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Default="000E0219" w:rsidP="00A42B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Pr="000E0219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A42B17" w:rsidRPr="00A42B17">
        <w:rPr>
          <w:rFonts w:ascii="Times New Roman" w:hAnsi="Times New Roman" w:cs="Times New Roman"/>
          <w:i/>
          <w:sz w:val="28"/>
          <w:szCs w:val="28"/>
          <w:u w:val="single"/>
        </w:rPr>
        <w:t>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</w:t>
      </w:r>
      <w:r w:rsidRPr="000E0219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0E0219" w:rsidRDefault="000E0219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5511"/>
        <w:gridCol w:w="3140"/>
      </w:tblGrid>
      <w:tr w:rsidR="000A0337" w:rsidRPr="00A42B17" w:rsidTr="00A42B17">
        <w:tc>
          <w:tcPr>
            <w:tcW w:w="834" w:type="dxa"/>
          </w:tcPr>
          <w:p w:rsidR="000A0337" w:rsidRPr="00A42B1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B1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42B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2B1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11" w:type="dxa"/>
          </w:tcPr>
          <w:p w:rsidR="000A0337" w:rsidRPr="00A42B1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B17"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2723" w:type="dxa"/>
          </w:tcPr>
          <w:p w:rsidR="000A0337" w:rsidRPr="00A42B1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B17"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A42B17" w:rsidRPr="00A42B17" w:rsidTr="00A42B17">
        <w:tc>
          <w:tcPr>
            <w:tcW w:w="834" w:type="dxa"/>
          </w:tcPr>
          <w:p w:rsidR="00A42B17" w:rsidRPr="00A42B17" w:rsidRDefault="00A42B17" w:rsidP="00A42B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A42B17" w:rsidRPr="00A42B17" w:rsidRDefault="00A42B17" w:rsidP="00A42B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24 ноября 1995 года № 181-ФЗ «О социальной защите инвалидов в Росс</w:t>
            </w:r>
            <w:bookmarkStart w:id="0" w:name="_GoBack"/>
            <w:bookmarkEnd w:id="0"/>
            <w:r w:rsidRPr="00A4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ийской Федерации»</w:t>
            </w:r>
          </w:p>
        </w:tc>
        <w:tc>
          <w:tcPr>
            <w:tcW w:w="2723" w:type="dxa"/>
          </w:tcPr>
          <w:p w:rsidR="00A42B17" w:rsidRPr="00A42B17" w:rsidRDefault="00A42B17" w:rsidP="00A42B1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Собрание законодательства Российской Федерации, 27.11.1995, № 48, ст. 4563</w:t>
            </w:r>
          </w:p>
        </w:tc>
      </w:tr>
      <w:tr w:rsidR="00A42B17" w:rsidRPr="00A42B17" w:rsidTr="00A42B17">
        <w:tc>
          <w:tcPr>
            <w:tcW w:w="834" w:type="dxa"/>
          </w:tcPr>
          <w:p w:rsidR="00A42B17" w:rsidRPr="00A42B17" w:rsidRDefault="00A42B17" w:rsidP="00A42B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A42B17" w:rsidRPr="00A42B17" w:rsidRDefault="00A42B17" w:rsidP="00A42B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27 июля 2006 года № 152-ФЗ «О персональных данных»</w:t>
            </w:r>
          </w:p>
        </w:tc>
        <w:tc>
          <w:tcPr>
            <w:tcW w:w="2723" w:type="dxa"/>
          </w:tcPr>
          <w:p w:rsidR="00A42B17" w:rsidRPr="00A42B17" w:rsidRDefault="00A42B17" w:rsidP="00A42B1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Российская газета, 29.07.2006, № 165</w:t>
            </w:r>
          </w:p>
        </w:tc>
      </w:tr>
      <w:tr w:rsidR="00A42B17" w:rsidRPr="00A42B17" w:rsidTr="00A42B17">
        <w:tc>
          <w:tcPr>
            <w:tcW w:w="834" w:type="dxa"/>
          </w:tcPr>
          <w:p w:rsidR="00A42B17" w:rsidRPr="00A42B17" w:rsidRDefault="00A42B17" w:rsidP="00A42B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A42B17" w:rsidRPr="00A42B17" w:rsidRDefault="00A42B17" w:rsidP="00A42B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2723" w:type="dxa"/>
          </w:tcPr>
          <w:p w:rsidR="00A42B17" w:rsidRPr="00A42B17" w:rsidRDefault="00A42B17" w:rsidP="00A42B1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Российская газета, 30.07.2010, № 168</w:t>
            </w:r>
          </w:p>
        </w:tc>
      </w:tr>
      <w:tr w:rsidR="00A42B17" w:rsidRPr="00A42B17" w:rsidTr="00A42B17">
        <w:tc>
          <w:tcPr>
            <w:tcW w:w="834" w:type="dxa"/>
          </w:tcPr>
          <w:p w:rsidR="00A42B17" w:rsidRPr="00A42B17" w:rsidRDefault="00A42B17" w:rsidP="00A42B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A42B17" w:rsidRPr="00A42B17" w:rsidRDefault="00A42B17" w:rsidP="00A42B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06 апреля 2011 года № 63-ФЗ «Об электронной подписи»</w:t>
            </w:r>
          </w:p>
        </w:tc>
        <w:tc>
          <w:tcPr>
            <w:tcW w:w="2723" w:type="dxa"/>
          </w:tcPr>
          <w:p w:rsidR="00A42B17" w:rsidRPr="00A42B17" w:rsidRDefault="00A42B17" w:rsidP="00A42B1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Парламентская газета, 08-14.04.2011,              № 17, Российская газета, 08.04.2011, № 75</w:t>
            </w:r>
          </w:p>
        </w:tc>
      </w:tr>
      <w:tr w:rsidR="00A42B17" w:rsidRPr="00A42B17" w:rsidTr="00A42B17">
        <w:tc>
          <w:tcPr>
            <w:tcW w:w="834" w:type="dxa"/>
          </w:tcPr>
          <w:p w:rsidR="00A42B17" w:rsidRPr="00A42B17" w:rsidRDefault="00A42B17" w:rsidP="00A42B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A42B17" w:rsidRPr="00A42B17" w:rsidRDefault="00A42B17" w:rsidP="00A42B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2723" w:type="dxa"/>
          </w:tcPr>
          <w:p w:rsidR="00A42B17" w:rsidRPr="00A42B17" w:rsidRDefault="00A42B17" w:rsidP="00A42B1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Собрание законодательства Российской Федерации, 18.07.2011, № 29, ст. 4479</w:t>
            </w:r>
          </w:p>
        </w:tc>
      </w:tr>
      <w:tr w:rsidR="00A42B17" w:rsidRPr="00A42B17" w:rsidTr="00A42B17">
        <w:tc>
          <w:tcPr>
            <w:tcW w:w="834" w:type="dxa"/>
          </w:tcPr>
          <w:p w:rsidR="00A42B17" w:rsidRPr="00A42B17" w:rsidRDefault="00A42B17" w:rsidP="00A42B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A42B17" w:rsidRPr="00A42B17" w:rsidRDefault="00A42B17" w:rsidP="00A42B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</w:t>
            </w:r>
            <w:r w:rsidRPr="00A4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      </w:r>
            <w:proofErr w:type="gramEnd"/>
            <w:r w:rsidRPr="00A4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      </w:r>
          </w:p>
        </w:tc>
        <w:tc>
          <w:tcPr>
            <w:tcW w:w="2723" w:type="dxa"/>
          </w:tcPr>
          <w:p w:rsidR="00A42B17" w:rsidRPr="00A42B17" w:rsidRDefault="00A42B17" w:rsidP="00A42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Российская газета, 22.08.2012, № 192</w:t>
            </w:r>
          </w:p>
          <w:p w:rsidR="00A42B17" w:rsidRPr="00A42B17" w:rsidRDefault="00A42B17" w:rsidP="00A42B1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B17" w:rsidRPr="00A42B17" w:rsidTr="00A42B17">
        <w:tc>
          <w:tcPr>
            <w:tcW w:w="834" w:type="dxa"/>
          </w:tcPr>
          <w:p w:rsidR="00A42B17" w:rsidRPr="00A42B17" w:rsidRDefault="00A42B17" w:rsidP="00A42B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A42B17" w:rsidRPr="00A42B17" w:rsidRDefault="00A42B17" w:rsidP="00A42B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2723" w:type="dxa"/>
          </w:tcPr>
          <w:p w:rsidR="00A42B17" w:rsidRPr="00A42B17" w:rsidRDefault="00A42B17" w:rsidP="00A42B1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Российская газета, 31.08.2012, № 200</w:t>
            </w:r>
          </w:p>
        </w:tc>
      </w:tr>
      <w:tr w:rsidR="00A42B17" w:rsidRPr="00A42B17" w:rsidTr="00A42B17">
        <w:tc>
          <w:tcPr>
            <w:tcW w:w="834" w:type="dxa"/>
          </w:tcPr>
          <w:p w:rsidR="00A42B17" w:rsidRPr="00A42B17" w:rsidRDefault="00A42B17" w:rsidP="00A42B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A42B17" w:rsidRPr="00A42B17" w:rsidRDefault="00A42B17" w:rsidP="00A42B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      </w:r>
          </w:p>
        </w:tc>
        <w:tc>
          <w:tcPr>
            <w:tcW w:w="2723" w:type="dxa"/>
          </w:tcPr>
          <w:p w:rsidR="00A42B17" w:rsidRPr="00A42B17" w:rsidRDefault="00A42B17" w:rsidP="00A42B1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Российская газета, 23.11.2012, № 271</w:t>
            </w:r>
          </w:p>
        </w:tc>
      </w:tr>
      <w:tr w:rsidR="00A42B17" w:rsidRPr="00A42B17" w:rsidTr="00A42B17">
        <w:tc>
          <w:tcPr>
            <w:tcW w:w="834" w:type="dxa"/>
          </w:tcPr>
          <w:p w:rsidR="00A42B17" w:rsidRPr="00A42B17" w:rsidRDefault="00A42B17" w:rsidP="00A42B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A42B17" w:rsidRPr="00A42B17" w:rsidRDefault="00A42B17" w:rsidP="00A42B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</w:t>
            </w:r>
          </w:p>
          <w:p w:rsidR="00A42B17" w:rsidRPr="00A42B17" w:rsidRDefault="00A42B17" w:rsidP="00A42B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3" w:type="dxa"/>
          </w:tcPr>
          <w:p w:rsidR="00A42B17" w:rsidRPr="00A42B17" w:rsidRDefault="00A42B17" w:rsidP="00A42B1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интернет-портал правовой информации http://www.pravo.gov.ru, 05.04.2016</w:t>
            </w:r>
          </w:p>
        </w:tc>
      </w:tr>
      <w:tr w:rsidR="00A42B17" w:rsidRPr="00A42B17" w:rsidTr="00A42B17">
        <w:tc>
          <w:tcPr>
            <w:tcW w:w="834" w:type="dxa"/>
          </w:tcPr>
          <w:p w:rsidR="00A42B17" w:rsidRPr="00A42B17" w:rsidRDefault="00A42B17" w:rsidP="00A42B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A42B17" w:rsidRPr="00A42B17" w:rsidRDefault="00A42B17" w:rsidP="00A42B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Министерства труда и социальной защиты Российской Федерации от 30 июля 2015 г. № 527н «Об утверждении Порядка </w:t>
            </w:r>
            <w:r w:rsidRPr="00A4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      </w:r>
          </w:p>
        </w:tc>
        <w:tc>
          <w:tcPr>
            <w:tcW w:w="2723" w:type="dxa"/>
          </w:tcPr>
          <w:p w:rsidR="00A42B17" w:rsidRPr="00A42B17" w:rsidRDefault="00A42B17" w:rsidP="00A42B1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2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Официальный интернет-портал правовой информации </w:t>
            </w:r>
            <w:r w:rsidRPr="00A42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http://www.pravo.gov.ru, 18.09.2015</w:t>
            </w:r>
          </w:p>
        </w:tc>
      </w:tr>
      <w:tr w:rsidR="00A42B17" w:rsidRPr="00A42B17" w:rsidTr="00A42B17">
        <w:tc>
          <w:tcPr>
            <w:tcW w:w="834" w:type="dxa"/>
          </w:tcPr>
          <w:p w:rsidR="00A42B17" w:rsidRPr="00A42B17" w:rsidRDefault="00A42B17" w:rsidP="00A42B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A42B17" w:rsidRPr="00A42B17" w:rsidRDefault="00A42B17" w:rsidP="00A42B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Ставропольского края от 27 февраля 2008 г.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</w:t>
            </w:r>
          </w:p>
        </w:tc>
        <w:tc>
          <w:tcPr>
            <w:tcW w:w="2723" w:type="dxa"/>
          </w:tcPr>
          <w:p w:rsidR="00A42B17" w:rsidRPr="00A42B17" w:rsidRDefault="00A42B17" w:rsidP="00A42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2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Ставропольская</w:t>
            </w:r>
            <w:proofErr w:type="gramEnd"/>
            <w:r w:rsidRPr="00A42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правда, 01.03.2008, № 43</w:t>
            </w:r>
          </w:p>
          <w:p w:rsidR="00A42B17" w:rsidRPr="00A42B17" w:rsidRDefault="00A42B17" w:rsidP="00A42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B17" w:rsidRPr="00A42B17" w:rsidTr="00A42B17">
        <w:tc>
          <w:tcPr>
            <w:tcW w:w="834" w:type="dxa"/>
          </w:tcPr>
          <w:p w:rsidR="00A42B17" w:rsidRPr="00A42B17" w:rsidRDefault="00A42B17" w:rsidP="00A42B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A42B17" w:rsidRPr="00A42B17" w:rsidRDefault="00A42B17" w:rsidP="00A42B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      </w:r>
            <w:proofErr w:type="gramEnd"/>
          </w:p>
        </w:tc>
        <w:tc>
          <w:tcPr>
            <w:tcW w:w="2723" w:type="dxa"/>
          </w:tcPr>
          <w:p w:rsidR="00A42B17" w:rsidRPr="00A42B17" w:rsidRDefault="00A42B17" w:rsidP="00A42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2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Ставропольская</w:t>
            </w:r>
            <w:proofErr w:type="gramEnd"/>
            <w:r w:rsidRPr="00A42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правда, 16.12.2009, № 268</w:t>
            </w:r>
          </w:p>
          <w:p w:rsidR="00A42B17" w:rsidRPr="00A42B17" w:rsidRDefault="00A42B17" w:rsidP="00A42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42B17" w:rsidRPr="00A42B17" w:rsidRDefault="00A42B17" w:rsidP="00A42B1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2B17" w:rsidRPr="00A42B17" w:rsidTr="00A42B17">
        <w:tc>
          <w:tcPr>
            <w:tcW w:w="834" w:type="dxa"/>
          </w:tcPr>
          <w:p w:rsidR="00A42B17" w:rsidRPr="00A42B17" w:rsidRDefault="00A42B17" w:rsidP="00A42B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A42B17" w:rsidRPr="00A42B17" w:rsidRDefault="00A42B17" w:rsidP="00A42B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42B17">
              <w:rPr>
                <w:rFonts w:ascii="Times New Roman" w:hAnsi="Times New Roman" w:cs="Times New Roman"/>
                <w:sz w:val="28"/>
                <w:szCs w:val="28"/>
              </w:rPr>
              <w:t>Закон Ставропольского края от 09 апреля 2020 г. № 49-кз «О ежемесячной денежной выплате на ребенка в возрасте от трех до семи лет включительно»</w:t>
            </w:r>
          </w:p>
        </w:tc>
        <w:tc>
          <w:tcPr>
            <w:tcW w:w="2723" w:type="dxa"/>
          </w:tcPr>
          <w:p w:rsidR="00A42B17" w:rsidRPr="00A42B17" w:rsidRDefault="00A42B17" w:rsidP="00A42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2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Ставропольская</w:t>
            </w:r>
            <w:proofErr w:type="gramEnd"/>
            <w:r w:rsidRPr="00A42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правда, 14.04.2020 № 38</w:t>
            </w:r>
          </w:p>
          <w:p w:rsidR="00A42B17" w:rsidRPr="00A42B17" w:rsidRDefault="00A42B17" w:rsidP="00A42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42B17" w:rsidRPr="00A42B17" w:rsidTr="00A42B17">
        <w:tc>
          <w:tcPr>
            <w:tcW w:w="834" w:type="dxa"/>
          </w:tcPr>
          <w:p w:rsidR="00A42B17" w:rsidRPr="00A42B17" w:rsidRDefault="00A42B17" w:rsidP="00A42B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1" w:type="dxa"/>
          </w:tcPr>
          <w:p w:rsidR="00A42B17" w:rsidRPr="00A42B17" w:rsidRDefault="00A42B17" w:rsidP="00A42B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42B17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Ставропольского края от 22 апреля 2020 г. № 197-п «Об утверждении Порядка и условий назначения и выплаты ежемесячной денежной выпл</w:t>
            </w:r>
            <w:r w:rsidRPr="00A42B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2B17">
              <w:rPr>
                <w:rFonts w:ascii="Times New Roman" w:hAnsi="Times New Roman" w:cs="Times New Roman"/>
                <w:sz w:val="28"/>
                <w:szCs w:val="28"/>
              </w:rPr>
              <w:t>ты на ребенка в возрасте от трех до семи лет включительно в Ставропольском крае»</w:t>
            </w:r>
          </w:p>
        </w:tc>
        <w:tc>
          <w:tcPr>
            <w:tcW w:w="2723" w:type="dxa"/>
          </w:tcPr>
          <w:p w:rsidR="00A42B17" w:rsidRPr="00A42B17" w:rsidRDefault="00A42B17" w:rsidP="00A42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42B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Официальный интернет-портал правовой информации Ставропольского края www.pravo.stavregion.ru, 24.04.2020</w:t>
            </w:r>
          </w:p>
        </w:tc>
      </w:tr>
    </w:tbl>
    <w:p w:rsidR="000A0337" w:rsidRP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0337" w:rsidRPr="000A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3816"/>
    <w:multiLevelType w:val="hybridMultilevel"/>
    <w:tmpl w:val="C0680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A0337"/>
    <w:rsid w:val="000D7B33"/>
    <w:rsid w:val="000E0219"/>
    <w:rsid w:val="001A6562"/>
    <w:rsid w:val="00A42B17"/>
    <w:rsid w:val="00A4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Admin</cp:lastModifiedBy>
  <cp:revision>3</cp:revision>
  <dcterms:created xsi:type="dcterms:W3CDTF">2020-05-29T09:56:00Z</dcterms:created>
  <dcterms:modified xsi:type="dcterms:W3CDTF">2020-05-29T11:16:00Z</dcterms:modified>
</cp:coreProperties>
</file>