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администрации города Невинномысска Ставропольского края </w:t>
      </w:r>
      <w:r w:rsidRPr="003219E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1 ноября 2012 г. N 3211 </w:t>
      </w:r>
      <w:r w:rsidRPr="003219E6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по выдаче разрешения на строительство, реконструкцию объектов капитального строительства на территории города Невинномысска"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219E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219E6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услуг", </w:t>
      </w:r>
      <w:hyperlink r:id="rId6" w:history="1">
        <w:r w:rsidRPr="003219E6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3219E6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утвержденным </w:t>
      </w:r>
      <w:hyperlink r:id="rId7" w:history="1">
        <w:r w:rsidRPr="003219E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219E6">
        <w:rPr>
          <w:rFonts w:ascii="Arial" w:hAnsi="Arial" w:cs="Arial"/>
          <w:sz w:val="24"/>
          <w:szCs w:val="24"/>
        </w:rPr>
        <w:t xml:space="preserve"> администрации города Невинномысска от 14.03.2012 N 551, в целях повышения качества предоставления и доступности результатов исполнения муниципальной услуги постановляю: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219E6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0" w:history="1">
        <w:r w:rsidRPr="003219E6">
          <w:rPr>
            <w:rFonts w:ascii="Arial" w:hAnsi="Arial" w:cs="Arial"/>
            <w:color w:val="106BBE"/>
            <w:sz w:val="24"/>
            <w:szCs w:val="24"/>
          </w:rPr>
          <w:t>административный регламент</w:t>
        </w:r>
      </w:hyperlink>
      <w:r w:rsidRPr="003219E6">
        <w:rPr>
          <w:rFonts w:ascii="Arial" w:hAnsi="Arial" w:cs="Arial"/>
          <w:sz w:val="24"/>
          <w:szCs w:val="24"/>
        </w:rPr>
        <w:t xml:space="preserve"> предоставления муниципальной услуги по выдаче разрешения на строительство, реконструкцию объектов капитального строительства на территории города Невинномысска.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3219E6">
        <w:rPr>
          <w:rFonts w:ascii="Arial" w:hAnsi="Arial" w:cs="Arial"/>
          <w:sz w:val="24"/>
          <w:szCs w:val="24"/>
        </w:rPr>
        <w:t xml:space="preserve">2. Настоящее постановление подлежит </w:t>
      </w:r>
      <w:hyperlink r:id="rId8" w:history="1">
        <w:r w:rsidRPr="003219E6">
          <w:rPr>
            <w:rFonts w:ascii="Arial" w:hAnsi="Arial" w:cs="Arial"/>
            <w:color w:val="106BBE"/>
            <w:sz w:val="24"/>
            <w:szCs w:val="24"/>
          </w:rPr>
          <w:t>обнародованию</w:t>
        </w:r>
      </w:hyperlink>
      <w:r w:rsidRPr="003219E6">
        <w:rPr>
          <w:rFonts w:ascii="Arial" w:hAnsi="Arial" w:cs="Arial"/>
          <w:sz w:val="24"/>
          <w:szCs w:val="24"/>
        </w:rPr>
        <w:t xml:space="preserve"> путем размещения на </w:t>
      </w:r>
      <w:hyperlink r:id="rId9" w:history="1">
        <w:r w:rsidRPr="003219E6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3219E6">
        <w:rPr>
          <w:rFonts w:ascii="Arial" w:hAnsi="Arial" w:cs="Arial"/>
          <w:sz w:val="24"/>
          <w:szCs w:val="24"/>
        </w:rPr>
        <w:t xml:space="preserve"> в администрации города Невинномысска.</w:t>
      </w:r>
    </w:p>
    <w:bookmarkEnd w:id="1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Глава города Невинномысска Ставропольского края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С.Н. </w:t>
            </w:r>
            <w:proofErr w:type="spellStart"/>
            <w:r w:rsidRPr="003219E6">
              <w:rPr>
                <w:rFonts w:ascii="Arial" w:hAnsi="Arial" w:cs="Arial"/>
                <w:sz w:val="24"/>
                <w:szCs w:val="24"/>
              </w:rPr>
              <w:t>Батынюк</w:t>
            </w:r>
            <w:proofErr w:type="spellEnd"/>
          </w:p>
        </w:tc>
      </w:tr>
    </w:tbl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00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Административный регламент </w:t>
      </w:r>
      <w:r w:rsidRPr="003219E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предоставления муниципальной услуги по выдаче разрешения на строительство, реконструкцию объектов капитального строительства на территории города Невинномысска </w:t>
      </w:r>
      <w:r w:rsidRPr="003219E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3219E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 Невинномысска от 1 ноября 2012 г. N 3211)</w:t>
      </w:r>
    </w:p>
    <w:bookmarkEnd w:id="2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3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"/>
      <w:r w:rsidRPr="003219E6">
        <w:rPr>
          <w:rFonts w:ascii="Arial" w:hAnsi="Arial" w:cs="Arial"/>
          <w:sz w:val="24"/>
          <w:szCs w:val="24"/>
        </w:rPr>
        <w:t>1. Предмет регулирования административного регламента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1"/>
      <w:bookmarkEnd w:id="4"/>
      <w:proofErr w:type="gramStart"/>
      <w:r w:rsidRPr="003219E6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выдаче разрешения на строительство, реконструкцию объектов капитального строительства на территории города Невинномысска (далее -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стандарт, сроки и последовательность действий (административных </w:t>
      </w:r>
      <w:r w:rsidRPr="003219E6">
        <w:rPr>
          <w:rFonts w:ascii="Arial" w:hAnsi="Arial" w:cs="Arial"/>
          <w:sz w:val="24"/>
          <w:szCs w:val="24"/>
        </w:rPr>
        <w:lastRenderedPageBreak/>
        <w:t>процедур) управления архитектуры и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градостроительства администрации города Невинномысска по предоставлению муниципальной услуги.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2"/>
      <w:bookmarkEnd w:id="5"/>
      <w:r w:rsidRPr="003219E6">
        <w:rPr>
          <w:rFonts w:ascii="Arial" w:hAnsi="Arial" w:cs="Arial"/>
          <w:sz w:val="24"/>
          <w:szCs w:val="24"/>
        </w:rPr>
        <w:t>2. Муниципальная услуга предоставляется в соответствии с административным регламентом физическим и юридическим лицам, индивидуальным предпринимателям, их представителям (далее - заявитель).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3"/>
      <w:bookmarkEnd w:id="6"/>
      <w:r w:rsidRPr="003219E6">
        <w:rPr>
          <w:rFonts w:ascii="Arial" w:hAnsi="Arial" w:cs="Arial"/>
          <w:sz w:val="24"/>
          <w:szCs w:val="24"/>
        </w:rPr>
        <w:t>3. Муниципальная услуга предоставляется управлением архитектуры и градостроительства администрации города Невинномысска (далее - Управление).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31"/>
      <w:bookmarkEnd w:id="7"/>
      <w:r w:rsidRPr="003219E6">
        <w:rPr>
          <w:rFonts w:ascii="Arial" w:hAnsi="Arial" w:cs="Arial"/>
          <w:sz w:val="24"/>
          <w:szCs w:val="24"/>
        </w:rPr>
        <w:t>Для получения информации о порядке предоставления муниципальной услуги заявители обращаются по адресу: Ставропольский край, город Невинномысск, улица Гагарина, 55.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32"/>
      <w:bookmarkEnd w:id="8"/>
      <w:r w:rsidRPr="003219E6">
        <w:rPr>
          <w:rFonts w:ascii="Arial" w:hAnsi="Arial" w:cs="Arial"/>
          <w:sz w:val="24"/>
          <w:szCs w:val="24"/>
        </w:rPr>
        <w:t>График работы: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33"/>
      <w:bookmarkEnd w:id="9"/>
      <w:r w:rsidRPr="003219E6">
        <w:rPr>
          <w:rFonts w:ascii="Arial" w:hAnsi="Arial" w:cs="Arial"/>
          <w:sz w:val="24"/>
          <w:szCs w:val="24"/>
        </w:rPr>
        <w:t>понедельник - четверг с 8.00 до 17.00;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34"/>
      <w:bookmarkEnd w:id="10"/>
      <w:r w:rsidRPr="003219E6">
        <w:rPr>
          <w:rFonts w:ascii="Arial" w:hAnsi="Arial" w:cs="Arial"/>
          <w:sz w:val="24"/>
          <w:szCs w:val="24"/>
        </w:rPr>
        <w:t>пятница с 8.00 до 16.00;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35"/>
      <w:bookmarkEnd w:id="11"/>
      <w:r w:rsidRPr="003219E6">
        <w:rPr>
          <w:rFonts w:ascii="Arial" w:hAnsi="Arial" w:cs="Arial"/>
          <w:sz w:val="24"/>
          <w:szCs w:val="24"/>
        </w:rPr>
        <w:t>приемные дни: вторник, четверг с 8.00 до 17.00;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36"/>
      <w:bookmarkEnd w:id="12"/>
      <w:r w:rsidRPr="003219E6">
        <w:rPr>
          <w:rFonts w:ascii="Arial" w:hAnsi="Arial" w:cs="Arial"/>
          <w:sz w:val="24"/>
          <w:szCs w:val="24"/>
        </w:rPr>
        <w:t>перерыв: с 12.00 до 13.00;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37"/>
      <w:bookmarkEnd w:id="13"/>
      <w:r w:rsidRPr="003219E6">
        <w:rPr>
          <w:rFonts w:ascii="Arial" w:hAnsi="Arial" w:cs="Arial"/>
          <w:sz w:val="24"/>
          <w:szCs w:val="24"/>
        </w:rPr>
        <w:t>выходные дни - суббота, воскресенье.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38"/>
      <w:bookmarkEnd w:id="14"/>
      <w:r w:rsidRPr="003219E6">
        <w:rPr>
          <w:rFonts w:ascii="Arial" w:hAnsi="Arial" w:cs="Arial"/>
          <w:sz w:val="24"/>
          <w:szCs w:val="24"/>
        </w:rPr>
        <w:t>Контактный телефон (факс) Управления (8-86554) 3-67-37.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39"/>
      <w:bookmarkEnd w:id="15"/>
      <w:r w:rsidRPr="003219E6">
        <w:rPr>
          <w:rFonts w:ascii="Arial" w:hAnsi="Arial" w:cs="Arial"/>
          <w:sz w:val="24"/>
          <w:szCs w:val="24"/>
        </w:rPr>
        <w:t xml:space="preserve">Адрес официального сайта администрации города Невинномысска: </w:t>
      </w:r>
      <w:hyperlink r:id="rId10" w:history="1">
        <w:r w:rsidRPr="003219E6">
          <w:rPr>
            <w:rFonts w:ascii="Arial" w:hAnsi="Arial" w:cs="Arial"/>
            <w:color w:val="106BBE"/>
            <w:sz w:val="24"/>
            <w:szCs w:val="24"/>
          </w:rPr>
          <w:t>www.nevinsk.ru</w:t>
        </w:r>
      </w:hyperlink>
      <w:r w:rsidRPr="003219E6">
        <w:rPr>
          <w:rFonts w:ascii="Arial" w:hAnsi="Arial" w:cs="Arial"/>
          <w:sz w:val="24"/>
          <w:szCs w:val="24"/>
        </w:rPr>
        <w:t xml:space="preserve"> (далее - официальный сайт администрации).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310"/>
      <w:bookmarkEnd w:id="16"/>
      <w:r w:rsidRPr="003219E6">
        <w:rPr>
          <w:rFonts w:ascii="Arial" w:hAnsi="Arial" w:cs="Arial"/>
          <w:sz w:val="24"/>
          <w:szCs w:val="24"/>
        </w:rPr>
        <w:t>Электронная почта Управления: arhitektura@nevinsk.ru.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4"/>
      <w:bookmarkEnd w:id="17"/>
      <w:r w:rsidRPr="003219E6">
        <w:rPr>
          <w:rFonts w:ascii="Arial" w:hAnsi="Arial" w:cs="Arial"/>
          <w:sz w:val="24"/>
          <w:szCs w:val="24"/>
        </w:rPr>
        <w:t xml:space="preserve">4. Получение информации о порядке предоставления муниципальной услуги, а также сведений о ходе предоставления муниципальной услуги в Управлении осуществляется </w:t>
      </w:r>
      <w:proofErr w:type="gramStart"/>
      <w:r w:rsidRPr="003219E6">
        <w:rPr>
          <w:rFonts w:ascii="Arial" w:hAnsi="Arial" w:cs="Arial"/>
          <w:sz w:val="24"/>
          <w:szCs w:val="24"/>
        </w:rPr>
        <w:t>при</w:t>
      </w:r>
      <w:proofErr w:type="gramEnd"/>
      <w:r w:rsidRPr="003219E6">
        <w:rPr>
          <w:rFonts w:ascii="Arial" w:hAnsi="Arial" w:cs="Arial"/>
          <w:sz w:val="24"/>
          <w:szCs w:val="24"/>
        </w:rPr>
        <w:t>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41"/>
      <w:bookmarkEnd w:id="18"/>
      <w:r w:rsidRPr="003219E6">
        <w:rPr>
          <w:rFonts w:ascii="Arial" w:hAnsi="Arial" w:cs="Arial"/>
          <w:sz w:val="24"/>
          <w:szCs w:val="24"/>
        </w:rPr>
        <w:t xml:space="preserve">личном </w:t>
      </w:r>
      <w:proofErr w:type="gramStart"/>
      <w:r w:rsidRPr="003219E6">
        <w:rPr>
          <w:rFonts w:ascii="Arial" w:hAnsi="Arial" w:cs="Arial"/>
          <w:sz w:val="24"/>
          <w:szCs w:val="24"/>
        </w:rPr>
        <w:t>обращении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заявителя;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42"/>
      <w:bookmarkEnd w:id="19"/>
      <w:r w:rsidRPr="003219E6">
        <w:rPr>
          <w:rFonts w:ascii="Arial" w:hAnsi="Arial" w:cs="Arial"/>
          <w:sz w:val="24"/>
          <w:szCs w:val="24"/>
        </w:rPr>
        <w:t xml:space="preserve">письменном </w:t>
      </w:r>
      <w:proofErr w:type="gramStart"/>
      <w:r w:rsidRPr="003219E6">
        <w:rPr>
          <w:rFonts w:ascii="Arial" w:hAnsi="Arial" w:cs="Arial"/>
          <w:sz w:val="24"/>
          <w:szCs w:val="24"/>
        </w:rPr>
        <w:t>обращении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заявителя;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43"/>
      <w:bookmarkEnd w:id="20"/>
      <w:r w:rsidRPr="003219E6">
        <w:rPr>
          <w:rFonts w:ascii="Arial" w:hAnsi="Arial" w:cs="Arial"/>
          <w:sz w:val="24"/>
          <w:szCs w:val="24"/>
        </w:rPr>
        <w:t>на информационных стендах Управления;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44"/>
      <w:bookmarkEnd w:id="21"/>
      <w:r w:rsidRPr="003219E6">
        <w:rPr>
          <w:rFonts w:ascii="Arial" w:hAnsi="Arial" w:cs="Arial"/>
          <w:sz w:val="24"/>
          <w:szCs w:val="24"/>
        </w:rPr>
        <w:t xml:space="preserve">через </w:t>
      </w:r>
      <w:hyperlink r:id="rId11" w:history="1">
        <w:r w:rsidRPr="003219E6">
          <w:rPr>
            <w:rFonts w:ascii="Arial" w:hAnsi="Arial" w:cs="Arial"/>
            <w:color w:val="106BBE"/>
            <w:sz w:val="24"/>
            <w:szCs w:val="24"/>
          </w:rPr>
          <w:t>официальный сайт</w:t>
        </w:r>
      </w:hyperlink>
      <w:r w:rsidRPr="003219E6">
        <w:rPr>
          <w:rFonts w:ascii="Arial" w:hAnsi="Arial" w:cs="Arial"/>
          <w:sz w:val="24"/>
          <w:szCs w:val="24"/>
        </w:rPr>
        <w:t xml:space="preserve"> администрации и электронную почту, указанные в </w:t>
      </w:r>
      <w:hyperlink w:anchor="sub_103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пункте 3</w:t>
        </w:r>
      </w:hyperlink>
      <w:r w:rsidRPr="003219E6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45"/>
      <w:bookmarkEnd w:id="22"/>
      <w:r w:rsidRPr="003219E6">
        <w:rPr>
          <w:rFonts w:ascii="Arial" w:hAnsi="Arial" w:cs="Arial"/>
          <w:sz w:val="24"/>
          <w:szCs w:val="24"/>
        </w:rPr>
        <w:t>через федеральную государственную информационную систему "Единый портал государственных и муниципальных услуг (функций)" (</w:t>
      </w:r>
      <w:hyperlink r:id="rId12" w:history="1">
        <w:r w:rsidRPr="003219E6">
          <w:rPr>
            <w:rFonts w:ascii="Arial" w:hAnsi="Arial" w:cs="Arial"/>
            <w:color w:val="106BBE"/>
            <w:sz w:val="24"/>
            <w:szCs w:val="24"/>
          </w:rPr>
          <w:t>www.gosuslugi.ru</w:t>
        </w:r>
      </w:hyperlink>
      <w:r w:rsidRPr="003219E6">
        <w:rPr>
          <w:rFonts w:ascii="Arial" w:hAnsi="Arial" w:cs="Arial"/>
          <w:sz w:val="24"/>
          <w:szCs w:val="24"/>
        </w:rPr>
        <w:t>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46"/>
      <w:bookmarkEnd w:id="23"/>
      <w:r w:rsidRPr="003219E6">
        <w:rPr>
          <w:rFonts w:ascii="Arial" w:hAnsi="Arial" w:cs="Arial"/>
          <w:sz w:val="24"/>
          <w:szCs w:val="24"/>
        </w:rPr>
        <w:t>Для заявителей на информационных стендах Управления размещается следующая информация: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47"/>
      <w:bookmarkEnd w:id="24"/>
      <w:r w:rsidRPr="003219E6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48"/>
      <w:bookmarkEnd w:id="25"/>
      <w:r w:rsidRPr="003219E6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49"/>
      <w:bookmarkEnd w:id="26"/>
      <w:r w:rsidRPr="003219E6">
        <w:rPr>
          <w:rFonts w:ascii="Arial" w:hAnsi="Arial" w:cs="Arial"/>
          <w:sz w:val="24"/>
          <w:szCs w:val="24"/>
        </w:rPr>
        <w:t>порядок обжалования действий (бездействия), решений специалистов Управления, участвующих в предоставлении муниципальной услуги.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5"/>
      <w:bookmarkEnd w:id="27"/>
      <w:r w:rsidRPr="003219E6">
        <w:rPr>
          <w:rFonts w:ascii="Arial" w:hAnsi="Arial" w:cs="Arial"/>
          <w:sz w:val="24"/>
          <w:szCs w:val="24"/>
        </w:rPr>
        <w:lastRenderedPageBreak/>
        <w:t>5. Консультации заявителей по предоставлению муниципальной услуги проводятся специалистами Управления в устной форме во время приема.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51"/>
      <w:bookmarkEnd w:id="28"/>
      <w:r w:rsidRPr="003219E6">
        <w:rPr>
          <w:rFonts w:ascii="Arial" w:hAnsi="Arial" w:cs="Arial"/>
          <w:sz w:val="24"/>
          <w:szCs w:val="24"/>
        </w:rPr>
        <w:t>При личном обращении или обращении по телефону предоставляется следующая информация: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52"/>
      <w:bookmarkEnd w:id="29"/>
      <w:r w:rsidRPr="003219E6">
        <w:rPr>
          <w:rFonts w:ascii="Arial" w:hAnsi="Arial" w:cs="Arial"/>
          <w:sz w:val="24"/>
          <w:szCs w:val="24"/>
        </w:rPr>
        <w:t>сведения о местонахождении Управления;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53"/>
      <w:bookmarkEnd w:id="30"/>
      <w:r w:rsidRPr="003219E6">
        <w:rPr>
          <w:rFonts w:ascii="Arial" w:hAnsi="Arial" w:cs="Arial"/>
          <w:sz w:val="24"/>
          <w:szCs w:val="24"/>
        </w:rPr>
        <w:t>контактные телефоны Управления;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54"/>
      <w:bookmarkEnd w:id="31"/>
      <w:r w:rsidRPr="003219E6">
        <w:rPr>
          <w:rFonts w:ascii="Arial" w:hAnsi="Arial" w:cs="Arial"/>
          <w:sz w:val="24"/>
          <w:szCs w:val="24"/>
        </w:rPr>
        <w:t>режим работы Управления и номера кабинетов;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55"/>
      <w:bookmarkEnd w:id="32"/>
      <w:r w:rsidRPr="003219E6">
        <w:rPr>
          <w:rFonts w:ascii="Arial" w:hAnsi="Arial" w:cs="Arial"/>
          <w:sz w:val="24"/>
          <w:szCs w:val="24"/>
        </w:rPr>
        <w:t>график приема специалистами Управления;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56"/>
      <w:bookmarkEnd w:id="33"/>
      <w:r w:rsidRPr="003219E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57"/>
      <w:bookmarkEnd w:id="34"/>
      <w:r w:rsidRPr="003219E6">
        <w:rPr>
          <w:rFonts w:ascii="Arial" w:hAnsi="Arial" w:cs="Arial"/>
          <w:sz w:val="24"/>
          <w:szCs w:val="24"/>
        </w:rPr>
        <w:t>требования, предъявляемые к заполнению заявления и представляемым документам;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58"/>
      <w:bookmarkEnd w:id="35"/>
      <w:r w:rsidRPr="003219E6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59"/>
      <w:bookmarkEnd w:id="36"/>
      <w:r w:rsidRPr="003219E6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510"/>
      <w:bookmarkEnd w:id="37"/>
      <w:r w:rsidRPr="003219E6">
        <w:rPr>
          <w:rFonts w:ascii="Arial" w:hAnsi="Arial" w:cs="Arial"/>
          <w:sz w:val="24"/>
          <w:szCs w:val="24"/>
        </w:rPr>
        <w:t>порядок обжалования действий (бездействия) и решения, осуществляемых (принятых) в ходе предоставления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511"/>
      <w:bookmarkEnd w:id="38"/>
      <w:r w:rsidRPr="003219E6">
        <w:rPr>
          <w:rFonts w:ascii="Arial" w:hAnsi="Arial" w:cs="Arial"/>
          <w:sz w:val="24"/>
          <w:szCs w:val="24"/>
        </w:rPr>
        <w:t>информация о ходе предоставления муниципальной услуги.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512"/>
      <w:bookmarkEnd w:id="39"/>
      <w:r w:rsidRPr="003219E6">
        <w:rPr>
          <w:rFonts w:ascii="Arial" w:hAnsi="Arial" w:cs="Arial"/>
          <w:sz w:val="24"/>
          <w:szCs w:val="24"/>
        </w:rPr>
        <w:t>Если при консультации на личном приеме или по телефону специалист Управления не может дать ответ самостоятельно или же подготовка ответа требует дополнительного времени, специалист предлагает обратившемуся: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513"/>
      <w:bookmarkEnd w:id="40"/>
      <w:r w:rsidRPr="003219E6">
        <w:rPr>
          <w:rFonts w:ascii="Arial" w:hAnsi="Arial" w:cs="Arial"/>
          <w:sz w:val="24"/>
          <w:szCs w:val="24"/>
        </w:rPr>
        <w:t>назначить другое удобное время приема;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514"/>
      <w:bookmarkEnd w:id="41"/>
      <w:r w:rsidRPr="003219E6">
        <w:rPr>
          <w:rFonts w:ascii="Arial" w:hAnsi="Arial" w:cs="Arial"/>
          <w:sz w:val="24"/>
          <w:szCs w:val="24"/>
        </w:rPr>
        <w:t>подготовить и дать консультацию по телефону, указанному заявителем;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515"/>
      <w:bookmarkEnd w:id="42"/>
      <w:r w:rsidRPr="003219E6">
        <w:rPr>
          <w:rFonts w:ascii="Arial" w:hAnsi="Arial" w:cs="Arial"/>
          <w:sz w:val="24"/>
          <w:szCs w:val="24"/>
        </w:rPr>
        <w:t>изложить суть вопроса в письменной форме для подготовки ответа письмом или по электронной почте.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6"/>
      <w:bookmarkEnd w:id="43"/>
      <w:r w:rsidRPr="003219E6">
        <w:rPr>
          <w:rFonts w:ascii="Arial" w:hAnsi="Arial" w:cs="Arial"/>
          <w:sz w:val="24"/>
          <w:szCs w:val="24"/>
        </w:rPr>
        <w:t xml:space="preserve">6. На </w:t>
      </w:r>
      <w:hyperlink r:id="rId13" w:history="1">
        <w:r w:rsidRPr="003219E6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3219E6">
        <w:rPr>
          <w:rFonts w:ascii="Arial" w:hAnsi="Arial" w:cs="Arial"/>
          <w:sz w:val="24"/>
          <w:szCs w:val="24"/>
        </w:rPr>
        <w:t xml:space="preserve"> администрации и сети Интернет и на </w:t>
      </w:r>
      <w:hyperlink r:id="rId14" w:history="1">
        <w:r w:rsidRPr="003219E6">
          <w:rPr>
            <w:rFonts w:ascii="Arial" w:hAnsi="Arial" w:cs="Arial"/>
            <w:color w:val="106BBE"/>
            <w:sz w:val="24"/>
            <w:szCs w:val="24"/>
          </w:rPr>
          <w:t>Едином портале</w:t>
        </w:r>
      </w:hyperlink>
      <w:r w:rsidRPr="003219E6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 заявителям обеспечивается возможность получения следующей информации: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61"/>
      <w:bookmarkEnd w:id="44"/>
      <w:r w:rsidRPr="003219E6">
        <w:rPr>
          <w:rFonts w:ascii="Arial" w:hAnsi="Arial" w:cs="Arial"/>
          <w:sz w:val="24"/>
          <w:szCs w:val="24"/>
        </w:rPr>
        <w:t xml:space="preserve">номера телефонов, факсов, адресов </w:t>
      </w:r>
      <w:hyperlink r:id="rId15" w:history="1">
        <w:r w:rsidRPr="003219E6">
          <w:rPr>
            <w:rFonts w:ascii="Arial" w:hAnsi="Arial" w:cs="Arial"/>
            <w:color w:val="106BBE"/>
            <w:sz w:val="24"/>
            <w:szCs w:val="24"/>
          </w:rPr>
          <w:t>официального сайта</w:t>
        </w:r>
      </w:hyperlink>
      <w:r w:rsidRPr="003219E6">
        <w:rPr>
          <w:rFonts w:ascii="Arial" w:hAnsi="Arial" w:cs="Arial"/>
          <w:sz w:val="24"/>
          <w:szCs w:val="24"/>
        </w:rPr>
        <w:t xml:space="preserve"> администрации, электронной почты Управления;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62"/>
      <w:bookmarkEnd w:id="45"/>
      <w:r w:rsidRPr="003219E6">
        <w:rPr>
          <w:rFonts w:ascii="Arial" w:hAnsi="Arial" w:cs="Arial"/>
          <w:sz w:val="24"/>
          <w:szCs w:val="24"/>
        </w:rPr>
        <w:t>режим работы Управления: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63"/>
      <w:bookmarkEnd w:id="46"/>
      <w:r w:rsidRPr="003219E6">
        <w:rPr>
          <w:rFonts w:ascii="Arial" w:hAnsi="Arial" w:cs="Arial"/>
          <w:sz w:val="24"/>
          <w:szCs w:val="24"/>
        </w:rPr>
        <w:t>графики личного приема заявителей уполномоченными специалистами;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64"/>
      <w:bookmarkEnd w:id="47"/>
      <w:r w:rsidRPr="003219E6">
        <w:rPr>
          <w:rFonts w:ascii="Arial" w:hAnsi="Arial" w:cs="Arial"/>
          <w:sz w:val="24"/>
          <w:szCs w:val="24"/>
        </w:rPr>
        <w:t>номера кабинетов, где осуществляются прием заявителей;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65"/>
      <w:bookmarkEnd w:id="48"/>
      <w:r w:rsidRPr="003219E6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bookmarkEnd w:id="49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0" w:name="sub_200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50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7"/>
      <w:r w:rsidRPr="003219E6">
        <w:rPr>
          <w:rFonts w:ascii="Arial" w:hAnsi="Arial" w:cs="Arial"/>
          <w:sz w:val="24"/>
          <w:szCs w:val="24"/>
        </w:rPr>
        <w:t>7. Наименование муниципальной услуги - выдача разрешения на строительство, реконструкцию объектов капитального строительства на территории города Невинномысска.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8"/>
      <w:bookmarkEnd w:id="51"/>
      <w:r w:rsidRPr="003219E6">
        <w:rPr>
          <w:rFonts w:ascii="Arial" w:hAnsi="Arial" w:cs="Arial"/>
          <w:sz w:val="24"/>
          <w:szCs w:val="24"/>
        </w:rPr>
        <w:lastRenderedPageBreak/>
        <w:t>8. Наименование органа, предоставляющего услугу, - Управление.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9"/>
      <w:bookmarkEnd w:id="52"/>
      <w:r w:rsidRPr="003219E6">
        <w:rPr>
          <w:rFonts w:ascii="Arial" w:hAnsi="Arial" w:cs="Arial"/>
          <w:sz w:val="24"/>
          <w:szCs w:val="24"/>
        </w:rPr>
        <w:t>9. Наименования всех иных организаций, участвующих в предоставлении муниципальной услуги: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91"/>
      <w:bookmarkEnd w:id="53"/>
      <w:r w:rsidRPr="003219E6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92"/>
      <w:bookmarkEnd w:id="54"/>
      <w:r w:rsidRPr="003219E6">
        <w:rPr>
          <w:rFonts w:ascii="Arial" w:hAnsi="Arial" w:cs="Arial"/>
          <w:sz w:val="24"/>
          <w:szCs w:val="24"/>
        </w:rPr>
        <w:t>проектные организации;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93"/>
      <w:bookmarkEnd w:id="55"/>
      <w:r w:rsidRPr="003219E6">
        <w:rPr>
          <w:rFonts w:ascii="Arial" w:hAnsi="Arial" w:cs="Arial"/>
          <w:sz w:val="24"/>
          <w:szCs w:val="24"/>
        </w:rPr>
        <w:t>автономное учреждение Ставропольского края "Государственная экспертиза в области строительства";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94"/>
      <w:bookmarkEnd w:id="56"/>
      <w:r w:rsidRPr="003219E6">
        <w:rPr>
          <w:rFonts w:ascii="Arial" w:hAnsi="Arial" w:cs="Arial"/>
          <w:sz w:val="24"/>
          <w:szCs w:val="24"/>
        </w:rPr>
        <w:t>муниципальное казенное учреждение "Информационный центр обеспечения градостроительной деятельности" города Невинномысска.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95"/>
      <w:bookmarkEnd w:id="57"/>
      <w:proofErr w:type="gramStart"/>
      <w:r w:rsidRPr="003219E6">
        <w:rPr>
          <w:rFonts w:ascii="Arial" w:hAnsi="Arial" w:cs="Arial"/>
          <w:sz w:val="24"/>
          <w:szCs w:val="24"/>
        </w:rPr>
        <w:t xml:space="preserve">В соответствии с </w:t>
      </w:r>
      <w:hyperlink r:id="rId16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пунктом 3 части 1 статьи 7</w:t>
        </w:r>
      </w:hyperlink>
      <w:r w:rsidRPr="003219E6">
        <w:rPr>
          <w:rFonts w:ascii="Arial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17" w:history="1">
        <w:r w:rsidRPr="003219E6">
          <w:rPr>
            <w:rFonts w:ascii="Arial" w:hAnsi="Arial" w:cs="Arial"/>
            <w:color w:val="106BBE"/>
            <w:sz w:val="24"/>
            <w:szCs w:val="24"/>
          </w:rPr>
          <w:t>Перечень</w:t>
        </w:r>
        <w:proofErr w:type="gramEnd"/>
        <w:r w:rsidRPr="003219E6">
          <w:rPr>
            <w:rFonts w:ascii="Arial" w:hAnsi="Arial" w:cs="Arial"/>
            <w:color w:val="106BBE"/>
            <w:sz w:val="24"/>
            <w:szCs w:val="24"/>
          </w:rPr>
          <w:t xml:space="preserve"> услуг</w:t>
        </w:r>
      </w:hyperlink>
      <w:r w:rsidRPr="003219E6">
        <w:rPr>
          <w:rFonts w:ascii="Arial" w:hAnsi="Arial" w:cs="Arial"/>
          <w:sz w:val="24"/>
          <w:szCs w:val="24"/>
        </w:rPr>
        <w:t xml:space="preserve">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</w:t>
      </w:r>
      <w:proofErr w:type="gramStart"/>
      <w:r w:rsidRPr="003219E6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3219E6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3219E6">
        <w:rPr>
          <w:rFonts w:ascii="Arial" w:hAnsi="Arial" w:cs="Arial"/>
          <w:sz w:val="24"/>
          <w:szCs w:val="24"/>
        </w:rPr>
        <w:t xml:space="preserve"> Думы города Невинномысска.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10"/>
      <w:bookmarkEnd w:id="58"/>
      <w:r w:rsidRPr="003219E6">
        <w:rPr>
          <w:rFonts w:ascii="Arial" w:hAnsi="Arial" w:cs="Arial"/>
          <w:sz w:val="24"/>
          <w:szCs w:val="24"/>
        </w:rPr>
        <w:t>10. Результатом предоставления муниципальной услуги является получение: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101"/>
      <w:bookmarkEnd w:id="59"/>
      <w:r w:rsidRPr="003219E6">
        <w:rPr>
          <w:rFonts w:ascii="Arial" w:hAnsi="Arial" w:cs="Arial"/>
          <w:sz w:val="24"/>
          <w:szCs w:val="24"/>
        </w:rPr>
        <w:t>разрешения на строительство, реконструкцию объекта капитального строительства;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102"/>
      <w:bookmarkEnd w:id="60"/>
      <w:r w:rsidRPr="003219E6">
        <w:rPr>
          <w:rFonts w:ascii="Arial" w:hAnsi="Arial" w:cs="Arial"/>
          <w:sz w:val="24"/>
          <w:szCs w:val="24"/>
        </w:rPr>
        <w:t>отказа в выдаче разрешения на строительство, реконструкцию объекта капитального строительства.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103"/>
      <w:bookmarkEnd w:id="61"/>
      <w:r w:rsidRPr="003219E6">
        <w:rPr>
          <w:rFonts w:ascii="Arial" w:hAnsi="Arial" w:cs="Arial"/>
          <w:sz w:val="24"/>
          <w:szCs w:val="24"/>
        </w:rPr>
        <w:t xml:space="preserve">Срок предоставления муниципальной услуги исчисляется в днях со дня принятия заявления и документов, указанных в </w:t>
      </w:r>
      <w:hyperlink w:anchor="sub_112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пункте 12</w:t>
        </w:r>
      </w:hyperlink>
      <w:r w:rsidRPr="003219E6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услуги.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104"/>
      <w:bookmarkEnd w:id="62"/>
      <w:r w:rsidRPr="003219E6">
        <w:rPr>
          <w:rFonts w:ascii="Arial" w:hAnsi="Arial" w:cs="Arial"/>
          <w:sz w:val="24"/>
          <w:szCs w:val="24"/>
        </w:rPr>
        <w:t>Срок предоставления услуги не может превышать 10 дней со дня поступления заявления.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105"/>
      <w:bookmarkEnd w:id="63"/>
      <w:r w:rsidRPr="003219E6">
        <w:rPr>
          <w:rFonts w:ascii="Arial" w:hAnsi="Arial" w:cs="Arial"/>
          <w:sz w:val="24"/>
          <w:szCs w:val="24"/>
        </w:rPr>
        <w:t>Сроком выдачи разрешения на строительство, реконструкцию объекта капитального строительства или отказа в выдаче разрешения на строительство, реконструкцию объекта капитального строительства является день, следующий за днем принятия решения.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106"/>
      <w:bookmarkEnd w:id="64"/>
      <w:r w:rsidRPr="003219E6">
        <w:rPr>
          <w:rFonts w:ascii="Arial" w:hAnsi="Arial" w:cs="Arial"/>
          <w:sz w:val="24"/>
          <w:szCs w:val="24"/>
        </w:rPr>
        <w:t>Приостановка предоставления муниципальной услуги не предусмотрена.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11"/>
      <w:bookmarkEnd w:id="65"/>
      <w:r w:rsidRPr="003219E6">
        <w:rPr>
          <w:rFonts w:ascii="Arial" w:hAnsi="Arial" w:cs="Arial"/>
          <w:sz w:val="24"/>
          <w:szCs w:val="24"/>
        </w:rP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111"/>
      <w:bookmarkEnd w:id="66"/>
      <w:r w:rsidRPr="003219E6">
        <w:rPr>
          <w:rFonts w:ascii="Arial" w:hAnsi="Arial" w:cs="Arial"/>
          <w:sz w:val="24"/>
          <w:szCs w:val="24"/>
        </w:rPr>
        <w:t xml:space="preserve">1) </w:t>
      </w:r>
      <w:hyperlink r:id="rId19" w:history="1">
        <w:r w:rsidRPr="003219E6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3219E6">
        <w:rPr>
          <w:rFonts w:ascii="Arial" w:hAnsi="Arial" w:cs="Arial"/>
          <w:sz w:val="24"/>
          <w:szCs w:val="24"/>
        </w:rPr>
        <w:t xml:space="preserve"> Российской Федерации, принятой всенародным голосованием 12 декабря 1993 года ("Российская газета", 21.01.2009, N 7);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112"/>
      <w:bookmarkEnd w:id="67"/>
      <w:r w:rsidRPr="003219E6">
        <w:rPr>
          <w:rFonts w:ascii="Arial" w:hAnsi="Arial" w:cs="Arial"/>
          <w:sz w:val="24"/>
          <w:szCs w:val="24"/>
        </w:rPr>
        <w:t xml:space="preserve">2) </w:t>
      </w:r>
      <w:hyperlink r:id="rId20" w:history="1">
        <w:r w:rsidRPr="003219E6">
          <w:rPr>
            <w:rFonts w:ascii="Arial" w:hAnsi="Arial" w:cs="Arial"/>
            <w:color w:val="106BBE"/>
            <w:sz w:val="24"/>
            <w:szCs w:val="24"/>
          </w:rPr>
          <w:t>Градостроительным кодексом</w:t>
        </w:r>
      </w:hyperlink>
      <w:r w:rsidRPr="003219E6">
        <w:rPr>
          <w:rFonts w:ascii="Arial" w:hAnsi="Arial" w:cs="Arial"/>
          <w:sz w:val="24"/>
          <w:szCs w:val="24"/>
        </w:rPr>
        <w:t xml:space="preserve"> Российской Федерации ("Российская газета", N 290, 30.12.2004);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113"/>
      <w:bookmarkEnd w:id="68"/>
      <w:r w:rsidRPr="003219E6">
        <w:rPr>
          <w:rFonts w:ascii="Arial" w:hAnsi="Arial" w:cs="Arial"/>
          <w:sz w:val="24"/>
          <w:szCs w:val="24"/>
        </w:rPr>
        <w:t xml:space="preserve">3) </w:t>
      </w:r>
      <w:hyperlink r:id="rId21" w:history="1">
        <w:r w:rsidRPr="003219E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219E6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 ("Российская газета", N 202, 08.10.2003);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114"/>
      <w:bookmarkEnd w:id="69"/>
      <w:r w:rsidRPr="003219E6">
        <w:rPr>
          <w:rFonts w:ascii="Arial" w:hAnsi="Arial" w:cs="Arial"/>
          <w:sz w:val="24"/>
          <w:szCs w:val="24"/>
        </w:rPr>
        <w:lastRenderedPageBreak/>
        <w:t xml:space="preserve">4) </w:t>
      </w:r>
      <w:hyperlink r:id="rId22" w:history="1">
        <w:r w:rsidRPr="003219E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219E6">
        <w:rPr>
          <w:rFonts w:ascii="Arial" w:hAnsi="Arial" w:cs="Arial"/>
          <w:sz w:val="24"/>
          <w:szCs w:val="24"/>
        </w:rPr>
        <w:t xml:space="preserve"> от 27.07.2006 N 149-ФЗ "Об информации, информационных технологиях и о защите информации" ("Российская газета", N 165, 29.07.2006);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115"/>
      <w:bookmarkEnd w:id="70"/>
      <w:r w:rsidRPr="003219E6">
        <w:rPr>
          <w:rFonts w:ascii="Arial" w:hAnsi="Arial" w:cs="Arial"/>
          <w:sz w:val="24"/>
          <w:szCs w:val="24"/>
        </w:rPr>
        <w:t xml:space="preserve">5) </w:t>
      </w:r>
      <w:hyperlink r:id="rId23" w:history="1">
        <w:r w:rsidRPr="003219E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219E6">
        <w:rPr>
          <w:rFonts w:ascii="Arial" w:hAnsi="Arial" w:cs="Arial"/>
          <w:sz w:val="24"/>
          <w:szCs w:val="24"/>
        </w:rPr>
        <w:t xml:space="preserve"> от 27.07.2006 N 152-ФЗ "О персональных данных" ("Российская газета", N 165, 29.07.2006);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116"/>
      <w:bookmarkEnd w:id="71"/>
      <w:r w:rsidRPr="003219E6">
        <w:rPr>
          <w:rFonts w:ascii="Arial" w:hAnsi="Arial" w:cs="Arial"/>
          <w:sz w:val="24"/>
          <w:szCs w:val="24"/>
        </w:rPr>
        <w:t xml:space="preserve">6) </w:t>
      </w:r>
      <w:hyperlink r:id="rId24" w:history="1">
        <w:r w:rsidRPr="003219E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219E6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117"/>
      <w:bookmarkEnd w:id="72"/>
      <w:r w:rsidRPr="003219E6">
        <w:rPr>
          <w:rFonts w:ascii="Arial" w:hAnsi="Arial" w:cs="Arial"/>
          <w:sz w:val="24"/>
          <w:szCs w:val="24"/>
        </w:rPr>
        <w:t xml:space="preserve">7) </w:t>
      </w:r>
      <w:hyperlink r:id="rId25" w:history="1">
        <w:r w:rsidRPr="003219E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219E6">
        <w:rPr>
          <w:rFonts w:ascii="Arial" w:hAnsi="Arial" w:cs="Arial"/>
          <w:sz w:val="24"/>
          <w:szCs w:val="24"/>
        </w:rPr>
        <w:t xml:space="preserve"> Правительства Российской Федерации от 24.11.2005 N 698 "О форме разрешения на строительство и форме разрешения на ввод объекта в эксплуатацию" ("Российская газета", N 275, 07.12.2005);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118"/>
      <w:bookmarkEnd w:id="73"/>
      <w:r w:rsidRPr="003219E6">
        <w:rPr>
          <w:rFonts w:ascii="Arial" w:hAnsi="Arial" w:cs="Arial"/>
          <w:sz w:val="24"/>
          <w:szCs w:val="24"/>
        </w:rPr>
        <w:t xml:space="preserve">8) </w:t>
      </w:r>
      <w:hyperlink r:id="rId26" w:history="1">
        <w:r w:rsidRPr="003219E6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3219E6">
        <w:rPr>
          <w:rFonts w:ascii="Arial" w:hAnsi="Arial" w:cs="Arial"/>
          <w:sz w:val="24"/>
          <w:szCs w:val="24"/>
        </w:rPr>
        <w:t xml:space="preserve"> муниципального образования городского округа - города Невинномысска Ставропольского края, принятым </w:t>
      </w:r>
      <w:hyperlink r:id="rId27" w:history="1">
        <w:r w:rsidRPr="003219E6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3219E6">
        <w:rPr>
          <w:rFonts w:ascii="Arial" w:hAnsi="Arial" w:cs="Arial"/>
          <w:sz w:val="24"/>
          <w:szCs w:val="24"/>
        </w:rPr>
        <w:t xml:space="preserve"> Думы города Невинномысска от 26.09.2012 N 263-24 ("Невинномысский рабочий", N 79, 24.10.2012);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119"/>
      <w:bookmarkEnd w:id="74"/>
      <w:r w:rsidRPr="003219E6">
        <w:rPr>
          <w:rFonts w:ascii="Arial" w:hAnsi="Arial" w:cs="Arial"/>
          <w:sz w:val="24"/>
          <w:szCs w:val="24"/>
        </w:rPr>
        <w:t xml:space="preserve">9) </w:t>
      </w:r>
      <w:hyperlink r:id="rId28" w:history="1">
        <w:r w:rsidRPr="003219E6">
          <w:rPr>
            <w:rFonts w:ascii="Arial" w:hAnsi="Arial" w:cs="Arial"/>
            <w:color w:val="106BBE"/>
            <w:sz w:val="24"/>
            <w:szCs w:val="24"/>
          </w:rPr>
          <w:t>Правилами землепользования</w:t>
        </w:r>
      </w:hyperlink>
      <w:r w:rsidRPr="003219E6">
        <w:rPr>
          <w:rFonts w:ascii="Arial" w:hAnsi="Arial" w:cs="Arial"/>
          <w:sz w:val="24"/>
          <w:szCs w:val="24"/>
        </w:rPr>
        <w:t xml:space="preserve"> и застройки муниципального образования городского округа - города Невинномысска, утвержденными </w:t>
      </w:r>
      <w:hyperlink r:id="rId29" w:history="1">
        <w:r w:rsidRPr="003219E6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3219E6">
        <w:rPr>
          <w:rFonts w:ascii="Arial" w:hAnsi="Arial" w:cs="Arial"/>
          <w:sz w:val="24"/>
          <w:szCs w:val="24"/>
        </w:rPr>
        <w:t xml:space="preserve"> Думы города Невинномысска от 23.12.2009 N 850-65 ("Невинномысский рабочий", N 1, 09.01.2010);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1110"/>
      <w:bookmarkEnd w:id="75"/>
      <w:r w:rsidRPr="003219E6">
        <w:rPr>
          <w:rFonts w:ascii="Arial" w:hAnsi="Arial" w:cs="Arial"/>
          <w:sz w:val="24"/>
          <w:szCs w:val="24"/>
        </w:rPr>
        <w:t>10) положением об управлении архитектуры и градостроительства администрации города Невинномысска, утвержденным постановлением администрации города Невинномысска от 06.10.2009 N 1164 (официальному опубликованию не подлежит).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12"/>
      <w:bookmarkEnd w:id="76"/>
      <w:r w:rsidRPr="003219E6">
        <w:rPr>
          <w:rFonts w:ascii="Arial" w:hAnsi="Arial" w:cs="Arial"/>
          <w:sz w:val="24"/>
          <w:szCs w:val="24"/>
        </w:rPr>
        <w:t>12. Основанием для предоставления муниципальной услуги является заявление с приложением пакета документов, представляемых заявителем самостоятельно.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121"/>
      <w:bookmarkEnd w:id="77"/>
      <w:r w:rsidRPr="003219E6">
        <w:rPr>
          <w:rFonts w:ascii="Arial" w:hAnsi="Arial" w:cs="Arial"/>
          <w:sz w:val="24"/>
          <w:szCs w:val="24"/>
        </w:rPr>
        <w:t>Заявление должно содержать следующее: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1211"/>
      <w:bookmarkEnd w:id="78"/>
      <w:proofErr w:type="gramStart"/>
      <w:r w:rsidRPr="003219E6">
        <w:rPr>
          <w:rFonts w:ascii="Arial" w:hAnsi="Arial" w:cs="Arial"/>
          <w:sz w:val="24"/>
          <w:szCs w:val="24"/>
        </w:rPr>
        <w:t>1) фамилия, имя, отчество, адрес проживания, контактный телефон, адрес электронной почты (при наличии) заявителя - физического лица или индивидуального предпринимателя;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1212"/>
      <w:bookmarkEnd w:id="79"/>
      <w:r w:rsidRPr="003219E6">
        <w:rPr>
          <w:rFonts w:ascii="Arial" w:hAnsi="Arial" w:cs="Arial"/>
          <w:sz w:val="24"/>
          <w:szCs w:val="24"/>
        </w:rPr>
        <w:t>2) полное и (в случае если имеется) сокращенное наименование, в том числе фирменное наименование, организационно-правовая форма юридического лица, место его нахождения, контактный телефон, адрес электронной почты (при наличии) юридического лица;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1213"/>
      <w:bookmarkEnd w:id="80"/>
      <w:r w:rsidRPr="003219E6">
        <w:rPr>
          <w:rFonts w:ascii="Arial" w:hAnsi="Arial" w:cs="Arial"/>
          <w:sz w:val="24"/>
          <w:szCs w:val="24"/>
        </w:rPr>
        <w:t>3) наименование объекта, адрес;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1214"/>
      <w:bookmarkEnd w:id="81"/>
      <w:r w:rsidRPr="003219E6">
        <w:rPr>
          <w:rFonts w:ascii="Arial" w:hAnsi="Arial" w:cs="Arial"/>
          <w:sz w:val="24"/>
          <w:szCs w:val="24"/>
        </w:rPr>
        <w:t>4) наименование подрядной организации;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1215"/>
      <w:bookmarkEnd w:id="82"/>
      <w:r w:rsidRPr="003219E6">
        <w:rPr>
          <w:rFonts w:ascii="Arial" w:hAnsi="Arial" w:cs="Arial"/>
          <w:sz w:val="24"/>
          <w:szCs w:val="24"/>
        </w:rPr>
        <w:t>5) наименование проектной организации;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1216"/>
      <w:bookmarkEnd w:id="83"/>
      <w:r w:rsidRPr="003219E6">
        <w:rPr>
          <w:rFonts w:ascii="Arial" w:hAnsi="Arial" w:cs="Arial"/>
          <w:sz w:val="24"/>
          <w:szCs w:val="24"/>
        </w:rPr>
        <w:t>6) строительный объем здания;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1217"/>
      <w:bookmarkEnd w:id="84"/>
      <w:r w:rsidRPr="003219E6">
        <w:rPr>
          <w:rFonts w:ascii="Arial" w:hAnsi="Arial" w:cs="Arial"/>
          <w:sz w:val="24"/>
          <w:szCs w:val="24"/>
        </w:rPr>
        <w:t>7) общая площадь здания;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1218"/>
      <w:bookmarkEnd w:id="85"/>
      <w:r w:rsidRPr="003219E6">
        <w:rPr>
          <w:rFonts w:ascii="Arial" w:hAnsi="Arial" w:cs="Arial"/>
          <w:sz w:val="24"/>
          <w:szCs w:val="24"/>
        </w:rPr>
        <w:t>8) номер, дата экспертного заключения, наименование экспертной организации.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1281"/>
      <w:bookmarkEnd w:id="86"/>
      <w:r w:rsidRPr="003219E6">
        <w:rPr>
          <w:rFonts w:ascii="Arial" w:hAnsi="Arial" w:cs="Arial"/>
          <w:sz w:val="24"/>
          <w:szCs w:val="24"/>
        </w:rPr>
        <w:t xml:space="preserve">Форма заявления о предоставлении муниципальной услуги приведена в </w:t>
      </w:r>
      <w:hyperlink w:anchor="sub_1000" w:history="1">
        <w:r w:rsidRPr="003219E6">
          <w:rPr>
            <w:rFonts w:ascii="Arial" w:hAnsi="Arial" w:cs="Arial"/>
            <w:color w:val="106BBE"/>
            <w:sz w:val="24"/>
            <w:szCs w:val="24"/>
          </w:rPr>
          <w:t>приложении 1</w:t>
        </w:r>
      </w:hyperlink>
      <w:r w:rsidRPr="003219E6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1282"/>
      <w:bookmarkEnd w:id="87"/>
      <w:r w:rsidRPr="003219E6">
        <w:rPr>
          <w:rFonts w:ascii="Arial" w:hAnsi="Arial" w:cs="Arial"/>
          <w:sz w:val="24"/>
          <w:szCs w:val="24"/>
        </w:rPr>
        <w:t>К заявлению заявитель лично представляет следующий пакет документов.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1283"/>
      <w:bookmarkEnd w:id="88"/>
      <w:r w:rsidRPr="003219E6">
        <w:rPr>
          <w:rFonts w:ascii="Arial" w:hAnsi="Arial" w:cs="Arial"/>
          <w:sz w:val="24"/>
          <w:szCs w:val="24"/>
        </w:rPr>
        <w:t>В случае строительства, реконструкции объекта капитального строительства: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1284"/>
      <w:bookmarkEnd w:id="89"/>
      <w:r w:rsidRPr="003219E6">
        <w:rPr>
          <w:rFonts w:ascii="Arial" w:hAnsi="Arial" w:cs="Arial"/>
          <w:sz w:val="24"/>
          <w:szCs w:val="24"/>
        </w:rPr>
        <w:lastRenderedPageBreak/>
        <w:t>документ, удостоверяющий личность заявителя (заявителей), являющегося физическим лицом, индивидуальным предпринимателем, либо личность представителя заявителя;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1285"/>
      <w:bookmarkEnd w:id="90"/>
      <w:r w:rsidRPr="003219E6">
        <w:rPr>
          <w:rFonts w:ascii="Arial" w:hAnsi="Arial" w:cs="Arial"/>
          <w:sz w:val="24"/>
          <w:szCs w:val="24"/>
        </w:rPr>
        <w:t>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1286"/>
      <w:bookmarkEnd w:id="91"/>
      <w:r w:rsidRPr="003219E6">
        <w:rPr>
          <w:rFonts w:ascii="Arial" w:hAnsi="Arial" w:cs="Arial"/>
          <w:sz w:val="24"/>
          <w:szCs w:val="24"/>
        </w:rPr>
        <w:t xml:space="preserve">правоустанавливающий документ на земельный участок, право на который не зарегистрировано в </w:t>
      </w:r>
      <w:hyperlink r:id="rId30" w:history="1">
        <w:r w:rsidRPr="003219E6">
          <w:rPr>
            <w:rFonts w:ascii="Arial" w:hAnsi="Arial" w:cs="Arial"/>
            <w:color w:val="106BBE"/>
            <w:sz w:val="24"/>
            <w:szCs w:val="24"/>
          </w:rPr>
          <w:t>Едином государственном реестре</w:t>
        </w:r>
      </w:hyperlink>
      <w:r w:rsidRPr="003219E6">
        <w:rPr>
          <w:rFonts w:ascii="Arial" w:hAnsi="Arial" w:cs="Arial"/>
          <w:sz w:val="24"/>
          <w:szCs w:val="24"/>
        </w:rPr>
        <w:t xml:space="preserve"> прав на недвижимое имущество и сделок с ним;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1287"/>
      <w:bookmarkEnd w:id="92"/>
      <w:r w:rsidRPr="003219E6">
        <w:rPr>
          <w:rFonts w:ascii="Arial" w:hAnsi="Arial" w:cs="Arial"/>
          <w:sz w:val="24"/>
          <w:szCs w:val="24"/>
        </w:rPr>
        <w:t>материалы, содержащиеся в проектной документации: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1288"/>
      <w:bookmarkEnd w:id="93"/>
      <w:r w:rsidRPr="003219E6">
        <w:rPr>
          <w:rFonts w:ascii="Arial" w:hAnsi="Arial" w:cs="Arial"/>
          <w:sz w:val="24"/>
          <w:szCs w:val="24"/>
        </w:rPr>
        <w:t>а) пояснительная записка;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1289"/>
      <w:bookmarkEnd w:id="94"/>
      <w:r w:rsidRPr="003219E6">
        <w:rPr>
          <w:rFonts w:ascii="Arial" w:hAnsi="Arial" w:cs="Arial"/>
          <w:sz w:val="24"/>
          <w:szCs w:val="24"/>
        </w:rPr>
        <w:t xml:space="preserve">б) схема планировочной организации земельного участка, выполненная в соответствии с </w:t>
      </w:r>
      <w:hyperlink r:id="rId31" w:history="1">
        <w:r w:rsidRPr="003219E6">
          <w:rPr>
            <w:rFonts w:ascii="Arial" w:hAnsi="Arial" w:cs="Arial"/>
            <w:color w:val="106BBE"/>
            <w:sz w:val="24"/>
            <w:szCs w:val="24"/>
          </w:rPr>
          <w:t>градостроительным планом земельного участка</w:t>
        </w:r>
      </w:hyperlink>
      <w:r w:rsidRPr="003219E6">
        <w:rPr>
          <w:rFonts w:ascii="Arial" w:hAnsi="Arial" w:cs="Arial"/>
          <w:sz w:val="24"/>
          <w:szCs w:val="24"/>
        </w:rPr>
        <w:t>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12810"/>
      <w:bookmarkEnd w:id="95"/>
      <w:r w:rsidRPr="003219E6">
        <w:rPr>
          <w:rFonts w:ascii="Arial" w:hAnsi="Arial" w:cs="Arial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12811"/>
      <w:bookmarkEnd w:id="96"/>
      <w:r w:rsidRPr="003219E6">
        <w:rPr>
          <w:rFonts w:ascii="Arial" w:hAnsi="Arial" w:cs="Arial"/>
          <w:sz w:val="24"/>
          <w:szCs w:val="24"/>
        </w:rPr>
        <w:t>г) схемы, отображающие архитектурные решения;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12812"/>
      <w:bookmarkEnd w:id="97"/>
      <w:r w:rsidRPr="003219E6">
        <w:rPr>
          <w:rFonts w:ascii="Arial" w:hAnsi="Arial" w:cs="Arial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12813"/>
      <w:bookmarkEnd w:id="98"/>
      <w:r w:rsidRPr="003219E6">
        <w:rPr>
          <w:rFonts w:ascii="Arial" w:hAnsi="Arial" w:cs="Arial"/>
          <w:sz w:val="24"/>
          <w:szCs w:val="24"/>
        </w:rPr>
        <w:t>е) проект организации строительства объекта капитального строительства;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12814"/>
      <w:bookmarkEnd w:id="99"/>
      <w:r w:rsidRPr="003219E6">
        <w:rPr>
          <w:rFonts w:ascii="Arial" w:hAnsi="Arial" w:cs="Arial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12815"/>
      <w:bookmarkEnd w:id="100"/>
      <w:r w:rsidRPr="003219E6">
        <w:rPr>
          <w:rFonts w:ascii="Arial" w:hAnsi="Arial" w:cs="Arial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2" w:history="1">
        <w:r w:rsidRPr="003219E6">
          <w:rPr>
            <w:rFonts w:ascii="Arial" w:hAnsi="Arial" w:cs="Arial"/>
            <w:color w:val="106BBE"/>
            <w:sz w:val="24"/>
            <w:szCs w:val="24"/>
          </w:rPr>
          <w:t>частью 12.1 статьи 48</w:t>
        </w:r>
      </w:hyperlink>
      <w:r w:rsidRPr="003219E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3" w:history="1">
        <w:r w:rsidRPr="003219E6">
          <w:rPr>
            <w:rFonts w:ascii="Arial" w:hAnsi="Arial" w:cs="Arial"/>
            <w:color w:val="106BBE"/>
            <w:sz w:val="24"/>
            <w:szCs w:val="24"/>
          </w:rPr>
          <w:t>статьей 49</w:t>
        </w:r>
      </w:hyperlink>
      <w:r w:rsidRPr="003219E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12816"/>
      <w:bookmarkEnd w:id="101"/>
      <w:r w:rsidRPr="003219E6">
        <w:rPr>
          <w:rFonts w:ascii="Arial" w:hAnsi="Arial" w:cs="Arial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12817"/>
      <w:bookmarkEnd w:id="102"/>
      <w:r w:rsidRPr="003219E6">
        <w:rPr>
          <w:rFonts w:ascii="Arial" w:hAnsi="Arial" w:cs="Arial"/>
          <w:sz w:val="24"/>
          <w:szCs w:val="24"/>
        </w:rPr>
        <w:t>Заявитель вправе представить заключение негосударственной экспертизы проектной документации, в таком случае к заявлению заявитель обязан представить копию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12818"/>
      <w:bookmarkEnd w:id="103"/>
      <w:r w:rsidRPr="003219E6">
        <w:rPr>
          <w:rFonts w:ascii="Arial" w:hAnsi="Arial" w:cs="Arial"/>
          <w:sz w:val="24"/>
          <w:szCs w:val="24"/>
        </w:rPr>
        <w:t>В случае строительства, реконструкции объекта индивидуального жилищного строительства: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12819"/>
      <w:bookmarkEnd w:id="104"/>
      <w:r w:rsidRPr="003219E6">
        <w:rPr>
          <w:rFonts w:ascii="Arial" w:hAnsi="Arial" w:cs="Arial"/>
          <w:sz w:val="24"/>
          <w:szCs w:val="24"/>
        </w:rPr>
        <w:t>документ, удостоверяющий личность заявителя (заявителей), являющегося физическим лицом, индивидуальным предпринимателем, либо личность представителя заявителя;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12820"/>
      <w:bookmarkEnd w:id="105"/>
      <w:r w:rsidRPr="003219E6">
        <w:rPr>
          <w:rFonts w:ascii="Arial" w:hAnsi="Arial" w:cs="Arial"/>
          <w:sz w:val="24"/>
          <w:szCs w:val="24"/>
        </w:rPr>
        <w:t>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12821"/>
      <w:bookmarkEnd w:id="106"/>
      <w:r w:rsidRPr="003219E6">
        <w:rPr>
          <w:rFonts w:ascii="Arial" w:hAnsi="Arial" w:cs="Arial"/>
          <w:sz w:val="24"/>
          <w:szCs w:val="24"/>
        </w:rPr>
        <w:lastRenderedPageBreak/>
        <w:t xml:space="preserve">правоустанавливающий документ на земельный участок, право на который не зарегистрировано в </w:t>
      </w:r>
      <w:hyperlink r:id="rId34" w:history="1">
        <w:r w:rsidRPr="003219E6">
          <w:rPr>
            <w:rFonts w:ascii="Arial" w:hAnsi="Arial" w:cs="Arial"/>
            <w:color w:val="106BBE"/>
            <w:sz w:val="24"/>
            <w:szCs w:val="24"/>
          </w:rPr>
          <w:t>Едином государственном реестре</w:t>
        </w:r>
      </w:hyperlink>
      <w:r w:rsidRPr="003219E6">
        <w:rPr>
          <w:rFonts w:ascii="Arial" w:hAnsi="Arial" w:cs="Arial"/>
          <w:sz w:val="24"/>
          <w:szCs w:val="24"/>
        </w:rPr>
        <w:t xml:space="preserve"> прав на недвижимое имущество и сделок с ним;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12822"/>
      <w:bookmarkEnd w:id="107"/>
      <w:r w:rsidRPr="003219E6">
        <w:rPr>
          <w:rFonts w:ascii="Arial" w:hAnsi="Arial" w:cs="Arial"/>
          <w:sz w:val="24"/>
          <w:szCs w:val="24"/>
        </w:rPr>
        <w:t>схему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12823"/>
      <w:bookmarkEnd w:id="108"/>
      <w:r w:rsidRPr="003219E6">
        <w:rPr>
          <w:rFonts w:ascii="Arial" w:hAnsi="Arial" w:cs="Arial"/>
          <w:sz w:val="24"/>
          <w:szCs w:val="24"/>
        </w:rPr>
        <w:t>Заявление и перечисленные документы могут быть направлены в электронной форме на официальный сайт администрации, по электронной почте Управления, через федеральную государственную информационную систему "</w:t>
      </w:r>
      <w:hyperlink r:id="rId35" w:history="1">
        <w:r w:rsidRPr="003219E6">
          <w:rPr>
            <w:rFonts w:ascii="Arial" w:hAnsi="Arial" w:cs="Arial"/>
            <w:color w:val="106BBE"/>
            <w:sz w:val="24"/>
            <w:szCs w:val="24"/>
          </w:rPr>
          <w:t>Единый портал</w:t>
        </w:r>
      </w:hyperlink>
      <w:r w:rsidRPr="003219E6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(функций)", указанные в </w:t>
      </w:r>
      <w:hyperlink w:anchor="sub_103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пунктах 3</w:t>
        </w:r>
      </w:hyperlink>
      <w:r w:rsidRPr="003219E6">
        <w:rPr>
          <w:rFonts w:ascii="Arial" w:hAnsi="Arial" w:cs="Arial"/>
          <w:sz w:val="24"/>
          <w:szCs w:val="24"/>
        </w:rPr>
        <w:t xml:space="preserve">, </w:t>
      </w:r>
      <w:hyperlink w:anchor="sub_104" w:history="1">
        <w:r w:rsidRPr="003219E6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3219E6">
        <w:rPr>
          <w:rFonts w:ascii="Arial" w:hAnsi="Arial" w:cs="Arial"/>
          <w:sz w:val="24"/>
          <w:szCs w:val="24"/>
        </w:rPr>
        <w:t xml:space="preserve"> настоящего административного регламента, с использованием универсальной электронной карты либо путем регистрации на данном портале.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12824"/>
      <w:bookmarkEnd w:id="109"/>
      <w:r w:rsidRPr="003219E6">
        <w:rPr>
          <w:rFonts w:ascii="Arial" w:hAnsi="Arial" w:cs="Arial"/>
          <w:sz w:val="24"/>
          <w:szCs w:val="24"/>
        </w:rPr>
        <w:t>Заявление и документы, поступившие в электронной форме, распечатываются, и в дальнейшем работа с ними ведется в установленном порядке.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13"/>
      <w:bookmarkEnd w:id="110"/>
      <w:r w:rsidRPr="003219E6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219E6">
        <w:rPr>
          <w:rFonts w:ascii="Arial" w:hAnsi="Arial" w:cs="Arial"/>
          <w:sz w:val="24"/>
          <w:szCs w:val="24"/>
        </w:rPr>
        <w:t xml:space="preserve">Заявитель по собственной инициативе вправе представить правоустанавливающий документ, выписку из </w:t>
      </w:r>
      <w:hyperlink r:id="rId36" w:history="1">
        <w:r w:rsidRPr="003219E6">
          <w:rPr>
            <w:rFonts w:ascii="Arial" w:hAnsi="Arial" w:cs="Arial"/>
            <w:color w:val="106BBE"/>
            <w:sz w:val="24"/>
            <w:szCs w:val="24"/>
          </w:rPr>
          <w:t>Единого государственного реестра</w:t>
        </w:r>
      </w:hyperlink>
      <w:r w:rsidRPr="003219E6">
        <w:rPr>
          <w:rFonts w:ascii="Arial" w:hAnsi="Arial" w:cs="Arial"/>
          <w:sz w:val="24"/>
          <w:szCs w:val="24"/>
        </w:rPr>
        <w:t xml:space="preserve"> прав на недвижимое имущество и сделок с ним о правах на земельный участок, градостроительный план земельного участка, проект планировки территории и проект межевания территории (в случае строительства линейного объекта),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19E6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со </w:t>
      </w:r>
      <w:hyperlink r:id="rId37" w:history="1">
        <w:r w:rsidRPr="003219E6">
          <w:rPr>
            <w:rFonts w:ascii="Arial" w:hAnsi="Arial" w:cs="Arial"/>
            <w:color w:val="106BBE"/>
            <w:sz w:val="24"/>
            <w:szCs w:val="24"/>
          </w:rPr>
          <w:t>статьей 40</w:t>
        </w:r>
      </w:hyperlink>
      <w:r w:rsidRPr="003219E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131"/>
      <w:bookmarkEnd w:id="111"/>
      <w:proofErr w:type="gramStart"/>
      <w:r w:rsidRPr="003219E6">
        <w:rPr>
          <w:rFonts w:ascii="Arial" w:hAnsi="Arial" w:cs="Arial"/>
          <w:sz w:val="24"/>
          <w:szCs w:val="24"/>
        </w:rPr>
        <w:t xml:space="preserve">Выписка из </w:t>
      </w:r>
      <w:hyperlink r:id="rId38" w:history="1">
        <w:r w:rsidRPr="003219E6">
          <w:rPr>
            <w:rFonts w:ascii="Arial" w:hAnsi="Arial" w:cs="Arial"/>
            <w:color w:val="106BBE"/>
            <w:sz w:val="24"/>
            <w:szCs w:val="24"/>
          </w:rPr>
          <w:t>Единого государственного реестра</w:t>
        </w:r>
      </w:hyperlink>
      <w:r w:rsidRPr="003219E6">
        <w:rPr>
          <w:rFonts w:ascii="Arial" w:hAnsi="Arial" w:cs="Arial"/>
          <w:sz w:val="24"/>
          <w:szCs w:val="24"/>
        </w:rPr>
        <w:t xml:space="preserve"> прав на недвижимое имущество и сделок с ним о правах на земельный участок, градостроительный план земельного участка или проект планировки территории и проект межевания территории (в случае строительства линейного объекта), разрешение на отклонение от предельных параметров разрешенного строительства, реконструкции или уведомление об отсутствии запрашиваемых сведений запрашивается Управлением через систему межведомственного электронного взаимодействия.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1132"/>
      <w:bookmarkEnd w:id="112"/>
      <w:r w:rsidRPr="003219E6">
        <w:rPr>
          <w:rFonts w:ascii="Arial" w:hAnsi="Arial" w:cs="Arial"/>
          <w:sz w:val="24"/>
          <w:szCs w:val="24"/>
        </w:rPr>
        <w:t xml:space="preserve">В соответствии с </w:t>
      </w:r>
      <w:hyperlink r:id="rId39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пунктами 1</w:t>
        </w:r>
      </w:hyperlink>
      <w:r w:rsidRPr="003219E6">
        <w:rPr>
          <w:rFonts w:ascii="Arial" w:hAnsi="Arial" w:cs="Arial"/>
          <w:sz w:val="24"/>
          <w:szCs w:val="24"/>
        </w:rPr>
        <w:t xml:space="preserve"> и </w:t>
      </w:r>
      <w:hyperlink r:id="rId40" w:history="1">
        <w:r w:rsidRPr="003219E6">
          <w:rPr>
            <w:rFonts w:ascii="Arial" w:hAnsi="Arial" w:cs="Arial"/>
            <w:color w:val="106BBE"/>
            <w:sz w:val="24"/>
            <w:szCs w:val="24"/>
          </w:rPr>
          <w:t>2 статьи 7</w:t>
        </w:r>
      </w:hyperlink>
      <w:r w:rsidRPr="003219E6">
        <w:rPr>
          <w:rFonts w:ascii="Arial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запрещается требовать от заявителя: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1133"/>
      <w:bookmarkEnd w:id="113"/>
      <w:r w:rsidRPr="003219E6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134"/>
      <w:bookmarkEnd w:id="114"/>
      <w:r w:rsidRPr="003219E6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14"/>
      <w:bookmarkEnd w:id="115"/>
      <w:r w:rsidRPr="003219E6">
        <w:rPr>
          <w:rFonts w:ascii="Arial" w:hAnsi="Arial" w:cs="Arial"/>
          <w:sz w:val="24"/>
          <w:szCs w:val="24"/>
        </w:rPr>
        <w:t>14. Основаниями для отказа в предоставлении муниципальной услуги является: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141"/>
      <w:bookmarkEnd w:id="116"/>
      <w:r w:rsidRPr="003219E6">
        <w:rPr>
          <w:rFonts w:ascii="Arial" w:hAnsi="Arial" w:cs="Arial"/>
          <w:sz w:val="24"/>
          <w:szCs w:val="24"/>
        </w:rPr>
        <w:lastRenderedPageBreak/>
        <w:t>1) 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142"/>
      <w:bookmarkEnd w:id="117"/>
      <w:r w:rsidRPr="003219E6">
        <w:rPr>
          <w:rFonts w:ascii="Arial" w:hAnsi="Arial" w:cs="Arial"/>
          <w:sz w:val="24"/>
          <w:szCs w:val="24"/>
        </w:rPr>
        <w:t>2) 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143"/>
      <w:bookmarkEnd w:id="118"/>
      <w:r w:rsidRPr="003219E6">
        <w:rPr>
          <w:rFonts w:ascii="Arial" w:hAnsi="Arial" w:cs="Arial"/>
          <w:sz w:val="24"/>
          <w:szCs w:val="24"/>
        </w:rPr>
        <w:t>3) несоответствие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реконструкции, при выдаче такового;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144"/>
      <w:bookmarkEnd w:id="119"/>
      <w:r w:rsidRPr="003219E6">
        <w:rPr>
          <w:rFonts w:ascii="Arial" w:hAnsi="Arial" w:cs="Arial"/>
          <w:sz w:val="24"/>
          <w:szCs w:val="24"/>
        </w:rPr>
        <w:t xml:space="preserve">4) отсутствие документов, предусмотренных </w:t>
      </w:r>
      <w:hyperlink w:anchor="sub_112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пунктом 12</w:t>
        </w:r>
      </w:hyperlink>
      <w:r w:rsidRPr="003219E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15"/>
      <w:bookmarkEnd w:id="120"/>
      <w:r w:rsidRPr="003219E6">
        <w:rPr>
          <w:rFonts w:ascii="Arial" w:hAnsi="Arial" w:cs="Arial"/>
          <w:sz w:val="24"/>
          <w:szCs w:val="24"/>
        </w:rPr>
        <w:t>15. Муниципальная услуга предоставляется на безвозмездной основе. Взимание государственной пошлины не установлено.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16"/>
      <w:bookmarkEnd w:id="121"/>
      <w:r w:rsidRPr="003219E6">
        <w:rPr>
          <w:rFonts w:ascii="Arial" w:hAnsi="Arial" w:cs="Arial"/>
          <w:sz w:val="24"/>
          <w:szCs w:val="24"/>
        </w:rPr>
        <w:t>16. Основания для приостановления предоставления услуги отсутствуют.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17"/>
      <w:bookmarkEnd w:id="122"/>
      <w:r w:rsidRPr="003219E6">
        <w:rPr>
          <w:rFonts w:ascii="Arial" w:hAnsi="Arial" w:cs="Arial"/>
          <w:sz w:val="24"/>
          <w:szCs w:val="24"/>
        </w:rPr>
        <w:t>17.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муниципальной услуги: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171"/>
      <w:bookmarkEnd w:id="123"/>
      <w:r w:rsidRPr="003219E6">
        <w:rPr>
          <w:rFonts w:ascii="Arial" w:hAnsi="Arial" w:cs="Arial"/>
          <w:sz w:val="24"/>
          <w:szCs w:val="24"/>
        </w:rPr>
        <w:t>1) изготовление схемы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172"/>
      <w:bookmarkEnd w:id="124"/>
      <w:r w:rsidRPr="003219E6">
        <w:rPr>
          <w:rFonts w:ascii="Arial" w:hAnsi="Arial" w:cs="Arial"/>
          <w:sz w:val="24"/>
          <w:szCs w:val="24"/>
        </w:rPr>
        <w:t xml:space="preserve">2) получение положительного заключения государственной экспертизы проектной документации (применительно к проектной документации объектов, предусмотренных </w:t>
      </w:r>
      <w:hyperlink r:id="rId41" w:history="1">
        <w:r w:rsidRPr="003219E6">
          <w:rPr>
            <w:rFonts w:ascii="Arial" w:hAnsi="Arial" w:cs="Arial"/>
            <w:color w:val="106BBE"/>
            <w:sz w:val="24"/>
            <w:szCs w:val="24"/>
          </w:rPr>
          <w:t>статьей 49</w:t>
        </w:r>
      </w:hyperlink>
      <w:r w:rsidRPr="003219E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173"/>
      <w:bookmarkEnd w:id="125"/>
      <w:r w:rsidRPr="003219E6">
        <w:rPr>
          <w:rFonts w:ascii="Arial" w:hAnsi="Arial" w:cs="Arial"/>
          <w:sz w:val="24"/>
          <w:szCs w:val="24"/>
        </w:rPr>
        <w:t>3) изготовление проектной документации на строительство, реконструкцию объекта капитального строительства.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18"/>
      <w:bookmarkEnd w:id="126"/>
      <w:r w:rsidRPr="003219E6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3219E6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услуги, необходимых для предоставления услуги, включая информацию о методиках расчета размера такой платы: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181"/>
      <w:bookmarkEnd w:id="127"/>
      <w:r w:rsidRPr="003219E6">
        <w:rPr>
          <w:rFonts w:ascii="Arial" w:hAnsi="Arial" w:cs="Arial"/>
          <w:sz w:val="24"/>
          <w:szCs w:val="24"/>
        </w:rPr>
        <w:t>1) изготовление схемы планировочной организации земельного участка с обозначением места размещения объекта индивидуального жилищного строительства - размер платы определяется проектной организацией, осуществляющей разработку проектной документации;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182"/>
      <w:bookmarkEnd w:id="128"/>
      <w:r w:rsidRPr="003219E6">
        <w:rPr>
          <w:rFonts w:ascii="Arial" w:hAnsi="Arial" w:cs="Arial"/>
          <w:sz w:val="24"/>
          <w:szCs w:val="24"/>
        </w:rPr>
        <w:t xml:space="preserve">2) получение положительного заключения государственной экспертизы проектной документации (применительно к проектной документации объектов, предусмотренных </w:t>
      </w:r>
      <w:hyperlink r:id="rId42" w:history="1">
        <w:r w:rsidRPr="003219E6">
          <w:rPr>
            <w:rFonts w:ascii="Arial" w:hAnsi="Arial" w:cs="Arial"/>
            <w:color w:val="106BBE"/>
            <w:sz w:val="24"/>
            <w:szCs w:val="24"/>
          </w:rPr>
          <w:t>статьей 49</w:t>
        </w:r>
      </w:hyperlink>
      <w:r w:rsidRPr="003219E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 - размер платы определяется организацией, осуществляющей проведение экспертизы;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183"/>
      <w:bookmarkEnd w:id="129"/>
      <w:r w:rsidRPr="003219E6">
        <w:rPr>
          <w:rFonts w:ascii="Arial" w:hAnsi="Arial" w:cs="Arial"/>
          <w:sz w:val="24"/>
          <w:szCs w:val="24"/>
        </w:rPr>
        <w:t>3) изготовление проектной документации на строительство, реконструкцию объекта капитального строительства - размер платы определяется проектной организацией, осуществляющей разработку проектной документации.</w:t>
      </w:r>
    </w:p>
    <w:p w:rsidR="003219E6" w:rsidRPr="003219E6" w:rsidRDefault="003219E6" w:rsidP="003219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1" w:name="sub_119"/>
      <w:bookmarkEnd w:id="130"/>
      <w:r w:rsidRPr="003219E6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32" w:name="sub_489421576"/>
    <w:bookmarkEnd w:id="131"/>
    <w:p w:rsidR="003219E6" w:rsidRPr="003219E6" w:rsidRDefault="003219E6" w:rsidP="003219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"garantF1://26017402.1"</w:instrText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219E6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Невинномысска </w:t>
      </w:r>
      <w:proofErr w:type="spellStart"/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Старопольского</w:t>
      </w:r>
      <w:proofErr w:type="spellEnd"/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края от 31 октября 2013 г. N 3424 в пункт 19 настоящего Регламента внесены изменения</w:t>
      </w:r>
    </w:p>
    <w:bookmarkEnd w:id="132"/>
    <w:p w:rsidR="003219E6" w:rsidRPr="003219E6" w:rsidRDefault="003219E6" w:rsidP="003219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"garantF1://26072440.119"</w:instrText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219E6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3219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19. Максимальное время ожидания в очереди при подаче заявления о предоставлении муниципальной услуги не может быть более 15 минут. Максимальное время при получении результата предоставления муниципальной услуги не может быть более 15 минут.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20"/>
      <w:r w:rsidRPr="003219E6">
        <w:rPr>
          <w:rFonts w:ascii="Arial" w:hAnsi="Arial" w:cs="Arial"/>
          <w:sz w:val="24"/>
          <w:szCs w:val="24"/>
        </w:rPr>
        <w:t>20. Срок регистрации заявления не может быть более 15 минут. Заявление о предоставлении муниципальной услуги регистрируется в автоматизированной системе "Дело".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121"/>
      <w:bookmarkEnd w:id="133"/>
      <w:r w:rsidRPr="003219E6">
        <w:rPr>
          <w:rFonts w:ascii="Arial" w:hAnsi="Arial" w:cs="Arial"/>
          <w:sz w:val="24"/>
          <w:szCs w:val="24"/>
        </w:rPr>
        <w:t>21. Управление расположено с учетом пешеходной доступности (не более 5 минут пешком) для заявителей от остановок общественного транспорта;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1211"/>
      <w:bookmarkEnd w:id="134"/>
      <w:r w:rsidRPr="003219E6">
        <w:rPr>
          <w:rFonts w:ascii="Arial" w:hAnsi="Arial" w:cs="Arial"/>
          <w:sz w:val="24"/>
          <w:szCs w:val="24"/>
        </w:rPr>
        <w:t>помещение Управления оборудовано противопожарной системой и средствами пожаротушения, системой оповещения о возникновении чрезвычайной ситуации;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212"/>
      <w:bookmarkEnd w:id="135"/>
      <w:r w:rsidRPr="003219E6">
        <w:rPr>
          <w:rFonts w:ascii="Arial" w:hAnsi="Arial" w:cs="Arial"/>
          <w:sz w:val="24"/>
          <w:szCs w:val="24"/>
        </w:rPr>
        <w:t>вход и выход из помещения Управления оборудованы соответствующими указателями.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122"/>
      <w:bookmarkEnd w:id="136"/>
      <w:r w:rsidRPr="003219E6">
        <w:rPr>
          <w:rFonts w:ascii="Arial" w:hAnsi="Arial" w:cs="Arial"/>
          <w:sz w:val="24"/>
          <w:szCs w:val="24"/>
        </w:rPr>
        <w:t>22. Требования к размещению и оформлению визуальной, текстовой информации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1221"/>
      <w:bookmarkEnd w:id="137"/>
      <w:r w:rsidRPr="003219E6">
        <w:rPr>
          <w:rFonts w:ascii="Arial" w:hAnsi="Arial" w:cs="Arial"/>
          <w:sz w:val="24"/>
          <w:szCs w:val="24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 мм. Одна треть стенда должна располагаться выше уровня глаз человека среднего роста. Шрифт должен быть четкий, цвет - яркий, контрастный к основному фону.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123"/>
      <w:bookmarkEnd w:id="138"/>
      <w:r w:rsidRPr="003219E6">
        <w:rPr>
          <w:rFonts w:ascii="Arial" w:hAnsi="Arial" w:cs="Arial"/>
          <w:sz w:val="24"/>
          <w:szCs w:val="24"/>
        </w:rPr>
        <w:t>23. Требования к местам ожидания и приема заявителей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1231"/>
      <w:bookmarkEnd w:id="139"/>
      <w:r w:rsidRPr="003219E6">
        <w:rPr>
          <w:rFonts w:ascii="Arial" w:hAnsi="Arial" w:cs="Arial"/>
          <w:sz w:val="24"/>
          <w:szCs w:val="24"/>
        </w:rPr>
        <w:t>Вход в помещение Управления оборудован информационной табличкой, которая содержит следующую информацию: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1232"/>
      <w:bookmarkEnd w:id="140"/>
      <w:r w:rsidRPr="003219E6">
        <w:rPr>
          <w:rFonts w:ascii="Arial" w:hAnsi="Arial" w:cs="Arial"/>
          <w:sz w:val="24"/>
          <w:szCs w:val="24"/>
        </w:rPr>
        <w:t>наименование;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1233"/>
      <w:bookmarkEnd w:id="141"/>
      <w:r w:rsidRPr="003219E6">
        <w:rPr>
          <w:rFonts w:ascii="Arial" w:hAnsi="Arial" w:cs="Arial"/>
          <w:sz w:val="24"/>
          <w:szCs w:val="24"/>
        </w:rPr>
        <w:t>режим работы.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1234"/>
      <w:bookmarkEnd w:id="142"/>
      <w:r w:rsidRPr="003219E6">
        <w:rPr>
          <w:rFonts w:ascii="Arial" w:hAnsi="Arial" w:cs="Arial"/>
          <w:sz w:val="24"/>
          <w:szCs w:val="24"/>
        </w:rPr>
        <w:t>Места ожидания в очереди на представление или получение документов оборудованы стульями и скамьями.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1235"/>
      <w:bookmarkEnd w:id="143"/>
      <w:r w:rsidRPr="003219E6">
        <w:rPr>
          <w:rFonts w:ascii="Arial" w:hAnsi="Arial" w:cs="Arial"/>
          <w:sz w:val="24"/>
          <w:szCs w:val="24"/>
        </w:rPr>
        <w:t>Количество мест ожидания определяется исходя из фактической нагрузки и возможностей для размещения в здании, но составляет не менее 6 мест.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124"/>
      <w:bookmarkEnd w:id="144"/>
      <w:r w:rsidRPr="003219E6">
        <w:rPr>
          <w:rFonts w:ascii="Arial" w:hAnsi="Arial" w:cs="Arial"/>
          <w:sz w:val="24"/>
          <w:szCs w:val="24"/>
        </w:rPr>
        <w:t>24. Показателями доступности и качества муниципальной услуги являются: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241"/>
      <w:bookmarkEnd w:id="145"/>
      <w:r w:rsidRPr="003219E6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1242"/>
      <w:bookmarkEnd w:id="146"/>
      <w:r w:rsidRPr="003219E6">
        <w:rPr>
          <w:rFonts w:ascii="Arial" w:hAnsi="Arial" w:cs="Arial"/>
          <w:sz w:val="24"/>
          <w:szCs w:val="24"/>
        </w:rPr>
        <w:t>своевременное и полное информирование заявителя о ходе предоставления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1243"/>
      <w:bookmarkEnd w:id="147"/>
      <w:r w:rsidRPr="003219E6">
        <w:rPr>
          <w:rFonts w:ascii="Arial" w:hAnsi="Arial" w:cs="Arial"/>
          <w:sz w:val="24"/>
          <w:szCs w:val="24"/>
        </w:rPr>
        <w:t>качественное и доступное получение муниципальной услуги.</w:t>
      </w:r>
    </w:p>
    <w:bookmarkEnd w:id="148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9" w:name="sub_300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49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125"/>
      <w:r w:rsidRPr="003219E6">
        <w:rPr>
          <w:rFonts w:ascii="Arial" w:hAnsi="Arial" w:cs="Arial"/>
          <w:sz w:val="24"/>
          <w:szCs w:val="24"/>
        </w:rPr>
        <w:t>25. Перечень административных процедур: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1251"/>
      <w:bookmarkEnd w:id="150"/>
      <w:r w:rsidRPr="003219E6">
        <w:rPr>
          <w:rFonts w:ascii="Arial" w:hAnsi="Arial" w:cs="Arial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1252"/>
      <w:bookmarkEnd w:id="151"/>
      <w:r w:rsidRPr="003219E6">
        <w:rPr>
          <w:rFonts w:ascii="Arial" w:hAnsi="Arial" w:cs="Arial"/>
          <w:sz w:val="24"/>
          <w:szCs w:val="24"/>
        </w:rPr>
        <w:t>2) комплектование документов при предоставлении услуги в рамках межведомственного электронного взаимодействия;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1253"/>
      <w:bookmarkEnd w:id="152"/>
      <w:r w:rsidRPr="003219E6">
        <w:rPr>
          <w:rFonts w:ascii="Arial" w:hAnsi="Arial" w:cs="Arial"/>
          <w:sz w:val="24"/>
          <w:szCs w:val="24"/>
        </w:rPr>
        <w:t>3) принятие решения о возможности предоставления муниципальной услуги (отказе в предоставлении муниципальной услуги);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1254"/>
      <w:bookmarkEnd w:id="153"/>
      <w:r w:rsidRPr="003219E6">
        <w:rPr>
          <w:rFonts w:ascii="Arial" w:hAnsi="Arial" w:cs="Arial"/>
          <w:sz w:val="24"/>
          <w:szCs w:val="24"/>
        </w:rPr>
        <w:t>4) выдача разрешения на строительство, реконструкцию объекта капитального строительства или отказа в выдаче разрешения на строительство, реконструкцию объекта капитального строительства.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126"/>
      <w:bookmarkEnd w:id="154"/>
      <w:r w:rsidRPr="003219E6">
        <w:rPr>
          <w:rFonts w:ascii="Arial" w:hAnsi="Arial" w:cs="Arial"/>
          <w:sz w:val="24"/>
          <w:szCs w:val="24"/>
        </w:rPr>
        <w:t>26. Прием и регистрация заявления и документов для предоставления муниципальной услуги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1261"/>
      <w:bookmarkEnd w:id="155"/>
      <w:r w:rsidRPr="003219E6">
        <w:rPr>
          <w:rFonts w:ascii="Arial" w:hAnsi="Arial" w:cs="Arial"/>
          <w:sz w:val="24"/>
          <w:szCs w:val="24"/>
        </w:rPr>
        <w:t>В день поступления заявления специалист Управления: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1262"/>
      <w:bookmarkEnd w:id="156"/>
      <w:r w:rsidRPr="003219E6">
        <w:rPr>
          <w:rFonts w:ascii="Arial" w:hAnsi="Arial" w:cs="Arial"/>
          <w:sz w:val="24"/>
          <w:szCs w:val="24"/>
        </w:rPr>
        <w:t>устанавливает предмет обращения, личность заявителя;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1263"/>
      <w:bookmarkEnd w:id="157"/>
      <w:r w:rsidRPr="003219E6">
        <w:rPr>
          <w:rFonts w:ascii="Arial" w:hAnsi="Arial" w:cs="Arial"/>
          <w:sz w:val="24"/>
          <w:szCs w:val="24"/>
        </w:rPr>
        <w:t xml:space="preserve">проверяет правильность заполнения заявления и наличие всех документов, указанных в </w:t>
      </w:r>
      <w:hyperlink w:anchor="sub_112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пункте 12</w:t>
        </w:r>
      </w:hyperlink>
      <w:r w:rsidRPr="003219E6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1264"/>
      <w:bookmarkEnd w:id="158"/>
      <w:r w:rsidRPr="003219E6">
        <w:rPr>
          <w:rFonts w:ascii="Arial" w:hAnsi="Arial" w:cs="Arial"/>
          <w:sz w:val="24"/>
          <w:szCs w:val="24"/>
        </w:rPr>
        <w:t>проверяет в заявлении правильное указание данных о заявителе, сведений об объекте капитального строительства.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1265"/>
      <w:bookmarkEnd w:id="159"/>
      <w:r w:rsidRPr="003219E6">
        <w:rPr>
          <w:rFonts w:ascii="Arial" w:hAnsi="Arial" w:cs="Arial"/>
          <w:sz w:val="24"/>
          <w:szCs w:val="24"/>
        </w:rPr>
        <w:t>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и документы с серьезными повреждениями, не позволяющими однозначно истолковать их содержание.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1266"/>
      <w:bookmarkEnd w:id="160"/>
      <w:r w:rsidRPr="003219E6">
        <w:rPr>
          <w:rFonts w:ascii="Arial" w:hAnsi="Arial" w:cs="Arial"/>
          <w:sz w:val="24"/>
          <w:szCs w:val="24"/>
        </w:rPr>
        <w:t>Поступившее заявление и прилагаемые к нему документы регистрируются в день его подачи в автоматизированной системе "Дело" и передаются начальнику Управления для определения ответственного специалиста за предоставление муниципальной услуги (далее - специалист).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1267"/>
      <w:bookmarkEnd w:id="161"/>
      <w:r w:rsidRPr="003219E6">
        <w:rPr>
          <w:rFonts w:ascii="Arial" w:hAnsi="Arial" w:cs="Arial"/>
          <w:sz w:val="24"/>
          <w:szCs w:val="24"/>
        </w:rPr>
        <w:t>По результатам регистрации и в течение рабочего дня, следующего за днем поступления документов, заявителю вручается (направляется заказным письмом с уведомлением либо через электронную почту) уведомление о приеме заявления к рассмотрению.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1268"/>
      <w:bookmarkEnd w:id="162"/>
      <w:proofErr w:type="gramStart"/>
      <w:r w:rsidRPr="003219E6">
        <w:rPr>
          <w:rFonts w:ascii="Arial" w:hAnsi="Arial" w:cs="Arial"/>
          <w:sz w:val="24"/>
          <w:szCs w:val="24"/>
        </w:rPr>
        <w:t xml:space="preserve">В случае если указанное заявление оформлено не в соответствии с требованиями, установленными в </w:t>
      </w:r>
      <w:hyperlink w:anchor="sub_112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пункте 12</w:t>
        </w:r>
      </w:hyperlink>
      <w:r w:rsidRPr="003219E6">
        <w:rPr>
          <w:rFonts w:ascii="Arial" w:hAnsi="Arial" w:cs="Arial"/>
          <w:sz w:val="24"/>
          <w:szCs w:val="24"/>
        </w:rPr>
        <w:t xml:space="preserve"> настоящего административного регламента, а в составе прилагаемых к нему документов отсутствуют необходимые документы, заявителю вручается или направляется (заказным письмом с уведомлением либо через электронную почту) уведомление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1269"/>
      <w:bookmarkEnd w:id="163"/>
      <w:r w:rsidRPr="003219E6">
        <w:rPr>
          <w:rFonts w:ascii="Arial" w:hAnsi="Arial" w:cs="Arial"/>
          <w:sz w:val="24"/>
          <w:szCs w:val="24"/>
        </w:rPr>
        <w:t>Уведомление оформляется в виде письма на бланке Управления за подписью начальника Управления и регистрируется в автоматизированной системе "Дело" с указанием даты и исходящего номера.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12610"/>
      <w:bookmarkEnd w:id="164"/>
      <w:r w:rsidRPr="003219E6">
        <w:rPr>
          <w:rFonts w:ascii="Arial" w:hAnsi="Arial" w:cs="Arial"/>
          <w:sz w:val="24"/>
          <w:szCs w:val="24"/>
        </w:rPr>
        <w:t>Срок выполнения административной процедуры не может превышать 1 день.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127"/>
      <w:bookmarkEnd w:id="165"/>
      <w:r w:rsidRPr="003219E6">
        <w:rPr>
          <w:rFonts w:ascii="Arial" w:hAnsi="Arial" w:cs="Arial"/>
          <w:sz w:val="24"/>
          <w:szCs w:val="24"/>
        </w:rPr>
        <w:t>27. Комплектование документов при предоставлении муниципальной услуги в рамках межведомственного электронного взаимодействия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1271"/>
      <w:bookmarkEnd w:id="166"/>
      <w:r w:rsidRPr="003219E6">
        <w:rPr>
          <w:rFonts w:ascii="Arial" w:hAnsi="Arial" w:cs="Arial"/>
          <w:sz w:val="24"/>
          <w:szCs w:val="24"/>
        </w:rPr>
        <w:lastRenderedPageBreak/>
        <w:t>Основанием для комплектования документов при предоставлении муниципальной услуги в рамках межведомственного электронного взаимодействия является поступление зарегистрированного заявления с прилагаемыми к нему документами специалисту, в обязанности которого в соответствии с должностными инструкциями входит выполнение соответствующей функции.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8" w:name="sub_1272"/>
      <w:bookmarkEnd w:id="167"/>
      <w:r w:rsidRPr="003219E6">
        <w:rPr>
          <w:rFonts w:ascii="Arial" w:hAnsi="Arial" w:cs="Arial"/>
          <w:sz w:val="24"/>
          <w:szCs w:val="24"/>
        </w:rPr>
        <w:t>Специалист, ответственный за комплектование документов в рамках межведомственного электронного взаимодействия, имеющий доступ к электронным сервисам для осуществления информационного взаимодействия, не позднее дня с момента поступления ему заявления и документов организует работу по формированию следующих запросов: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1273"/>
      <w:bookmarkEnd w:id="168"/>
      <w:r w:rsidRPr="003219E6">
        <w:rPr>
          <w:rFonts w:ascii="Arial" w:hAnsi="Arial" w:cs="Arial"/>
          <w:sz w:val="24"/>
          <w:szCs w:val="24"/>
        </w:rPr>
        <w:t xml:space="preserve">в Федеральную службу государственной регистрации, кадастра и картографии по Ставропольскому краю для получения выписки из </w:t>
      </w:r>
      <w:hyperlink r:id="rId43" w:history="1">
        <w:r w:rsidRPr="003219E6">
          <w:rPr>
            <w:rFonts w:ascii="Arial" w:hAnsi="Arial" w:cs="Arial"/>
            <w:color w:val="106BBE"/>
            <w:sz w:val="24"/>
            <w:szCs w:val="24"/>
          </w:rPr>
          <w:t>Единого государственного реестра</w:t>
        </w:r>
      </w:hyperlink>
      <w:r w:rsidRPr="003219E6">
        <w:rPr>
          <w:rFonts w:ascii="Arial" w:hAnsi="Arial" w:cs="Arial"/>
          <w:sz w:val="24"/>
          <w:szCs w:val="24"/>
        </w:rPr>
        <w:t xml:space="preserve"> прав на недвижимое имущество и сделок с ним о зарегистрированных правах на земельный участок;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0" w:name="sub_1274"/>
      <w:bookmarkEnd w:id="169"/>
      <w:r w:rsidRPr="003219E6">
        <w:rPr>
          <w:rFonts w:ascii="Arial" w:hAnsi="Arial" w:cs="Arial"/>
          <w:sz w:val="24"/>
          <w:szCs w:val="24"/>
        </w:rPr>
        <w:t>в муниципальное казенное учреждение "Информационный центр обеспечения градостроительной деятельности" города Невинномысска для получения: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1" w:name="sub_1275"/>
      <w:bookmarkEnd w:id="170"/>
      <w:r w:rsidRPr="003219E6">
        <w:rPr>
          <w:rFonts w:ascii="Arial" w:hAnsi="Arial" w:cs="Arial"/>
          <w:sz w:val="24"/>
          <w:szCs w:val="24"/>
        </w:rPr>
        <w:t xml:space="preserve">1) </w:t>
      </w:r>
      <w:hyperlink r:id="rId44" w:history="1">
        <w:r w:rsidRPr="003219E6">
          <w:rPr>
            <w:rFonts w:ascii="Arial" w:hAnsi="Arial" w:cs="Arial"/>
            <w:color w:val="106BBE"/>
            <w:sz w:val="24"/>
            <w:szCs w:val="24"/>
          </w:rPr>
          <w:t>градостроительного плана земельного участка</w:t>
        </w:r>
      </w:hyperlink>
      <w:r w:rsidRPr="003219E6">
        <w:rPr>
          <w:rFonts w:ascii="Arial" w:hAnsi="Arial" w:cs="Arial"/>
          <w:sz w:val="24"/>
          <w:szCs w:val="24"/>
        </w:rPr>
        <w:t xml:space="preserve"> или проекта планировки территории, проекта межевания территории (в случае строительства линейного объекта) или уведомления об отсутствии запрашиваемых сведений;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2" w:name="sub_1276"/>
      <w:bookmarkEnd w:id="171"/>
      <w:r w:rsidRPr="003219E6">
        <w:rPr>
          <w:rFonts w:ascii="Arial" w:hAnsi="Arial" w:cs="Arial"/>
          <w:sz w:val="24"/>
          <w:szCs w:val="24"/>
        </w:rPr>
        <w:t>2) разрешения на отклонение от предельных параметров разрешенного строительства, реконструкции или уведомления об отсутствии запрашиваемых сведений.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1277"/>
      <w:bookmarkEnd w:id="172"/>
      <w:r w:rsidRPr="003219E6">
        <w:rPr>
          <w:rFonts w:ascii="Arial" w:hAnsi="Arial" w:cs="Arial"/>
          <w:sz w:val="24"/>
          <w:szCs w:val="24"/>
        </w:rPr>
        <w:t xml:space="preserve">Срок получения ответов на межведомственные запросы с использованием межведомственного информационного взаимодействия не может превышать 3 рабочих дней со дня поступления межведомственных запросов в организации, указанные в </w:t>
      </w:r>
      <w:hyperlink w:anchor="sub_109" w:history="1">
        <w:r w:rsidRPr="003219E6">
          <w:rPr>
            <w:rFonts w:ascii="Arial" w:hAnsi="Arial" w:cs="Arial"/>
            <w:color w:val="106BBE"/>
            <w:sz w:val="24"/>
            <w:szCs w:val="24"/>
          </w:rPr>
          <w:t>пункте 9</w:t>
        </w:r>
      </w:hyperlink>
      <w:r w:rsidRPr="003219E6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предоставляющие документы и информацию в рамках межведомственного информационного взаимодействия.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1278"/>
      <w:bookmarkEnd w:id="173"/>
      <w:r w:rsidRPr="003219E6">
        <w:rPr>
          <w:rFonts w:ascii="Arial" w:hAnsi="Arial" w:cs="Arial"/>
          <w:sz w:val="24"/>
          <w:szCs w:val="24"/>
        </w:rPr>
        <w:t xml:space="preserve">Процедура заканчивается получением сведений (документов) в рамках межведомственного электронного взаимодействия специалистом и проверкой информации, содержащейся в представленных документах, на предмет соблюдения условий, предусмотренных </w:t>
      </w:r>
      <w:hyperlink r:id="rId45" w:history="1">
        <w:r w:rsidRPr="003219E6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3219E6">
        <w:rPr>
          <w:rFonts w:ascii="Arial" w:hAnsi="Arial" w:cs="Arial"/>
          <w:sz w:val="24"/>
          <w:szCs w:val="24"/>
        </w:rPr>
        <w:t xml:space="preserve"> при выдаче разрешения на строительство, реконструкцию объекта капитального строительства.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1279"/>
      <w:bookmarkEnd w:id="174"/>
      <w:r w:rsidRPr="003219E6">
        <w:rPr>
          <w:rFonts w:ascii="Arial" w:hAnsi="Arial" w:cs="Arial"/>
          <w:sz w:val="24"/>
          <w:szCs w:val="24"/>
        </w:rPr>
        <w:t>Срок исполнения административной процедуры не может превышать 3 рабочих дней.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128"/>
      <w:bookmarkEnd w:id="175"/>
      <w:r w:rsidRPr="003219E6">
        <w:rPr>
          <w:rFonts w:ascii="Arial" w:hAnsi="Arial" w:cs="Arial"/>
          <w:sz w:val="24"/>
          <w:szCs w:val="24"/>
        </w:rPr>
        <w:t>28. Принятие решения о возможности предоставления муниципальной услуги (отказе в предоставлении муниципальной услуги)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1281"/>
      <w:bookmarkEnd w:id="176"/>
      <w:r w:rsidRPr="003219E6">
        <w:rPr>
          <w:rFonts w:ascii="Arial" w:hAnsi="Arial" w:cs="Arial"/>
          <w:sz w:val="24"/>
          <w:szCs w:val="24"/>
        </w:rPr>
        <w:t xml:space="preserve">Специалист рассматривает заявление и пакет документов,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hyperlink r:id="rId46" w:history="1">
        <w:r w:rsidRPr="003219E6">
          <w:rPr>
            <w:rFonts w:ascii="Arial" w:hAnsi="Arial" w:cs="Arial"/>
            <w:color w:val="106BBE"/>
            <w:sz w:val="24"/>
            <w:szCs w:val="24"/>
          </w:rPr>
          <w:t>градостроительного плана земельного участка</w:t>
        </w:r>
      </w:hyperlink>
      <w:r w:rsidRPr="003219E6">
        <w:rPr>
          <w:rFonts w:ascii="Arial" w:hAnsi="Arial" w:cs="Arial"/>
          <w:sz w:val="24"/>
          <w:szCs w:val="24"/>
        </w:rPr>
        <w:t>, красным линиям.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1282"/>
      <w:bookmarkEnd w:id="177"/>
      <w:r w:rsidRPr="003219E6">
        <w:rPr>
          <w:rFonts w:ascii="Arial" w:hAnsi="Arial" w:cs="Arial"/>
          <w:sz w:val="24"/>
          <w:szCs w:val="24"/>
        </w:rPr>
        <w:t xml:space="preserve"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схемы планировочной организации земельного участка с обозначением места </w:t>
      </w:r>
      <w:r w:rsidRPr="003219E6">
        <w:rPr>
          <w:rFonts w:ascii="Arial" w:hAnsi="Arial" w:cs="Arial"/>
          <w:sz w:val="24"/>
          <w:szCs w:val="24"/>
        </w:rPr>
        <w:lastRenderedPageBreak/>
        <w:t>размещения объекта индивидуального жилищного строительства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1283"/>
      <w:bookmarkEnd w:id="178"/>
      <w:r w:rsidRPr="003219E6">
        <w:rPr>
          <w:rFonts w:ascii="Arial" w:hAnsi="Arial" w:cs="Arial"/>
          <w:sz w:val="24"/>
          <w:szCs w:val="24"/>
        </w:rPr>
        <w:t>После проведения проверки специалист готовит проект решения администрации города Невинномысска о предоставлении муниципальной услуги (об отказе в предоставлении) и проект разрешения на строительство, реконструкцию объекта капитального строительства (отказа в выдаче разрешения на строительство, реконструкцию объекта капитального строительства).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0" w:name="sub_1284"/>
      <w:bookmarkEnd w:id="179"/>
      <w:r w:rsidRPr="003219E6">
        <w:rPr>
          <w:rFonts w:ascii="Arial" w:hAnsi="Arial" w:cs="Arial"/>
          <w:sz w:val="24"/>
          <w:szCs w:val="24"/>
        </w:rPr>
        <w:t>Решение о предоставлении (об отказе в предоставлении) муниципальной услуги утверждается муниципальным правовым актом администрации города Невинномысска.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1285"/>
      <w:bookmarkEnd w:id="180"/>
      <w:r w:rsidRPr="003219E6">
        <w:rPr>
          <w:rFonts w:ascii="Arial" w:hAnsi="Arial" w:cs="Arial"/>
          <w:sz w:val="24"/>
          <w:szCs w:val="24"/>
        </w:rPr>
        <w:t>При выдаче разрешения на строительство, реконструкцию объекта индивидуального жилищного строительства проект решения администрации города Невинномысска о предоставлении муниципальной услуги (об отказе в предоставлении) не готовится.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1286"/>
      <w:bookmarkEnd w:id="181"/>
      <w:r w:rsidRPr="003219E6">
        <w:rPr>
          <w:rFonts w:ascii="Arial" w:hAnsi="Arial" w:cs="Arial"/>
          <w:sz w:val="24"/>
          <w:szCs w:val="24"/>
        </w:rPr>
        <w:t>При выдаче разрешения на строительство объекта индивидуального жилищного строительства специалист после проверки схемы планировочной организации земельного участка с обозначением места размещения объекта индивидуального жилищного строительства готовит проект разрешения на строительство, реконструкцию объекта индивидуального жилищного строительства (отказа в выдаче разрешения на строительство, реконструкцию объекта индивидуального жилищного строительства).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1287"/>
      <w:bookmarkEnd w:id="182"/>
      <w:r w:rsidRPr="003219E6">
        <w:rPr>
          <w:rFonts w:ascii="Arial" w:hAnsi="Arial" w:cs="Arial"/>
          <w:sz w:val="24"/>
          <w:szCs w:val="24"/>
        </w:rPr>
        <w:t>После утверждения решение о предоставлении (об отказе в предоставлении) муниципальной услуги направляется начальнику Управления или лицу, его замещающему, который подписывает разрешение на строительство, реконструкцию объекта капитального строительства (отказ в выдаче разрешения на строительство, реконструкцию объекта капитального строительства) и передает его, а также пакет документов специалисту Управления для выдачи заявителю.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1288"/>
      <w:bookmarkEnd w:id="183"/>
      <w:r w:rsidRPr="003219E6">
        <w:rPr>
          <w:rFonts w:ascii="Arial" w:hAnsi="Arial" w:cs="Arial"/>
          <w:sz w:val="24"/>
          <w:szCs w:val="24"/>
        </w:rPr>
        <w:t>Общий максимальный срок административной процедуры не может превышать 5 дней.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129"/>
      <w:bookmarkEnd w:id="184"/>
      <w:r w:rsidRPr="003219E6">
        <w:rPr>
          <w:rFonts w:ascii="Arial" w:hAnsi="Arial" w:cs="Arial"/>
          <w:sz w:val="24"/>
          <w:szCs w:val="24"/>
        </w:rPr>
        <w:t>29. Выдача разрешения на строительство, реконструкцию объекта капитального строительства или отказа в выдаче разрешения на строительство, реконструкцию объекта капитального строительства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1291"/>
      <w:bookmarkEnd w:id="185"/>
      <w:proofErr w:type="gramStart"/>
      <w:r w:rsidRPr="003219E6">
        <w:rPr>
          <w:rFonts w:ascii="Arial" w:hAnsi="Arial" w:cs="Arial"/>
          <w:sz w:val="24"/>
          <w:szCs w:val="24"/>
        </w:rPr>
        <w:t>Специалист регистрирует разрешение на строительство, реконструкцию объекта капитального строительства или отказ в выдаче разрешения на строительство, реконструкцию объекта капитального строительства в едином реестре выданных разрешений (отказов в выдаче разрешений) и по указанным в заявлении контактному телефону, электронной почте сообщает заявителю о принятом решении.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1292"/>
      <w:bookmarkEnd w:id="186"/>
      <w:r w:rsidRPr="003219E6">
        <w:rPr>
          <w:rFonts w:ascii="Arial" w:hAnsi="Arial" w:cs="Arial"/>
          <w:sz w:val="24"/>
          <w:szCs w:val="24"/>
        </w:rPr>
        <w:t>Основанием для выдачи разрешения на строительство, реконструкцию объекта капитального строительства или отказа в выдаче разрешения на строительство, реконструкцию объекта капитального строительства является обращение заявителя (его представителя) после получения сообщения от специалиста.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1293"/>
      <w:bookmarkEnd w:id="187"/>
      <w:r w:rsidRPr="003219E6">
        <w:rPr>
          <w:rFonts w:ascii="Arial" w:hAnsi="Arial" w:cs="Arial"/>
          <w:sz w:val="24"/>
          <w:szCs w:val="24"/>
        </w:rPr>
        <w:t>Специалист: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1294"/>
      <w:bookmarkEnd w:id="188"/>
      <w:r w:rsidRPr="003219E6">
        <w:rPr>
          <w:rFonts w:ascii="Arial" w:hAnsi="Arial" w:cs="Arial"/>
          <w:sz w:val="24"/>
          <w:szCs w:val="24"/>
        </w:rPr>
        <w:t>устанавливает личность заявителя, проверяет документ, удостоверяющий личность;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1295"/>
      <w:bookmarkEnd w:id="189"/>
      <w:r w:rsidRPr="003219E6">
        <w:rPr>
          <w:rFonts w:ascii="Arial" w:hAnsi="Arial" w:cs="Arial"/>
          <w:sz w:val="24"/>
          <w:szCs w:val="24"/>
        </w:rPr>
        <w:t>проверяет правомочность заявителя, в том числе полномочия представителя получателя муниципальной услуги действовать от его имени при получении уведомления, записывает гражданина в журнале приема посетителей;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1296"/>
      <w:bookmarkEnd w:id="190"/>
      <w:r w:rsidRPr="003219E6">
        <w:rPr>
          <w:rFonts w:ascii="Arial" w:hAnsi="Arial" w:cs="Arial"/>
          <w:sz w:val="24"/>
          <w:szCs w:val="24"/>
        </w:rPr>
        <w:lastRenderedPageBreak/>
        <w:t>выдает заявителю разрешение на строительство, реконструкцию объекта капитального строительства или отказ в выдаче разрешения на строительство, реконструкцию объекта капитального строительства.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1297"/>
      <w:bookmarkEnd w:id="191"/>
      <w:r w:rsidRPr="003219E6">
        <w:rPr>
          <w:rFonts w:ascii="Arial" w:hAnsi="Arial" w:cs="Arial"/>
          <w:sz w:val="24"/>
          <w:szCs w:val="24"/>
        </w:rPr>
        <w:t>Максимальный срок выполнения процедуры составляет 10 минут.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1298"/>
      <w:bookmarkEnd w:id="192"/>
      <w:r w:rsidRPr="003219E6">
        <w:rPr>
          <w:rFonts w:ascii="Arial" w:hAnsi="Arial" w:cs="Arial"/>
          <w:sz w:val="24"/>
          <w:szCs w:val="24"/>
        </w:rPr>
        <w:t>В случае неявки заявителя специалист не позднее следующего рабочего дня со дня принятия решения о выдаче разрешения на строительство, реконструкцию объекта капитального строительства или отказа в выдаче разрешения на строительство, реконструкцию объекта капитального строительства направляет по адресу, указанному в заявлении, заявителю документ, подтверждающий принятие одного из указанных решений.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130"/>
      <w:bookmarkEnd w:id="193"/>
      <w:r w:rsidRPr="003219E6">
        <w:rPr>
          <w:rFonts w:ascii="Arial" w:hAnsi="Arial" w:cs="Arial"/>
          <w:sz w:val="24"/>
          <w:szCs w:val="24"/>
        </w:rPr>
        <w:t xml:space="preserve">30. Блок-схема предоставления муниципальной услуги приводится в </w:t>
      </w:r>
      <w:hyperlink w:anchor="sub_2000" w:history="1">
        <w:r w:rsidRPr="003219E6">
          <w:rPr>
            <w:rFonts w:ascii="Arial" w:hAnsi="Arial" w:cs="Arial"/>
            <w:color w:val="106BBE"/>
            <w:sz w:val="24"/>
            <w:szCs w:val="24"/>
          </w:rPr>
          <w:t>приложении 2</w:t>
        </w:r>
      </w:hyperlink>
      <w:r w:rsidRPr="003219E6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bookmarkEnd w:id="194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5" w:name="sub_400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контроля за</w:t>
      </w:r>
      <w:proofErr w:type="gramEnd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bookmarkEnd w:id="195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131"/>
      <w:r w:rsidRPr="003219E6">
        <w:rPr>
          <w:rFonts w:ascii="Arial" w:hAnsi="Arial" w:cs="Arial"/>
          <w:sz w:val="24"/>
          <w:szCs w:val="24"/>
        </w:rPr>
        <w:t xml:space="preserve">31. Текущий </w:t>
      </w:r>
      <w:proofErr w:type="gramStart"/>
      <w:r w:rsidRPr="003219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Управления осуществляется начальником Управления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 и органов местного самоуправления города Невинномысска.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132"/>
      <w:bookmarkEnd w:id="196"/>
      <w:r w:rsidRPr="003219E6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3219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 по предоставлению муниципальной услуги.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1321"/>
      <w:bookmarkEnd w:id="197"/>
      <w:r w:rsidRPr="003219E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специалистов Управления к ответственности в соответствии с законодательством Российской Федерации.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1322"/>
      <w:bookmarkEnd w:id="198"/>
      <w:r w:rsidRPr="003219E6">
        <w:rPr>
          <w:rFonts w:ascii="Arial" w:hAnsi="Arial" w:cs="Arial"/>
          <w:sz w:val="24"/>
          <w:szCs w:val="24"/>
        </w:rPr>
        <w:t>По результатам проверки составляется справка, в которой отмечаются выявленные недостатки и предложения по их устранению.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1323"/>
      <w:bookmarkEnd w:id="199"/>
      <w:r w:rsidRPr="003219E6">
        <w:rPr>
          <w:rFonts w:ascii="Arial" w:hAnsi="Arial" w:cs="Arial"/>
          <w:sz w:val="24"/>
          <w:szCs w:val="24"/>
        </w:rPr>
        <w:t>Управление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133"/>
      <w:bookmarkEnd w:id="200"/>
      <w:r w:rsidRPr="003219E6">
        <w:rPr>
          <w:rFonts w:ascii="Arial" w:hAnsi="Arial" w:cs="Arial"/>
          <w:sz w:val="24"/>
          <w:szCs w:val="24"/>
        </w:rPr>
        <w:t>33. Специалисты Управления,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1331"/>
      <w:bookmarkEnd w:id="201"/>
      <w:r w:rsidRPr="003219E6">
        <w:rPr>
          <w:rFonts w:ascii="Arial" w:hAnsi="Arial" w:cs="Arial"/>
          <w:sz w:val="24"/>
          <w:szCs w:val="24"/>
        </w:rPr>
        <w:lastRenderedPageBreak/>
        <w:t>В случае допущенных нарушений специалисты Управления привлекаются к дисциплинарной ответственности в соответствии с законодательством Российской Федерации.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134"/>
      <w:bookmarkEnd w:id="202"/>
      <w:r w:rsidRPr="003219E6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3219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1341"/>
      <w:bookmarkEnd w:id="203"/>
      <w:r w:rsidRPr="003219E6">
        <w:rPr>
          <w:rFonts w:ascii="Arial" w:hAnsi="Arial" w:cs="Arial"/>
          <w:sz w:val="24"/>
          <w:szCs w:val="24"/>
        </w:rPr>
        <w:t>главой города;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1342"/>
      <w:bookmarkEnd w:id="204"/>
      <w:r w:rsidRPr="003219E6">
        <w:rPr>
          <w:rFonts w:ascii="Arial" w:hAnsi="Arial" w:cs="Arial"/>
          <w:sz w:val="24"/>
          <w:szCs w:val="24"/>
        </w:rPr>
        <w:t>заместителем главы администрации города;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1343"/>
      <w:bookmarkEnd w:id="205"/>
      <w:r w:rsidRPr="003219E6">
        <w:rPr>
          <w:rFonts w:ascii="Arial" w:hAnsi="Arial" w:cs="Arial"/>
          <w:sz w:val="24"/>
          <w:szCs w:val="24"/>
        </w:rPr>
        <w:t>начальником Управления;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1344"/>
      <w:bookmarkEnd w:id="206"/>
      <w:r w:rsidRPr="003219E6">
        <w:rPr>
          <w:rFonts w:ascii="Arial" w:hAnsi="Arial" w:cs="Arial"/>
          <w:sz w:val="24"/>
          <w:szCs w:val="24"/>
        </w:rPr>
        <w:t>иными органами, в установленном законом порядке.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1345"/>
      <w:bookmarkEnd w:id="207"/>
      <w:proofErr w:type="gramStart"/>
      <w:r w:rsidRPr="003219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 города Невинномысска.</w:t>
      </w:r>
    </w:p>
    <w:bookmarkEnd w:id="208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9" w:name="sub_500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bookmarkEnd w:id="209"/>
    <w:p w:rsidR="003219E6" w:rsidRPr="003219E6" w:rsidRDefault="003219E6" w:rsidP="003219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219E6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219E6" w:rsidRPr="003219E6" w:rsidRDefault="003219E6" w:rsidP="003219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210" w:name="sub_489497800"/>
      <w:r w:rsidRPr="003219E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Порядок обжалования регламентируется </w:t>
      </w:r>
      <w:hyperlink r:id="rId47" w:history="1">
        <w:r w:rsidRPr="003219E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3219E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Российской Федерации "Об обжаловании в суд действий и решений, нарушающих права и свободы граждан", а также </w:t>
      </w:r>
      <w:hyperlink r:id="rId48" w:history="1">
        <w:r w:rsidRPr="003219E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Гражданским процессуальным кодексом</w:t>
        </w:r>
      </w:hyperlink>
      <w:r w:rsidRPr="003219E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Российской Федерации и </w:t>
      </w:r>
      <w:hyperlink r:id="rId49" w:history="1">
        <w:r w:rsidRPr="003219E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Арбитражным процессуальным кодексом</w:t>
        </w:r>
      </w:hyperlink>
      <w:r w:rsidRPr="003219E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Российской Федерации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1" w:name="sub_135"/>
      <w:bookmarkEnd w:id="210"/>
      <w:r w:rsidRPr="003219E6">
        <w:rPr>
          <w:rFonts w:ascii="Arial" w:hAnsi="Arial" w:cs="Arial"/>
          <w:sz w:val="24"/>
          <w:szCs w:val="24"/>
        </w:rPr>
        <w:t>35. Заявители имеют право на обжалование действий (бездействия) Управления, начальника Управления, специалистов Управления в досудебном (внесудебном) порядке.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1351"/>
      <w:bookmarkEnd w:id="211"/>
      <w:r w:rsidRPr="003219E6">
        <w:rPr>
          <w:rFonts w:ascii="Arial" w:hAnsi="Arial" w:cs="Arial"/>
          <w:sz w:val="24"/>
          <w:szCs w:val="24"/>
        </w:rPr>
        <w:t>Заявитель имеет право: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3" w:name="sub_1352"/>
      <w:bookmarkEnd w:id="212"/>
      <w:r w:rsidRPr="003219E6">
        <w:rPr>
          <w:rFonts w:ascii="Arial" w:hAnsi="Arial" w:cs="Arial"/>
          <w:sz w:val="24"/>
          <w:szCs w:val="24"/>
        </w:rPr>
        <w:t>получить информацию и документы, необходимые для обоснования и рассмотрения жалобы;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1353"/>
      <w:bookmarkEnd w:id="213"/>
      <w:r w:rsidRPr="003219E6">
        <w:rPr>
          <w:rFonts w:ascii="Arial" w:hAnsi="Arial" w:cs="Arial"/>
          <w:sz w:val="24"/>
          <w:szCs w:val="24"/>
        </w:rPr>
        <w:t xml:space="preserve">обжаловать действие (бездействие) специалиста Управления, </w:t>
      </w:r>
      <w:proofErr w:type="gramStart"/>
      <w:r w:rsidRPr="003219E6">
        <w:rPr>
          <w:rFonts w:ascii="Arial" w:hAnsi="Arial" w:cs="Arial"/>
          <w:sz w:val="24"/>
          <w:szCs w:val="24"/>
        </w:rPr>
        <w:t>последний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136"/>
      <w:bookmarkEnd w:id="214"/>
      <w:r w:rsidRPr="003219E6">
        <w:rPr>
          <w:rFonts w:ascii="Arial" w:hAnsi="Arial" w:cs="Arial"/>
          <w:sz w:val="24"/>
          <w:szCs w:val="24"/>
        </w:rPr>
        <w:t>36. Предметом досудебного (внесудебного) обжалования является: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1361"/>
      <w:bookmarkEnd w:id="215"/>
      <w:r w:rsidRPr="003219E6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1362"/>
      <w:bookmarkEnd w:id="216"/>
      <w:r w:rsidRPr="003219E6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1363"/>
      <w:bookmarkEnd w:id="217"/>
      <w:r w:rsidRPr="003219E6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правовыми актами Российской Федерации, муниципальными правовыми актами города Невинномысска для предоставления муниципальной услуги;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1364"/>
      <w:bookmarkEnd w:id="218"/>
      <w:r w:rsidRPr="003219E6">
        <w:rPr>
          <w:rFonts w:ascii="Arial" w:hAnsi="Arial" w:cs="Arial"/>
          <w:sz w:val="24"/>
          <w:szCs w:val="24"/>
        </w:rPr>
        <w:t>4) отказ в приеме документов, представление которых предусмотрено правовыми актами Российской Федерации, муниципальными правовыми актами города Невинномысска для предоставления муниципальной услуги, у заявителя;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1365"/>
      <w:bookmarkEnd w:id="219"/>
      <w:r w:rsidRPr="003219E6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муниципальными правовыми актами города Невинномысска;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1366"/>
      <w:bookmarkEnd w:id="220"/>
      <w:r w:rsidRPr="003219E6">
        <w:rPr>
          <w:rFonts w:ascii="Arial" w:hAnsi="Arial" w:cs="Arial"/>
          <w:sz w:val="24"/>
          <w:szCs w:val="24"/>
        </w:rPr>
        <w:t>6) отказ Управления либо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137"/>
      <w:bookmarkEnd w:id="221"/>
      <w:r w:rsidRPr="003219E6">
        <w:rPr>
          <w:rFonts w:ascii="Arial" w:hAnsi="Arial" w:cs="Arial"/>
          <w:sz w:val="24"/>
          <w:szCs w:val="24"/>
        </w:rPr>
        <w:t>37. Ответ на жалобу не дается в следующих случаях: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1371"/>
      <w:bookmarkEnd w:id="222"/>
      <w:r w:rsidRPr="003219E6">
        <w:rPr>
          <w:rFonts w:ascii="Arial" w:hAnsi="Arial" w:cs="Arial"/>
          <w:sz w:val="24"/>
          <w:szCs w:val="24"/>
        </w:rPr>
        <w:t>1) если в жалобе не указаны фамилия заявителя, направившего жалобу, и почтовый адрес, по которому должен быть направлен ответ;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4" w:name="sub_1372"/>
      <w:bookmarkEnd w:id="223"/>
      <w:r w:rsidRPr="003219E6">
        <w:rPr>
          <w:rFonts w:ascii="Arial" w:hAnsi="Arial" w:cs="Arial"/>
          <w:sz w:val="24"/>
          <w:szCs w:val="24"/>
        </w:rPr>
        <w:t>2) если в жалобе обжалуется судебное решение, данная жалоба в течение 7 дней со дня регистрации возвращается заявителю, направившему обращение, с разъяснением порядка обжалования данного судебного решения;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1373"/>
      <w:bookmarkEnd w:id="224"/>
      <w:r w:rsidRPr="003219E6">
        <w:rPr>
          <w:rFonts w:ascii="Arial" w:hAnsi="Arial" w:cs="Arial"/>
          <w:sz w:val="24"/>
          <w:szCs w:val="24"/>
        </w:rPr>
        <w:t>3) если в жалобе содержатся нецензурные либо оскорбительные выражения, угрозы жизни, здоровью и имуществу специалисту Управления лица, а также членов его семьи, при этом заявителю, направившему жалобу, направляется сообщение о недопустимости злоупотребления правом;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6" w:name="sub_1374"/>
      <w:bookmarkEnd w:id="225"/>
      <w:r w:rsidRPr="003219E6">
        <w:rPr>
          <w:rFonts w:ascii="Arial" w:hAnsi="Arial" w:cs="Arial"/>
          <w:sz w:val="24"/>
          <w:szCs w:val="24"/>
        </w:rPr>
        <w:t>4) если текст жалобы обращения не поддается прочтению, о чем в течение семи дней со дня регистрации обращения сообщается заявителю, направившему жалобу, если его фамилия и почтовый адрес поддаются прочтению;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1375"/>
      <w:bookmarkEnd w:id="226"/>
      <w:proofErr w:type="gramStart"/>
      <w:r w:rsidRPr="003219E6">
        <w:rPr>
          <w:rFonts w:ascii="Arial" w:hAnsi="Arial" w:cs="Arial"/>
          <w:sz w:val="24"/>
          <w:szCs w:val="24"/>
        </w:rPr>
        <w:t>5) 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Управления или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направляемые обращения направлялись в Управление, о данном решении уведомляется заявитель, направивший жалобу;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1376"/>
      <w:bookmarkEnd w:id="227"/>
      <w:r w:rsidRPr="003219E6">
        <w:rPr>
          <w:rFonts w:ascii="Arial" w:hAnsi="Arial" w:cs="Arial"/>
          <w:sz w:val="24"/>
          <w:szCs w:val="24"/>
        </w:rPr>
        <w:t xml:space="preserve">6) если ответ по существу поставленного в жалобе вопроса не может быть дан без разглашения сведений, составляющих </w:t>
      </w:r>
      <w:hyperlink r:id="rId50" w:history="1">
        <w:r w:rsidRPr="003219E6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3219E6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9" w:name="sub_1377"/>
      <w:bookmarkEnd w:id="228"/>
      <w:r w:rsidRPr="003219E6">
        <w:rPr>
          <w:rFonts w:ascii="Arial" w:hAnsi="Arial" w:cs="Arial"/>
          <w:sz w:val="24"/>
          <w:szCs w:val="24"/>
        </w:rPr>
        <w:t>В случае отказа в предоставлении ответа на жалобу заявителю направляется в письменной форме через почту (заказным письмом с уведомлением) либо в электронной форме ответ.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0" w:name="sub_138"/>
      <w:bookmarkEnd w:id="229"/>
      <w:r w:rsidRPr="003219E6">
        <w:rPr>
          <w:rFonts w:ascii="Arial" w:hAnsi="Arial" w:cs="Arial"/>
          <w:sz w:val="24"/>
          <w:szCs w:val="24"/>
        </w:rPr>
        <w:t>38. Основанием для начала досудебного (внесудебного) обжалования является поступление жалобы заявителя, изложенной в письменной форме или форме электронного документа.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1381"/>
      <w:bookmarkEnd w:id="230"/>
      <w:r w:rsidRPr="003219E6">
        <w:rPr>
          <w:rFonts w:ascii="Arial" w:hAnsi="Arial" w:cs="Arial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</w:t>
      </w:r>
      <w:hyperlink r:id="rId51" w:history="1">
        <w:r w:rsidRPr="003219E6">
          <w:rPr>
            <w:rFonts w:ascii="Arial" w:hAnsi="Arial" w:cs="Arial"/>
            <w:color w:val="106BBE"/>
            <w:sz w:val="24"/>
            <w:szCs w:val="24"/>
          </w:rPr>
          <w:t>официального сайта</w:t>
        </w:r>
      </w:hyperlink>
      <w:r w:rsidRPr="003219E6">
        <w:rPr>
          <w:rFonts w:ascii="Arial" w:hAnsi="Arial" w:cs="Arial"/>
          <w:sz w:val="24"/>
          <w:szCs w:val="24"/>
        </w:rPr>
        <w:t xml:space="preserve"> администрации либо </w:t>
      </w:r>
      <w:hyperlink r:id="rId52" w:history="1">
        <w:r w:rsidRPr="003219E6">
          <w:rPr>
            <w:rFonts w:ascii="Arial" w:hAnsi="Arial" w:cs="Arial"/>
            <w:color w:val="106BBE"/>
            <w:sz w:val="24"/>
            <w:szCs w:val="24"/>
          </w:rPr>
          <w:t>Единого портала</w:t>
        </w:r>
      </w:hyperlink>
      <w:r w:rsidRPr="003219E6">
        <w:rPr>
          <w:rFonts w:ascii="Arial" w:hAnsi="Arial" w:cs="Arial"/>
          <w:sz w:val="24"/>
          <w:szCs w:val="24"/>
        </w:rPr>
        <w:t xml:space="preserve"> государственных и муниципальных услуг, а также может быть принята при личном приеме заявителя.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1382"/>
      <w:bookmarkEnd w:id="231"/>
      <w:r w:rsidRPr="003219E6">
        <w:rPr>
          <w:rFonts w:ascii="Arial" w:hAnsi="Arial" w:cs="Arial"/>
          <w:sz w:val="24"/>
          <w:szCs w:val="24"/>
        </w:rPr>
        <w:t>Жалоба должна содержать: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1383"/>
      <w:bookmarkEnd w:id="232"/>
      <w:r w:rsidRPr="003219E6">
        <w:rPr>
          <w:rFonts w:ascii="Arial" w:hAnsi="Arial" w:cs="Arial"/>
          <w:sz w:val="24"/>
          <w:szCs w:val="24"/>
        </w:rPr>
        <w:lastRenderedPageBreak/>
        <w:t xml:space="preserve">а) 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</w:t>
      </w:r>
      <w:proofErr w:type="gramStart"/>
      <w:r w:rsidRPr="003219E6">
        <w:rPr>
          <w:rFonts w:ascii="Arial" w:hAnsi="Arial" w:cs="Arial"/>
          <w:sz w:val="24"/>
          <w:szCs w:val="24"/>
        </w:rPr>
        <w:t>которых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обжалуется;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4" w:name="sub_1384"/>
      <w:bookmarkEnd w:id="233"/>
      <w:r w:rsidRPr="003219E6">
        <w:rPr>
          <w:rFonts w:ascii="Arial" w:hAnsi="Arial" w:cs="Arial"/>
          <w:sz w:val="24"/>
          <w:szCs w:val="24"/>
        </w:rPr>
        <w:t>б) фамилию, имя, отчество заявителя, адрес проживания или сведения о наименовании и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5" w:name="sub_1385"/>
      <w:bookmarkEnd w:id="234"/>
      <w:r w:rsidRPr="003219E6">
        <w:rPr>
          <w:rFonts w:ascii="Arial" w:hAnsi="Arial" w:cs="Arial"/>
          <w:sz w:val="24"/>
          <w:szCs w:val="24"/>
        </w:rPr>
        <w:t>в) сведения об обжалуемых решениях и действиях (бездействии) Управления, специалистов Управления;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6" w:name="sub_1386"/>
      <w:bookmarkEnd w:id="235"/>
      <w:r w:rsidRPr="003219E6">
        <w:rPr>
          <w:rFonts w:ascii="Arial" w:hAnsi="Arial" w:cs="Arial"/>
          <w:sz w:val="24"/>
          <w:szCs w:val="24"/>
        </w:rPr>
        <w:t>г) доводы, на основании которых заявитель не согласен с решением и действием (бездействием) Управления или специалиста Управления.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7" w:name="sub_1387"/>
      <w:bookmarkEnd w:id="236"/>
      <w:r w:rsidRPr="003219E6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8" w:name="sub_1388"/>
      <w:bookmarkEnd w:id="237"/>
      <w:r w:rsidRPr="003219E6">
        <w:rPr>
          <w:rFonts w:ascii="Arial" w:hAnsi="Arial" w:cs="Arial"/>
          <w:sz w:val="24"/>
          <w:szCs w:val="24"/>
        </w:rPr>
        <w:t>Заявитель в досудебном (внесудебном) порядке может обратиться с жалобой: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9" w:name="sub_1389"/>
      <w:bookmarkEnd w:id="238"/>
      <w:r w:rsidRPr="003219E6">
        <w:rPr>
          <w:rFonts w:ascii="Arial" w:hAnsi="Arial" w:cs="Arial"/>
          <w:sz w:val="24"/>
          <w:szCs w:val="24"/>
        </w:rPr>
        <w:t>в администрацию города;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0" w:name="sub_13810"/>
      <w:bookmarkEnd w:id="239"/>
      <w:r w:rsidRPr="003219E6">
        <w:rPr>
          <w:rFonts w:ascii="Arial" w:hAnsi="Arial" w:cs="Arial"/>
          <w:sz w:val="24"/>
          <w:szCs w:val="24"/>
        </w:rPr>
        <w:t>в органы исполнительной власти Ставропольского края;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1" w:name="sub_13811"/>
      <w:bookmarkEnd w:id="240"/>
      <w:r w:rsidRPr="003219E6">
        <w:rPr>
          <w:rFonts w:ascii="Arial" w:hAnsi="Arial" w:cs="Arial"/>
          <w:sz w:val="24"/>
          <w:szCs w:val="24"/>
        </w:rPr>
        <w:t>в органы исполнительной власти Российской Федерации;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2" w:name="sub_13812"/>
      <w:bookmarkEnd w:id="241"/>
      <w:r w:rsidRPr="003219E6">
        <w:rPr>
          <w:rFonts w:ascii="Arial" w:hAnsi="Arial" w:cs="Arial"/>
          <w:sz w:val="24"/>
          <w:szCs w:val="24"/>
        </w:rPr>
        <w:t>в иные органы, в установленном законом порядке.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3" w:name="sub_139"/>
      <w:bookmarkEnd w:id="242"/>
      <w:r w:rsidRPr="003219E6">
        <w:rPr>
          <w:rFonts w:ascii="Arial" w:hAnsi="Arial" w:cs="Arial"/>
          <w:sz w:val="24"/>
          <w:szCs w:val="24"/>
        </w:rPr>
        <w:t>39. Сроки рассмотрения жалоб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4" w:name="sub_1391"/>
      <w:bookmarkEnd w:id="243"/>
      <w:proofErr w:type="gramStart"/>
      <w:r w:rsidRPr="003219E6">
        <w:rPr>
          <w:rFonts w:ascii="Arial" w:hAnsi="Arial" w:cs="Arial"/>
          <w:sz w:val="24"/>
          <w:szCs w:val="24"/>
        </w:rPr>
        <w:t>Жалоба, поступившая в администрацию города Невинномысска,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специалиста Управления в приеме документов у заявителя либо в исправлении допущенных опечаток и ошибок рассмотрению жалоб - в течение 15 рабочих дней со дня ее регистрации, а в случае обжалования отказа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Управления,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5" w:name="sub_140"/>
      <w:bookmarkEnd w:id="244"/>
      <w:r w:rsidRPr="003219E6">
        <w:rPr>
          <w:rFonts w:ascii="Arial" w:hAnsi="Arial" w:cs="Arial"/>
          <w:sz w:val="24"/>
          <w:szCs w:val="24"/>
        </w:rPr>
        <w:t>40. По результатам рассмотрения жалобы специалист, наделенный полномочиями по рассмотрению жалоб, принимает одно из следующих решений: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6" w:name="sub_1401"/>
      <w:bookmarkEnd w:id="245"/>
      <w:r w:rsidRPr="003219E6">
        <w:rPr>
          <w:rFonts w:ascii="Arial" w:hAnsi="Arial" w:cs="Arial"/>
          <w:sz w:val="24"/>
          <w:szCs w:val="24"/>
        </w:rPr>
        <w:t>1) удовлетворить жалобу;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7" w:name="sub_1402"/>
      <w:bookmarkEnd w:id="246"/>
      <w:r w:rsidRPr="003219E6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8" w:name="sub_1403"/>
      <w:bookmarkEnd w:id="247"/>
      <w:r w:rsidRPr="003219E6">
        <w:rPr>
          <w:rFonts w:ascii="Arial" w:hAnsi="Arial" w:cs="Arial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жалоб.</w:t>
      </w:r>
    </w:p>
    <w:bookmarkEnd w:id="248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 xml:space="preserve">Управляющий делами администрации </w:t>
            </w:r>
            <w:r w:rsidRPr="003219E6">
              <w:rPr>
                <w:rFonts w:ascii="Arial" w:hAnsi="Arial" w:cs="Arial"/>
                <w:sz w:val="24"/>
                <w:szCs w:val="24"/>
              </w:rPr>
              <w:br/>
              <w:t>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А.А. </w:t>
            </w:r>
            <w:proofErr w:type="spellStart"/>
            <w:r w:rsidRPr="003219E6">
              <w:rPr>
                <w:rFonts w:ascii="Arial" w:hAnsi="Arial" w:cs="Arial"/>
                <w:sz w:val="24"/>
                <w:szCs w:val="24"/>
              </w:rPr>
              <w:t>Пимахов</w:t>
            </w:r>
            <w:proofErr w:type="spellEnd"/>
          </w:p>
        </w:tc>
      </w:tr>
    </w:tbl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49" w:name="sub_1000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1</w:t>
      </w:r>
    </w:p>
    <w:bookmarkEnd w:id="249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0" w:history="1">
        <w:r w:rsidRPr="003219E6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предоставления </w:t>
      </w:r>
      <w:proofErr w:type="gramStart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муниципальной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услуги по выдаче разрешения </w:t>
      </w:r>
      <w:proofErr w:type="gramStart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на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строительство, реконструкцию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объектов </w:t>
      </w:r>
      <w:proofErr w:type="gramStart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капитального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строительства на территории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города Невинномысска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   В Управление архитектуры и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   градостроительства администрации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   города Невинномысска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   от 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   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   Почтовый адрес 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   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   N телефона 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Заявление </w:t>
      </w:r>
      <w:r w:rsidRPr="003219E6">
        <w:rPr>
          <w:rFonts w:ascii="Arial" w:hAnsi="Arial" w:cs="Arial"/>
          <w:b/>
          <w:bCs/>
          <w:color w:val="26282F"/>
          <w:sz w:val="24"/>
          <w:szCs w:val="24"/>
        </w:rPr>
        <w:br/>
        <w:t>о выдаче разрешения на строительство (реконструкцию)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Прошу выдать разрешение на строительство (реконструкцию)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(наименование объекта, адрес)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Подрядная организация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(наименование организации)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Проект выполнен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(наименование организации)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Строительный объем здания 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Общая площадь здания 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lastRenderedPageBreak/>
        <w:t>Экспертное заключение 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(дата, наименование организации)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 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(дата)     (подпись заявителя, Ф.И.О., должность)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Место печати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К заявлению прилагаются: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6875"/>
        <w:gridCol w:w="1075"/>
        <w:gridCol w:w="1075"/>
      </w:tblGrid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9E6">
              <w:rPr>
                <w:rFonts w:ascii="Arial" w:hAnsi="Arial" w:cs="Arial"/>
                <w:sz w:val="24"/>
                <w:szCs w:val="24"/>
              </w:rPr>
              <w:t>Необх</w:t>
            </w:r>
            <w:proofErr w:type="spellEnd"/>
            <w:r w:rsidRPr="003219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9E6">
              <w:rPr>
                <w:rFonts w:ascii="Arial" w:hAnsi="Arial" w:cs="Arial"/>
                <w:sz w:val="24"/>
                <w:szCs w:val="24"/>
              </w:rPr>
              <w:t>Налич</w:t>
            </w:r>
            <w:proofErr w:type="spellEnd"/>
            <w:r w:rsidRPr="003219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Материалы, содержащиеся в проектной документации:</w:t>
            </w:r>
          </w:p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а) пояснительная записка;</w:t>
            </w:r>
          </w:p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г) схема, отображающая архитектурные решения;</w:t>
            </w:r>
          </w:p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</w:t>
            </w:r>
            <w:r w:rsidRPr="003219E6">
              <w:rPr>
                <w:rFonts w:ascii="Arial" w:hAnsi="Arial" w:cs="Arial"/>
                <w:sz w:val="24"/>
                <w:szCs w:val="24"/>
              </w:rPr>
              <w:lastRenderedPageBreak/>
              <w:t>технического обеспечения;</w:t>
            </w:r>
          </w:p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Заключение государственной экспертизы проектной документации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Заключение государственной экологической экспертизы проектной документации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Иные документы, представляемые по желанию заявителя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Расписка-уведомление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Заявление и другие документы гражданина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принял 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</w:t>
      </w:r>
      <w:proofErr w:type="gramStart"/>
      <w:r w:rsidRPr="003219E6">
        <w:rPr>
          <w:rFonts w:ascii="Courier New" w:hAnsi="Courier New" w:cs="Courier New"/>
        </w:rPr>
        <w:t>(фамилия, имя, отчество, подпись специалиста,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дата приема документов)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380"/>
      </w:tblGrid>
      <w:tr w:rsidR="003219E6" w:rsidRPr="003219E6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9E6" w:rsidRPr="003219E6" w:rsidRDefault="003219E6" w:rsidP="0032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9E6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</w:tr>
    </w:tbl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Согласие на обработку персональных данных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lastRenderedPageBreak/>
        <w:t>1. Я (далее - Субъект), ______________________________________,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 фамилия, имя, отчество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паспорт: серия _________ номер ______________ кем выдан 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 xml:space="preserve">_______________________________ дата выдачи "___" ________________ </w:t>
      </w:r>
      <w:proofErr w:type="gramStart"/>
      <w:r w:rsidRPr="003219E6">
        <w:rPr>
          <w:rFonts w:ascii="Arial" w:hAnsi="Arial" w:cs="Arial"/>
          <w:sz w:val="24"/>
          <w:szCs w:val="24"/>
        </w:rPr>
        <w:t>г</w:t>
      </w:r>
      <w:proofErr w:type="gramEnd"/>
      <w:r w:rsidRPr="003219E6">
        <w:rPr>
          <w:rFonts w:ascii="Arial" w:hAnsi="Arial" w:cs="Arial"/>
          <w:sz w:val="24"/>
          <w:szCs w:val="24"/>
        </w:rPr>
        <w:t>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адрес регистрации по месту жительства: 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с целью предоставления муниципальной услуги по выдаче разрешения на строительство объекта капитального строительства, расположенного по адресу: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добровольно даю согласие управлению архитектуры и градостроительства администрации города Невинномысска Ставропольского края, расположенному по адресу: 357100, Ставропольский край, город Невинномысск, ул. Гагарина, 55 (далее - Управление), на обработку в документальной и/или электронной форме содержащихся в заявлении о выдаче разрешения на строительство от "___" ______________ 201___ г. нижеследующих персональных данных: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фамилия, имя, отчество,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дата рождения;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место рождения;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место регистрации,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контактный телефон;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данные документа, удостоверяющего личность;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сведения о законном представителе (заполняются в том случае, если заявление заполняет законный представитель) _______________________.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219E6">
        <w:rPr>
          <w:rFonts w:ascii="Arial" w:hAnsi="Arial" w:cs="Arial"/>
          <w:sz w:val="24"/>
          <w:szCs w:val="24"/>
        </w:rPr>
        <w:t xml:space="preserve">Субъект дает согласие на обработку Управлению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53" w:history="1">
        <w:r w:rsidRPr="003219E6">
          <w:rPr>
            <w:rFonts w:ascii="Arial" w:hAnsi="Arial" w:cs="Arial"/>
            <w:color w:val="106BBE"/>
            <w:sz w:val="24"/>
            <w:szCs w:val="24"/>
          </w:rPr>
          <w:t>Федеральном законе</w:t>
        </w:r>
      </w:hyperlink>
      <w:r w:rsidRPr="003219E6">
        <w:rPr>
          <w:rFonts w:ascii="Arial" w:hAnsi="Arial" w:cs="Arial"/>
          <w:sz w:val="24"/>
          <w:szCs w:val="24"/>
        </w:rPr>
        <w:t xml:space="preserve"> N 152 от 27.07.2006 N 152-ФЗ "О персональных данных", а также на передачу такой информации третьим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лицам, в случаях, установленных действующим законодательством.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 xml:space="preserve">3. Настоящее согласие действует </w:t>
      </w:r>
      <w:proofErr w:type="gramStart"/>
      <w:r w:rsidRPr="003219E6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 бессрочно.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lastRenderedPageBreak/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54" w:history="1">
        <w:r w:rsidRPr="003219E6">
          <w:rPr>
            <w:rFonts w:ascii="Arial" w:hAnsi="Arial" w:cs="Arial"/>
            <w:color w:val="106BBE"/>
            <w:sz w:val="24"/>
            <w:szCs w:val="24"/>
          </w:rPr>
          <w:t>п. 4 ст. 14</w:t>
        </w:r>
      </w:hyperlink>
      <w:r w:rsidRPr="003219E6">
        <w:rPr>
          <w:rFonts w:ascii="Arial" w:hAnsi="Arial" w:cs="Arial"/>
          <w:sz w:val="24"/>
          <w:szCs w:val="24"/>
        </w:rPr>
        <w:t xml:space="preserve"> Федерального закона от 27.07.2006 N 152-ФЗ "О персональных данных".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"___" ____________ 201__ г. ___________ 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подпись         Ф.И.О.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6. Подтверждаю, что ознакомле</w:t>
      </w:r>
      <w:proofErr w:type="gramStart"/>
      <w:r w:rsidRPr="003219E6">
        <w:rPr>
          <w:rFonts w:ascii="Arial" w:hAnsi="Arial" w:cs="Arial"/>
          <w:sz w:val="24"/>
          <w:szCs w:val="24"/>
        </w:rPr>
        <w:t>н(</w:t>
      </w:r>
      <w:proofErr w:type="gramEnd"/>
      <w:r w:rsidRPr="003219E6">
        <w:rPr>
          <w:rFonts w:ascii="Arial" w:hAnsi="Arial" w:cs="Arial"/>
          <w:sz w:val="24"/>
          <w:szCs w:val="24"/>
        </w:rPr>
        <w:t xml:space="preserve">а) с положениями </w:t>
      </w:r>
      <w:hyperlink r:id="rId55" w:history="1">
        <w:r w:rsidRPr="003219E6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3219E6">
        <w:rPr>
          <w:rFonts w:ascii="Arial" w:hAnsi="Arial" w:cs="Arial"/>
          <w:sz w:val="24"/>
          <w:szCs w:val="24"/>
        </w:rPr>
        <w:t xml:space="preserve"> от 27.07.2006 N 152-ФЗ "О персональных данных", права и обязанности в области защиты персональных данных мне разъяснены.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sz w:val="24"/>
          <w:szCs w:val="24"/>
        </w:rPr>
        <w:t>"___" ____________ 201__ г. ___________ __________________________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219E6">
        <w:rPr>
          <w:rFonts w:ascii="Courier New" w:hAnsi="Courier New" w:cs="Courier New"/>
        </w:rPr>
        <w:t xml:space="preserve">                             подпись         Ф.И.О.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50" w:name="sub_2000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</w:p>
    <w:bookmarkEnd w:id="250"/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0" w:history="1">
        <w:r w:rsidRPr="003219E6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предоставления </w:t>
      </w:r>
      <w:proofErr w:type="gramStart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муниципальной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услуги по выдаче разрешения </w:t>
      </w:r>
      <w:proofErr w:type="gramStart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на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строительство, реконструкцию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объектов </w:t>
      </w:r>
      <w:proofErr w:type="gramStart"/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капитального</w:t>
      </w:r>
      <w:proofErr w:type="gramEnd"/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строительства на территории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>города Невинномысска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219E6">
        <w:rPr>
          <w:rFonts w:ascii="Arial" w:hAnsi="Arial" w:cs="Arial"/>
          <w:b/>
          <w:bCs/>
          <w:color w:val="26282F"/>
          <w:sz w:val="24"/>
          <w:szCs w:val="24"/>
        </w:rPr>
        <w:t xml:space="preserve">Блок-схема </w:t>
      </w:r>
      <w:r w:rsidRPr="003219E6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муниципальной услуги по выдаче разрешения на строительство, реконструкцию объектов капитального строительства на территории города Невинномысска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6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E6">
        <w:rPr>
          <w:rFonts w:ascii="Arial" w:hAnsi="Arial" w:cs="Arial"/>
          <w:sz w:val="24"/>
          <w:szCs w:val="24"/>
        </w:rPr>
        <w:t xml:space="preserve">"Блок-схема предоставления муниципальной </w:t>
      </w:r>
      <w:r w:rsidRPr="003219E6">
        <w:rPr>
          <w:rFonts w:ascii="Arial" w:hAnsi="Arial" w:cs="Arial"/>
          <w:sz w:val="24"/>
          <w:szCs w:val="24"/>
        </w:rPr>
        <w:lastRenderedPageBreak/>
        <w:t>услуги по выдаче разрешения на строительство, реконструкцию объектов капитального строительства на территории города Невинномысска"</w:t>
      </w: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219E6" w:rsidRPr="003219E6" w:rsidRDefault="003219E6" w:rsidP="0032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3622" w:rsidRDefault="00D23622">
      <w:bookmarkStart w:id="251" w:name="_GoBack"/>
      <w:bookmarkEnd w:id="251"/>
    </w:p>
    <w:sectPr w:rsidR="00D23622" w:rsidSect="0036779A">
      <w:pgSz w:w="16800" w:h="119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14"/>
    <w:rsid w:val="003219E6"/>
    <w:rsid w:val="00456F14"/>
    <w:rsid w:val="00D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9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9E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19E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19E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19E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19E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219E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219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21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19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9E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19E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19E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19E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19E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219E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219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21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12151.112" TargetMode="External"/><Relationship Id="rId18" Type="http://schemas.openxmlformats.org/officeDocument/2006/relationships/hyperlink" Target="garantF1://26012420.0" TargetMode="External"/><Relationship Id="rId26" Type="http://schemas.openxmlformats.org/officeDocument/2006/relationships/hyperlink" Target="garantF1://26013512.0" TargetMode="External"/><Relationship Id="rId39" Type="http://schemas.openxmlformats.org/officeDocument/2006/relationships/hyperlink" Target="garantF1://12077515.71" TargetMode="External"/><Relationship Id="rId21" Type="http://schemas.openxmlformats.org/officeDocument/2006/relationships/hyperlink" Target="garantF1://86367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2038258.49" TargetMode="External"/><Relationship Id="rId47" Type="http://schemas.openxmlformats.org/officeDocument/2006/relationships/hyperlink" Target="garantF1://10000524.0" TargetMode="External"/><Relationship Id="rId50" Type="http://schemas.openxmlformats.org/officeDocument/2006/relationships/hyperlink" Target="garantF1://10002673.200" TargetMode="External"/><Relationship Id="rId55" Type="http://schemas.openxmlformats.org/officeDocument/2006/relationships/hyperlink" Target="garantF1://12048567.0" TargetMode="External"/><Relationship Id="rId7" Type="http://schemas.openxmlformats.org/officeDocument/2006/relationships/hyperlink" Target="garantF1://26011909.0" TargetMode="External"/><Relationship Id="rId12" Type="http://schemas.openxmlformats.org/officeDocument/2006/relationships/hyperlink" Target="garantF1://27012151.147" TargetMode="External"/><Relationship Id="rId17" Type="http://schemas.openxmlformats.org/officeDocument/2006/relationships/hyperlink" Target="garantF1://26012420.1000" TargetMode="External"/><Relationship Id="rId25" Type="http://schemas.openxmlformats.org/officeDocument/2006/relationships/hyperlink" Target="garantF1://12043191.0" TargetMode="External"/><Relationship Id="rId33" Type="http://schemas.openxmlformats.org/officeDocument/2006/relationships/hyperlink" Target="garantF1://12038258.49" TargetMode="External"/><Relationship Id="rId38" Type="http://schemas.openxmlformats.org/officeDocument/2006/relationships/hyperlink" Target="garantF1://11801341.12" TargetMode="External"/><Relationship Id="rId46" Type="http://schemas.openxmlformats.org/officeDocument/2006/relationships/hyperlink" Target="garantF1://12086272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515.73" TargetMode="External"/><Relationship Id="rId20" Type="http://schemas.openxmlformats.org/officeDocument/2006/relationships/hyperlink" Target="garantF1://12038258.0" TargetMode="External"/><Relationship Id="rId29" Type="http://schemas.openxmlformats.org/officeDocument/2006/relationships/hyperlink" Target="garantF1://26011204.0" TargetMode="External"/><Relationship Id="rId41" Type="http://schemas.openxmlformats.org/officeDocument/2006/relationships/hyperlink" Target="garantF1://12038258.49" TargetMode="External"/><Relationship Id="rId54" Type="http://schemas.openxmlformats.org/officeDocument/2006/relationships/hyperlink" Target="garantF1://12048567.14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011909.1000" TargetMode="External"/><Relationship Id="rId11" Type="http://schemas.openxmlformats.org/officeDocument/2006/relationships/hyperlink" Target="garantF1://27012151.112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garantF1://12038258.48121" TargetMode="External"/><Relationship Id="rId37" Type="http://schemas.openxmlformats.org/officeDocument/2006/relationships/hyperlink" Target="garantF1://12038258.40" TargetMode="External"/><Relationship Id="rId40" Type="http://schemas.openxmlformats.org/officeDocument/2006/relationships/hyperlink" Target="garantF1://12077515.72" TargetMode="External"/><Relationship Id="rId45" Type="http://schemas.openxmlformats.org/officeDocument/2006/relationships/hyperlink" Target="garantF1://12038258.600" TargetMode="External"/><Relationship Id="rId53" Type="http://schemas.openxmlformats.org/officeDocument/2006/relationships/hyperlink" Target="garantF1://12048567.0" TargetMode="External"/><Relationship Id="rId58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27012151.112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hyperlink" Target="garantF1://26011204.100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27526.24000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27012151.112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12086272.1000" TargetMode="External"/><Relationship Id="rId44" Type="http://schemas.openxmlformats.org/officeDocument/2006/relationships/hyperlink" Target="garantF1://12086272.1000" TargetMode="External"/><Relationship Id="rId52" Type="http://schemas.openxmlformats.org/officeDocument/2006/relationships/hyperlink" Target="garantF1://27012151.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012151.112" TargetMode="External"/><Relationship Id="rId14" Type="http://schemas.openxmlformats.org/officeDocument/2006/relationships/hyperlink" Target="garantF1://27012151.147" TargetMode="External"/><Relationship Id="rId22" Type="http://schemas.openxmlformats.org/officeDocument/2006/relationships/hyperlink" Target="garantF1://12048555.0" TargetMode="External"/><Relationship Id="rId27" Type="http://schemas.openxmlformats.org/officeDocument/2006/relationships/hyperlink" Target="garantF1://26013527.0" TargetMode="External"/><Relationship Id="rId30" Type="http://schemas.openxmlformats.org/officeDocument/2006/relationships/hyperlink" Target="garantF1://11801341.12" TargetMode="External"/><Relationship Id="rId35" Type="http://schemas.openxmlformats.org/officeDocument/2006/relationships/hyperlink" Target="garantF1://27012151.147" TargetMode="External"/><Relationship Id="rId43" Type="http://schemas.openxmlformats.org/officeDocument/2006/relationships/hyperlink" Target="garantF1://11801341.12" TargetMode="External"/><Relationship Id="rId48" Type="http://schemas.openxmlformats.org/officeDocument/2006/relationships/hyperlink" Target="garantF1://12028809.1025" TargetMode="External"/><Relationship Id="rId56" Type="http://schemas.openxmlformats.org/officeDocument/2006/relationships/image" Target="media/image1.png"/><Relationship Id="rId8" Type="http://schemas.openxmlformats.org/officeDocument/2006/relationships/hyperlink" Target="garantF1://26114744.0" TargetMode="External"/><Relationship Id="rId51" Type="http://schemas.openxmlformats.org/officeDocument/2006/relationships/hyperlink" Target="garantF1://27012151.1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7325</Words>
  <Characters>41754</Characters>
  <Application>Microsoft Office Word</Application>
  <DocSecurity>0</DocSecurity>
  <Lines>347</Lines>
  <Paragraphs>97</Paragraphs>
  <ScaleCrop>false</ScaleCrop>
  <Company>МКУ "ИнфоГрад" города Невинномысска</Company>
  <LinksUpToDate>false</LinksUpToDate>
  <CharactersWithSpaces>48982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</dc:creator>
  <cp:keywords/>
  <dc:description/>
  <cp:lastModifiedBy>Телегина</cp:lastModifiedBy>
  <cp:revision>2</cp:revision>
  <dcterms:created xsi:type="dcterms:W3CDTF">2015-09-07T13:15:00Z</dcterms:created>
  <dcterms:modified xsi:type="dcterms:W3CDTF">2015-09-07T13:16:00Z</dcterms:modified>
</cp:coreProperties>
</file>