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650A5B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650A5B">
        <w:rPr>
          <w:rFonts w:eastAsia="Times New Roman"/>
          <w:spacing w:val="-1"/>
          <w:sz w:val="28"/>
          <w:szCs w:val="28"/>
        </w:rPr>
        <w:t>7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>о 2</w:t>
      </w:r>
      <w:r>
        <w:rPr>
          <w:rFonts w:eastAsia="Times New Roman"/>
          <w:sz w:val="28"/>
          <w:szCs w:val="28"/>
        </w:rPr>
        <w:t xml:space="preserve"> квартале 201</w:t>
      </w:r>
      <w:r w:rsidR="00650A5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проведено 1 заседание </w:t>
      </w:r>
      <w:r>
        <w:rPr>
          <w:sz w:val="28"/>
          <w:szCs w:val="28"/>
        </w:rPr>
        <w:t>штаба народных дружин города Невинномысска,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650A5B" w:rsidRPr="00DB64E6" w:rsidRDefault="00650A5B" w:rsidP="00650A5B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45F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обе</w:t>
      </w:r>
      <w:r w:rsidRPr="00E645FF">
        <w:rPr>
          <w:rFonts w:ascii="Times New Roman" w:hAnsi="Times New Roman"/>
          <w:sz w:val="28"/>
          <w:szCs w:val="28"/>
        </w:rPr>
        <w:t>спечени</w:t>
      </w:r>
      <w:r>
        <w:rPr>
          <w:rFonts w:ascii="Times New Roman" w:hAnsi="Times New Roman"/>
          <w:sz w:val="28"/>
          <w:szCs w:val="28"/>
        </w:rPr>
        <w:t>и</w:t>
      </w:r>
      <w:r w:rsidRPr="00E645FF">
        <w:rPr>
          <w:rFonts w:ascii="Times New Roman" w:hAnsi="Times New Roman"/>
          <w:sz w:val="28"/>
          <w:szCs w:val="28"/>
        </w:rPr>
        <w:t xml:space="preserve"> охраны общественного порядка в период проведения мероприятий, связанных с празднованием Воскресения Христова (Пасхи)</w:t>
      </w:r>
      <w:r>
        <w:rPr>
          <w:rFonts w:ascii="Times New Roman" w:hAnsi="Times New Roman"/>
          <w:sz w:val="28"/>
          <w:szCs w:val="28"/>
        </w:rPr>
        <w:t>, расстановка сил и средств.</w:t>
      </w:r>
    </w:p>
    <w:p w:rsidR="00650A5B" w:rsidRDefault="00650A5B" w:rsidP="00650A5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охраны общественного порядка в период проведения Дня победы в Великой Отечественной войне, расчет сил и средств.</w:t>
      </w:r>
    </w:p>
    <w:p w:rsidR="00650A5B" w:rsidRPr="00DB64E6" w:rsidRDefault="00650A5B" w:rsidP="00650A5B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45F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обе</w:t>
      </w:r>
      <w:r w:rsidRPr="00E645FF">
        <w:rPr>
          <w:rFonts w:ascii="Times New Roman" w:hAnsi="Times New Roman"/>
          <w:sz w:val="28"/>
          <w:szCs w:val="28"/>
        </w:rPr>
        <w:t>спечени</w:t>
      </w:r>
      <w:r>
        <w:rPr>
          <w:rFonts w:ascii="Times New Roman" w:hAnsi="Times New Roman"/>
          <w:sz w:val="28"/>
          <w:szCs w:val="28"/>
        </w:rPr>
        <w:t>и</w:t>
      </w:r>
      <w:r w:rsidRPr="00E645FF">
        <w:rPr>
          <w:rFonts w:ascii="Times New Roman" w:hAnsi="Times New Roman"/>
          <w:sz w:val="28"/>
          <w:szCs w:val="28"/>
        </w:rPr>
        <w:t xml:space="preserve"> охраны общественного порядка в период проведения </w:t>
      </w:r>
      <w:r>
        <w:rPr>
          <w:rFonts w:ascii="Times New Roman" w:hAnsi="Times New Roman"/>
          <w:sz w:val="28"/>
          <w:szCs w:val="28"/>
        </w:rPr>
        <w:t>последних звонков в общеобразовательных организациях города Невинномысска, расстановка сил и средств.</w:t>
      </w: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D6022"/>
    <w:rsid w:val="00342F0F"/>
    <w:rsid w:val="004B3A51"/>
    <w:rsid w:val="0052125F"/>
    <w:rsid w:val="00650A5B"/>
    <w:rsid w:val="006F7557"/>
    <w:rsid w:val="00AA077D"/>
    <w:rsid w:val="00B561A7"/>
    <w:rsid w:val="00B8565F"/>
    <w:rsid w:val="00C05582"/>
    <w:rsid w:val="00D45642"/>
    <w:rsid w:val="00D85331"/>
    <w:rsid w:val="00F30532"/>
    <w:rsid w:val="00FC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BNI</cp:lastModifiedBy>
  <cp:revision>7</cp:revision>
  <cp:lastPrinted>2016-10-25T11:10:00Z</cp:lastPrinted>
  <dcterms:created xsi:type="dcterms:W3CDTF">2016-10-25T11:10:00Z</dcterms:created>
  <dcterms:modified xsi:type="dcterms:W3CDTF">2018-04-12T09:32:00Z</dcterms:modified>
</cp:coreProperties>
</file>