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E5" w:rsidRDefault="00325BE5" w:rsidP="00325BE5">
      <w:pPr>
        <w:ind w:firstLine="0"/>
        <w:jc w:val="right"/>
        <w:rPr>
          <w:rFonts w:eastAsia="Times New Roman"/>
          <w:bCs/>
          <w:caps/>
          <w:noProof/>
          <w:color w:val="000000"/>
          <w:lang w:eastAsia="ru-RU"/>
        </w:rPr>
      </w:pPr>
      <w:bookmarkStart w:id="0" w:name="_Toc12358882"/>
      <w:bookmarkStart w:id="1" w:name="_Toc22013217"/>
    </w:p>
    <w:p w:rsidR="00325BE5" w:rsidRDefault="00325BE5" w:rsidP="00325BE5">
      <w:pPr>
        <w:tabs>
          <w:tab w:val="left" w:pos="9923"/>
        </w:tabs>
        <w:spacing w:line="240" w:lineRule="auto"/>
        <w:ind w:firstLine="6663"/>
        <w:jc w:val="center"/>
        <w:rPr>
          <w:bCs/>
          <w:color w:val="000000" w:themeColor="text1"/>
        </w:rPr>
      </w:pPr>
      <w:r>
        <w:rPr>
          <w:bCs/>
          <w:color w:val="000000" w:themeColor="text1"/>
        </w:rPr>
        <w:t>Приложение № 1</w:t>
      </w:r>
    </w:p>
    <w:p w:rsidR="00325BE5" w:rsidRDefault="00325BE5" w:rsidP="00325BE5">
      <w:pPr>
        <w:tabs>
          <w:tab w:val="left" w:pos="9923"/>
        </w:tabs>
        <w:spacing w:line="240" w:lineRule="auto"/>
        <w:ind w:left="6379" w:firstLine="0"/>
        <w:jc w:val="center"/>
        <w:rPr>
          <w:bCs/>
          <w:color w:val="000000" w:themeColor="text1"/>
        </w:rPr>
      </w:pPr>
      <w:r>
        <w:rPr>
          <w:bCs/>
          <w:color w:val="000000" w:themeColor="text1"/>
        </w:rPr>
        <w:t>к схемам теплоснабжения муниципального образования городского округа –</w:t>
      </w:r>
    </w:p>
    <w:p w:rsidR="00325BE5" w:rsidRDefault="00325BE5" w:rsidP="00325BE5">
      <w:pPr>
        <w:tabs>
          <w:tab w:val="left" w:pos="9923"/>
        </w:tabs>
        <w:spacing w:line="240" w:lineRule="auto"/>
        <w:ind w:left="6372" w:firstLine="150"/>
        <w:jc w:val="center"/>
        <w:rPr>
          <w:bCs/>
          <w:color w:val="000000" w:themeColor="text1"/>
        </w:rPr>
      </w:pPr>
      <w:r>
        <w:rPr>
          <w:bCs/>
          <w:color w:val="000000" w:themeColor="text1"/>
        </w:rPr>
        <w:t>города Невинномысска Ставропольского края</w:t>
      </w:r>
    </w:p>
    <w:p w:rsidR="00325BE5" w:rsidRDefault="00325BE5" w:rsidP="00325BE5">
      <w:pPr>
        <w:jc w:val="right"/>
      </w:pPr>
    </w:p>
    <w:p w:rsidR="00325BE5" w:rsidRDefault="00325BE5" w:rsidP="00325BE5">
      <w:pPr>
        <w:jc w:val="center"/>
      </w:pPr>
      <w:r>
        <w:t>Расчет нормативов технологических потерь тепловой энергии и теплоносителя при передаче по тепловым сетям</w:t>
      </w:r>
    </w:p>
    <w:p w:rsidR="00325BE5" w:rsidRDefault="00325BE5" w:rsidP="00325BE5">
      <w:r w:rsidRPr="008A5DA0">
        <w:t>Расчет нормативных технологических потерь</w:t>
      </w:r>
      <w:r>
        <w:t xml:space="preserve"> </w:t>
      </w:r>
      <w:r w:rsidRPr="008A5DA0">
        <w:t xml:space="preserve">при передаче тепловой энергии по тепловым сетям </w:t>
      </w:r>
      <w:r>
        <w:t>ОАО «Теплосеть» выполнен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 325 от 30 декабря 2008 г.</w:t>
      </w:r>
    </w:p>
    <w:p w:rsidR="00325BE5" w:rsidRDefault="00325BE5" w:rsidP="00325BE5">
      <w:pPr>
        <w:spacing w:line="480" w:lineRule="auto"/>
        <w:ind w:firstLine="720"/>
        <w:rPr>
          <w:color w:val="000000"/>
        </w:rPr>
      </w:pPr>
      <w:r w:rsidRPr="003024FF">
        <w:rPr>
          <w:color w:val="000000"/>
        </w:rPr>
        <w:t>При определении нормативов технологических потерь при передаче тепловой энергии на предстоящий период регулирования использован</w:t>
      </w:r>
      <w:r>
        <w:rPr>
          <w:color w:val="000000"/>
        </w:rPr>
        <w:t>ы</w:t>
      </w:r>
      <w:r w:rsidRPr="003024FF">
        <w:rPr>
          <w:color w:val="000000"/>
        </w:rPr>
        <w:t xml:space="preserve"> расчет</w:t>
      </w:r>
      <w:r>
        <w:rPr>
          <w:color w:val="000000"/>
        </w:rPr>
        <w:t>ы</w:t>
      </w:r>
      <w:r w:rsidRPr="003024FF">
        <w:rPr>
          <w:color w:val="000000"/>
        </w:rPr>
        <w:t xml:space="preserve"> указанных нормативов на предыдущи</w:t>
      </w:r>
      <w:r>
        <w:rPr>
          <w:color w:val="000000"/>
        </w:rPr>
        <w:t>е</w:t>
      </w:r>
      <w:r w:rsidRPr="003024FF">
        <w:rPr>
          <w:color w:val="000000"/>
        </w:rPr>
        <w:t xml:space="preserve"> период</w:t>
      </w:r>
      <w:r>
        <w:rPr>
          <w:color w:val="000000"/>
        </w:rPr>
        <w:t>ы регулирования</w:t>
      </w:r>
      <w:r w:rsidRPr="003024FF">
        <w:rPr>
          <w:color w:val="000000"/>
        </w:rPr>
        <w:t xml:space="preserve"> с пересчетом их по упрощенным формулам, </w:t>
      </w:r>
      <w:r>
        <w:rPr>
          <w:color w:val="000000"/>
        </w:rPr>
        <w:t xml:space="preserve">так как </w:t>
      </w:r>
      <w:r w:rsidRPr="003024FF">
        <w:rPr>
          <w:color w:val="000000"/>
        </w:rPr>
        <w:t xml:space="preserve">в предстоящий период регулирования не планируется отклонение от условий работы тепловых сетей, принятых при разработке указанных </w:t>
      </w:r>
      <w:r>
        <w:rPr>
          <w:color w:val="000000"/>
        </w:rPr>
        <w:t>нормативов</w:t>
      </w:r>
      <w:proofErr w:type="gramStart"/>
      <w:r>
        <w:rPr>
          <w:color w:val="000000"/>
        </w:rPr>
        <w:t>.</w:t>
      </w:r>
      <w:proofErr w:type="gramEnd"/>
      <w:r>
        <w:rPr>
          <w:color w:val="000000"/>
        </w:rPr>
        <w:t xml:space="preserve"> (</w:t>
      </w:r>
      <w:proofErr w:type="gramStart"/>
      <w:r>
        <w:rPr>
          <w:color w:val="000000"/>
        </w:rPr>
        <w:t>т</w:t>
      </w:r>
      <w:proofErr w:type="gramEnd"/>
      <w:r>
        <w:rPr>
          <w:color w:val="000000"/>
        </w:rPr>
        <w:t>аблица 55).</w:t>
      </w:r>
    </w:p>
    <w:p w:rsidR="00325BE5" w:rsidRDefault="00325BE5" w:rsidP="00325BE5">
      <w:pPr>
        <w:ind w:firstLine="720"/>
      </w:pPr>
      <w:r>
        <w:t>Н</w:t>
      </w:r>
      <w:r w:rsidRPr="008A5DA0">
        <w:t>ормативн</w:t>
      </w:r>
      <w:r>
        <w:t>ые эксплуатационные затраты ресурсов при передаче тепловой энергии включают:</w:t>
      </w:r>
    </w:p>
    <w:p w:rsidR="00325BE5" w:rsidRDefault="00325BE5" w:rsidP="00325BE5">
      <w:r>
        <w:t>затраты (потери) теплоносителя – сетевой воды;</w:t>
      </w:r>
    </w:p>
    <w:p w:rsidR="00325BE5" w:rsidRDefault="00325BE5" w:rsidP="00325BE5">
      <w:r>
        <w:t>потери тепловой энергии.</w:t>
      </w:r>
    </w:p>
    <w:p w:rsidR="00325BE5" w:rsidRDefault="00325BE5" w:rsidP="00325BE5">
      <w:pPr>
        <w:spacing w:line="336" w:lineRule="auto"/>
        <w:ind w:firstLine="720"/>
      </w:pPr>
      <w:r>
        <w:t>При расчете нормативных эксплуатационных потерь тепловой энергии учитываются следующие составляющие:</w:t>
      </w:r>
    </w:p>
    <w:p w:rsidR="00325BE5" w:rsidRDefault="00325BE5" w:rsidP="00325BE5">
      <w:pPr>
        <w:spacing w:line="336" w:lineRule="auto"/>
      </w:pPr>
      <w:r>
        <w:t>нормативные технологические потери тепловой энергии теплопередачей через теплоизоляционные конструкции трубопроводов тепловых сетей.</w:t>
      </w:r>
    </w:p>
    <w:p w:rsidR="00325BE5" w:rsidRDefault="00325BE5" w:rsidP="00325BE5">
      <w:pPr>
        <w:spacing w:line="336" w:lineRule="auto"/>
      </w:pPr>
      <w:r>
        <w:lastRenderedPageBreak/>
        <w:t>Нормативные потери тепловой энергии, связанные с потерями теплоносителя,</w:t>
      </w:r>
      <w:r w:rsidRPr="001906E6">
        <w:t xml:space="preserve"> </w:t>
      </w:r>
      <w:r>
        <w:t>которые включают в себя:</w:t>
      </w:r>
    </w:p>
    <w:p w:rsidR="00325BE5" w:rsidRDefault="00325BE5" w:rsidP="00325BE5">
      <w:pPr>
        <w:spacing w:line="336" w:lineRule="auto"/>
        <w:ind w:left="627" w:firstLine="720"/>
      </w:pPr>
      <w:r w:rsidRPr="00325BE5">
        <w:rPr>
          <w:color w:val="000000" w:themeColor="text1"/>
        </w:rPr>
        <w:t>2.1.</w:t>
      </w:r>
      <w:r>
        <w:t xml:space="preserve"> Тепловые потери с утечкой теплоносителя из трубопроводов тепловых сетей.</w:t>
      </w:r>
    </w:p>
    <w:p w:rsidR="00325BE5" w:rsidRDefault="00325BE5" w:rsidP="00325BE5">
      <w:pPr>
        <w:spacing w:line="336" w:lineRule="auto"/>
        <w:ind w:left="627" w:firstLine="720"/>
      </w:pPr>
      <w:r>
        <w:t>2.2. Технологические затраты тепловой энергии на заполнение трубопроводов после проведения планового ремонта и пуска в эксплуатацию новых сетей.</w:t>
      </w:r>
    </w:p>
    <w:p w:rsidR="00325BE5" w:rsidRDefault="00325BE5" w:rsidP="00325BE5">
      <w:pPr>
        <w:spacing w:line="336" w:lineRule="auto"/>
        <w:ind w:left="627" w:firstLine="720"/>
      </w:pPr>
      <w:r>
        <w:t>2.3. Технологические затраты тепловой энергии, связанные с проведением регламентных гидравлических испытаний тепловых сетей.</w:t>
      </w:r>
    </w:p>
    <w:p w:rsidR="00325BE5" w:rsidRDefault="00325BE5" w:rsidP="00325BE5">
      <w:pPr>
        <w:spacing w:line="336" w:lineRule="auto"/>
        <w:ind w:firstLine="720"/>
      </w:pPr>
      <w:r>
        <w:t>Для выполнения расчета нормативных эксплуатационных затрат (потерь) тепловой энергии и теплоносителя тепловая сеть представлялась как совокупность «элементарных» участков теплотрасс, каждый из которых характеризуется следующим набором параметров:</w:t>
      </w:r>
    </w:p>
    <w:p w:rsidR="00325BE5" w:rsidRPr="001906E6" w:rsidRDefault="00325BE5" w:rsidP="00325BE5">
      <w:pPr>
        <w:spacing w:line="336" w:lineRule="auto"/>
        <w:ind w:left="284" w:firstLine="720"/>
      </w:pPr>
      <w:r>
        <w:rPr>
          <w:lang w:val="en-US"/>
        </w:rPr>
        <w:t>L</w:t>
      </w:r>
      <w:r>
        <w:t xml:space="preserve"> – </w:t>
      </w:r>
      <w:proofErr w:type="gramStart"/>
      <w:r>
        <w:t>протяженность</w:t>
      </w:r>
      <w:proofErr w:type="gramEnd"/>
      <w:r>
        <w:t xml:space="preserve"> (м);</w:t>
      </w:r>
    </w:p>
    <w:p w:rsidR="00325BE5" w:rsidRDefault="00325BE5" w:rsidP="00325BE5">
      <w:pPr>
        <w:spacing w:line="336" w:lineRule="auto"/>
        <w:ind w:left="284" w:firstLine="720"/>
      </w:pPr>
      <w:r>
        <w:rPr>
          <w:lang w:val="en-US"/>
        </w:rPr>
        <w:t>D</w:t>
      </w:r>
      <w:r w:rsidRPr="00D25F3E">
        <w:rPr>
          <w:vertAlign w:val="subscript"/>
        </w:rPr>
        <w:t>у</w:t>
      </w:r>
      <w:r>
        <w:t xml:space="preserve"> – условный диаметр (мм); </w:t>
      </w:r>
    </w:p>
    <w:p w:rsidR="00325BE5" w:rsidRDefault="00325BE5" w:rsidP="00325BE5">
      <w:pPr>
        <w:spacing w:line="336" w:lineRule="auto"/>
        <w:ind w:left="284" w:firstLine="720"/>
      </w:pPr>
      <w:r>
        <w:rPr>
          <w:lang w:val="en-US"/>
        </w:rPr>
        <w:t>V</w:t>
      </w:r>
      <w:r>
        <w:t xml:space="preserve"> – </w:t>
      </w:r>
      <w:proofErr w:type="gramStart"/>
      <w:r>
        <w:t>объем</w:t>
      </w:r>
      <w:proofErr w:type="gramEnd"/>
      <w:r>
        <w:t xml:space="preserve"> (м</w:t>
      </w:r>
      <w:r w:rsidRPr="001906E6">
        <w:rPr>
          <w:vertAlign w:val="superscript"/>
        </w:rPr>
        <w:t>3</w:t>
      </w:r>
      <w:r>
        <w:t>);</w:t>
      </w:r>
    </w:p>
    <w:p w:rsidR="00325BE5" w:rsidRDefault="00325BE5" w:rsidP="00325BE5">
      <w:pPr>
        <w:spacing w:line="336" w:lineRule="auto"/>
        <w:ind w:left="284" w:firstLine="720"/>
      </w:pPr>
      <w:r>
        <w:t>год прокладки (последней замены);</w:t>
      </w:r>
    </w:p>
    <w:p w:rsidR="00325BE5" w:rsidRDefault="00325BE5" w:rsidP="00325BE5">
      <w:pPr>
        <w:spacing w:line="336" w:lineRule="auto"/>
        <w:ind w:left="284" w:firstLine="720"/>
      </w:pPr>
      <w:r>
        <w:t xml:space="preserve">тип прокладки (надземная; канальная; </w:t>
      </w:r>
      <w:proofErr w:type="spellStart"/>
      <w:r>
        <w:t>бесканальная</w:t>
      </w:r>
      <w:proofErr w:type="spellEnd"/>
      <w:r>
        <w:t>, прокладка в помещении);</w:t>
      </w:r>
    </w:p>
    <w:p w:rsidR="00325BE5" w:rsidRDefault="00325BE5" w:rsidP="00325BE5">
      <w:pPr>
        <w:ind w:left="284" w:firstLine="720"/>
      </w:pPr>
      <w:r>
        <w:t>тип трубопровода (по умолчанию – участок двухтрубной тепловой сети; другой возможный вариант – однотрубная сеть ГВС).</w:t>
      </w:r>
    </w:p>
    <w:p w:rsidR="00325BE5" w:rsidRPr="00C61CDB" w:rsidRDefault="00325BE5" w:rsidP="00325BE5">
      <w:pPr>
        <w:ind w:firstLine="720"/>
      </w:pPr>
      <w:r>
        <w:t xml:space="preserve">Далее проводились расчеты нормативных потерь для каждого выделенного участка, а определение потерь в целом по тепловым сетям производилось путем </w:t>
      </w:r>
      <w:r w:rsidRPr="00C61CDB">
        <w:t>суммирования соответствующих нормативов по всем участкам.</w:t>
      </w:r>
    </w:p>
    <w:p w:rsidR="00325BE5" w:rsidRPr="00C61CDB" w:rsidRDefault="00325BE5" w:rsidP="00325BE5">
      <w:pPr>
        <w:ind w:firstLine="720"/>
      </w:pPr>
      <w:r w:rsidRPr="00C61CDB">
        <w:t>Средняя за отопительный сезон температура наружного</w:t>
      </w:r>
      <w:r>
        <w:t xml:space="preserve"> воздуха принималась равной: 0,1</w:t>
      </w:r>
      <w:proofErr w:type="gramStart"/>
      <w:r>
        <w:t xml:space="preserve"> </w:t>
      </w:r>
      <w:r w:rsidRPr="00C61CDB">
        <w:t>ºС</w:t>
      </w:r>
      <w:proofErr w:type="gramEnd"/>
      <w:r w:rsidRPr="00C61CDB">
        <w:t xml:space="preserve"> </w:t>
      </w:r>
      <w:r w:rsidRPr="008007C7">
        <w:t xml:space="preserve">на основании </w:t>
      </w:r>
      <w:r>
        <w:t>«</w:t>
      </w:r>
      <w:r w:rsidRPr="005B3951">
        <w:rPr>
          <w:color w:val="000000"/>
        </w:rPr>
        <w:t>Справочно</w:t>
      </w:r>
      <w:r>
        <w:rPr>
          <w:color w:val="000000"/>
        </w:rPr>
        <w:t>го</w:t>
      </w:r>
      <w:r w:rsidRPr="005B3951">
        <w:rPr>
          <w:color w:val="000000"/>
        </w:rPr>
        <w:t xml:space="preserve"> пособи</w:t>
      </w:r>
      <w:r>
        <w:rPr>
          <w:color w:val="000000"/>
        </w:rPr>
        <w:t>я</w:t>
      </w:r>
      <w:r w:rsidRPr="005B3951">
        <w:rPr>
          <w:color w:val="000000"/>
        </w:rPr>
        <w:t xml:space="preserve"> к</w:t>
      </w:r>
      <w:r w:rsidRPr="005B3951">
        <w:rPr>
          <w:rStyle w:val="apple-converted-space"/>
          <w:color w:val="000000"/>
        </w:rPr>
        <w:t> </w:t>
      </w:r>
      <w:r w:rsidRPr="005B3951">
        <w:rPr>
          <w:color w:val="000000"/>
        </w:rPr>
        <w:t>СНиП 23-01-99</w:t>
      </w:r>
      <w:r>
        <w:rPr>
          <w:color w:val="000000"/>
        </w:rPr>
        <w:t xml:space="preserve"> «Строительная климатология».</w:t>
      </w:r>
    </w:p>
    <w:p w:rsidR="00325BE5" w:rsidRPr="00C61CDB" w:rsidRDefault="00325BE5" w:rsidP="00325BE5">
      <w:pPr>
        <w:ind w:firstLine="720"/>
      </w:pPr>
      <w:r w:rsidRPr="00C61CDB">
        <w:t xml:space="preserve">Среднегодовые температуры теплоносителя в подающем и обратном трубопроводах по зонам снабжения, рассчитаны на основании утвержденных для системы теплоснабжения температурных графиков работы в отопительном и </w:t>
      </w:r>
      <w:proofErr w:type="spellStart"/>
      <w:r w:rsidRPr="00C61CDB">
        <w:t>межотопительном</w:t>
      </w:r>
      <w:proofErr w:type="spellEnd"/>
      <w:r w:rsidRPr="00C61CDB">
        <w:t xml:space="preserve"> сезонах</w:t>
      </w:r>
      <w:proofErr w:type="gramStart"/>
      <w:r w:rsidRPr="00C61CDB">
        <w:t xml:space="preserve"> .</w:t>
      </w:r>
      <w:proofErr w:type="gramEnd"/>
    </w:p>
    <w:p w:rsidR="00325BE5" w:rsidRPr="00C61CDB" w:rsidRDefault="00325BE5" w:rsidP="00325BE5">
      <w:pPr>
        <w:ind w:firstLine="720"/>
      </w:pPr>
      <w:r w:rsidRPr="00C61CDB">
        <w:lastRenderedPageBreak/>
        <w:t xml:space="preserve">Средняя продолжительность отопительного сезона – </w:t>
      </w:r>
      <w:r w:rsidRPr="00584142">
        <w:t>4344</w:t>
      </w:r>
      <w:r w:rsidRPr="00C61CDB">
        <w:t xml:space="preserve"> часов.</w:t>
      </w:r>
    </w:p>
    <w:p w:rsidR="00325BE5" w:rsidRPr="00C61CDB" w:rsidRDefault="00325BE5" w:rsidP="00325BE5">
      <w:pPr>
        <w:ind w:firstLine="720"/>
      </w:pPr>
      <w:r w:rsidRPr="00C61CDB">
        <w:t>В расчетах использовались также следующие параметры, характеризующие в целом условия работы системы теплоснабжения (одинаковые для всех участков тепловых сетей):</w:t>
      </w:r>
    </w:p>
    <w:p w:rsidR="00325BE5" w:rsidRPr="00C61CDB" w:rsidRDefault="00325BE5" w:rsidP="00325BE5">
      <w:pPr>
        <w:ind w:firstLine="720"/>
      </w:pPr>
      <w:proofErr w:type="gramStart"/>
      <w:r w:rsidRPr="0054767D">
        <w:rPr>
          <w:i/>
          <w:iCs/>
          <w:lang w:val="en-US"/>
        </w:rPr>
        <w:t>n</w:t>
      </w:r>
      <w:r w:rsidRPr="0054767D">
        <w:rPr>
          <w:i/>
          <w:iCs/>
          <w:vertAlign w:val="subscript"/>
        </w:rPr>
        <w:t>год</w:t>
      </w:r>
      <w:proofErr w:type="gramEnd"/>
      <w:r w:rsidRPr="00C61CDB">
        <w:t xml:space="preserve">= </w:t>
      </w:r>
      <w:r w:rsidRPr="00584142">
        <w:t>8424</w:t>
      </w:r>
      <w:r w:rsidRPr="00C61CDB">
        <w:t xml:space="preserve"> – продолжительность функционирования тепловой сети в </w:t>
      </w:r>
      <w:r w:rsidRPr="00C61CDB">
        <w:br/>
        <w:t>течение года (ч);</w:t>
      </w:r>
    </w:p>
    <w:p w:rsidR="00325BE5" w:rsidRPr="00C61CDB" w:rsidRDefault="00325BE5" w:rsidP="00325BE5">
      <w:pPr>
        <w:ind w:firstLine="720"/>
      </w:pPr>
      <w:r w:rsidRPr="0054767D">
        <w:rPr>
          <w:rFonts w:ascii="Arial" w:hAnsi="Arial" w:cs="Arial"/>
          <w:i/>
          <w:iCs/>
        </w:rPr>
        <w:t>α</w:t>
      </w:r>
      <w:r w:rsidRPr="00C61CDB">
        <w:t xml:space="preserve"> = 0,25 % - норма среднегодовой утечки теплоносителя;</w:t>
      </w:r>
    </w:p>
    <w:p w:rsidR="00325BE5" w:rsidRPr="00C61CDB" w:rsidRDefault="00325BE5" w:rsidP="00325BE5">
      <w:pPr>
        <w:ind w:firstLine="720"/>
      </w:pPr>
      <w:r w:rsidRPr="0054767D">
        <w:rPr>
          <w:i/>
          <w:iCs/>
        </w:rPr>
        <w:t>с</w:t>
      </w:r>
      <w:r w:rsidRPr="00C61CDB">
        <w:t xml:space="preserve"> = 1 – удельная теплоемкость теплоносителя (</w:t>
      </w:r>
      <w:proofErr w:type="gramStart"/>
      <w:r w:rsidRPr="00C61CDB">
        <w:t>Ккал</w:t>
      </w:r>
      <w:proofErr w:type="gramEnd"/>
      <w:r w:rsidRPr="00C61CDB">
        <w:t>/(кг*</w:t>
      </w:r>
      <w:r w:rsidRPr="00C61CDB">
        <w:rPr>
          <w:vertAlign w:val="superscript"/>
        </w:rPr>
        <w:t xml:space="preserve"> </w:t>
      </w:r>
      <w:proofErr w:type="spellStart"/>
      <w:r w:rsidRPr="00C61CDB">
        <w:rPr>
          <w:vertAlign w:val="superscript"/>
        </w:rPr>
        <w:t>о</w:t>
      </w:r>
      <w:r w:rsidRPr="00C61CDB">
        <w:t>С</w:t>
      </w:r>
      <w:proofErr w:type="spellEnd"/>
      <w:r w:rsidRPr="00C61CDB">
        <w:t>));</w:t>
      </w:r>
    </w:p>
    <w:p w:rsidR="00325BE5" w:rsidRPr="00C61CDB" w:rsidRDefault="00325BE5" w:rsidP="00325BE5">
      <w:pPr>
        <w:ind w:firstLine="720"/>
      </w:pPr>
      <w:r w:rsidRPr="0054767D">
        <w:rPr>
          <w:i/>
          <w:iCs/>
          <w:lang w:val="en-US"/>
        </w:rPr>
        <w:t>b</w:t>
      </w:r>
      <w:r w:rsidRPr="00C61CDB">
        <w:t>= 0</w:t>
      </w:r>
      <w:proofErr w:type="gramStart"/>
      <w:r w:rsidRPr="00C61CDB">
        <w:t>,75</w:t>
      </w:r>
      <w:proofErr w:type="gramEnd"/>
      <w:r w:rsidRPr="00C61CDB">
        <w:t xml:space="preserve"> – доля массового расхода теплоносителя, теряемого подающим трубопроводом;</w:t>
      </w:r>
    </w:p>
    <w:p w:rsidR="00325BE5" w:rsidRPr="0054767D" w:rsidRDefault="00325BE5" w:rsidP="00325BE5">
      <w:pPr>
        <w:ind w:firstLine="720"/>
      </w:pPr>
      <w:r w:rsidRPr="0054767D">
        <w:rPr>
          <w:position w:val="-14"/>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ole="">
            <v:imagedata r:id="rId9" o:title=""/>
          </v:shape>
          <o:OLEObject Type="Embed" ProgID="Equation.3" ShapeID="_x0000_i1025" DrawAspect="Content" ObjectID="_1520863651" r:id="rId10"/>
        </w:object>
      </w:r>
      <w:r w:rsidRPr="0054767D">
        <w:t xml:space="preserve">= </w:t>
      </w:r>
      <w:r w:rsidRPr="00584142">
        <w:t>6,4</w:t>
      </w:r>
      <w:r w:rsidRPr="0054767D">
        <w:t xml:space="preserve"> </w:t>
      </w:r>
      <w:proofErr w:type="spellStart"/>
      <w:r w:rsidRPr="0054767D">
        <w:rPr>
          <w:vertAlign w:val="superscript"/>
        </w:rPr>
        <w:t>о</w:t>
      </w:r>
      <w:r w:rsidRPr="0054767D">
        <w:t>С</w:t>
      </w:r>
      <w:proofErr w:type="spellEnd"/>
      <w:r w:rsidRPr="0054767D">
        <w:t xml:space="preserve"> – среднегодовая температура холодной воды, используемой для подпитки тепловых сетей;</w:t>
      </w:r>
    </w:p>
    <w:p w:rsidR="00325BE5" w:rsidRPr="0054767D" w:rsidRDefault="00325BE5" w:rsidP="00325BE5">
      <w:pPr>
        <w:ind w:firstLine="720"/>
      </w:pPr>
      <w:r w:rsidRPr="0054767D">
        <w:rPr>
          <w:position w:val="-18"/>
        </w:rPr>
        <w:object w:dxaOrig="620" w:dyaOrig="440">
          <v:shape id="_x0000_i1026" type="#_x0000_t75" style="width:31.5pt;height:21.75pt" o:ole="">
            <v:imagedata r:id="rId11" o:title=""/>
          </v:shape>
          <o:OLEObject Type="Embed" ProgID="Equation.3" ShapeID="_x0000_i1026" DrawAspect="Content" ObjectID="_1520863652" r:id="rId12"/>
        </w:object>
      </w:r>
      <w:r>
        <w:t>= 12,1</w:t>
      </w:r>
      <w:r w:rsidRPr="0054767D">
        <w:t xml:space="preserve"> </w:t>
      </w:r>
      <w:proofErr w:type="spellStart"/>
      <w:r w:rsidRPr="0054767D">
        <w:rPr>
          <w:vertAlign w:val="superscript"/>
        </w:rPr>
        <w:t>о</w:t>
      </w:r>
      <w:r w:rsidRPr="0054767D">
        <w:t>С</w:t>
      </w:r>
      <w:proofErr w:type="spellEnd"/>
      <w:r w:rsidRPr="0054767D">
        <w:t xml:space="preserve"> – среднегодовая температура грунта;</w:t>
      </w:r>
    </w:p>
    <w:p w:rsidR="00325BE5" w:rsidRPr="0054767D" w:rsidRDefault="00325BE5" w:rsidP="00325BE5">
      <w:pPr>
        <w:ind w:firstLine="720"/>
      </w:pPr>
      <w:r w:rsidRPr="0054767D">
        <w:rPr>
          <w:position w:val="-14"/>
        </w:rPr>
        <w:object w:dxaOrig="320" w:dyaOrig="400">
          <v:shape id="_x0000_i1027" type="#_x0000_t75" style="width:15pt;height:20.25pt" o:ole="">
            <v:imagedata r:id="rId13" o:title=""/>
          </v:shape>
          <o:OLEObject Type="Embed" ProgID="Equation.3" ShapeID="_x0000_i1027" DrawAspect="Content" ObjectID="_1520863653" r:id="rId14"/>
        </w:object>
      </w:r>
      <w:r>
        <w:t>= 9</w:t>
      </w:r>
      <w:r w:rsidRPr="0054767D">
        <w:t>,</w:t>
      </w:r>
      <w:r>
        <w:t>2</w:t>
      </w:r>
      <w:r w:rsidRPr="0054767D">
        <w:t xml:space="preserve"> </w:t>
      </w:r>
      <w:proofErr w:type="spellStart"/>
      <w:r w:rsidRPr="0054767D">
        <w:rPr>
          <w:vertAlign w:val="superscript"/>
        </w:rPr>
        <w:t>о</w:t>
      </w:r>
      <w:r w:rsidRPr="0054767D">
        <w:t>С</w:t>
      </w:r>
      <w:proofErr w:type="spellEnd"/>
      <w:r w:rsidRPr="0054767D">
        <w:t xml:space="preserve"> – среднегодовая температура наружного воздуха.</w:t>
      </w:r>
    </w:p>
    <w:p w:rsidR="00325BE5" w:rsidRPr="00C61CDB" w:rsidRDefault="00325BE5" w:rsidP="00325BE5">
      <w:pPr>
        <w:ind w:firstLine="720"/>
      </w:pPr>
      <w:r w:rsidRPr="00C61CDB">
        <w:t xml:space="preserve">β – коэффициент местных тепловых потерь, который принимался равным: 1,2 – при диаметре трубопроводов до 150 мм; 1,15 - при диаметре трубопроводов &gt; 150 мм и всех трубопроводов </w:t>
      </w:r>
      <w:proofErr w:type="spellStart"/>
      <w:r w:rsidRPr="00C61CDB">
        <w:t>бесканальной</w:t>
      </w:r>
      <w:proofErr w:type="spellEnd"/>
      <w:r w:rsidRPr="00C61CDB">
        <w:t xml:space="preserve"> прокладки.</w:t>
      </w:r>
    </w:p>
    <w:p w:rsidR="00325BE5" w:rsidRDefault="00325BE5" w:rsidP="00325BE5">
      <w:pPr>
        <w:ind w:firstLine="720"/>
      </w:pPr>
      <w:r w:rsidRPr="00C61CDB">
        <w:t>Расчеты нормативных технологических потерь теплоносителя связанных с заполнением трубопроводов после проведения планового ремонта в соответствии с методическими указаниями принимались равными 1,5-кратному объему тепловых сетей.</w:t>
      </w:r>
      <w:bookmarkStart w:id="2" w:name="_Toc256595602"/>
      <w:r>
        <w:t xml:space="preserve"> </w:t>
      </w:r>
      <w:r w:rsidRPr="00825786">
        <w:t xml:space="preserve">Анализ динамики </w:t>
      </w:r>
      <w:bookmarkEnd w:id="2"/>
      <w:r>
        <w:t>основных показателей работы тепловых сетей</w:t>
      </w:r>
    </w:p>
    <w:p w:rsidR="00325BE5" w:rsidRDefault="00325BE5" w:rsidP="00325BE5">
      <w:r>
        <w:t xml:space="preserve">Динамика основных показателей работы тепловых сетей представлена в таблице 61. </w:t>
      </w:r>
    </w:p>
    <w:p w:rsidR="00325BE5" w:rsidRDefault="00325BE5" w:rsidP="00325BE5">
      <w:pPr>
        <w:ind w:firstLine="720"/>
      </w:pPr>
      <w:r>
        <w:t>Как видно из таблицы 61 фактические потери тепловой энергии, потери и затраты теплоносителя существенно выше нормативных, что обусловлено большим физическим износом тепловых сетей (более 83%) и, как следствием, сверхнормативным утечкам и потерям через разрушенную тепловую изоляцию.</w:t>
      </w:r>
    </w:p>
    <w:p w:rsidR="00325BE5" w:rsidRDefault="00325BE5" w:rsidP="00325BE5">
      <w:pPr>
        <w:ind w:firstLine="720"/>
      </w:pPr>
      <w:r>
        <w:t xml:space="preserve">На базовый (2013 год) и утвержденный (2014 год) периоды нормативы технологических потерь в </w:t>
      </w:r>
      <w:proofErr w:type="spellStart"/>
      <w:r>
        <w:t>МинЭнерго</w:t>
      </w:r>
      <w:proofErr w:type="spellEnd"/>
      <w:r>
        <w:t xml:space="preserve"> России не утверждались. В связи с этим в </w:t>
      </w:r>
      <w:r>
        <w:lastRenderedPageBreak/>
        <w:t xml:space="preserve">качестве плана 2015 года в таблице 61 в части потерь тепловой энергии, потерь и затрат теплоносителя указаны величины нормативных технологических потерь, утвержденных в </w:t>
      </w:r>
      <w:proofErr w:type="spellStart"/>
      <w:r>
        <w:t>МинЭнерго</w:t>
      </w:r>
      <w:proofErr w:type="spellEnd"/>
      <w:r>
        <w:t xml:space="preserve"> России на 2011 год (приказ №559 от 22.11.2010г.)  и Комитете Ставропольского края по жилищно-коммунальному хозяйству на 2012 год (приказ №50-о/д от 01.03.2011г.)</w:t>
      </w:r>
      <w:proofErr w:type="gramStart"/>
      <w:r>
        <w:t xml:space="preserve"> ,</w:t>
      </w:r>
      <w:proofErr w:type="gramEnd"/>
      <w:r>
        <w:t xml:space="preserve"> приведенные к 2015 году, так как ёмкость и материальная характеристика тепловых сетей изменились в пределах 5%, эксплуатационный температурный график отпуска тепловой энергии в системе теплоснабжения сохранился. </w:t>
      </w:r>
    </w:p>
    <w:p w:rsidR="00325BE5" w:rsidRDefault="00325BE5" w:rsidP="00325BE5">
      <w:pPr>
        <w:ind w:firstLine="720"/>
      </w:pPr>
      <w:r>
        <w:t xml:space="preserve">Сводная таблица нормируемых и скорректированных нормируемых потерь тепловой энергии и затрат теплоносителя </w:t>
      </w:r>
    </w:p>
    <w:p w:rsidR="00325BE5" w:rsidRDefault="00325BE5" w:rsidP="00325BE5">
      <w:pPr>
        <w:ind w:firstLine="720"/>
        <w:jc w:val="right"/>
      </w:pPr>
      <w:r>
        <w:t>Талица 54</w:t>
      </w:r>
    </w:p>
    <w:tbl>
      <w:tblPr>
        <w:tblW w:w="10166" w:type="dxa"/>
        <w:jc w:val="center"/>
        <w:tblInd w:w="3055" w:type="dxa"/>
        <w:tblBorders>
          <w:bottom w:val="single" w:sz="4" w:space="0" w:color="auto"/>
          <w:insideH w:val="single" w:sz="4" w:space="0" w:color="auto"/>
          <w:insideV w:val="single" w:sz="4" w:space="0" w:color="auto"/>
        </w:tblBorders>
        <w:tblLook w:val="01E0" w:firstRow="1" w:lastRow="1" w:firstColumn="1" w:lastColumn="1" w:noHBand="0" w:noVBand="0"/>
      </w:tblPr>
      <w:tblGrid>
        <w:gridCol w:w="2496"/>
        <w:gridCol w:w="2109"/>
        <w:gridCol w:w="2113"/>
        <w:gridCol w:w="3448"/>
      </w:tblGrid>
      <w:tr w:rsidR="00325BE5" w:rsidRPr="00A83CD6" w:rsidTr="003130E7">
        <w:trPr>
          <w:trHeight w:val="818"/>
          <w:jc w:val="center"/>
        </w:trPr>
        <w:tc>
          <w:tcPr>
            <w:tcW w:w="2496" w:type="dxa"/>
            <w:shd w:val="clear" w:color="auto" w:fill="365F91"/>
            <w:vAlign w:val="center"/>
          </w:tcPr>
          <w:p w:rsidR="00325BE5" w:rsidRPr="00A83CD6" w:rsidRDefault="00325BE5" w:rsidP="003130E7">
            <w:pPr>
              <w:spacing w:line="240" w:lineRule="auto"/>
              <w:ind w:firstLine="121"/>
              <w:jc w:val="center"/>
              <w:rPr>
                <w:b/>
                <w:bCs/>
                <w:color w:val="FFFFFF"/>
                <w:sz w:val="24"/>
                <w:szCs w:val="24"/>
              </w:rPr>
            </w:pPr>
            <w:r w:rsidRPr="00A83CD6">
              <w:rPr>
                <w:b/>
                <w:bCs/>
                <w:color w:val="FFFFFF"/>
                <w:sz w:val="24"/>
                <w:szCs w:val="24"/>
              </w:rPr>
              <w:t>Наименование показателя</w:t>
            </w:r>
          </w:p>
        </w:tc>
        <w:tc>
          <w:tcPr>
            <w:tcW w:w="2109" w:type="dxa"/>
            <w:shd w:val="clear" w:color="auto" w:fill="365F91"/>
            <w:vAlign w:val="center"/>
          </w:tcPr>
          <w:p w:rsidR="00325BE5" w:rsidRPr="00A83CD6" w:rsidRDefault="00325BE5" w:rsidP="003130E7">
            <w:pPr>
              <w:spacing w:line="240" w:lineRule="auto"/>
              <w:ind w:firstLine="121"/>
              <w:jc w:val="center"/>
              <w:rPr>
                <w:b/>
                <w:bCs/>
                <w:color w:val="FFFFFF"/>
                <w:sz w:val="24"/>
                <w:szCs w:val="24"/>
              </w:rPr>
            </w:pPr>
            <w:r w:rsidRPr="00A83CD6">
              <w:rPr>
                <w:b/>
                <w:bCs/>
                <w:color w:val="FFFFFF"/>
                <w:sz w:val="24"/>
                <w:szCs w:val="24"/>
              </w:rPr>
              <w:t>Утвержденные на 2011 и 2012 г.г.</w:t>
            </w:r>
          </w:p>
        </w:tc>
        <w:tc>
          <w:tcPr>
            <w:tcW w:w="2113" w:type="dxa"/>
            <w:shd w:val="clear" w:color="auto" w:fill="365F91"/>
            <w:vAlign w:val="center"/>
          </w:tcPr>
          <w:p w:rsidR="00325BE5" w:rsidRPr="00A83CD6" w:rsidRDefault="00325BE5" w:rsidP="003130E7">
            <w:pPr>
              <w:spacing w:line="240" w:lineRule="auto"/>
              <w:ind w:firstLine="121"/>
              <w:jc w:val="center"/>
              <w:rPr>
                <w:b/>
                <w:bCs/>
                <w:color w:val="FFFFFF"/>
                <w:sz w:val="24"/>
                <w:szCs w:val="24"/>
              </w:rPr>
            </w:pPr>
            <w:r w:rsidRPr="00A83CD6">
              <w:rPr>
                <w:b/>
                <w:bCs/>
                <w:color w:val="FFFFFF"/>
                <w:sz w:val="24"/>
                <w:szCs w:val="24"/>
              </w:rPr>
              <w:t>Нормируемые</w:t>
            </w:r>
          </w:p>
          <w:p w:rsidR="00325BE5" w:rsidRPr="00A83CD6" w:rsidRDefault="00325BE5" w:rsidP="003130E7">
            <w:pPr>
              <w:spacing w:line="240" w:lineRule="auto"/>
              <w:ind w:firstLine="121"/>
              <w:jc w:val="center"/>
              <w:rPr>
                <w:b/>
                <w:bCs/>
                <w:color w:val="FFFFFF"/>
                <w:sz w:val="24"/>
                <w:szCs w:val="24"/>
              </w:rPr>
            </w:pPr>
            <w:r w:rsidRPr="00A83CD6">
              <w:rPr>
                <w:b/>
                <w:bCs/>
                <w:color w:val="FFFFFF"/>
                <w:sz w:val="24"/>
                <w:szCs w:val="24"/>
              </w:rPr>
              <w:t>на 2015 г.</w:t>
            </w:r>
          </w:p>
        </w:tc>
        <w:tc>
          <w:tcPr>
            <w:tcW w:w="3448" w:type="dxa"/>
            <w:shd w:val="clear" w:color="auto" w:fill="365F91"/>
            <w:vAlign w:val="center"/>
          </w:tcPr>
          <w:p w:rsidR="00325BE5" w:rsidRPr="00A83CD6" w:rsidRDefault="00325BE5" w:rsidP="003130E7">
            <w:pPr>
              <w:spacing w:line="240" w:lineRule="auto"/>
              <w:ind w:firstLine="121"/>
              <w:jc w:val="center"/>
              <w:rPr>
                <w:b/>
                <w:bCs/>
                <w:color w:val="FFFFFF"/>
                <w:sz w:val="24"/>
                <w:szCs w:val="24"/>
              </w:rPr>
            </w:pPr>
            <w:r w:rsidRPr="00A83CD6">
              <w:rPr>
                <w:b/>
                <w:bCs/>
                <w:color w:val="FFFFFF"/>
                <w:sz w:val="24"/>
                <w:szCs w:val="24"/>
              </w:rPr>
              <w:t>Скорректированные на 2015 г.</w:t>
            </w:r>
          </w:p>
        </w:tc>
      </w:tr>
      <w:tr w:rsidR="00325BE5" w:rsidRPr="00A83CD6" w:rsidTr="003130E7">
        <w:trPr>
          <w:trHeight w:val="1265"/>
          <w:jc w:val="center"/>
        </w:trPr>
        <w:tc>
          <w:tcPr>
            <w:tcW w:w="2496" w:type="dxa"/>
            <w:vAlign w:val="center"/>
          </w:tcPr>
          <w:p w:rsidR="00325BE5" w:rsidRPr="00A83CD6" w:rsidRDefault="00325BE5" w:rsidP="003130E7">
            <w:pPr>
              <w:spacing w:line="240" w:lineRule="auto"/>
              <w:ind w:firstLine="121"/>
              <w:jc w:val="center"/>
              <w:rPr>
                <w:sz w:val="20"/>
                <w:szCs w:val="20"/>
              </w:rPr>
            </w:pPr>
            <w:r w:rsidRPr="00A83CD6">
              <w:rPr>
                <w:sz w:val="20"/>
                <w:szCs w:val="20"/>
              </w:rPr>
              <w:t>Суммарные годовые потери тепловой энергии через изоляцию и с потерями теплоносителя, Гкал</w:t>
            </w:r>
          </w:p>
        </w:tc>
        <w:tc>
          <w:tcPr>
            <w:tcW w:w="2109" w:type="dxa"/>
            <w:vAlign w:val="center"/>
          </w:tcPr>
          <w:p w:rsidR="00325BE5" w:rsidRPr="00A83CD6" w:rsidRDefault="00325BE5" w:rsidP="003130E7">
            <w:pPr>
              <w:spacing w:line="240" w:lineRule="auto"/>
              <w:ind w:firstLine="121"/>
              <w:jc w:val="center"/>
              <w:rPr>
                <w:sz w:val="20"/>
                <w:szCs w:val="20"/>
              </w:rPr>
            </w:pPr>
          </w:p>
          <w:p w:rsidR="00325BE5" w:rsidRPr="00A83CD6" w:rsidRDefault="00325BE5" w:rsidP="003130E7">
            <w:pPr>
              <w:spacing w:line="240" w:lineRule="auto"/>
              <w:ind w:firstLine="121"/>
              <w:jc w:val="center"/>
              <w:rPr>
                <w:sz w:val="20"/>
                <w:szCs w:val="20"/>
              </w:rPr>
            </w:pPr>
            <w:r w:rsidRPr="00A83CD6">
              <w:rPr>
                <w:sz w:val="20"/>
                <w:szCs w:val="20"/>
              </w:rPr>
              <w:t>121438</w:t>
            </w:r>
          </w:p>
        </w:tc>
        <w:tc>
          <w:tcPr>
            <w:tcW w:w="2113" w:type="dxa"/>
            <w:vAlign w:val="center"/>
          </w:tcPr>
          <w:p w:rsidR="00325BE5" w:rsidRPr="00A83CD6" w:rsidRDefault="00325BE5" w:rsidP="003130E7">
            <w:pPr>
              <w:spacing w:line="240" w:lineRule="auto"/>
              <w:ind w:firstLine="121"/>
              <w:jc w:val="center"/>
              <w:rPr>
                <w:sz w:val="20"/>
                <w:szCs w:val="20"/>
              </w:rPr>
            </w:pPr>
          </w:p>
          <w:p w:rsidR="00325BE5" w:rsidRPr="00A83CD6" w:rsidRDefault="00325BE5" w:rsidP="003130E7">
            <w:pPr>
              <w:spacing w:line="240" w:lineRule="auto"/>
              <w:ind w:firstLine="121"/>
              <w:jc w:val="center"/>
              <w:rPr>
                <w:sz w:val="20"/>
                <w:szCs w:val="20"/>
              </w:rPr>
            </w:pPr>
            <w:r w:rsidRPr="00A83CD6">
              <w:rPr>
                <w:sz w:val="20"/>
                <w:szCs w:val="20"/>
              </w:rPr>
              <w:t>127816</w:t>
            </w:r>
          </w:p>
        </w:tc>
        <w:tc>
          <w:tcPr>
            <w:tcW w:w="3448" w:type="dxa"/>
            <w:vAlign w:val="center"/>
          </w:tcPr>
          <w:p w:rsidR="00325BE5" w:rsidRPr="00A83CD6" w:rsidRDefault="00325BE5" w:rsidP="003130E7">
            <w:pPr>
              <w:spacing w:line="240" w:lineRule="auto"/>
              <w:ind w:firstLine="121"/>
              <w:jc w:val="center"/>
              <w:rPr>
                <w:sz w:val="20"/>
                <w:szCs w:val="20"/>
              </w:rPr>
            </w:pPr>
          </w:p>
          <w:p w:rsidR="00325BE5" w:rsidRPr="00A83CD6" w:rsidRDefault="00325BE5" w:rsidP="003130E7">
            <w:pPr>
              <w:spacing w:line="240" w:lineRule="auto"/>
              <w:ind w:firstLine="121"/>
              <w:jc w:val="center"/>
              <w:rPr>
                <w:sz w:val="20"/>
                <w:szCs w:val="20"/>
              </w:rPr>
            </w:pPr>
            <w:r w:rsidRPr="00A83CD6">
              <w:rPr>
                <w:sz w:val="20"/>
                <w:szCs w:val="20"/>
              </w:rPr>
              <w:t>121567</w:t>
            </w:r>
          </w:p>
        </w:tc>
      </w:tr>
      <w:tr w:rsidR="00325BE5" w:rsidRPr="00A83CD6" w:rsidTr="003130E7">
        <w:trPr>
          <w:trHeight w:val="989"/>
          <w:jc w:val="center"/>
        </w:trPr>
        <w:tc>
          <w:tcPr>
            <w:tcW w:w="2496" w:type="dxa"/>
            <w:vAlign w:val="center"/>
          </w:tcPr>
          <w:p w:rsidR="00325BE5" w:rsidRPr="00A83CD6" w:rsidRDefault="00325BE5" w:rsidP="003130E7">
            <w:pPr>
              <w:spacing w:line="240" w:lineRule="auto"/>
              <w:ind w:firstLine="121"/>
              <w:jc w:val="center"/>
              <w:rPr>
                <w:sz w:val="20"/>
                <w:szCs w:val="20"/>
                <w:vertAlign w:val="superscript"/>
              </w:rPr>
            </w:pPr>
            <w:r w:rsidRPr="00A83CD6">
              <w:rPr>
                <w:sz w:val="20"/>
                <w:szCs w:val="20"/>
              </w:rPr>
              <w:t>Суммарные годовые потери теплоносителя, м</w:t>
            </w:r>
            <w:r w:rsidRPr="00A83CD6">
              <w:rPr>
                <w:sz w:val="20"/>
                <w:szCs w:val="20"/>
                <w:vertAlign w:val="superscript"/>
              </w:rPr>
              <w:t>3</w:t>
            </w:r>
          </w:p>
        </w:tc>
        <w:tc>
          <w:tcPr>
            <w:tcW w:w="2109" w:type="dxa"/>
            <w:vAlign w:val="center"/>
          </w:tcPr>
          <w:p w:rsidR="00325BE5" w:rsidRPr="00A83CD6" w:rsidRDefault="00325BE5" w:rsidP="003130E7">
            <w:pPr>
              <w:spacing w:line="240" w:lineRule="auto"/>
              <w:ind w:firstLine="121"/>
              <w:jc w:val="center"/>
              <w:rPr>
                <w:sz w:val="20"/>
                <w:szCs w:val="20"/>
              </w:rPr>
            </w:pPr>
          </w:p>
          <w:p w:rsidR="00325BE5" w:rsidRPr="00A83CD6" w:rsidRDefault="00325BE5" w:rsidP="003130E7">
            <w:pPr>
              <w:spacing w:line="240" w:lineRule="auto"/>
              <w:ind w:firstLine="121"/>
              <w:jc w:val="center"/>
              <w:rPr>
                <w:sz w:val="20"/>
                <w:szCs w:val="20"/>
              </w:rPr>
            </w:pPr>
            <w:r w:rsidRPr="00A83CD6">
              <w:rPr>
                <w:sz w:val="20"/>
                <w:szCs w:val="20"/>
              </w:rPr>
              <w:t>241078</w:t>
            </w:r>
          </w:p>
        </w:tc>
        <w:tc>
          <w:tcPr>
            <w:tcW w:w="2113" w:type="dxa"/>
            <w:vAlign w:val="center"/>
          </w:tcPr>
          <w:p w:rsidR="00325BE5" w:rsidRPr="00A83CD6" w:rsidRDefault="00325BE5" w:rsidP="003130E7">
            <w:pPr>
              <w:spacing w:line="240" w:lineRule="auto"/>
              <w:ind w:firstLine="121"/>
              <w:jc w:val="center"/>
              <w:rPr>
                <w:sz w:val="20"/>
                <w:szCs w:val="20"/>
              </w:rPr>
            </w:pPr>
          </w:p>
          <w:p w:rsidR="00325BE5" w:rsidRPr="00A83CD6" w:rsidRDefault="00325BE5" w:rsidP="003130E7">
            <w:pPr>
              <w:spacing w:line="240" w:lineRule="auto"/>
              <w:ind w:firstLine="121"/>
              <w:jc w:val="center"/>
              <w:rPr>
                <w:sz w:val="20"/>
                <w:szCs w:val="20"/>
              </w:rPr>
            </w:pPr>
            <w:r w:rsidRPr="00A83CD6">
              <w:rPr>
                <w:sz w:val="20"/>
                <w:szCs w:val="20"/>
              </w:rPr>
              <w:t>246627</w:t>
            </w:r>
          </w:p>
          <w:p w:rsidR="00325BE5" w:rsidRPr="00A83CD6" w:rsidRDefault="00325BE5" w:rsidP="003130E7">
            <w:pPr>
              <w:spacing w:line="240" w:lineRule="auto"/>
              <w:ind w:firstLine="121"/>
              <w:jc w:val="center"/>
              <w:rPr>
                <w:sz w:val="20"/>
                <w:szCs w:val="20"/>
              </w:rPr>
            </w:pPr>
          </w:p>
        </w:tc>
        <w:tc>
          <w:tcPr>
            <w:tcW w:w="3448" w:type="dxa"/>
            <w:vAlign w:val="center"/>
          </w:tcPr>
          <w:p w:rsidR="00325BE5" w:rsidRPr="00A83CD6" w:rsidRDefault="00325BE5" w:rsidP="003130E7">
            <w:pPr>
              <w:spacing w:line="240" w:lineRule="auto"/>
              <w:ind w:firstLine="121"/>
              <w:jc w:val="center"/>
              <w:rPr>
                <w:sz w:val="20"/>
                <w:szCs w:val="20"/>
              </w:rPr>
            </w:pPr>
          </w:p>
          <w:p w:rsidR="00325BE5" w:rsidRPr="00A83CD6" w:rsidRDefault="00325BE5" w:rsidP="003130E7">
            <w:pPr>
              <w:spacing w:line="240" w:lineRule="auto"/>
              <w:ind w:firstLine="121"/>
              <w:jc w:val="center"/>
              <w:rPr>
                <w:sz w:val="20"/>
                <w:szCs w:val="20"/>
              </w:rPr>
            </w:pPr>
            <w:r w:rsidRPr="00A83CD6">
              <w:rPr>
                <w:sz w:val="20"/>
                <w:szCs w:val="20"/>
              </w:rPr>
              <w:t>252440</w:t>
            </w:r>
          </w:p>
        </w:tc>
      </w:tr>
      <w:bookmarkEnd w:id="0"/>
      <w:bookmarkEnd w:id="1"/>
    </w:tbl>
    <w:p w:rsidR="00325BE5" w:rsidRDefault="00325BE5" w:rsidP="00325BE5">
      <w:pPr>
        <w:ind w:firstLine="0"/>
        <w:jc w:val="center"/>
      </w:pPr>
    </w:p>
    <w:p w:rsidR="00325BE5" w:rsidRDefault="00325BE5" w:rsidP="00325BE5">
      <w:pPr>
        <w:ind w:firstLine="0"/>
        <w:sectPr w:rsidR="00325BE5" w:rsidSect="00BF0241">
          <w:headerReference w:type="default" r:id="rId15"/>
          <w:headerReference w:type="first" r:id="rId16"/>
          <w:pgSz w:w="11907" w:h="16840" w:code="9"/>
          <w:pgMar w:top="1103" w:right="567" w:bottom="1418" w:left="1277" w:header="283" w:footer="82" w:gutter="0"/>
          <w:cols w:space="708"/>
          <w:titlePg/>
          <w:docGrid w:linePitch="381"/>
        </w:sectPr>
      </w:pPr>
    </w:p>
    <w:p w:rsidR="00325BE5" w:rsidRPr="005D0754" w:rsidRDefault="00325BE5" w:rsidP="00325BE5">
      <w:pPr>
        <w:ind w:firstLine="0"/>
        <w:jc w:val="center"/>
        <w:rPr>
          <w:bCs/>
          <w:color w:val="000000"/>
        </w:rPr>
      </w:pPr>
      <w:r w:rsidRPr="005D0754">
        <w:rPr>
          <w:bCs/>
          <w:color w:val="000000"/>
        </w:rPr>
        <w:lastRenderedPageBreak/>
        <w:t>Сопоставление условий, принятых при разработке энергетических характеристик (нормативов технологических потерь на год, предшествующий регулируемому периоду), и при разработке нормативов технологических потерь на регулируемый период.</w:t>
      </w:r>
    </w:p>
    <w:p w:rsidR="00325BE5" w:rsidRPr="00FF638C" w:rsidRDefault="00325BE5" w:rsidP="00325BE5">
      <w:pPr>
        <w:jc w:val="right"/>
        <w:rPr>
          <w:color w:val="000000"/>
        </w:rPr>
      </w:pPr>
      <w:r w:rsidRPr="00391913">
        <w:rPr>
          <w:color w:val="000000"/>
        </w:rPr>
        <w:t xml:space="preserve"> </w:t>
      </w:r>
      <w:r w:rsidRPr="00FF638C">
        <w:rPr>
          <w:color w:val="000000"/>
        </w:rPr>
        <w:t xml:space="preserve">Таблица </w:t>
      </w:r>
      <w:r>
        <w:rPr>
          <w:color w:val="000000"/>
        </w:rPr>
        <w:t>55</w:t>
      </w:r>
      <w:r w:rsidRPr="00FF638C">
        <w:rPr>
          <w:color w:val="000000"/>
        </w:rPr>
        <w:t xml:space="preserve"> </w:t>
      </w:r>
    </w:p>
    <w:tbl>
      <w:tblPr>
        <w:tblW w:w="14659" w:type="dxa"/>
        <w:tblInd w:w="-10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3544"/>
        <w:gridCol w:w="1935"/>
      </w:tblGrid>
      <w:tr w:rsidR="00325BE5" w:rsidRPr="00A83CD6" w:rsidTr="003130E7">
        <w:trPr>
          <w:trHeight w:val="1312"/>
        </w:trPr>
        <w:tc>
          <w:tcPr>
            <w:tcW w:w="6120" w:type="dxa"/>
            <w:shd w:val="clear" w:color="auto" w:fill="365F91"/>
            <w:vAlign w:val="center"/>
          </w:tcPr>
          <w:p w:rsidR="00325BE5" w:rsidRPr="00A83CD6" w:rsidRDefault="00325BE5" w:rsidP="003130E7">
            <w:pPr>
              <w:spacing w:line="240" w:lineRule="auto"/>
              <w:ind w:firstLine="0"/>
              <w:jc w:val="center"/>
              <w:rPr>
                <w:b/>
                <w:bCs/>
                <w:color w:val="FFFFFF"/>
                <w:sz w:val="24"/>
                <w:szCs w:val="24"/>
                <w:lang w:eastAsia="ru-RU"/>
              </w:rPr>
            </w:pPr>
            <w:r w:rsidRPr="00A83CD6">
              <w:rPr>
                <w:b/>
                <w:bCs/>
                <w:color w:val="FFFFFF"/>
                <w:sz w:val="24"/>
                <w:szCs w:val="24"/>
                <w:lang w:eastAsia="ru-RU"/>
              </w:rPr>
              <w:t>Условия работы тепловых сетей</w:t>
            </w:r>
          </w:p>
        </w:tc>
        <w:tc>
          <w:tcPr>
            <w:tcW w:w="3060" w:type="dxa"/>
            <w:shd w:val="clear" w:color="auto" w:fill="365F91"/>
            <w:vAlign w:val="center"/>
          </w:tcPr>
          <w:p w:rsidR="00325BE5" w:rsidRPr="00A83CD6" w:rsidRDefault="00325BE5" w:rsidP="003130E7">
            <w:pPr>
              <w:spacing w:line="240" w:lineRule="auto"/>
              <w:ind w:firstLine="0"/>
              <w:jc w:val="center"/>
              <w:rPr>
                <w:b/>
                <w:bCs/>
                <w:color w:val="FFFFFF"/>
                <w:sz w:val="24"/>
                <w:szCs w:val="24"/>
                <w:lang w:eastAsia="ru-RU"/>
              </w:rPr>
            </w:pPr>
            <w:proofErr w:type="gramStart"/>
            <w:r w:rsidRPr="00A83CD6">
              <w:rPr>
                <w:b/>
                <w:bCs/>
                <w:color w:val="FFFFFF"/>
                <w:sz w:val="24"/>
                <w:szCs w:val="24"/>
                <w:lang w:eastAsia="ru-RU"/>
              </w:rPr>
              <w:t>Принятые</w:t>
            </w:r>
            <w:proofErr w:type="gramEnd"/>
            <w:r w:rsidRPr="00A83CD6">
              <w:rPr>
                <w:b/>
                <w:bCs/>
                <w:color w:val="FFFFFF"/>
                <w:sz w:val="24"/>
                <w:szCs w:val="24"/>
                <w:lang w:eastAsia="ru-RU"/>
              </w:rPr>
              <w:t xml:space="preserve"> при разработке энергетических характеристик или нормативов</w:t>
            </w:r>
          </w:p>
        </w:tc>
        <w:tc>
          <w:tcPr>
            <w:tcW w:w="3544" w:type="dxa"/>
            <w:shd w:val="clear" w:color="auto" w:fill="365F91"/>
            <w:vAlign w:val="center"/>
          </w:tcPr>
          <w:p w:rsidR="00325BE5" w:rsidRPr="00A83CD6" w:rsidRDefault="00325BE5" w:rsidP="003130E7">
            <w:pPr>
              <w:spacing w:line="240" w:lineRule="auto"/>
              <w:ind w:firstLine="0"/>
              <w:rPr>
                <w:b/>
                <w:bCs/>
                <w:color w:val="FFFFFF"/>
                <w:sz w:val="24"/>
                <w:szCs w:val="24"/>
                <w:lang w:eastAsia="ru-RU"/>
              </w:rPr>
            </w:pPr>
            <w:r w:rsidRPr="00A83CD6">
              <w:rPr>
                <w:b/>
                <w:bCs/>
                <w:color w:val="FFFFFF"/>
                <w:sz w:val="24"/>
                <w:szCs w:val="24"/>
                <w:lang w:eastAsia="ru-RU"/>
              </w:rPr>
              <w:t>Прогнозируемые на период регулирования</w:t>
            </w:r>
          </w:p>
        </w:tc>
        <w:tc>
          <w:tcPr>
            <w:tcW w:w="1935" w:type="dxa"/>
            <w:shd w:val="clear" w:color="auto" w:fill="365F91"/>
            <w:vAlign w:val="center"/>
          </w:tcPr>
          <w:p w:rsidR="00325BE5" w:rsidRPr="00A83CD6" w:rsidRDefault="00325BE5" w:rsidP="003130E7">
            <w:pPr>
              <w:spacing w:line="240" w:lineRule="auto"/>
              <w:ind w:firstLine="0"/>
              <w:jc w:val="center"/>
              <w:rPr>
                <w:b/>
                <w:bCs/>
                <w:color w:val="FFFFFF"/>
                <w:sz w:val="24"/>
                <w:szCs w:val="24"/>
                <w:lang w:eastAsia="ru-RU"/>
              </w:rPr>
            </w:pPr>
            <w:r w:rsidRPr="00A83CD6">
              <w:rPr>
                <w:b/>
                <w:bCs/>
                <w:color w:val="FFFFFF"/>
                <w:sz w:val="24"/>
                <w:szCs w:val="24"/>
                <w:lang w:eastAsia="ru-RU"/>
              </w:rPr>
              <w:t>Изменение или % изменения величины</w:t>
            </w:r>
          </w:p>
        </w:tc>
      </w:tr>
      <w:tr w:rsidR="00325BE5" w:rsidRPr="00A83CD6" w:rsidTr="003130E7">
        <w:trPr>
          <w:trHeight w:val="480"/>
        </w:trPr>
        <w:tc>
          <w:tcPr>
            <w:tcW w:w="6120" w:type="dxa"/>
            <w:vAlign w:val="center"/>
          </w:tcPr>
          <w:p w:rsidR="00325BE5" w:rsidRPr="00A83CD6" w:rsidRDefault="00325BE5" w:rsidP="003130E7">
            <w:pPr>
              <w:spacing w:line="240" w:lineRule="auto"/>
              <w:ind w:firstLine="0"/>
              <w:jc w:val="center"/>
              <w:rPr>
                <w:color w:val="000000"/>
                <w:sz w:val="20"/>
                <w:szCs w:val="20"/>
                <w:vertAlign w:val="superscript"/>
                <w:lang w:eastAsia="ru-RU"/>
              </w:rPr>
            </w:pPr>
            <w:r w:rsidRPr="00A83CD6">
              <w:rPr>
                <w:color w:val="000000"/>
                <w:sz w:val="20"/>
                <w:szCs w:val="20"/>
                <w:lang w:eastAsia="ru-RU"/>
              </w:rPr>
              <w:t>Объем трубопроводов тепловых сетей, м</w:t>
            </w:r>
            <w:r w:rsidRPr="00A83CD6">
              <w:rPr>
                <w:noProof/>
                <w:color w:val="000000"/>
                <w:position w:val="-4"/>
                <w:sz w:val="20"/>
                <w:szCs w:val="20"/>
                <w:vertAlign w:val="superscript"/>
                <w:lang w:eastAsia="ru-RU"/>
              </w:rPr>
              <w:t>3</w:t>
            </w:r>
          </w:p>
        </w:tc>
        <w:tc>
          <w:tcPr>
            <w:tcW w:w="306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19166,5</w:t>
            </w:r>
          </w:p>
        </w:tc>
        <w:tc>
          <w:tcPr>
            <w:tcW w:w="3544"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20069,8</w:t>
            </w:r>
          </w:p>
        </w:tc>
        <w:tc>
          <w:tcPr>
            <w:tcW w:w="1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+ 903,3    (4,7%)</w:t>
            </w:r>
          </w:p>
        </w:tc>
      </w:tr>
      <w:tr w:rsidR="00325BE5" w:rsidRPr="00A83CD6" w:rsidTr="003130E7">
        <w:trPr>
          <w:trHeight w:val="691"/>
        </w:trPr>
        <w:tc>
          <w:tcPr>
            <w:tcW w:w="6120" w:type="dxa"/>
            <w:vAlign w:val="center"/>
          </w:tcPr>
          <w:p w:rsidR="00325BE5" w:rsidRPr="00A83CD6" w:rsidRDefault="00325BE5" w:rsidP="003130E7">
            <w:pPr>
              <w:spacing w:line="240" w:lineRule="auto"/>
              <w:ind w:firstLine="0"/>
              <w:jc w:val="center"/>
              <w:rPr>
                <w:color w:val="000000"/>
                <w:sz w:val="20"/>
                <w:szCs w:val="20"/>
                <w:vertAlign w:val="superscript"/>
                <w:lang w:eastAsia="ru-RU"/>
              </w:rPr>
            </w:pPr>
            <w:r w:rsidRPr="00A83CD6">
              <w:rPr>
                <w:color w:val="000000"/>
                <w:sz w:val="20"/>
                <w:szCs w:val="20"/>
                <w:lang w:eastAsia="ru-RU"/>
              </w:rPr>
              <w:t>Материальная характеристика трубопроводов тепловых сетей, м</w:t>
            </w:r>
            <w:r w:rsidRPr="00A83CD6">
              <w:rPr>
                <w:noProof/>
                <w:color w:val="000000"/>
                <w:position w:val="-4"/>
                <w:sz w:val="20"/>
                <w:szCs w:val="20"/>
                <w:vertAlign w:val="superscript"/>
                <w:lang w:eastAsia="ru-RU"/>
              </w:rPr>
              <w:t>2</w:t>
            </w:r>
          </w:p>
        </w:tc>
        <w:tc>
          <w:tcPr>
            <w:tcW w:w="306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46923</w:t>
            </w:r>
          </w:p>
        </w:tc>
        <w:tc>
          <w:tcPr>
            <w:tcW w:w="3544"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47410</w:t>
            </w:r>
          </w:p>
        </w:tc>
        <w:tc>
          <w:tcPr>
            <w:tcW w:w="1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+487       (1%)</w:t>
            </w:r>
          </w:p>
        </w:tc>
      </w:tr>
      <w:tr w:rsidR="00325BE5" w:rsidRPr="00A83CD6" w:rsidTr="003130E7">
        <w:trPr>
          <w:trHeight w:val="375"/>
        </w:trPr>
        <w:tc>
          <w:tcPr>
            <w:tcW w:w="6120" w:type="dxa"/>
            <w:vAlign w:val="center"/>
          </w:tcPr>
          <w:p w:rsidR="00325BE5" w:rsidRPr="00A83CD6" w:rsidRDefault="00325BE5" w:rsidP="003130E7">
            <w:pPr>
              <w:spacing w:line="240" w:lineRule="auto"/>
              <w:ind w:firstLine="0"/>
              <w:jc w:val="center"/>
              <w:rPr>
                <w:color w:val="000000"/>
                <w:sz w:val="20"/>
                <w:szCs w:val="20"/>
                <w:lang w:eastAsia="ru-RU"/>
              </w:rPr>
            </w:pPr>
          </w:p>
        </w:tc>
        <w:tc>
          <w:tcPr>
            <w:tcW w:w="6604"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Эксплуатационный температурный график:</w:t>
            </w:r>
          </w:p>
        </w:tc>
        <w:tc>
          <w:tcPr>
            <w:tcW w:w="1935" w:type="dxa"/>
            <w:vAlign w:val="center"/>
          </w:tcPr>
          <w:p w:rsidR="00325BE5" w:rsidRPr="00A83CD6" w:rsidRDefault="00325BE5" w:rsidP="003130E7">
            <w:pPr>
              <w:spacing w:line="240" w:lineRule="auto"/>
              <w:jc w:val="center"/>
              <w:rPr>
                <w:color w:val="000000"/>
                <w:sz w:val="20"/>
                <w:szCs w:val="20"/>
                <w:lang w:eastAsia="ru-RU"/>
              </w:rPr>
            </w:pPr>
          </w:p>
        </w:tc>
      </w:tr>
      <w:tr w:rsidR="00325BE5" w:rsidRPr="00A83CD6" w:rsidTr="003130E7">
        <w:trPr>
          <w:trHeight w:val="435"/>
        </w:trPr>
        <w:tc>
          <w:tcPr>
            <w:tcW w:w="6120"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Котельные №1-21</w:t>
            </w:r>
          </w:p>
        </w:tc>
        <w:tc>
          <w:tcPr>
            <w:tcW w:w="306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3544"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1935"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нет</w:t>
            </w:r>
          </w:p>
        </w:tc>
      </w:tr>
      <w:tr w:rsidR="00325BE5" w:rsidRPr="00A83CD6" w:rsidTr="003130E7">
        <w:trPr>
          <w:trHeight w:val="550"/>
        </w:trPr>
        <w:tc>
          <w:tcPr>
            <w:tcW w:w="612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НГРЭС</w:t>
            </w:r>
          </w:p>
        </w:tc>
        <w:tc>
          <w:tcPr>
            <w:tcW w:w="306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 xml:space="preserve">горячая вода 110/70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3544"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110/70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1935"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нет</w:t>
            </w:r>
          </w:p>
        </w:tc>
      </w:tr>
      <w:tr w:rsidR="00325BE5" w:rsidRPr="00A83CD6" w:rsidTr="003130E7">
        <w:trPr>
          <w:trHeight w:val="360"/>
        </w:trPr>
        <w:tc>
          <w:tcPr>
            <w:tcW w:w="612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ОАО «СКЭРК»</w:t>
            </w:r>
          </w:p>
        </w:tc>
        <w:tc>
          <w:tcPr>
            <w:tcW w:w="306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 xml:space="preserve">горячая вода 105/70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3544"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105/70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1935"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нет</w:t>
            </w:r>
          </w:p>
        </w:tc>
      </w:tr>
      <w:tr w:rsidR="00325BE5" w:rsidRPr="00A83CD6" w:rsidTr="003130E7">
        <w:trPr>
          <w:trHeight w:val="525"/>
        </w:trPr>
        <w:tc>
          <w:tcPr>
            <w:tcW w:w="612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ОАО «Квант Энергия»</w:t>
            </w:r>
          </w:p>
        </w:tc>
        <w:tc>
          <w:tcPr>
            <w:tcW w:w="306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 xml:space="preserve">горячая вода 105/70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3544"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105/70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1935"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нет</w:t>
            </w:r>
          </w:p>
        </w:tc>
      </w:tr>
      <w:tr w:rsidR="00325BE5" w:rsidRPr="00A83CD6" w:rsidTr="003130E7">
        <w:trPr>
          <w:trHeight w:val="285"/>
        </w:trPr>
        <w:tc>
          <w:tcPr>
            <w:tcW w:w="612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ООО «</w:t>
            </w:r>
            <w:proofErr w:type="spellStart"/>
            <w:r w:rsidRPr="00A83CD6">
              <w:rPr>
                <w:color w:val="000000"/>
                <w:sz w:val="20"/>
                <w:szCs w:val="20"/>
                <w:lang w:eastAsia="ru-RU"/>
              </w:rPr>
              <w:t>Теплоцентр</w:t>
            </w:r>
            <w:proofErr w:type="spellEnd"/>
            <w:r w:rsidRPr="00A83CD6">
              <w:rPr>
                <w:color w:val="000000"/>
                <w:sz w:val="20"/>
                <w:szCs w:val="20"/>
                <w:lang w:eastAsia="ru-RU"/>
              </w:rPr>
              <w:t xml:space="preserve"> НШК»</w:t>
            </w:r>
          </w:p>
        </w:tc>
        <w:tc>
          <w:tcPr>
            <w:tcW w:w="3060"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3544"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1935"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нет</w:t>
            </w:r>
          </w:p>
        </w:tc>
      </w:tr>
      <w:tr w:rsidR="00325BE5" w:rsidRPr="00055AE2" w:rsidTr="003130E7">
        <w:trPr>
          <w:trHeight w:val="653"/>
        </w:trPr>
        <w:tc>
          <w:tcPr>
            <w:tcW w:w="6120" w:type="dxa"/>
            <w:shd w:val="clear" w:color="auto" w:fill="365F91" w:themeFill="accent1" w:themeFillShade="BF"/>
            <w:vAlign w:val="center"/>
          </w:tcPr>
          <w:p w:rsidR="00325BE5" w:rsidRPr="00055AE2" w:rsidRDefault="00325BE5" w:rsidP="003130E7">
            <w:pPr>
              <w:spacing w:line="240" w:lineRule="auto"/>
              <w:jc w:val="center"/>
              <w:rPr>
                <w:color w:val="FFFFFF" w:themeColor="background1"/>
                <w:sz w:val="20"/>
                <w:szCs w:val="20"/>
                <w:lang w:eastAsia="ru-RU"/>
              </w:rPr>
            </w:pPr>
            <w:r w:rsidRPr="00055AE2">
              <w:rPr>
                <w:color w:val="FFFFFF" w:themeColor="background1"/>
                <w:sz w:val="20"/>
                <w:szCs w:val="20"/>
                <w:lang w:eastAsia="ru-RU"/>
              </w:rPr>
              <w:t>Суммарная установленная мощность электродвигателей насосов, кВт</w:t>
            </w:r>
          </w:p>
        </w:tc>
        <w:tc>
          <w:tcPr>
            <w:tcW w:w="3060" w:type="dxa"/>
            <w:shd w:val="clear" w:color="auto" w:fill="365F91" w:themeFill="accent1" w:themeFillShade="BF"/>
            <w:vAlign w:val="center"/>
          </w:tcPr>
          <w:p w:rsidR="00325BE5" w:rsidRPr="00055AE2" w:rsidRDefault="00325BE5" w:rsidP="003130E7">
            <w:pPr>
              <w:spacing w:line="240" w:lineRule="auto"/>
              <w:jc w:val="center"/>
              <w:rPr>
                <w:color w:val="FFFFFF" w:themeColor="background1"/>
                <w:sz w:val="20"/>
                <w:szCs w:val="20"/>
                <w:lang w:eastAsia="ru-RU"/>
              </w:rPr>
            </w:pPr>
            <w:r w:rsidRPr="00055AE2">
              <w:rPr>
                <w:color w:val="FFFFFF" w:themeColor="background1"/>
                <w:sz w:val="20"/>
                <w:szCs w:val="20"/>
                <w:lang w:eastAsia="ru-RU"/>
              </w:rPr>
              <w:t>-</w:t>
            </w:r>
          </w:p>
        </w:tc>
        <w:tc>
          <w:tcPr>
            <w:tcW w:w="3544" w:type="dxa"/>
            <w:shd w:val="clear" w:color="auto" w:fill="365F91" w:themeFill="accent1" w:themeFillShade="BF"/>
            <w:vAlign w:val="center"/>
          </w:tcPr>
          <w:p w:rsidR="00325BE5" w:rsidRPr="00055AE2" w:rsidRDefault="00325BE5" w:rsidP="003130E7">
            <w:pPr>
              <w:spacing w:line="240" w:lineRule="auto"/>
              <w:jc w:val="center"/>
              <w:rPr>
                <w:color w:val="FFFFFF" w:themeColor="background1"/>
                <w:sz w:val="20"/>
                <w:szCs w:val="20"/>
                <w:lang w:eastAsia="ru-RU"/>
              </w:rPr>
            </w:pPr>
            <w:r w:rsidRPr="00055AE2">
              <w:rPr>
                <w:color w:val="FFFFFF" w:themeColor="background1"/>
                <w:sz w:val="20"/>
                <w:szCs w:val="20"/>
                <w:lang w:eastAsia="ru-RU"/>
              </w:rPr>
              <w:t>-</w:t>
            </w:r>
          </w:p>
        </w:tc>
        <w:tc>
          <w:tcPr>
            <w:tcW w:w="1935" w:type="dxa"/>
            <w:shd w:val="clear" w:color="auto" w:fill="365F91" w:themeFill="accent1" w:themeFillShade="BF"/>
            <w:vAlign w:val="center"/>
          </w:tcPr>
          <w:p w:rsidR="00325BE5" w:rsidRPr="00055AE2" w:rsidRDefault="00325BE5" w:rsidP="003130E7">
            <w:pPr>
              <w:spacing w:line="240" w:lineRule="auto"/>
              <w:jc w:val="center"/>
              <w:rPr>
                <w:color w:val="FFFFFF" w:themeColor="background1"/>
                <w:sz w:val="20"/>
                <w:szCs w:val="20"/>
                <w:lang w:eastAsia="ru-RU"/>
              </w:rPr>
            </w:pPr>
            <w:r w:rsidRPr="00055AE2">
              <w:rPr>
                <w:color w:val="FFFFFF" w:themeColor="background1"/>
                <w:sz w:val="20"/>
                <w:szCs w:val="20"/>
                <w:lang w:eastAsia="ru-RU"/>
              </w:rPr>
              <w:t>-</w:t>
            </w:r>
          </w:p>
        </w:tc>
      </w:tr>
    </w:tbl>
    <w:p w:rsidR="00325BE5" w:rsidRPr="00391913" w:rsidRDefault="00325BE5" w:rsidP="00325BE5">
      <w:pPr>
        <w:pStyle w:val="Heading"/>
        <w:rPr>
          <w:rFonts w:ascii="Times New Roman" w:hAnsi="Times New Roman" w:cs="Times New Roman"/>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Pr="005D0754" w:rsidRDefault="00325BE5" w:rsidP="00325BE5">
      <w:pPr>
        <w:pStyle w:val="Heading"/>
        <w:jc w:val="center"/>
        <w:rPr>
          <w:rFonts w:ascii="Times New Roman" w:hAnsi="Times New Roman" w:cs="Times New Roman"/>
          <w:b w:val="0"/>
          <w:color w:val="000000"/>
          <w:sz w:val="28"/>
          <w:szCs w:val="28"/>
        </w:rPr>
      </w:pPr>
      <w:r w:rsidRPr="005D0754">
        <w:rPr>
          <w:rFonts w:ascii="Times New Roman" w:hAnsi="Times New Roman" w:cs="Times New Roman"/>
          <w:b w:val="0"/>
          <w:color w:val="000000"/>
          <w:sz w:val="28"/>
          <w:szCs w:val="28"/>
        </w:rPr>
        <w:lastRenderedPageBreak/>
        <w:t>Общие сведения о теплоснабжающей организации ОАО «Теплосеть» г. Невинномысск</w:t>
      </w:r>
    </w:p>
    <w:p w:rsidR="00325BE5" w:rsidRPr="005D0754" w:rsidRDefault="00325BE5" w:rsidP="00325BE5">
      <w:pPr>
        <w:spacing w:before="167" w:after="84" w:line="301" w:lineRule="atLeast"/>
        <w:jc w:val="right"/>
        <w:rPr>
          <w:color w:val="2D2522"/>
        </w:rPr>
      </w:pPr>
      <w:r w:rsidRPr="005D0754">
        <w:rPr>
          <w:bCs/>
          <w:color w:val="2D2522"/>
        </w:rPr>
        <w:t>Таблица 56</w:t>
      </w:r>
    </w:p>
    <w:p w:rsidR="00325BE5" w:rsidRPr="00391913" w:rsidRDefault="00325BE5" w:rsidP="00325BE5">
      <w:pPr>
        <w:pStyle w:val="Heading"/>
        <w:jc w:val="center"/>
        <w:rPr>
          <w:rFonts w:ascii="Times New Roman" w:hAnsi="Times New Roman" w:cs="Times New Roman"/>
          <w:color w:val="000000"/>
          <w:sz w:val="28"/>
          <w:szCs w:val="28"/>
        </w:rPr>
      </w:pPr>
    </w:p>
    <w:tbl>
      <w:tblPr>
        <w:tblW w:w="14494" w:type="dxa"/>
        <w:tblInd w:w="-103" w:type="dxa"/>
        <w:tblBorders>
          <w:bottom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54"/>
        <w:gridCol w:w="4408"/>
        <w:gridCol w:w="1843"/>
        <w:gridCol w:w="1873"/>
        <w:gridCol w:w="1873"/>
        <w:gridCol w:w="1843"/>
      </w:tblGrid>
      <w:tr w:rsidR="00325BE5" w:rsidRPr="00AF6D82" w:rsidTr="003130E7">
        <w:trPr>
          <w:trHeight w:val="636"/>
        </w:trPr>
        <w:tc>
          <w:tcPr>
            <w:tcW w:w="2654" w:type="dxa"/>
            <w:vMerge w:val="restart"/>
            <w:shd w:val="clear" w:color="auto" w:fill="365F91"/>
            <w:vAlign w:val="center"/>
          </w:tcPr>
          <w:p w:rsidR="00325BE5" w:rsidRPr="004F58BE" w:rsidRDefault="00325BE5" w:rsidP="003130E7">
            <w:pPr>
              <w:spacing w:line="240" w:lineRule="auto"/>
              <w:ind w:firstLine="0"/>
              <w:jc w:val="center"/>
              <w:rPr>
                <w:bCs/>
                <w:color w:val="FFFFFF"/>
                <w:sz w:val="24"/>
                <w:szCs w:val="24"/>
              </w:rPr>
            </w:pPr>
            <w:proofErr w:type="spellStart"/>
            <w:r w:rsidRPr="004F58BE">
              <w:rPr>
                <w:bCs/>
                <w:color w:val="FFFFFF"/>
                <w:sz w:val="24"/>
                <w:szCs w:val="24"/>
              </w:rPr>
              <w:t>Наименоване</w:t>
            </w:r>
            <w:proofErr w:type="spellEnd"/>
          </w:p>
          <w:p w:rsidR="00325BE5" w:rsidRPr="004F58BE" w:rsidRDefault="00325BE5" w:rsidP="003130E7">
            <w:pPr>
              <w:spacing w:line="240" w:lineRule="auto"/>
              <w:ind w:firstLine="0"/>
              <w:jc w:val="center"/>
              <w:rPr>
                <w:bCs/>
                <w:color w:val="FFFFFF"/>
                <w:sz w:val="24"/>
                <w:szCs w:val="24"/>
              </w:rPr>
            </w:pPr>
            <w:r w:rsidRPr="004F58BE">
              <w:rPr>
                <w:bCs/>
                <w:color w:val="FFFFFF"/>
                <w:sz w:val="24"/>
                <w:szCs w:val="24"/>
              </w:rPr>
              <w:t>системы теплоснабжения</w:t>
            </w:r>
          </w:p>
        </w:tc>
        <w:tc>
          <w:tcPr>
            <w:tcW w:w="4408" w:type="dxa"/>
            <w:vMerge w:val="restart"/>
            <w:shd w:val="clear" w:color="auto" w:fill="365F91"/>
            <w:vAlign w:val="center"/>
          </w:tcPr>
          <w:p w:rsidR="00325BE5" w:rsidRPr="004F58BE" w:rsidRDefault="00325BE5" w:rsidP="003130E7">
            <w:pPr>
              <w:spacing w:line="240" w:lineRule="auto"/>
              <w:jc w:val="center"/>
              <w:rPr>
                <w:bCs/>
                <w:color w:val="FFFFFF"/>
                <w:sz w:val="24"/>
                <w:szCs w:val="24"/>
              </w:rPr>
            </w:pPr>
            <w:r w:rsidRPr="004F58BE">
              <w:rPr>
                <w:bCs/>
                <w:color w:val="FFFFFF"/>
                <w:sz w:val="24"/>
                <w:szCs w:val="24"/>
              </w:rPr>
              <w:t>Наименование</w:t>
            </w:r>
          </w:p>
          <w:p w:rsidR="00325BE5" w:rsidRPr="004F58BE" w:rsidRDefault="00325BE5" w:rsidP="003130E7">
            <w:pPr>
              <w:spacing w:line="240" w:lineRule="auto"/>
              <w:jc w:val="center"/>
              <w:rPr>
                <w:bCs/>
                <w:color w:val="FFFFFF"/>
                <w:sz w:val="24"/>
                <w:szCs w:val="24"/>
              </w:rPr>
            </w:pPr>
            <w:r w:rsidRPr="004F58BE">
              <w:rPr>
                <w:bCs/>
                <w:color w:val="FFFFFF"/>
                <w:sz w:val="24"/>
                <w:szCs w:val="24"/>
              </w:rPr>
              <w:t>источника</w:t>
            </w:r>
          </w:p>
          <w:p w:rsidR="00325BE5" w:rsidRPr="004F58BE" w:rsidRDefault="00325BE5" w:rsidP="003130E7">
            <w:pPr>
              <w:spacing w:line="240" w:lineRule="auto"/>
              <w:jc w:val="center"/>
              <w:rPr>
                <w:bCs/>
                <w:color w:val="FFFFFF"/>
                <w:sz w:val="24"/>
                <w:szCs w:val="24"/>
              </w:rPr>
            </w:pPr>
            <w:r w:rsidRPr="004F58BE">
              <w:rPr>
                <w:bCs/>
                <w:color w:val="FFFFFF"/>
                <w:sz w:val="24"/>
                <w:szCs w:val="24"/>
              </w:rPr>
              <w:t>теплоснабжения</w:t>
            </w:r>
          </w:p>
        </w:tc>
        <w:tc>
          <w:tcPr>
            <w:tcW w:w="3716" w:type="dxa"/>
            <w:gridSpan w:val="2"/>
            <w:shd w:val="clear" w:color="auto" w:fill="365F91"/>
            <w:vAlign w:val="center"/>
          </w:tcPr>
          <w:p w:rsidR="00325BE5" w:rsidRPr="004F58BE" w:rsidRDefault="00325BE5" w:rsidP="003130E7">
            <w:pPr>
              <w:spacing w:line="240" w:lineRule="auto"/>
              <w:jc w:val="center"/>
              <w:rPr>
                <w:bCs/>
                <w:color w:val="FFFFFF"/>
                <w:sz w:val="24"/>
                <w:szCs w:val="24"/>
              </w:rPr>
            </w:pPr>
            <w:r w:rsidRPr="004F58BE">
              <w:rPr>
                <w:bCs/>
                <w:color w:val="FFFFFF"/>
                <w:sz w:val="24"/>
                <w:szCs w:val="24"/>
              </w:rPr>
              <w:t>Установленная тепловая мощность источника</w:t>
            </w:r>
          </w:p>
        </w:tc>
        <w:tc>
          <w:tcPr>
            <w:tcW w:w="3716" w:type="dxa"/>
            <w:gridSpan w:val="2"/>
            <w:shd w:val="clear" w:color="auto" w:fill="365F91"/>
            <w:vAlign w:val="center"/>
          </w:tcPr>
          <w:p w:rsidR="00325BE5" w:rsidRPr="004F58BE" w:rsidRDefault="00325BE5" w:rsidP="003130E7">
            <w:pPr>
              <w:spacing w:line="240" w:lineRule="auto"/>
              <w:jc w:val="center"/>
              <w:rPr>
                <w:bCs/>
                <w:color w:val="FFFFFF"/>
                <w:sz w:val="24"/>
                <w:szCs w:val="24"/>
              </w:rPr>
            </w:pPr>
            <w:r w:rsidRPr="004F58BE">
              <w:rPr>
                <w:bCs/>
                <w:color w:val="FFFFFF"/>
                <w:sz w:val="24"/>
                <w:szCs w:val="24"/>
              </w:rPr>
              <w:t>Располагаемая тепловая мощность источника</w:t>
            </w:r>
          </w:p>
        </w:tc>
      </w:tr>
      <w:tr w:rsidR="00325BE5" w:rsidRPr="00AF6D82" w:rsidTr="003130E7">
        <w:trPr>
          <w:trHeight w:val="706"/>
        </w:trPr>
        <w:tc>
          <w:tcPr>
            <w:tcW w:w="2654" w:type="dxa"/>
            <w:vMerge/>
            <w:shd w:val="clear" w:color="auto" w:fill="365F91"/>
            <w:vAlign w:val="center"/>
          </w:tcPr>
          <w:p w:rsidR="00325BE5" w:rsidRPr="004F58BE" w:rsidRDefault="00325BE5" w:rsidP="003130E7">
            <w:pPr>
              <w:spacing w:line="240" w:lineRule="auto"/>
              <w:ind w:firstLine="0"/>
              <w:jc w:val="center"/>
              <w:rPr>
                <w:bCs/>
                <w:color w:val="FFFFFF"/>
                <w:sz w:val="24"/>
                <w:szCs w:val="24"/>
              </w:rPr>
            </w:pPr>
          </w:p>
        </w:tc>
        <w:tc>
          <w:tcPr>
            <w:tcW w:w="4408" w:type="dxa"/>
            <w:vMerge/>
            <w:shd w:val="clear" w:color="auto" w:fill="365F91"/>
            <w:vAlign w:val="center"/>
          </w:tcPr>
          <w:p w:rsidR="00325BE5" w:rsidRPr="004F58BE" w:rsidRDefault="00325BE5" w:rsidP="003130E7">
            <w:pPr>
              <w:spacing w:line="240" w:lineRule="auto"/>
              <w:jc w:val="center"/>
              <w:rPr>
                <w:bCs/>
                <w:color w:val="FFFFFF"/>
                <w:sz w:val="24"/>
                <w:szCs w:val="24"/>
              </w:rPr>
            </w:pPr>
          </w:p>
        </w:tc>
        <w:tc>
          <w:tcPr>
            <w:tcW w:w="1843" w:type="dxa"/>
            <w:shd w:val="clear" w:color="auto" w:fill="365F91"/>
            <w:vAlign w:val="center"/>
          </w:tcPr>
          <w:p w:rsidR="00325BE5" w:rsidRPr="004F58BE" w:rsidRDefault="00325BE5" w:rsidP="003130E7">
            <w:pPr>
              <w:spacing w:line="240" w:lineRule="auto"/>
              <w:ind w:firstLine="0"/>
              <w:jc w:val="center"/>
              <w:rPr>
                <w:bCs/>
                <w:color w:val="FFFFFF"/>
                <w:sz w:val="24"/>
                <w:szCs w:val="24"/>
              </w:rPr>
            </w:pPr>
            <w:r w:rsidRPr="004F58BE">
              <w:rPr>
                <w:bCs/>
                <w:color w:val="FFFFFF"/>
                <w:sz w:val="24"/>
                <w:szCs w:val="24"/>
              </w:rPr>
              <w:t>в горячей воде, Гкал/</w:t>
            </w:r>
            <w:proofErr w:type="gramStart"/>
            <w:r w:rsidRPr="004F58BE">
              <w:rPr>
                <w:bCs/>
                <w:color w:val="FFFFFF"/>
                <w:sz w:val="24"/>
                <w:szCs w:val="24"/>
              </w:rPr>
              <w:t>ч</w:t>
            </w:r>
            <w:proofErr w:type="gramEnd"/>
          </w:p>
        </w:tc>
        <w:tc>
          <w:tcPr>
            <w:tcW w:w="1873" w:type="dxa"/>
            <w:shd w:val="clear" w:color="auto" w:fill="365F91"/>
            <w:vAlign w:val="center"/>
          </w:tcPr>
          <w:p w:rsidR="00325BE5" w:rsidRPr="004F58BE" w:rsidRDefault="00325BE5" w:rsidP="003130E7">
            <w:pPr>
              <w:spacing w:line="240" w:lineRule="auto"/>
              <w:ind w:firstLine="0"/>
              <w:jc w:val="center"/>
              <w:rPr>
                <w:bCs/>
                <w:color w:val="FFFFFF"/>
                <w:sz w:val="24"/>
                <w:szCs w:val="24"/>
              </w:rPr>
            </w:pPr>
            <w:r w:rsidRPr="004F58BE">
              <w:rPr>
                <w:bCs/>
                <w:color w:val="FFFFFF"/>
                <w:sz w:val="24"/>
                <w:szCs w:val="24"/>
              </w:rPr>
              <w:t>в паре, т/ч</w:t>
            </w:r>
          </w:p>
        </w:tc>
        <w:tc>
          <w:tcPr>
            <w:tcW w:w="1873" w:type="dxa"/>
            <w:shd w:val="clear" w:color="auto" w:fill="365F91"/>
            <w:vAlign w:val="center"/>
          </w:tcPr>
          <w:p w:rsidR="00325BE5" w:rsidRPr="004F58BE" w:rsidRDefault="00325BE5" w:rsidP="003130E7">
            <w:pPr>
              <w:spacing w:line="240" w:lineRule="auto"/>
              <w:ind w:firstLine="0"/>
              <w:jc w:val="center"/>
              <w:rPr>
                <w:bCs/>
                <w:color w:val="FFFFFF"/>
                <w:sz w:val="24"/>
                <w:szCs w:val="24"/>
              </w:rPr>
            </w:pPr>
            <w:r w:rsidRPr="004F58BE">
              <w:rPr>
                <w:bCs/>
                <w:color w:val="FFFFFF"/>
                <w:sz w:val="24"/>
                <w:szCs w:val="24"/>
              </w:rPr>
              <w:t>в горячей воде, Гкал/</w:t>
            </w:r>
            <w:proofErr w:type="gramStart"/>
            <w:r w:rsidRPr="004F58BE">
              <w:rPr>
                <w:bCs/>
                <w:color w:val="FFFFFF"/>
                <w:sz w:val="24"/>
                <w:szCs w:val="24"/>
              </w:rPr>
              <w:t>ч</w:t>
            </w:r>
            <w:proofErr w:type="gramEnd"/>
          </w:p>
        </w:tc>
        <w:tc>
          <w:tcPr>
            <w:tcW w:w="1843" w:type="dxa"/>
            <w:shd w:val="clear" w:color="auto" w:fill="365F91"/>
            <w:vAlign w:val="center"/>
          </w:tcPr>
          <w:p w:rsidR="00325BE5" w:rsidRPr="004F58BE" w:rsidRDefault="00325BE5" w:rsidP="003130E7">
            <w:pPr>
              <w:spacing w:line="240" w:lineRule="auto"/>
              <w:ind w:firstLine="0"/>
              <w:jc w:val="center"/>
              <w:rPr>
                <w:bCs/>
                <w:color w:val="FFFFFF"/>
                <w:sz w:val="24"/>
                <w:szCs w:val="24"/>
              </w:rPr>
            </w:pPr>
            <w:r w:rsidRPr="004F58BE">
              <w:rPr>
                <w:bCs/>
                <w:color w:val="FFFFFF"/>
                <w:sz w:val="24"/>
                <w:szCs w:val="24"/>
              </w:rPr>
              <w:t>в паре, т/ч</w:t>
            </w:r>
          </w:p>
        </w:tc>
      </w:tr>
      <w:tr w:rsidR="00325BE5" w:rsidRPr="00AF6D82" w:rsidTr="003130E7">
        <w:trPr>
          <w:trHeight w:val="404"/>
        </w:trPr>
        <w:tc>
          <w:tcPr>
            <w:tcW w:w="2654" w:type="dxa"/>
            <w:vMerge w:val="restart"/>
            <w:vAlign w:val="center"/>
          </w:tcPr>
          <w:p w:rsidR="00325BE5" w:rsidRPr="00AF6D82" w:rsidRDefault="00325BE5" w:rsidP="003130E7">
            <w:pPr>
              <w:spacing w:line="240" w:lineRule="auto"/>
              <w:ind w:left="-95" w:right="-58" w:firstLine="0"/>
              <w:jc w:val="center"/>
              <w:rPr>
                <w:color w:val="000000"/>
                <w:sz w:val="20"/>
                <w:szCs w:val="20"/>
              </w:rPr>
            </w:pPr>
            <w:r w:rsidRPr="00AF6D82">
              <w:rPr>
                <w:color w:val="000000"/>
                <w:sz w:val="20"/>
                <w:szCs w:val="20"/>
              </w:rPr>
              <w:t xml:space="preserve">Система </w:t>
            </w:r>
            <w:proofErr w:type="spellStart"/>
            <w:proofErr w:type="gramStart"/>
            <w:r w:rsidRPr="00AF6D82">
              <w:rPr>
                <w:color w:val="000000"/>
                <w:sz w:val="20"/>
                <w:szCs w:val="20"/>
              </w:rPr>
              <w:t>теплоснаб-жения</w:t>
            </w:r>
            <w:proofErr w:type="spellEnd"/>
            <w:proofErr w:type="gramEnd"/>
            <w:r w:rsidRPr="00AF6D82">
              <w:rPr>
                <w:color w:val="000000"/>
                <w:sz w:val="20"/>
                <w:szCs w:val="20"/>
              </w:rPr>
              <w:t xml:space="preserve"> города</w:t>
            </w:r>
          </w:p>
        </w:tc>
        <w:tc>
          <w:tcPr>
            <w:tcW w:w="4408"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Собственные источники тепловой энергии:</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30,076</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10,689</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213"/>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котельная № 1</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2,56</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0,9</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2</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1,12</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0,7</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3</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0,572</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0,25</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4</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0,726</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0,165</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5</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2,56</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1,42</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6</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1,43</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0,23</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7</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1,324</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0,5</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8</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0,993</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0,4</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9</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0,748</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0,2</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10</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0,043</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0,03</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11</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4,3</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0,4</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12</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1,05</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0,5</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14</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0,155</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0,138</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15</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7,2</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2,1</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17</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4,5</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2,14</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19</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0,206</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0,103</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20</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0,245</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0,206</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sz w:val="20"/>
                <w:szCs w:val="20"/>
              </w:rPr>
            </w:pPr>
            <w:r w:rsidRPr="00AF6D82">
              <w:rPr>
                <w:color w:val="000000"/>
                <w:sz w:val="20"/>
                <w:szCs w:val="20"/>
              </w:rPr>
              <w:t>котельная № 21</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0,344</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0,307</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Источники тепловой энергии других ЭСО:</w:t>
            </w:r>
          </w:p>
        </w:tc>
        <w:tc>
          <w:tcPr>
            <w:tcW w:w="184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НГРЭС</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200</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186,1</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ОАО «СКЭРК»</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48</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40,4</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ОАО «Квант Энергия»</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21</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15,28</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AF6D82" w:rsidTr="003130E7">
        <w:trPr>
          <w:trHeight w:val="70"/>
        </w:trPr>
        <w:tc>
          <w:tcPr>
            <w:tcW w:w="2654" w:type="dxa"/>
            <w:vMerge/>
            <w:vAlign w:val="center"/>
          </w:tcPr>
          <w:p w:rsidR="00325BE5" w:rsidRPr="00AF6D82" w:rsidRDefault="00325BE5" w:rsidP="003130E7">
            <w:pPr>
              <w:spacing w:line="240" w:lineRule="auto"/>
              <w:jc w:val="center"/>
              <w:rPr>
                <w:color w:val="000000"/>
                <w:sz w:val="20"/>
                <w:szCs w:val="20"/>
              </w:rPr>
            </w:pPr>
          </w:p>
        </w:tc>
        <w:tc>
          <w:tcPr>
            <w:tcW w:w="4408"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ООО «</w:t>
            </w:r>
            <w:proofErr w:type="spellStart"/>
            <w:r w:rsidRPr="00AF6D82">
              <w:rPr>
                <w:color w:val="000000"/>
                <w:sz w:val="20"/>
                <w:szCs w:val="20"/>
              </w:rPr>
              <w:t>Теплоцентр</w:t>
            </w:r>
            <w:proofErr w:type="spellEnd"/>
            <w:r w:rsidRPr="00AF6D82">
              <w:rPr>
                <w:color w:val="000000"/>
                <w:sz w:val="20"/>
                <w:szCs w:val="20"/>
              </w:rPr>
              <w:t xml:space="preserve"> НШК»</w:t>
            </w:r>
          </w:p>
        </w:tc>
        <w:tc>
          <w:tcPr>
            <w:tcW w:w="184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90</w:t>
            </w:r>
          </w:p>
        </w:tc>
        <w:tc>
          <w:tcPr>
            <w:tcW w:w="1873" w:type="dxa"/>
            <w:vAlign w:val="center"/>
          </w:tcPr>
          <w:p w:rsidR="00325BE5" w:rsidRPr="00AF6D82" w:rsidRDefault="00325BE5" w:rsidP="003130E7">
            <w:pPr>
              <w:spacing w:line="240" w:lineRule="auto"/>
              <w:jc w:val="center"/>
              <w:rPr>
                <w:color w:val="000000"/>
                <w:sz w:val="20"/>
                <w:szCs w:val="20"/>
              </w:rPr>
            </w:pPr>
          </w:p>
        </w:tc>
        <w:tc>
          <w:tcPr>
            <w:tcW w:w="1873" w:type="dxa"/>
            <w:vAlign w:val="center"/>
          </w:tcPr>
          <w:p w:rsidR="00325BE5" w:rsidRPr="00AF6D82" w:rsidRDefault="00325BE5" w:rsidP="003130E7">
            <w:pPr>
              <w:spacing w:line="240" w:lineRule="auto"/>
              <w:jc w:val="center"/>
              <w:rPr>
                <w:color w:val="000000"/>
                <w:sz w:val="20"/>
                <w:szCs w:val="20"/>
              </w:rPr>
            </w:pPr>
            <w:r w:rsidRPr="00AF6D82">
              <w:rPr>
                <w:color w:val="000000"/>
                <w:sz w:val="20"/>
                <w:szCs w:val="20"/>
              </w:rPr>
              <w:t>19</w:t>
            </w:r>
          </w:p>
        </w:tc>
        <w:tc>
          <w:tcPr>
            <w:tcW w:w="1843" w:type="dxa"/>
            <w:vAlign w:val="center"/>
          </w:tcPr>
          <w:p w:rsidR="00325BE5" w:rsidRPr="00AF6D82" w:rsidRDefault="00325BE5" w:rsidP="003130E7">
            <w:pPr>
              <w:spacing w:line="240" w:lineRule="auto"/>
              <w:jc w:val="center"/>
              <w:rPr>
                <w:color w:val="000000"/>
                <w:sz w:val="20"/>
                <w:szCs w:val="20"/>
              </w:rPr>
            </w:pPr>
          </w:p>
        </w:tc>
      </w:tr>
      <w:tr w:rsidR="00325BE5" w:rsidRPr="00057959" w:rsidTr="003130E7">
        <w:trPr>
          <w:trHeight w:val="525"/>
        </w:trPr>
        <w:tc>
          <w:tcPr>
            <w:tcW w:w="2654" w:type="dxa"/>
            <w:shd w:val="clear" w:color="auto" w:fill="365F91" w:themeFill="accent1" w:themeFillShade="BF"/>
            <w:vAlign w:val="center"/>
          </w:tcPr>
          <w:p w:rsidR="00325BE5" w:rsidRPr="00057959" w:rsidRDefault="00325BE5" w:rsidP="003130E7">
            <w:pPr>
              <w:spacing w:line="240" w:lineRule="auto"/>
              <w:jc w:val="center"/>
              <w:rPr>
                <w:b/>
                <w:bCs/>
                <w:color w:val="FFFFFF" w:themeColor="background1"/>
                <w:sz w:val="20"/>
                <w:szCs w:val="20"/>
              </w:rPr>
            </w:pPr>
          </w:p>
        </w:tc>
        <w:tc>
          <w:tcPr>
            <w:tcW w:w="4408" w:type="dxa"/>
            <w:shd w:val="clear" w:color="auto" w:fill="365F91" w:themeFill="accent1" w:themeFillShade="BF"/>
            <w:vAlign w:val="center"/>
          </w:tcPr>
          <w:p w:rsidR="00325BE5" w:rsidRPr="00057959" w:rsidRDefault="00325BE5" w:rsidP="003130E7">
            <w:pPr>
              <w:spacing w:line="240" w:lineRule="auto"/>
              <w:jc w:val="center"/>
              <w:rPr>
                <w:b/>
                <w:bCs/>
                <w:color w:val="FFFFFF" w:themeColor="background1"/>
                <w:sz w:val="20"/>
                <w:szCs w:val="20"/>
              </w:rPr>
            </w:pPr>
            <w:r w:rsidRPr="00057959">
              <w:rPr>
                <w:b/>
                <w:bCs/>
                <w:color w:val="FFFFFF" w:themeColor="background1"/>
                <w:sz w:val="20"/>
                <w:szCs w:val="20"/>
              </w:rPr>
              <w:t>Всего по ЭСО (ТСО)</w:t>
            </w:r>
          </w:p>
        </w:tc>
        <w:tc>
          <w:tcPr>
            <w:tcW w:w="1843" w:type="dxa"/>
            <w:shd w:val="clear" w:color="auto" w:fill="365F91" w:themeFill="accent1" w:themeFillShade="BF"/>
            <w:vAlign w:val="center"/>
          </w:tcPr>
          <w:p w:rsidR="00325BE5" w:rsidRPr="00057959" w:rsidRDefault="00325BE5" w:rsidP="003130E7">
            <w:pPr>
              <w:spacing w:line="240" w:lineRule="auto"/>
              <w:jc w:val="center"/>
              <w:rPr>
                <w:b/>
                <w:bCs/>
                <w:color w:val="FFFFFF" w:themeColor="background1"/>
                <w:sz w:val="20"/>
                <w:szCs w:val="20"/>
              </w:rPr>
            </w:pPr>
            <w:r w:rsidRPr="00057959">
              <w:rPr>
                <w:b/>
                <w:bCs/>
                <w:color w:val="FFFFFF" w:themeColor="background1"/>
                <w:sz w:val="20"/>
                <w:szCs w:val="20"/>
              </w:rPr>
              <w:t>389,076</w:t>
            </w:r>
          </w:p>
        </w:tc>
        <w:tc>
          <w:tcPr>
            <w:tcW w:w="1873" w:type="dxa"/>
            <w:shd w:val="clear" w:color="auto" w:fill="365F91" w:themeFill="accent1" w:themeFillShade="BF"/>
            <w:vAlign w:val="center"/>
          </w:tcPr>
          <w:p w:rsidR="00325BE5" w:rsidRPr="00057959" w:rsidRDefault="00325BE5" w:rsidP="003130E7">
            <w:pPr>
              <w:spacing w:line="240" w:lineRule="auto"/>
              <w:jc w:val="center"/>
              <w:rPr>
                <w:b/>
                <w:bCs/>
                <w:color w:val="FFFFFF" w:themeColor="background1"/>
                <w:sz w:val="20"/>
                <w:szCs w:val="20"/>
              </w:rPr>
            </w:pPr>
          </w:p>
        </w:tc>
        <w:tc>
          <w:tcPr>
            <w:tcW w:w="1873" w:type="dxa"/>
            <w:shd w:val="clear" w:color="auto" w:fill="365F91" w:themeFill="accent1" w:themeFillShade="BF"/>
            <w:vAlign w:val="center"/>
          </w:tcPr>
          <w:p w:rsidR="00325BE5" w:rsidRPr="00057959" w:rsidRDefault="00325BE5" w:rsidP="003130E7">
            <w:pPr>
              <w:spacing w:line="240" w:lineRule="auto"/>
              <w:jc w:val="center"/>
              <w:rPr>
                <w:b/>
                <w:bCs/>
                <w:color w:val="FFFFFF" w:themeColor="background1"/>
                <w:sz w:val="20"/>
                <w:szCs w:val="20"/>
              </w:rPr>
            </w:pPr>
            <w:r w:rsidRPr="00057959">
              <w:rPr>
                <w:b/>
                <w:bCs/>
                <w:color w:val="FFFFFF" w:themeColor="background1"/>
                <w:sz w:val="20"/>
                <w:szCs w:val="20"/>
              </w:rPr>
              <w:t>271,469</w:t>
            </w:r>
          </w:p>
        </w:tc>
        <w:tc>
          <w:tcPr>
            <w:tcW w:w="1843" w:type="dxa"/>
            <w:shd w:val="clear" w:color="auto" w:fill="365F91" w:themeFill="accent1" w:themeFillShade="BF"/>
            <w:vAlign w:val="center"/>
          </w:tcPr>
          <w:p w:rsidR="00325BE5" w:rsidRPr="00057959" w:rsidRDefault="00325BE5" w:rsidP="003130E7">
            <w:pPr>
              <w:spacing w:line="240" w:lineRule="auto"/>
              <w:jc w:val="center"/>
              <w:rPr>
                <w:b/>
                <w:bCs/>
                <w:color w:val="FFFFFF" w:themeColor="background1"/>
                <w:sz w:val="20"/>
                <w:szCs w:val="20"/>
              </w:rPr>
            </w:pPr>
          </w:p>
        </w:tc>
      </w:tr>
    </w:tbl>
    <w:p w:rsidR="00325BE5" w:rsidRPr="00715F44" w:rsidRDefault="00325BE5" w:rsidP="00325BE5">
      <w:pPr>
        <w:ind w:firstLine="0"/>
        <w:rPr>
          <w:color w:val="000000"/>
        </w:rPr>
      </w:pPr>
      <w:r w:rsidRPr="00715F44">
        <w:rPr>
          <w:color w:val="000000"/>
        </w:rPr>
        <w:t>Примечание: таблица заполняется для базового периода.</w:t>
      </w:r>
    </w:p>
    <w:p w:rsidR="00325BE5" w:rsidRPr="005D0754" w:rsidRDefault="00325BE5" w:rsidP="00325BE5">
      <w:pPr>
        <w:jc w:val="center"/>
        <w:rPr>
          <w:bCs/>
          <w:color w:val="000000"/>
        </w:rPr>
      </w:pPr>
      <w:r w:rsidRPr="005D0754">
        <w:rPr>
          <w:bCs/>
          <w:color w:val="000000"/>
        </w:rPr>
        <w:lastRenderedPageBreak/>
        <w:t>Структура отпуска, потребления тепловой энергии</w:t>
      </w:r>
    </w:p>
    <w:p w:rsidR="00325BE5" w:rsidRPr="00FF638C" w:rsidRDefault="00325BE5" w:rsidP="00325BE5">
      <w:pPr>
        <w:jc w:val="right"/>
        <w:rPr>
          <w:color w:val="000000"/>
        </w:rPr>
      </w:pPr>
      <w:r w:rsidRPr="00FF638C">
        <w:rPr>
          <w:color w:val="000000"/>
        </w:rPr>
        <w:t xml:space="preserve">Таблица </w:t>
      </w:r>
      <w:r>
        <w:rPr>
          <w:color w:val="000000"/>
        </w:rPr>
        <w:t xml:space="preserve">57 </w:t>
      </w:r>
    </w:p>
    <w:tbl>
      <w:tblPr>
        <w:tblW w:w="15895" w:type="dxa"/>
        <w:jc w:val="center"/>
        <w:tblInd w:w="-9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2"/>
        <w:gridCol w:w="1616"/>
        <w:gridCol w:w="935"/>
        <w:gridCol w:w="917"/>
        <w:gridCol w:w="873"/>
        <w:gridCol w:w="961"/>
        <w:gridCol w:w="917"/>
        <w:gridCol w:w="918"/>
        <w:gridCol w:w="901"/>
        <w:gridCol w:w="934"/>
        <w:gridCol w:w="6"/>
        <w:gridCol w:w="952"/>
        <w:gridCol w:w="899"/>
        <w:gridCol w:w="1002"/>
        <w:gridCol w:w="938"/>
        <w:gridCol w:w="14"/>
      </w:tblGrid>
      <w:tr w:rsidR="00325BE5" w:rsidRPr="00A83CD6" w:rsidTr="003130E7">
        <w:trPr>
          <w:trHeight w:val="842"/>
          <w:jc w:val="center"/>
        </w:trPr>
        <w:tc>
          <w:tcPr>
            <w:tcW w:w="1560" w:type="dxa"/>
            <w:vMerge w:val="restart"/>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Наименование</w:t>
            </w:r>
          </w:p>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системы теплоснабжения</w:t>
            </w:r>
          </w:p>
        </w:tc>
        <w:tc>
          <w:tcPr>
            <w:tcW w:w="1552" w:type="dxa"/>
            <w:vMerge w:val="restart"/>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Тип системы теплоснабжения</w:t>
            </w:r>
          </w:p>
        </w:tc>
        <w:tc>
          <w:tcPr>
            <w:tcW w:w="1616" w:type="dxa"/>
            <w:vMerge w:val="restart"/>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 xml:space="preserve">Тип </w:t>
            </w:r>
            <w:proofErr w:type="spellStart"/>
            <w:r w:rsidRPr="004F58BE">
              <w:rPr>
                <w:bCs/>
                <w:color w:val="FFFFFF"/>
                <w:sz w:val="20"/>
                <w:szCs w:val="20"/>
                <w:lang w:eastAsia="ru-RU"/>
              </w:rPr>
              <w:t>теплоносителя</w:t>
            </w:r>
            <w:proofErr w:type="gramStart"/>
            <w:r w:rsidRPr="004F58BE">
              <w:rPr>
                <w:bCs/>
                <w:color w:val="FFFFFF"/>
                <w:sz w:val="20"/>
                <w:szCs w:val="20"/>
                <w:lang w:eastAsia="ru-RU"/>
              </w:rPr>
              <w:t>,е</w:t>
            </w:r>
            <w:proofErr w:type="gramEnd"/>
            <w:r w:rsidRPr="004F58BE">
              <w:rPr>
                <w:bCs/>
                <w:color w:val="FFFFFF"/>
                <w:sz w:val="20"/>
                <w:szCs w:val="20"/>
                <w:lang w:eastAsia="ru-RU"/>
              </w:rPr>
              <w:t>го</w:t>
            </w:r>
            <w:proofErr w:type="spellEnd"/>
            <w:r w:rsidRPr="004F58BE">
              <w:rPr>
                <w:bCs/>
                <w:color w:val="FFFFFF"/>
                <w:sz w:val="20"/>
                <w:szCs w:val="20"/>
                <w:lang w:eastAsia="ru-RU"/>
              </w:rPr>
              <w:t xml:space="preserve"> параметры</w:t>
            </w:r>
          </w:p>
        </w:tc>
        <w:tc>
          <w:tcPr>
            <w:tcW w:w="5521" w:type="dxa"/>
            <w:gridSpan w:val="6"/>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Отпуск тепловой энергии в сеть, тыс. Гкал</w:t>
            </w:r>
          </w:p>
        </w:tc>
        <w:tc>
          <w:tcPr>
            <w:tcW w:w="5646" w:type="dxa"/>
            <w:gridSpan w:val="8"/>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Отпуск тепловой энергии из сети (потребителям), тыс. Гкал</w:t>
            </w:r>
          </w:p>
        </w:tc>
      </w:tr>
      <w:tr w:rsidR="00325BE5" w:rsidRPr="00A83CD6" w:rsidTr="003130E7">
        <w:trPr>
          <w:trHeight w:val="591"/>
          <w:jc w:val="center"/>
        </w:trPr>
        <w:tc>
          <w:tcPr>
            <w:tcW w:w="1560"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1552"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1616"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1852" w:type="dxa"/>
            <w:gridSpan w:val="2"/>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отчетный</w:t>
            </w:r>
          </w:p>
          <w:p w:rsidR="00325BE5" w:rsidRPr="004F58BE" w:rsidRDefault="00325BE5" w:rsidP="003130E7">
            <w:pPr>
              <w:spacing w:line="240" w:lineRule="auto"/>
              <w:jc w:val="center"/>
              <w:rPr>
                <w:bCs/>
                <w:color w:val="FFFFFF"/>
                <w:sz w:val="20"/>
                <w:szCs w:val="20"/>
                <w:lang w:eastAsia="ru-RU"/>
              </w:rPr>
            </w:pPr>
            <w:r w:rsidRPr="004F58BE">
              <w:rPr>
                <w:bCs/>
                <w:color w:val="FFFFFF"/>
                <w:sz w:val="20"/>
                <w:szCs w:val="20"/>
                <w:lang w:eastAsia="ru-RU"/>
              </w:rPr>
              <w:t>(факт)</w:t>
            </w:r>
          </w:p>
        </w:tc>
        <w:tc>
          <w:tcPr>
            <w:tcW w:w="3669" w:type="dxa"/>
            <w:gridSpan w:val="4"/>
            <w:shd w:val="clear" w:color="auto" w:fill="365F91"/>
            <w:vAlign w:val="center"/>
          </w:tcPr>
          <w:p w:rsidR="00325BE5" w:rsidRPr="004F58BE" w:rsidRDefault="00325BE5" w:rsidP="003130E7">
            <w:pPr>
              <w:spacing w:line="240" w:lineRule="auto"/>
              <w:jc w:val="center"/>
              <w:rPr>
                <w:bCs/>
                <w:color w:val="FFFFFF"/>
                <w:sz w:val="20"/>
                <w:szCs w:val="20"/>
                <w:lang w:eastAsia="ru-RU"/>
              </w:rPr>
            </w:pPr>
            <w:r w:rsidRPr="004F58BE">
              <w:rPr>
                <w:bCs/>
                <w:color w:val="FFFFFF"/>
                <w:sz w:val="20"/>
                <w:szCs w:val="20"/>
                <w:lang w:eastAsia="ru-RU"/>
              </w:rPr>
              <w:t>плановый</w:t>
            </w:r>
          </w:p>
        </w:tc>
        <w:tc>
          <w:tcPr>
            <w:tcW w:w="1835" w:type="dxa"/>
            <w:gridSpan w:val="2"/>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отчетный</w:t>
            </w:r>
          </w:p>
          <w:p w:rsidR="00325BE5" w:rsidRPr="004F58BE" w:rsidRDefault="00325BE5" w:rsidP="003130E7">
            <w:pPr>
              <w:spacing w:line="240" w:lineRule="auto"/>
              <w:jc w:val="center"/>
              <w:rPr>
                <w:bCs/>
                <w:color w:val="FFFFFF"/>
                <w:sz w:val="20"/>
                <w:szCs w:val="20"/>
                <w:lang w:eastAsia="ru-RU"/>
              </w:rPr>
            </w:pPr>
            <w:r w:rsidRPr="004F58BE">
              <w:rPr>
                <w:bCs/>
                <w:color w:val="FFFFFF"/>
                <w:sz w:val="20"/>
                <w:szCs w:val="20"/>
                <w:lang w:eastAsia="ru-RU"/>
              </w:rPr>
              <w:t>(факт)</w:t>
            </w:r>
          </w:p>
        </w:tc>
        <w:tc>
          <w:tcPr>
            <w:tcW w:w="3811" w:type="dxa"/>
            <w:gridSpan w:val="6"/>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плановый</w:t>
            </w:r>
          </w:p>
        </w:tc>
      </w:tr>
      <w:tr w:rsidR="00325BE5" w:rsidRPr="00A83CD6" w:rsidTr="003130E7">
        <w:trPr>
          <w:gridAfter w:val="1"/>
          <w:wAfter w:w="14" w:type="dxa"/>
          <w:trHeight w:val="530"/>
          <w:jc w:val="center"/>
        </w:trPr>
        <w:tc>
          <w:tcPr>
            <w:tcW w:w="1560"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1552"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1616"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935"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2012 г.</w:t>
            </w:r>
          </w:p>
        </w:tc>
        <w:tc>
          <w:tcPr>
            <w:tcW w:w="917"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2013 г.</w:t>
            </w:r>
          </w:p>
        </w:tc>
        <w:tc>
          <w:tcPr>
            <w:tcW w:w="873"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2012 г.</w:t>
            </w:r>
          </w:p>
        </w:tc>
        <w:tc>
          <w:tcPr>
            <w:tcW w:w="961"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2013 г.</w:t>
            </w:r>
          </w:p>
        </w:tc>
        <w:tc>
          <w:tcPr>
            <w:tcW w:w="917"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2014 г.</w:t>
            </w:r>
          </w:p>
        </w:tc>
        <w:tc>
          <w:tcPr>
            <w:tcW w:w="918"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2015 г.</w:t>
            </w:r>
          </w:p>
        </w:tc>
        <w:tc>
          <w:tcPr>
            <w:tcW w:w="901"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2012 г.</w:t>
            </w:r>
          </w:p>
        </w:tc>
        <w:tc>
          <w:tcPr>
            <w:tcW w:w="940" w:type="dxa"/>
            <w:gridSpan w:val="2"/>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2013 г.</w:t>
            </w:r>
          </w:p>
        </w:tc>
        <w:tc>
          <w:tcPr>
            <w:tcW w:w="952"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2012 г.</w:t>
            </w:r>
          </w:p>
        </w:tc>
        <w:tc>
          <w:tcPr>
            <w:tcW w:w="899"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2013 г.</w:t>
            </w:r>
          </w:p>
        </w:tc>
        <w:tc>
          <w:tcPr>
            <w:tcW w:w="1002"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2014 г.</w:t>
            </w:r>
          </w:p>
        </w:tc>
        <w:tc>
          <w:tcPr>
            <w:tcW w:w="938" w:type="dxa"/>
            <w:shd w:val="clear" w:color="auto" w:fill="365F91"/>
            <w:vAlign w:val="center"/>
          </w:tcPr>
          <w:p w:rsidR="00325BE5" w:rsidRPr="004F58BE" w:rsidRDefault="00325BE5" w:rsidP="003130E7">
            <w:pPr>
              <w:spacing w:line="240" w:lineRule="auto"/>
              <w:ind w:firstLine="0"/>
              <w:jc w:val="center"/>
              <w:rPr>
                <w:bCs/>
                <w:color w:val="FFFFFF"/>
                <w:sz w:val="20"/>
                <w:szCs w:val="20"/>
                <w:lang w:eastAsia="ru-RU"/>
              </w:rPr>
            </w:pPr>
            <w:r w:rsidRPr="004F58BE">
              <w:rPr>
                <w:bCs/>
                <w:color w:val="FFFFFF"/>
                <w:sz w:val="20"/>
                <w:szCs w:val="20"/>
                <w:lang w:eastAsia="ru-RU"/>
              </w:rPr>
              <w:t>2015 г.</w:t>
            </w:r>
          </w:p>
        </w:tc>
      </w:tr>
      <w:tr w:rsidR="00325BE5" w:rsidRPr="00A83CD6" w:rsidTr="003130E7">
        <w:trPr>
          <w:gridAfter w:val="1"/>
          <w:wAfter w:w="14" w:type="dxa"/>
          <w:cantSplit/>
          <w:trHeight w:val="2275"/>
          <w:jc w:val="center"/>
        </w:trPr>
        <w:tc>
          <w:tcPr>
            <w:tcW w:w="1560"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1552"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1616" w:type="dxa"/>
            <w:vMerge/>
            <w:shd w:val="clear" w:color="auto" w:fill="365F91"/>
            <w:vAlign w:val="center"/>
          </w:tcPr>
          <w:p w:rsidR="00325BE5" w:rsidRPr="004F58BE" w:rsidRDefault="00325BE5" w:rsidP="003130E7">
            <w:pPr>
              <w:spacing w:line="240" w:lineRule="auto"/>
              <w:jc w:val="center"/>
              <w:rPr>
                <w:bCs/>
                <w:color w:val="FFFFFF"/>
                <w:sz w:val="20"/>
                <w:szCs w:val="20"/>
                <w:lang w:eastAsia="ru-RU"/>
              </w:rPr>
            </w:pPr>
          </w:p>
        </w:tc>
        <w:tc>
          <w:tcPr>
            <w:tcW w:w="935"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proofErr w:type="gramStart"/>
            <w:r w:rsidRPr="004F58BE">
              <w:rPr>
                <w:bCs/>
                <w:color w:val="FFFFFF"/>
                <w:sz w:val="20"/>
                <w:szCs w:val="20"/>
                <w:lang w:eastAsia="ru-RU"/>
              </w:rPr>
              <w:t>предшествующий</w:t>
            </w:r>
            <w:proofErr w:type="gramEnd"/>
            <w:r w:rsidRPr="004F58BE">
              <w:rPr>
                <w:bCs/>
                <w:color w:val="FFFFFF"/>
                <w:sz w:val="20"/>
                <w:szCs w:val="20"/>
                <w:lang w:eastAsia="ru-RU"/>
              </w:rPr>
              <w:t xml:space="preserve"> базовому периоду</w:t>
            </w:r>
          </w:p>
        </w:tc>
        <w:tc>
          <w:tcPr>
            <w:tcW w:w="917"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r w:rsidRPr="004F58BE">
              <w:rPr>
                <w:bCs/>
                <w:color w:val="FFFFFF"/>
                <w:sz w:val="20"/>
                <w:szCs w:val="20"/>
                <w:lang w:eastAsia="ru-RU"/>
              </w:rPr>
              <w:t>базовый период</w:t>
            </w:r>
          </w:p>
        </w:tc>
        <w:tc>
          <w:tcPr>
            <w:tcW w:w="873"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proofErr w:type="spellStart"/>
            <w:r w:rsidRPr="004F58BE">
              <w:rPr>
                <w:bCs/>
                <w:color w:val="FFFFFF"/>
                <w:sz w:val="20"/>
                <w:szCs w:val="20"/>
                <w:lang w:eastAsia="ru-RU"/>
              </w:rPr>
              <w:t>предшествующийбазовомупериоду</w:t>
            </w:r>
            <w:proofErr w:type="spellEnd"/>
          </w:p>
        </w:tc>
        <w:tc>
          <w:tcPr>
            <w:tcW w:w="961"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r w:rsidRPr="004F58BE">
              <w:rPr>
                <w:bCs/>
                <w:color w:val="FFFFFF"/>
                <w:sz w:val="20"/>
                <w:szCs w:val="20"/>
                <w:lang w:eastAsia="ru-RU"/>
              </w:rPr>
              <w:t>базовый период</w:t>
            </w:r>
          </w:p>
        </w:tc>
        <w:tc>
          <w:tcPr>
            <w:tcW w:w="917"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r w:rsidRPr="004F58BE">
              <w:rPr>
                <w:bCs/>
                <w:color w:val="FFFFFF"/>
                <w:sz w:val="20"/>
                <w:szCs w:val="20"/>
                <w:lang w:eastAsia="ru-RU"/>
              </w:rPr>
              <w:t>утвержденный</w:t>
            </w:r>
            <w:r w:rsidRPr="004F58BE">
              <w:rPr>
                <w:bCs/>
                <w:color w:val="FFFFFF"/>
                <w:position w:val="-4"/>
                <w:sz w:val="20"/>
                <w:szCs w:val="20"/>
                <w:lang w:eastAsia="ru-RU"/>
              </w:rPr>
              <w:t xml:space="preserve"> </w:t>
            </w:r>
            <w:r w:rsidRPr="004F58BE">
              <w:rPr>
                <w:bCs/>
                <w:color w:val="FFFFFF"/>
                <w:sz w:val="20"/>
                <w:szCs w:val="20"/>
                <w:lang w:eastAsia="ru-RU"/>
              </w:rPr>
              <w:t>период</w:t>
            </w:r>
          </w:p>
        </w:tc>
        <w:tc>
          <w:tcPr>
            <w:tcW w:w="918"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r w:rsidRPr="004F58BE">
              <w:rPr>
                <w:bCs/>
                <w:color w:val="FFFFFF"/>
                <w:sz w:val="20"/>
                <w:szCs w:val="20"/>
                <w:lang w:eastAsia="ru-RU"/>
              </w:rPr>
              <w:t>период регулирования</w:t>
            </w:r>
          </w:p>
        </w:tc>
        <w:tc>
          <w:tcPr>
            <w:tcW w:w="901"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proofErr w:type="gramStart"/>
            <w:r w:rsidRPr="004F58BE">
              <w:rPr>
                <w:bCs/>
                <w:color w:val="FFFFFF"/>
                <w:sz w:val="20"/>
                <w:szCs w:val="20"/>
                <w:lang w:eastAsia="ru-RU"/>
              </w:rPr>
              <w:t>предшествую-</w:t>
            </w:r>
            <w:proofErr w:type="spellStart"/>
            <w:r w:rsidRPr="004F58BE">
              <w:rPr>
                <w:bCs/>
                <w:color w:val="FFFFFF"/>
                <w:sz w:val="20"/>
                <w:szCs w:val="20"/>
                <w:lang w:eastAsia="ru-RU"/>
              </w:rPr>
              <w:t>щий</w:t>
            </w:r>
            <w:proofErr w:type="spellEnd"/>
            <w:proofErr w:type="gramEnd"/>
            <w:r w:rsidRPr="004F58BE">
              <w:rPr>
                <w:bCs/>
                <w:color w:val="FFFFFF"/>
                <w:sz w:val="20"/>
                <w:szCs w:val="20"/>
                <w:lang w:eastAsia="ru-RU"/>
              </w:rPr>
              <w:t xml:space="preserve"> базовому периоду</w:t>
            </w:r>
          </w:p>
        </w:tc>
        <w:tc>
          <w:tcPr>
            <w:tcW w:w="940" w:type="dxa"/>
            <w:gridSpan w:val="2"/>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r w:rsidRPr="004F58BE">
              <w:rPr>
                <w:bCs/>
                <w:color w:val="FFFFFF"/>
                <w:sz w:val="20"/>
                <w:szCs w:val="20"/>
                <w:lang w:eastAsia="ru-RU"/>
              </w:rPr>
              <w:t>базовый период</w:t>
            </w:r>
          </w:p>
        </w:tc>
        <w:tc>
          <w:tcPr>
            <w:tcW w:w="952"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proofErr w:type="gramStart"/>
            <w:r w:rsidRPr="004F58BE">
              <w:rPr>
                <w:bCs/>
                <w:color w:val="FFFFFF"/>
                <w:sz w:val="20"/>
                <w:szCs w:val="20"/>
                <w:lang w:eastAsia="ru-RU"/>
              </w:rPr>
              <w:t>предшествующий</w:t>
            </w:r>
            <w:proofErr w:type="gramEnd"/>
            <w:r w:rsidRPr="004F58BE">
              <w:rPr>
                <w:bCs/>
                <w:color w:val="FFFFFF"/>
                <w:sz w:val="20"/>
                <w:szCs w:val="20"/>
                <w:lang w:eastAsia="ru-RU"/>
              </w:rPr>
              <w:t xml:space="preserve"> базовому периоду</w:t>
            </w:r>
          </w:p>
        </w:tc>
        <w:tc>
          <w:tcPr>
            <w:tcW w:w="899"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r w:rsidRPr="004F58BE">
              <w:rPr>
                <w:bCs/>
                <w:color w:val="FFFFFF"/>
                <w:sz w:val="20"/>
                <w:szCs w:val="20"/>
                <w:lang w:eastAsia="ru-RU"/>
              </w:rPr>
              <w:t>базовый период</w:t>
            </w:r>
          </w:p>
        </w:tc>
        <w:tc>
          <w:tcPr>
            <w:tcW w:w="1002"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r w:rsidRPr="004F58BE">
              <w:rPr>
                <w:bCs/>
                <w:color w:val="FFFFFF"/>
                <w:sz w:val="20"/>
                <w:szCs w:val="20"/>
                <w:lang w:eastAsia="ru-RU"/>
              </w:rPr>
              <w:t>Утвержденный период</w:t>
            </w:r>
          </w:p>
        </w:tc>
        <w:tc>
          <w:tcPr>
            <w:tcW w:w="938" w:type="dxa"/>
            <w:shd w:val="clear" w:color="auto" w:fill="365F91"/>
            <w:textDirection w:val="btLr"/>
            <w:vAlign w:val="center"/>
          </w:tcPr>
          <w:p w:rsidR="00325BE5" w:rsidRPr="004F58BE" w:rsidRDefault="00325BE5" w:rsidP="003130E7">
            <w:pPr>
              <w:spacing w:line="240" w:lineRule="auto"/>
              <w:ind w:left="113" w:right="113" w:firstLine="0"/>
              <w:jc w:val="center"/>
              <w:rPr>
                <w:bCs/>
                <w:color w:val="FFFFFF"/>
                <w:sz w:val="20"/>
                <w:szCs w:val="20"/>
                <w:lang w:eastAsia="ru-RU"/>
              </w:rPr>
            </w:pPr>
            <w:r w:rsidRPr="004F58BE">
              <w:rPr>
                <w:bCs/>
                <w:color w:val="FFFFFF"/>
                <w:sz w:val="20"/>
                <w:szCs w:val="20"/>
                <w:lang w:eastAsia="ru-RU"/>
              </w:rPr>
              <w:t>период регулирования</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котельная №1</w:t>
            </w:r>
          </w:p>
        </w:tc>
        <w:tc>
          <w:tcPr>
            <w:tcW w:w="15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1907,8</w:t>
            </w:r>
          </w:p>
        </w:tc>
        <w:tc>
          <w:tcPr>
            <w:tcW w:w="917"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1879,26</w:t>
            </w:r>
          </w:p>
        </w:tc>
        <w:tc>
          <w:tcPr>
            <w:tcW w:w="873" w:type="dxa"/>
            <w:vAlign w:val="center"/>
          </w:tcPr>
          <w:p w:rsidR="00325BE5" w:rsidRPr="00A83CD6" w:rsidRDefault="00325BE5" w:rsidP="003130E7">
            <w:pPr>
              <w:spacing w:line="240" w:lineRule="auto"/>
              <w:ind w:right="-1" w:firstLine="0"/>
              <w:jc w:val="center"/>
              <w:rPr>
                <w:color w:val="000000"/>
                <w:sz w:val="20"/>
                <w:szCs w:val="20"/>
                <w:lang w:eastAsia="ru-RU"/>
              </w:rPr>
            </w:pPr>
            <w:r w:rsidRPr="00A83CD6">
              <w:rPr>
                <w:color w:val="000000"/>
                <w:sz w:val="20"/>
                <w:szCs w:val="20"/>
                <w:lang w:eastAsia="ru-RU"/>
              </w:rPr>
              <w:t>2557,47</w:t>
            </w:r>
          </w:p>
        </w:tc>
        <w:tc>
          <w:tcPr>
            <w:tcW w:w="961" w:type="dxa"/>
            <w:vAlign w:val="center"/>
          </w:tcPr>
          <w:p w:rsidR="00325BE5" w:rsidRPr="00A83CD6" w:rsidRDefault="00325BE5" w:rsidP="003130E7">
            <w:pPr>
              <w:spacing w:line="240" w:lineRule="auto"/>
              <w:ind w:right="-135" w:firstLine="0"/>
              <w:jc w:val="center"/>
              <w:rPr>
                <w:sz w:val="20"/>
                <w:szCs w:val="20"/>
                <w:lang w:eastAsia="ru-RU"/>
              </w:rPr>
            </w:pPr>
            <w:r w:rsidRPr="00A83CD6">
              <w:rPr>
                <w:sz w:val="20"/>
                <w:szCs w:val="20"/>
                <w:lang w:eastAsia="ru-RU"/>
              </w:rPr>
              <w:t>2471,16</w:t>
            </w:r>
          </w:p>
        </w:tc>
        <w:tc>
          <w:tcPr>
            <w:tcW w:w="917" w:type="dxa"/>
            <w:vAlign w:val="center"/>
          </w:tcPr>
          <w:p w:rsidR="00325BE5" w:rsidRPr="00A83CD6" w:rsidRDefault="00325BE5" w:rsidP="003130E7">
            <w:pPr>
              <w:spacing w:line="240" w:lineRule="auto"/>
              <w:ind w:right="-90" w:firstLine="0"/>
              <w:jc w:val="center"/>
              <w:rPr>
                <w:sz w:val="20"/>
                <w:szCs w:val="20"/>
                <w:lang w:eastAsia="ru-RU"/>
              </w:rPr>
            </w:pPr>
            <w:r w:rsidRPr="00A83CD6">
              <w:rPr>
                <w:sz w:val="20"/>
                <w:szCs w:val="20"/>
                <w:lang w:eastAsia="ru-RU"/>
              </w:rPr>
              <w:t>1901,19</w:t>
            </w:r>
          </w:p>
        </w:tc>
        <w:tc>
          <w:tcPr>
            <w:tcW w:w="918" w:type="dxa"/>
            <w:vAlign w:val="center"/>
          </w:tcPr>
          <w:p w:rsidR="00325BE5" w:rsidRPr="00A83CD6" w:rsidRDefault="00325BE5" w:rsidP="003130E7">
            <w:pPr>
              <w:spacing w:line="240" w:lineRule="auto"/>
              <w:ind w:right="-138" w:firstLine="0"/>
              <w:jc w:val="center"/>
              <w:rPr>
                <w:sz w:val="20"/>
                <w:szCs w:val="20"/>
                <w:lang w:eastAsia="ru-RU"/>
              </w:rPr>
            </w:pPr>
            <w:r w:rsidRPr="00A83CD6">
              <w:rPr>
                <w:sz w:val="20"/>
                <w:szCs w:val="20"/>
                <w:lang w:eastAsia="ru-RU"/>
              </w:rPr>
              <w:t>1858,3</w:t>
            </w:r>
          </w:p>
        </w:tc>
        <w:tc>
          <w:tcPr>
            <w:tcW w:w="901" w:type="dxa"/>
            <w:vAlign w:val="center"/>
          </w:tcPr>
          <w:p w:rsidR="00325BE5" w:rsidRPr="00A83CD6" w:rsidRDefault="00325BE5" w:rsidP="003130E7">
            <w:pPr>
              <w:spacing w:line="240" w:lineRule="auto"/>
              <w:ind w:right="-54" w:firstLine="0"/>
              <w:jc w:val="center"/>
              <w:rPr>
                <w:color w:val="000000"/>
                <w:sz w:val="20"/>
                <w:szCs w:val="20"/>
                <w:lang w:eastAsia="ru-RU"/>
              </w:rPr>
            </w:pPr>
            <w:r w:rsidRPr="00A83CD6">
              <w:rPr>
                <w:color w:val="000000"/>
                <w:sz w:val="20"/>
                <w:szCs w:val="20"/>
                <w:lang w:eastAsia="ru-RU"/>
              </w:rPr>
              <w:t>1761,32</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1674,25</w:t>
            </w:r>
          </w:p>
        </w:tc>
        <w:tc>
          <w:tcPr>
            <w:tcW w:w="9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1909,87</w:t>
            </w:r>
          </w:p>
        </w:tc>
        <w:tc>
          <w:tcPr>
            <w:tcW w:w="899" w:type="dxa"/>
            <w:vAlign w:val="center"/>
          </w:tcPr>
          <w:p w:rsidR="00325BE5" w:rsidRPr="00A83CD6" w:rsidRDefault="00325BE5" w:rsidP="003130E7">
            <w:pPr>
              <w:spacing w:line="240" w:lineRule="auto"/>
              <w:ind w:right="-25" w:firstLine="0"/>
              <w:jc w:val="center"/>
              <w:rPr>
                <w:color w:val="000000"/>
                <w:sz w:val="20"/>
                <w:szCs w:val="20"/>
                <w:lang w:eastAsia="ru-RU"/>
              </w:rPr>
            </w:pPr>
            <w:r w:rsidRPr="00A83CD6">
              <w:rPr>
                <w:color w:val="000000"/>
                <w:sz w:val="20"/>
                <w:szCs w:val="20"/>
                <w:lang w:eastAsia="ru-RU"/>
              </w:rPr>
              <w:t>1823,56</w:t>
            </w:r>
          </w:p>
        </w:tc>
        <w:tc>
          <w:tcPr>
            <w:tcW w:w="100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1253,59</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1210,7</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котельная №2</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2089,7</w:t>
            </w:r>
          </w:p>
        </w:tc>
        <w:tc>
          <w:tcPr>
            <w:tcW w:w="917"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2122,87</w:t>
            </w:r>
          </w:p>
        </w:tc>
        <w:tc>
          <w:tcPr>
            <w:tcW w:w="873" w:type="dxa"/>
            <w:vAlign w:val="center"/>
          </w:tcPr>
          <w:p w:rsidR="00325BE5" w:rsidRPr="00A83CD6" w:rsidRDefault="00325BE5" w:rsidP="003130E7">
            <w:pPr>
              <w:spacing w:line="240" w:lineRule="auto"/>
              <w:ind w:right="-1" w:firstLine="0"/>
              <w:jc w:val="center"/>
              <w:rPr>
                <w:color w:val="000000"/>
                <w:sz w:val="20"/>
                <w:szCs w:val="20"/>
                <w:lang w:eastAsia="ru-RU"/>
              </w:rPr>
            </w:pPr>
            <w:r w:rsidRPr="00A83CD6">
              <w:rPr>
                <w:color w:val="000000"/>
                <w:sz w:val="20"/>
                <w:szCs w:val="20"/>
                <w:lang w:eastAsia="ru-RU"/>
              </w:rPr>
              <w:t>2682,65</w:t>
            </w:r>
          </w:p>
        </w:tc>
        <w:tc>
          <w:tcPr>
            <w:tcW w:w="961" w:type="dxa"/>
            <w:vAlign w:val="center"/>
          </w:tcPr>
          <w:p w:rsidR="00325BE5" w:rsidRPr="00A83CD6" w:rsidRDefault="00325BE5" w:rsidP="003130E7">
            <w:pPr>
              <w:spacing w:line="240" w:lineRule="auto"/>
              <w:ind w:right="-135" w:firstLine="0"/>
              <w:jc w:val="center"/>
              <w:rPr>
                <w:sz w:val="20"/>
                <w:szCs w:val="20"/>
                <w:lang w:eastAsia="ru-RU"/>
              </w:rPr>
            </w:pPr>
            <w:r w:rsidRPr="00A83CD6">
              <w:rPr>
                <w:sz w:val="20"/>
                <w:szCs w:val="20"/>
                <w:lang w:eastAsia="ru-RU"/>
              </w:rPr>
              <w:t>2592,12</w:t>
            </w:r>
          </w:p>
        </w:tc>
        <w:tc>
          <w:tcPr>
            <w:tcW w:w="917" w:type="dxa"/>
            <w:vAlign w:val="center"/>
          </w:tcPr>
          <w:p w:rsidR="00325BE5" w:rsidRPr="00A83CD6" w:rsidRDefault="00325BE5" w:rsidP="003130E7">
            <w:pPr>
              <w:spacing w:line="240" w:lineRule="auto"/>
              <w:ind w:right="-90" w:firstLine="0"/>
              <w:jc w:val="center"/>
              <w:rPr>
                <w:sz w:val="20"/>
                <w:szCs w:val="20"/>
                <w:lang w:eastAsia="ru-RU"/>
              </w:rPr>
            </w:pPr>
            <w:r w:rsidRPr="00A83CD6">
              <w:rPr>
                <w:sz w:val="20"/>
                <w:szCs w:val="20"/>
                <w:lang w:eastAsia="ru-RU"/>
              </w:rPr>
              <w:t>2082,53</w:t>
            </w:r>
          </w:p>
        </w:tc>
        <w:tc>
          <w:tcPr>
            <w:tcW w:w="918" w:type="dxa"/>
            <w:vAlign w:val="center"/>
          </w:tcPr>
          <w:p w:rsidR="00325BE5" w:rsidRPr="00A83CD6" w:rsidRDefault="00325BE5" w:rsidP="003130E7">
            <w:pPr>
              <w:spacing w:line="240" w:lineRule="auto"/>
              <w:ind w:right="-138" w:firstLine="0"/>
              <w:jc w:val="center"/>
              <w:rPr>
                <w:sz w:val="20"/>
                <w:szCs w:val="20"/>
                <w:lang w:eastAsia="ru-RU"/>
              </w:rPr>
            </w:pPr>
            <w:r w:rsidRPr="00A83CD6">
              <w:rPr>
                <w:sz w:val="20"/>
                <w:szCs w:val="20"/>
                <w:lang w:eastAsia="ru-RU"/>
              </w:rPr>
              <w:t>2087,21</w:t>
            </w:r>
          </w:p>
        </w:tc>
        <w:tc>
          <w:tcPr>
            <w:tcW w:w="901" w:type="dxa"/>
            <w:vAlign w:val="center"/>
          </w:tcPr>
          <w:p w:rsidR="00325BE5" w:rsidRPr="00A83CD6" w:rsidRDefault="00325BE5" w:rsidP="003130E7">
            <w:pPr>
              <w:spacing w:line="240" w:lineRule="auto"/>
              <w:ind w:right="-54" w:firstLine="0"/>
              <w:jc w:val="center"/>
              <w:rPr>
                <w:color w:val="000000"/>
                <w:sz w:val="20"/>
                <w:szCs w:val="20"/>
                <w:lang w:eastAsia="ru-RU"/>
              </w:rPr>
            </w:pPr>
            <w:r w:rsidRPr="00A83CD6">
              <w:rPr>
                <w:color w:val="000000"/>
                <w:sz w:val="20"/>
                <w:szCs w:val="20"/>
                <w:lang w:eastAsia="ru-RU"/>
              </w:rPr>
              <w:t>1507,14</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1305,00</w:t>
            </w:r>
          </w:p>
        </w:tc>
        <w:tc>
          <w:tcPr>
            <w:tcW w:w="9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2372,15</w:t>
            </w:r>
          </w:p>
        </w:tc>
        <w:tc>
          <w:tcPr>
            <w:tcW w:w="899" w:type="dxa"/>
            <w:vAlign w:val="center"/>
          </w:tcPr>
          <w:p w:rsidR="00325BE5" w:rsidRPr="00A83CD6" w:rsidRDefault="00325BE5" w:rsidP="003130E7">
            <w:pPr>
              <w:spacing w:line="240" w:lineRule="auto"/>
              <w:ind w:right="-25" w:firstLine="0"/>
              <w:jc w:val="center"/>
              <w:rPr>
                <w:color w:val="000000"/>
                <w:sz w:val="20"/>
                <w:szCs w:val="20"/>
                <w:lang w:eastAsia="ru-RU"/>
              </w:rPr>
            </w:pPr>
            <w:r w:rsidRPr="00A83CD6">
              <w:rPr>
                <w:color w:val="000000"/>
                <w:sz w:val="20"/>
                <w:szCs w:val="20"/>
                <w:lang w:eastAsia="ru-RU"/>
              </w:rPr>
              <w:t>2281,62</w:t>
            </w:r>
          </w:p>
        </w:tc>
        <w:tc>
          <w:tcPr>
            <w:tcW w:w="100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1772,03</w:t>
            </w:r>
          </w:p>
        </w:tc>
        <w:tc>
          <w:tcPr>
            <w:tcW w:w="938" w:type="dxa"/>
            <w:vAlign w:val="center"/>
          </w:tcPr>
          <w:p w:rsidR="00325BE5" w:rsidRPr="00A83CD6" w:rsidRDefault="00325BE5" w:rsidP="003130E7">
            <w:pPr>
              <w:spacing w:line="240" w:lineRule="auto"/>
              <w:ind w:right="-92" w:firstLine="0"/>
              <w:jc w:val="center"/>
              <w:rPr>
                <w:color w:val="000000"/>
                <w:sz w:val="20"/>
                <w:szCs w:val="20"/>
                <w:lang w:eastAsia="ru-RU"/>
              </w:rPr>
            </w:pPr>
            <w:r w:rsidRPr="00A83CD6">
              <w:rPr>
                <w:color w:val="000000"/>
                <w:sz w:val="20"/>
                <w:szCs w:val="20"/>
                <w:lang w:eastAsia="ru-RU"/>
              </w:rPr>
              <w:t>1776,71</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котельная №3</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422,29</w:t>
            </w:r>
          </w:p>
        </w:tc>
        <w:tc>
          <w:tcPr>
            <w:tcW w:w="917"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0,00</w:t>
            </w:r>
          </w:p>
        </w:tc>
        <w:tc>
          <w:tcPr>
            <w:tcW w:w="873" w:type="dxa"/>
            <w:vAlign w:val="center"/>
          </w:tcPr>
          <w:p w:rsidR="00325BE5" w:rsidRPr="00A83CD6" w:rsidRDefault="00325BE5" w:rsidP="003130E7">
            <w:pPr>
              <w:spacing w:line="240" w:lineRule="auto"/>
              <w:ind w:right="-1" w:firstLine="0"/>
              <w:jc w:val="center"/>
              <w:rPr>
                <w:color w:val="000000"/>
                <w:sz w:val="20"/>
                <w:szCs w:val="20"/>
                <w:lang w:eastAsia="ru-RU"/>
              </w:rPr>
            </w:pPr>
            <w:r w:rsidRPr="00A83CD6">
              <w:rPr>
                <w:color w:val="000000"/>
                <w:sz w:val="20"/>
                <w:szCs w:val="20"/>
                <w:lang w:eastAsia="ru-RU"/>
              </w:rPr>
              <w:t>586,8</w:t>
            </w:r>
          </w:p>
        </w:tc>
        <w:tc>
          <w:tcPr>
            <w:tcW w:w="961" w:type="dxa"/>
            <w:vAlign w:val="center"/>
          </w:tcPr>
          <w:p w:rsidR="00325BE5" w:rsidRPr="00A83CD6" w:rsidRDefault="00325BE5" w:rsidP="003130E7">
            <w:pPr>
              <w:spacing w:line="240" w:lineRule="auto"/>
              <w:ind w:right="-135" w:firstLine="0"/>
              <w:jc w:val="center"/>
              <w:rPr>
                <w:sz w:val="20"/>
                <w:szCs w:val="20"/>
                <w:lang w:eastAsia="ru-RU"/>
              </w:rPr>
            </w:pPr>
            <w:r w:rsidRPr="00A83CD6">
              <w:rPr>
                <w:sz w:val="20"/>
                <w:szCs w:val="20"/>
                <w:lang w:eastAsia="ru-RU"/>
              </w:rPr>
              <w:t>567</w:t>
            </w:r>
          </w:p>
        </w:tc>
        <w:tc>
          <w:tcPr>
            <w:tcW w:w="917" w:type="dxa"/>
            <w:vAlign w:val="center"/>
          </w:tcPr>
          <w:p w:rsidR="00325BE5" w:rsidRPr="00A83CD6" w:rsidRDefault="00325BE5" w:rsidP="003130E7">
            <w:pPr>
              <w:spacing w:line="240" w:lineRule="auto"/>
              <w:ind w:right="-90" w:firstLine="0"/>
              <w:jc w:val="center"/>
              <w:rPr>
                <w:sz w:val="20"/>
                <w:szCs w:val="20"/>
                <w:lang w:eastAsia="ru-RU"/>
              </w:rPr>
            </w:pPr>
            <w:r w:rsidRPr="00A83CD6">
              <w:rPr>
                <w:sz w:val="20"/>
                <w:szCs w:val="20"/>
                <w:lang w:eastAsia="ru-RU"/>
              </w:rPr>
              <w:t>421,19</w:t>
            </w:r>
          </w:p>
        </w:tc>
        <w:tc>
          <w:tcPr>
            <w:tcW w:w="918" w:type="dxa"/>
            <w:vAlign w:val="center"/>
          </w:tcPr>
          <w:p w:rsidR="00325BE5" w:rsidRPr="00A83CD6" w:rsidRDefault="00325BE5" w:rsidP="003130E7">
            <w:pPr>
              <w:spacing w:line="240" w:lineRule="auto"/>
              <w:ind w:right="-138" w:firstLine="0"/>
              <w:jc w:val="center"/>
              <w:rPr>
                <w:sz w:val="20"/>
                <w:szCs w:val="20"/>
                <w:lang w:eastAsia="ru-RU"/>
              </w:rPr>
            </w:pPr>
            <w:r w:rsidRPr="00A83CD6">
              <w:rPr>
                <w:sz w:val="20"/>
                <w:szCs w:val="20"/>
                <w:lang w:eastAsia="ru-RU"/>
              </w:rPr>
              <w:t>417,35</w:t>
            </w:r>
          </w:p>
        </w:tc>
        <w:tc>
          <w:tcPr>
            <w:tcW w:w="901" w:type="dxa"/>
            <w:vAlign w:val="center"/>
          </w:tcPr>
          <w:p w:rsidR="00325BE5" w:rsidRPr="00A83CD6" w:rsidRDefault="00325BE5" w:rsidP="003130E7">
            <w:pPr>
              <w:spacing w:line="240" w:lineRule="auto"/>
              <w:ind w:right="-54" w:firstLine="0"/>
              <w:jc w:val="center"/>
              <w:rPr>
                <w:color w:val="000000"/>
                <w:sz w:val="20"/>
                <w:szCs w:val="20"/>
                <w:lang w:eastAsia="ru-RU"/>
              </w:rPr>
            </w:pPr>
            <w:r w:rsidRPr="00A83CD6">
              <w:rPr>
                <w:color w:val="000000"/>
                <w:sz w:val="20"/>
                <w:szCs w:val="20"/>
                <w:lang w:eastAsia="ru-RU"/>
              </w:rPr>
              <w:t>429,31</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0,00</w:t>
            </w:r>
          </w:p>
        </w:tc>
        <w:tc>
          <w:tcPr>
            <w:tcW w:w="9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569,5</w:t>
            </w:r>
          </w:p>
        </w:tc>
        <w:tc>
          <w:tcPr>
            <w:tcW w:w="899" w:type="dxa"/>
            <w:vAlign w:val="center"/>
          </w:tcPr>
          <w:p w:rsidR="00325BE5" w:rsidRPr="00A83CD6" w:rsidRDefault="00325BE5" w:rsidP="003130E7">
            <w:pPr>
              <w:spacing w:line="240" w:lineRule="auto"/>
              <w:ind w:right="-25" w:firstLine="0"/>
              <w:jc w:val="center"/>
              <w:rPr>
                <w:color w:val="000000"/>
                <w:sz w:val="20"/>
                <w:szCs w:val="20"/>
                <w:lang w:eastAsia="ru-RU"/>
              </w:rPr>
            </w:pPr>
            <w:r w:rsidRPr="00A83CD6">
              <w:rPr>
                <w:color w:val="000000"/>
                <w:sz w:val="20"/>
                <w:szCs w:val="20"/>
                <w:lang w:eastAsia="ru-RU"/>
              </w:rPr>
              <w:t>549,7</w:t>
            </w:r>
          </w:p>
        </w:tc>
        <w:tc>
          <w:tcPr>
            <w:tcW w:w="100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403,89</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400,05</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котельная №4</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1099,03</w:t>
            </w:r>
          </w:p>
        </w:tc>
        <w:tc>
          <w:tcPr>
            <w:tcW w:w="917"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1062,25</w:t>
            </w:r>
          </w:p>
        </w:tc>
        <w:tc>
          <w:tcPr>
            <w:tcW w:w="873" w:type="dxa"/>
            <w:vAlign w:val="center"/>
          </w:tcPr>
          <w:p w:rsidR="00325BE5" w:rsidRPr="00A83CD6" w:rsidRDefault="00325BE5" w:rsidP="003130E7">
            <w:pPr>
              <w:spacing w:line="240" w:lineRule="auto"/>
              <w:ind w:right="-1" w:firstLine="0"/>
              <w:jc w:val="center"/>
              <w:rPr>
                <w:color w:val="000000"/>
                <w:sz w:val="20"/>
                <w:szCs w:val="20"/>
                <w:lang w:eastAsia="ru-RU"/>
              </w:rPr>
            </w:pPr>
            <w:r w:rsidRPr="00A83CD6">
              <w:rPr>
                <w:color w:val="000000"/>
                <w:sz w:val="20"/>
                <w:szCs w:val="20"/>
                <w:lang w:eastAsia="ru-RU"/>
              </w:rPr>
              <w:t>933,99</w:t>
            </w:r>
          </w:p>
        </w:tc>
        <w:tc>
          <w:tcPr>
            <w:tcW w:w="961" w:type="dxa"/>
            <w:vAlign w:val="center"/>
          </w:tcPr>
          <w:p w:rsidR="00325BE5" w:rsidRPr="00A83CD6" w:rsidRDefault="00325BE5" w:rsidP="003130E7">
            <w:pPr>
              <w:spacing w:line="240" w:lineRule="auto"/>
              <w:ind w:right="-135" w:firstLine="0"/>
              <w:jc w:val="center"/>
              <w:rPr>
                <w:sz w:val="20"/>
                <w:szCs w:val="20"/>
                <w:lang w:eastAsia="ru-RU"/>
              </w:rPr>
            </w:pPr>
            <w:r w:rsidRPr="00A83CD6">
              <w:rPr>
                <w:sz w:val="20"/>
                <w:szCs w:val="20"/>
                <w:lang w:eastAsia="ru-RU"/>
              </w:rPr>
              <w:t>902,47</w:t>
            </w:r>
          </w:p>
        </w:tc>
        <w:tc>
          <w:tcPr>
            <w:tcW w:w="917" w:type="dxa"/>
            <w:vAlign w:val="center"/>
          </w:tcPr>
          <w:p w:rsidR="00325BE5" w:rsidRPr="00A83CD6" w:rsidRDefault="00325BE5" w:rsidP="003130E7">
            <w:pPr>
              <w:spacing w:line="240" w:lineRule="auto"/>
              <w:ind w:right="-90" w:firstLine="0"/>
              <w:jc w:val="center"/>
              <w:rPr>
                <w:sz w:val="20"/>
                <w:szCs w:val="20"/>
                <w:lang w:eastAsia="ru-RU"/>
              </w:rPr>
            </w:pPr>
            <w:r w:rsidRPr="00A83CD6">
              <w:rPr>
                <w:sz w:val="20"/>
                <w:szCs w:val="20"/>
                <w:lang w:eastAsia="ru-RU"/>
              </w:rPr>
              <w:t>1095,87</w:t>
            </w:r>
          </w:p>
        </w:tc>
        <w:tc>
          <w:tcPr>
            <w:tcW w:w="918" w:type="dxa"/>
            <w:vAlign w:val="center"/>
          </w:tcPr>
          <w:p w:rsidR="00325BE5" w:rsidRPr="00A83CD6" w:rsidRDefault="00325BE5" w:rsidP="003130E7">
            <w:pPr>
              <w:spacing w:line="240" w:lineRule="auto"/>
              <w:ind w:right="-138" w:firstLine="0"/>
              <w:jc w:val="center"/>
              <w:rPr>
                <w:sz w:val="20"/>
                <w:szCs w:val="20"/>
                <w:lang w:eastAsia="ru-RU"/>
              </w:rPr>
            </w:pPr>
            <w:r w:rsidRPr="00A83CD6">
              <w:rPr>
                <w:sz w:val="20"/>
                <w:szCs w:val="20"/>
                <w:lang w:eastAsia="ru-RU"/>
              </w:rPr>
              <w:t>1096,03</w:t>
            </w:r>
          </w:p>
        </w:tc>
        <w:tc>
          <w:tcPr>
            <w:tcW w:w="901" w:type="dxa"/>
            <w:vAlign w:val="center"/>
          </w:tcPr>
          <w:p w:rsidR="00325BE5" w:rsidRPr="00A83CD6" w:rsidRDefault="00325BE5" w:rsidP="003130E7">
            <w:pPr>
              <w:spacing w:line="240" w:lineRule="auto"/>
              <w:ind w:right="-54" w:firstLine="0"/>
              <w:jc w:val="center"/>
              <w:rPr>
                <w:color w:val="000000"/>
                <w:sz w:val="20"/>
                <w:szCs w:val="20"/>
                <w:lang w:eastAsia="ru-RU"/>
              </w:rPr>
            </w:pPr>
            <w:r w:rsidRPr="00A83CD6">
              <w:rPr>
                <w:color w:val="000000"/>
                <w:sz w:val="20"/>
                <w:szCs w:val="20"/>
                <w:lang w:eastAsia="ru-RU"/>
              </w:rPr>
              <w:t>815,74</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878,27</w:t>
            </w:r>
          </w:p>
        </w:tc>
        <w:tc>
          <w:tcPr>
            <w:tcW w:w="9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715,89</w:t>
            </w:r>
          </w:p>
        </w:tc>
        <w:tc>
          <w:tcPr>
            <w:tcW w:w="899" w:type="dxa"/>
            <w:vAlign w:val="center"/>
          </w:tcPr>
          <w:p w:rsidR="00325BE5" w:rsidRPr="00A83CD6" w:rsidRDefault="00325BE5" w:rsidP="003130E7">
            <w:pPr>
              <w:spacing w:line="240" w:lineRule="auto"/>
              <w:ind w:right="-25" w:firstLine="0"/>
              <w:jc w:val="center"/>
              <w:rPr>
                <w:color w:val="000000"/>
                <w:sz w:val="20"/>
                <w:szCs w:val="20"/>
                <w:lang w:eastAsia="ru-RU"/>
              </w:rPr>
            </w:pPr>
            <w:r w:rsidRPr="00A83CD6">
              <w:rPr>
                <w:color w:val="000000"/>
                <w:sz w:val="20"/>
                <w:szCs w:val="20"/>
                <w:lang w:eastAsia="ru-RU"/>
              </w:rPr>
              <w:t>684,37</w:t>
            </w:r>
          </w:p>
        </w:tc>
        <w:tc>
          <w:tcPr>
            <w:tcW w:w="100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877,77</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877,93</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t>котельная №5</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803,62</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559,95</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97,07</w:t>
            </w:r>
          </w:p>
        </w:tc>
        <w:tc>
          <w:tcPr>
            <w:tcW w:w="961" w:type="dxa"/>
            <w:vAlign w:val="center"/>
          </w:tcPr>
          <w:p w:rsidR="00325BE5" w:rsidRPr="00A83CD6" w:rsidRDefault="00325BE5" w:rsidP="003130E7">
            <w:pPr>
              <w:spacing w:line="240" w:lineRule="auto"/>
              <w:ind w:right="-135" w:firstLine="0"/>
              <w:jc w:val="center"/>
              <w:rPr>
                <w:sz w:val="20"/>
                <w:szCs w:val="20"/>
                <w:lang w:eastAsia="ru-RU"/>
              </w:rPr>
            </w:pPr>
            <w:r w:rsidRPr="00A83CD6">
              <w:rPr>
                <w:sz w:val="20"/>
                <w:szCs w:val="20"/>
                <w:lang w:eastAsia="ru-RU"/>
              </w:rPr>
              <w:t>770,17</w:t>
            </w:r>
          </w:p>
        </w:tc>
        <w:tc>
          <w:tcPr>
            <w:tcW w:w="917" w:type="dxa"/>
            <w:vAlign w:val="center"/>
          </w:tcPr>
          <w:p w:rsidR="00325BE5" w:rsidRPr="00A83CD6" w:rsidRDefault="00325BE5" w:rsidP="003130E7">
            <w:pPr>
              <w:spacing w:line="240" w:lineRule="auto"/>
              <w:ind w:right="-90" w:firstLine="0"/>
              <w:jc w:val="center"/>
              <w:rPr>
                <w:sz w:val="20"/>
                <w:szCs w:val="20"/>
                <w:lang w:eastAsia="ru-RU"/>
              </w:rPr>
            </w:pPr>
            <w:r w:rsidRPr="00A83CD6">
              <w:rPr>
                <w:sz w:val="20"/>
                <w:szCs w:val="20"/>
                <w:lang w:eastAsia="ru-RU"/>
              </w:rPr>
              <w:t>800,45</w:t>
            </w:r>
          </w:p>
        </w:tc>
        <w:tc>
          <w:tcPr>
            <w:tcW w:w="918" w:type="dxa"/>
            <w:vAlign w:val="center"/>
          </w:tcPr>
          <w:p w:rsidR="00325BE5" w:rsidRPr="00A83CD6" w:rsidRDefault="00325BE5" w:rsidP="003130E7">
            <w:pPr>
              <w:spacing w:line="240" w:lineRule="auto"/>
              <w:ind w:right="-138" w:firstLine="0"/>
              <w:jc w:val="center"/>
              <w:rPr>
                <w:sz w:val="20"/>
                <w:szCs w:val="20"/>
                <w:lang w:eastAsia="ru-RU"/>
              </w:rPr>
            </w:pPr>
            <w:r w:rsidRPr="00A83CD6">
              <w:rPr>
                <w:sz w:val="20"/>
                <w:szCs w:val="20"/>
                <w:lang w:eastAsia="ru-RU"/>
              </w:rPr>
              <w:t>794,45</w:t>
            </w:r>
          </w:p>
        </w:tc>
        <w:tc>
          <w:tcPr>
            <w:tcW w:w="901" w:type="dxa"/>
            <w:vAlign w:val="center"/>
          </w:tcPr>
          <w:p w:rsidR="00325BE5" w:rsidRPr="00A83CD6" w:rsidRDefault="00325BE5" w:rsidP="003130E7">
            <w:pPr>
              <w:spacing w:line="240" w:lineRule="auto"/>
              <w:ind w:right="-54" w:firstLine="0"/>
              <w:jc w:val="center"/>
              <w:rPr>
                <w:color w:val="000000"/>
                <w:sz w:val="20"/>
                <w:szCs w:val="20"/>
                <w:lang w:eastAsia="ru-RU"/>
              </w:rPr>
            </w:pPr>
            <w:r w:rsidRPr="00A83CD6">
              <w:rPr>
                <w:color w:val="000000"/>
                <w:sz w:val="20"/>
                <w:szCs w:val="20"/>
                <w:lang w:eastAsia="ru-RU"/>
              </w:rPr>
              <w:t>661,87</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563,16</w:t>
            </w:r>
          </w:p>
        </w:tc>
        <w:tc>
          <w:tcPr>
            <w:tcW w:w="9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545,67</w:t>
            </w:r>
          </w:p>
        </w:tc>
        <w:tc>
          <w:tcPr>
            <w:tcW w:w="899" w:type="dxa"/>
            <w:vAlign w:val="center"/>
          </w:tcPr>
          <w:p w:rsidR="00325BE5" w:rsidRPr="00A83CD6" w:rsidRDefault="00325BE5" w:rsidP="003130E7">
            <w:pPr>
              <w:spacing w:line="240" w:lineRule="auto"/>
              <w:ind w:right="-25" w:firstLine="0"/>
              <w:jc w:val="center"/>
              <w:rPr>
                <w:color w:val="000000"/>
                <w:sz w:val="20"/>
                <w:szCs w:val="20"/>
                <w:lang w:eastAsia="ru-RU"/>
              </w:rPr>
            </w:pPr>
            <w:r w:rsidRPr="00A83CD6">
              <w:rPr>
                <w:color w:val="000000"/>
                <w:sz w:val="20"/>
                <w:szCs w:val="20"/>
                <w:lang w:eastAsia="ru-RU"/>
              </w:rPr>
              <w:t>518,77</w:t>
            </w:r>
          </w:p>
        </w:tc>
        <w:tc>
          <w:tcPr>
            <w:tcW w:w="100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549,05</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543,05</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t>котельная №6</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969,27</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990,29</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931,06</w:t>
            </w:r>
          </w:p>
        </w:tc>
        <w:tc>
          <w:tcPr>
            <w:tcW w:w="961" w:type="dxa"/>
            <w:vAlign w:val="center"/>
          </w:tcPr>
          <w:p w:rsidR="00325BE5" w:rsidRPr="00A83CD6" w:rsidRDefault="00325BE5" w:rsidP="003130E7">
            <w:pPr>
              <w:spacing w:line="240" w:lineRule="auto"/>
              <w:ind w:right="-135" w:firstLine="0"/>
              <w:jc w:val="center"/>
              <w:rPr>
                <w:sz w:val="20"/>
                <w:szCs w:val="20"/>
                <w:lang w:eastAsia="ru-RU"/>
              </w:rPr>
            </w:pPr>
            <w:r w:rsidRPr="00A83CD6">
              <w:rPr>
                <w:sz w:val="20"/>
                <w:szCs w:val="20"/>
                <w:lang w:eastAsia="ru-RU"/>
              </w:rPr>
              <w:t>899,63</w:t>
            </w:r>
          </w:p>
        </w:tc>
        <w:tc>
          <w:tcPr>
            <w:tcW w:w="917" w:type="dxa"/>
            <w:vAlign w:val="center"/>
          </w:tcPr>
          <w:p w:rsidR="00325BE5" w:rsidRPr="00A83CD6" w:rsidRDefault="00325BE5" w:rsidP="003130E7">
            <w:pPr>
              <w:spacing w:line="240" w:lineRule="auto"/>
              <w:ind w:right="-90" w:firstLine="0"/>
              <w:jc w:val="center"/>
              <w:rPr>
                <w:sz w:val="20"/>
                <w:szCs w:val="20"/>
                <w:lang w:eastAsia="ru-RU"/>
              </w:rPr>
            </w:pPr>
            <w:r w:rsidRPr="00A83CD6">
              <w:rPr>
                <w:sz w:val="20"/>
                <w:szCs w:val="20"/>
                <w:lang w:eastAsia="ru-RU"/>
              </w:rPr>
              <w:t>966,2</w:t>
            </w:r>
          </w:p>
        </w:tc>
        <w:tc>
          <w:tcPr>
            <w:tcW w:w="918" w:type="dxa"/>
            <w:vAlign w:val="center"/>
          </w:tcPr>
          <w:p w:rsidR="00325BE5" w:rsidRPr="00A83CD6" w:rsidRDefault="00325BE5" w:rsidP="003130E7">
            <w:pPr>
              <w:spacing w:line="240" w:lineRule="auto"/>
              <w:ind w:right="-138" w:firstLine="0"/>
              <w:jc w:val="center"/>
              <w:rPr>
                <w:sz w:val="20"/>
                <w:szCs w:val="20"/>
                <w:lang w:eastAsia="ru-RU"/>
              </w:rPr>
            </w:pPr>
            <w:r w:rsidRPr="00A83CD6">
              <w:rPr>
                <w:sz w:val="20"/>
                <w:szCs w:val="20"/>
                <w:lang w:eastAsia="ru-RU"/>
              </w:rPr>
              <w:t>953,36</w:t>
            </w:r>
          </w:p>
        </w:tc>
        <w:tc>
          <w:tcPr>
            <w:tcW w:w="901" w:type="dxa"/>
            <w:vAlign w:val="center"/>
          </w:tcPr>
          <w:p w:rsidR="00325BE5" w:rsidRPr="00A83CD6" w:rsidRDefault="00325BE5" w:rsidP="003130E7">
            <w:pPr>
              <w:spacing w:line="240" w:lineRule="auto"/>
              <w:ind w:right="-54" w:firstLine="0"/>
              <w:jc w:val="center"/>
              <w:rPr>
                <w:color w:val="000000"/>
                <w:sz w:val="20"/>
                <w:szCs w:val="20"/>
                <w:lang w:eastAsia="ru-RU"/>
              </w:rPr>
            </w:pPr>
            <w:r w:rsidRPr="00A83CD6">
              <w:rPr>
                <w:color w:val="000000"/>
                <w:sz w:val="20"/>
                <w:szCs w:val="20"/>
                <w:lang w:eastAsia="ru-RU"/>
              </w:rPr>
              <w:t>873,87</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662,54</w:t>
            </w:r>
          </w:p>
        </w:tc>
        <w:tc>
          <w:tcPr>
            <w:tcW w:w="9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442,96</w:t>
            </w:r>
          </w:p>
        </w:tc>
        <w:tc>
          <w:tcPr>
            <w:tcW w:w="899" w:type="dxa"/>
            <w:vAlign w:val="center"/>
          </w:tcPr>
          <w:p w:rsidR="00325BE5" w:rsidRPr="00A83CD6" w:rsidRDefault="00325BE5" w:rsidP="003130E7">
            <w:pPr>
              <w:spacing w:line="240" w:lineRule="auto"/>
              <w:ind w:right="-25" w:firstLine="0"/>
              <w:jc w:val="center"/>
              <w:rPr>
                <w:color w:val="000000"/>
                <w:sz w:val="20"/>
                <w:szCs w:val="20"/>
                <w:lang w:eastAsia="ru-RU"/>
              </w:rPr>
            </w:pPr>
            <w:r w:rsidRPr="00A83CD6">
              <w:rPr>
                <w:color w:val="000000"/>
                <w:sz w:val="20"/>
                <w:szCs w:val="20"/>
                <w:lang w:eastAsia="ru-RU"/>
              </w:rPr>
              <w:t>411,53</w:t>
            </w:r>
          </w:p>
        </w:tc>
        <w:tc>
          <w:tcPr>
            <w:tcW w:w="100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478,1</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465,26</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t>котельная №7</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458,56</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425,36</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469,44</w:t>
            </w:r>
          </w:p>
        </w:tc>
        <w:tc>
          <w:tcPr>
            <w:tcW w:w="961" w:type="dxa"/>
            <w:vAlign w:val="center"/>
          </w:tcPr>
          <w:p w:rsidR="00325BE5" w:rsidRPr="00A83CD6" w:rsidRDefault="00325BE5" w:rsidP="003130E7">
            <w:pPr>
              <w:spacing w:line="240" w:lineRule="auto"/>
              <w:ind w:right="-135" w:firstLine="0"/>
              <w:jc w:val="center"/>
              <w:rPr>
                <w:sz w:val="20"/>
                <w:szCs w:val="20"/>
                <w:lang w:eastAsia="ru-RU"/>
              </w:rPr>
            </w:pPr>
            <w:r w:rsidRPr="00A83CD6">
              <w:rPr>
                <w:sz w:val="20"/>
                <w:szCs w:val="20"/>
                <w:lang w:eastAsia="ru-RU"/>
              </w:rPr>
              <w:t>453,6</w:t>
            </w:r>
          </w:p>
        </w:tc>
        <w:tc>
          <w:tcPr>
            <w:tcW w:w="917" w:type="dxa"/>
            <w:vAlign w:val="center"/>
          </w:tcPr>
          <w:p w:rsidR="00325BE5" w:rsidRPr="00A83CD6" w:rsidRDefault="00325BE5" w:rsidP="003130E7">
            <w:pPr>
              <w:spacing w:line="240" w:lineRule="auto"/>
              <w:ind w:right="-90" w:firstLine="0"/>
              <w:jc w:val="center"/>
              <w:rPr>
                <w:sz w:val="20"/>
                <w:szCs w:val="20"/>
                <w:lang w:eastAsia="ru-RU"/>
              </w:rPr>
            </w:pPr>
            <w:r w:rsidRPr="00A83CD6">
              <w:rPr>
                <w:sz w:val="20"/>
                <w:szCs w:val="20"/>
                <w:lang w:eastAsia="ru-RU"/>
              </w:rPr>
              <w:t>456,29</w:t>
            </w:r>
          </w:p>
        </w:tc>
        <w:tc>
          <w:tcPr>
            <w:tcW w:w="918" w:type="dxa"/>
            <w:vAlign w:val="center"/>
          </w:tcPr>
          <w:p w:rsidR="00325BE5" w:rsidRPr="00A83CD6" w:rsidRDefault="00325BE5" w:rsidP="003130E7">
            <w:pPr>
              <w:spacing w:line="240" w:lineRule="auto"/>
              <w:ind w:right="-138" w:firstLine="0"/>
              <w:jc w:val="center"/>
              <w:rPr>
                <w:sz w:val="20"/>
                <w:szCs w:val="20"/>
                <w:lang w:eastAsia="ru-RU"/>
              </w:rPr>
            </w:pPr>
            <w:r w:rsidRPr="00A83CD6">
              <w:rPr>
                <w:sz w:val="20"/>
                <w:szCs w:val="20"/>
                <w:lang w:eastAsia="ru-RU"/>
              </w:rPr>
              <w:t>448,40</w:t>
            </w:r>
          </w:p>
        </w:tc>
        <w:tc>
          <w:tcPr>
            <w:tcW w:w="901" w:type="dxa"/>
            <w:vAlign w:val="center"/>
          </w:tcPr>
          <w:p w:rsidR="00325BE5" w:rsidRPr="00A83CD6" w:rsidRDefault="00325BE5" w:rsidP="003130E7">
            <w:pPr>
              <w:spacing w:line="240" w:lineRule="auto"/>
              <w:ind w:right="-54" w:firstLine="0"/>
              <w:jc w:val="center"/>
              <w:rPr>
                <w:color w:val="000000"/>
                <w:sz w:val="20"/>
                <w:szCs w:val="20"/>
                <w:lang w:eastAsia="ru-RU"/>
              </w:rPr>
            </w:pPr>
            <w:r w:rsidRPr="00A83CD6">
              <w:rPr>
                <w:color w:val="000000"/>
                <w:sz w:val="20"/>
                <w:szCs w:val="20"/>
                <w:lang w:eastAsia="ru-RU"/>
              </w:rPr>
              <w:t>461,80</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454,31</w:t>
            </w:r>
          </w:p>
        </w:tc>
        <w:tc>
          <w:tcPr>
            <w:tcW w:w="9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458,34</w:t>
            </w:r>
          </w:p>
        </w:tc>
        <w:tc>
          <w:tcPr>
            <w:tcW w:w="899" w:type="dxa"/>
            <w:vAlign w:val="center"/>
          </w:tcPr>
          <w:p w:rsidR="00325BE5" w:rsidRPr="00A83CD6" w:rsidRDefault="00325BE5" w:rsidP="003130E7">
            <w:pPr>
              <w:spacing w:line="240" w:lineRule="auto"/>
              <w:ind w:right="-25" w:firstLine="0"/>
              <w:jc w:val="center"/>
              <w:rPr>
                <w:color w:val="000000"/>
                <w:sz w:val="20"/>
                <w:szCs w:val="20"/>
                <w:lang w:eastAsia="ru-RU"/>
              </w:rPr>
            </w:pPr>
            <w:r w:rsidRPr="00A83CD6">
              <w:rPr>
                <w:color w:val="000000"/>
                <w:sz w:val="20"/>
                <w:szCs w:val="20"/>
                <w:lang w:eastAsia="ru-RU"/>
              </w:rPr>
              <w:t>442,5</w:t>
            </w:r>
          </w:p>
        </w:tc>
        <w:tc>
          <w:tcPr>
            <w:tcW w:w="100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445,19</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437,3</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t>котельная №8</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30" w:firstLine="0"/>
              <w:jc w:val="center"/>
              <w:rPr>
                <w:color w:val="000000"/>
                <w:sz w:val="20"/>
                <w:szCs w:val="20"/>
                <w:lang w:eastAsia="ru-RU"/>
              </w:rPr>
            </w:pPr>
            <w:r w:rsidRPr="00A83CD6">
              <w:rPr>
                <w:color w:val="000000"/>
                <w:sz w:val="20"/>
                <w:szCs w:val="20"/>
                <w:lang w:eastAsia="ru-RU"/>
              </w:rPr>
              <w:t>1025,96</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844,56</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899,76</w:t>
            </w:r>
          </w:p>
        </w:tc>
        <w:tc>
          <w:tcPr>
            <w:tcW w:w="961" w:type="dxa"/>
            <w:vAlign w:val="center"/>
          </w:tcPr>
          <w:p w:rsidR="00325BE5" w:rsidRPr="00A83CD6" w:rsidRDefault="00325BE5" w:rsidP="003130E7">
            <w:pPr>
              <w:spacing w:line="240" w:lineRule="auto"/>
              <w:ind w:right="-135" w:firstLine="0"/>
              <w:jc w:val="center"/>
              <w:rPr>
                <w:sz w:val="20"/>
                <w:szCs w:val="20"/>
                <w:lang w:eastAsia="ru-RU"/>
              </w:rPr>
            </w:pPr>
            <w:r w:rsidRPr="00A83CD6">
              <w:rPr>
                <w:sz w:val="20"/>
                <w:szCs w:val="20"/>
                <w:lang w:eastAsia="ru-RU"/>
              </w:rPr>
              <w:t>869,39</w:t>
            </w:r>
          </w:p>
        </w:tc>
        <w:tc>
          <w:tcPr>
            <w:tcW w:w="917" w:type="dxa"/>
            <w:vAlign w:val="center"/>
          </w:tcPr>
          <w:p w:rsidR="00325BE5" w:rsidRPr="00A83CD6" w:rsidRDefault="00325BE5" w:rsidP="003130E7">
            <w:pPr>
              <w:spacing w:line="240" w:lineRule="auto"/>
              <w:ind w:right="-90" w:firstLine="0"/>
              <w:jc w:val="center"/>
              <w:rPr>
                <w:sz w:val="20"/>
                <w:szCs w:val="20"/>
                <w:lang w:eastAsia="ru-RU"/>
              </w:rPr>
            </w:pPr>
            <w:r w:rsidRPr="00A83CD6">
              <w:rPr>
                <w:sz w:val="20"/>
                <w:szCs w:val="20"/>
                <w:lang w:eastAsia="ru-RU"/>
              </w:rPr>
              <w:t>1022,74</w:t>
            </w:r>
          </w:p>
        </w:tc>
        <w:tc>
          <w:tcPr>
            <w:tcW w:w="918" w:type="dxa"/>
            <w:vAlign w:val="center"/>
          </w:tcPr>
          <w:p w:rsidR="00325BE5" w:rsidRPr="00A83CD6" w:rsidRDefault="00325BE5" w:rsidP="003130E7">
            <w:pPr>
              <w:spacing w:line="240" w:lineRule="auto"/>
              <w:ind w:right="-138" w:firstLine="0"/>
              <w:jc w:val="center"/>
              <w:rPr>
                <w:sz w:val="20"/>
                <w:szCs w:val="20"/>
                <w:lang w:eastAsia="ru-RU"/>
              </w:rPr>
            </w:pPr>
            <w:r w:rsidRPr="00A83CD6">
              <w:rPr>
                <w:sz w:val="20"/>
                <w:szCs w:val="20"/>
                <w:lang w:eastAsia="ru-RU"/>
              </w:rPr>
              <w:t>1022,61</w:t>
            </w:r>
          </w:p>
        </w:tc>
        <w:tc>
          <w:tcPr>
            <w:tcW w:w="901" w:type="dxa"/>
            <w:vAlign w:val="center"/>
          </w:tcPr>
          <w:p w:rsidR="00325BE5" w:rsidRPr="00A83CD6" w:rsidRDefault="00325BE5" w:rsidP="003130E7">
            <w:pPr>
              <w:spacing w:line="240" w:lineRule="auto"/>
              <w:ind w:right="-54" w:firstLine="0"/>
              <w:jc w:val="center"/>
              <w:rPr>
                <w:color w:val="000000"/>
                <w:sz w:val="20"/>
                <w:szCs w:val="20"/>
                <w:lang w:eastAsia="ru-RU"/>
              </w:rPr>
            </w:pPr>
            <w:r w:rsidRPr="00A83CD6">
              <w:rPr>
                <w:color w:val="000000"/>
                <w:sz w:val="20"/>
                <w:szCs w:val="20"/>
                <w:lang w:eastAsia="ru-RU"/>
              </w:rPr>
              <w:t>941,64</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792,84</w:t>
            </w:r>
          </w:p>
        </w:tc>
        <w:tc>
          <w:tcPr>
            <w:tcW w:w="95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863,66</w:t>
            </w:r>
          </w:p>
        </w:tc>
        <w:tc>
          <w:tcPr>
            <w:tcW w:w="899" w:type="dxa"/>
            <w:vAlign w:val="center"/>
          </w:tcPr>
          <w:p w:rsidR="00325BE5" w:rsidRPr="00A83CD6" w:rsidRDefault="00325BE5" w:rsidP="003130E7">
            <w:pPr>
              <w:spacing w:line="240" w:lineRule="auto"/>
              <w:ind w:right="-25" w:firstLine="0"/>
              <w:jc w:val="center"/>
              <w:rPr>
                <w:color w:val="000000"/>
                <w:sz w:val="20"/>
                <w:szCs w:val="20"/>
                <w:lang w:eastAsia="ru-RU"/>
              </w:rPr>
            </w:pPr>
            <w:r w:rsidRPr="00A83CD6">
              <w:rPr>
                <w:color w:val="000000"/>
                <w:sz w:val="20"/>
                <w:szCs w:val="20"/>
                <w:lang w:eastAsia="ru-RU"/>
              </w:rPr>
              <w:t>833,29</w:t>
            </w:r>
          </w:p>
        </w:tc>
        <w:tc>
          <w:tcPr>
            <w:tcW w:w="1002"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986,64</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986,64</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t>котельная №9</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860,23</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789,15</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920,3</w:t>
            </w:r>
          </w:p>
        </w:tc>
        <w:tc>
          <w:tcPr>
            <w:tcW w:w="961"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889,24</w:t>
            </w:r>
          </w:p>
        </w:tc>
        <w:tc>
          <w:tcPr>
            <w:tcW w:w="917"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857,97</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849,63</w:t>
            </w:r>
          </w:p>
        </w:tc>
        <w:tc>
          <w:tcPr>
            <w:tcW w:w="901"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832,22</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797,40</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879</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847,94</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816,67</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808,33</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lastRenderedPageBreak/>
              <w:t>котельная №10</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80,35</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67,38</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85,09</w:t>
            </w:r>
          </w:p>
        </w:tc>
        <w:tc>
          <w:tcPr>
            <w:tcW w:w="961"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82,21</w:t>
            </w:r>
          </w:p>
        </w:tc>
        <w:tc>
          <w:tcPr>
            <w:tcW w:w="917"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79,95</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79,44</w:t>
            </w:r>
          </w:p>
        </w:tc>
        <w:tc>
          <w:tcPr>
            <w:tcW w:w="901"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68,82</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67,39</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73,49</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70,61</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68,35</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67,84</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rPr>
                <w:sz w:val="20"/>
                <w:szCs w:val="20"/>
                <w:lang w:eastAsia="ru-RU"/>
              </w:rPr>
            </w:pPr>
            <w:r w:rsidRPr="00A83CD6">
              <w:rPr>
                <w:color w:val="000000"/>
                <w:sz w:val="20"/>
                <w:szCs w:val="20"/>
                <w:lang w:eastAsia="ru-RU"/>
              </w:rPr>
              <w:t>котельная №11</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1464,6</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1367,26</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1491,45</w:t>
            </w:r>
          </w:p>
        </w:tc>
        <w:tc>
          <w:tcPr>
            <w:tcW w:w="961"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1441,11</w:t>
            </w:r>
          </w:p>
        </w:tc>
        <w:tc>
          <w:tcPr>
            <w:tcW w:w="917"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1457,58</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1432,79</w:t>
            </w:r>
          </w:p>
        </w:tc>
        <w:tc>
          <w:tcPr>
            <w:tcW w:w="901"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995,38</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1106,54</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657,05</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606,71</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623,18</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598,39</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t>котельная №12</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801,18</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765,22</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645,48</w:t>
            </w:r>
          </w:p>
        </w:tc>
        <w:tc>
          <w:tcPr>
            <w:tcW w:w="961"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623,7</w:t>
            </w:r>
          </w:p>
        </w:tc>
        <w:tc>
          <w:tcPr>
            <w:tcW w:w="917"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799,48</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797,04</w:t>
            </w:r>
          </w:p>
        </w:tc>
        <w:tc>
          <w:tcPr>
            <w:tcW w:w="901"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852,46</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871,43</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604,68</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582,9</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758,68</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756,24</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t>котельная №14</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323,99</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304,77</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349,15</w:t>
            </w:r>
          </w:p>
        </w:tc>
        <w:tc>
          <w:tcPr>
            <w:tcW w:w="961"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337,36</w:t>
            </w:r>
          </w:p>
        </w:tc>
        <w:tc>
          <w:tcPr>
            <w:tcW w:w="917"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323,69</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318,50</w:t>
            </w:r>
          </w:p>
        </w:tc>
        <w:tc>
          <w:tcPr>
            <w:tcW w:w="901"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307,45</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320,87</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320,75</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308,96</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295,29</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290,1</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7" w:firstLine="0"/>
              <w:jc w:val="center"/>
              <w:rPr>
                <w:sz w:val="20"/>
                <w:szCs w:val="20"/>
                <w:lang w:eastAsia="ru-RU"/>
              </w:rPr>
            </w:pPr>
            <w:r w:rsidRPr="00A83CD6">
              <w:rPr>
                <w:color w:val="000000"/>
                <w:sz w:val="20"/>
                <w:szCs w:val="20"/>
                <w:lang w:eastAsia="ru-RU"/>
              </w:rPr>
              <w:t>котельная №15</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6630,16</w:t>
            </w:r>
          </w:p>
        </w:tc>
        <w:tc>
          <w:tcPr>
            <w:tcW w:w="917" w:type="dxa"/>
            <w:vAlign w:val="center"/>
          </w:tcPr>
          <w:p w:rsidR="00325BE5" w:rsidRPr="00A83CD6" w:rsidRDefault="00325BE5" w:rsidP="003130E7">
            <w:pPr>
              <w:spacing w:line="240" w:lineRule="auto"/>
              <w:ind w:right="-22" w:firstLine="0"/>
              <w:jc w:val="center"/>
              <w:rPr>
                <w:color w:val="000000"/>
                <w:sz w:val="20"/>
                <w:szCs w:val="20"/>
                <w:lang w:eastAsia="ru-RU"/>
              </w:rPr>
            </w:pPr>
            <w:r w:rsidRPr="00A83CD6">
              <w:rPr>
                <w:color w:val="000000"/>
                <w:sz w:val="20"/>
                <w:szCs w:val="20"/>
                <w:lang w:eastAsia="ru-RU"/>
              </w:rPr>
              <w:t>6043,53</w:t>
            </w:r>
          </w:p>
        </w:tc>
        <w:tc>
          <w:tcPr>
            <w:tcW w:w="873"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7594,1</w:t>
            </w:r>
          </w:p>
        </w:tc>
        <w:tc>
          <w:tcPr>
            <w:tcW w:w="961"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7336,76</w:t>
            </w:r>
          </w:p>
        </w:tc>
        <w:tc>
          <w:tcPr>
            <w:tcW w:w="917"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6607,17</w:t>
            </w:r>
          </w:p>
        </w:tc>
        <w:tc>
          <w:tcPr>
            <w:tcW w:w="918"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6531,60</w:t>
            </w:r>
          </w:p>
        </w:tc>
        <w:tc>
          <w:tcPr>
            <w:tcW w:w="901"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4180,01</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3815,34</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7261,9</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7004,56</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6274,97</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6199,4</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котельная №17</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4859,86</w:t>
            </w:r>
          </w:p>
        </w:tc>
        <w:tc>
          <w:tcPr>
            <w:tcW w:w="917"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5424,21</w:t>
            </w:r>
          </w:p>
        </w:tc>
        <w:tc>
          <w:tcPr>
            <w:tcW w:w="873" w:type="dxa"/>
            <w:vAlign w:val="center"/>
          </w:tcPr>
          <w:p w:rsidR="00325BE5" w:rsidRPr="00A83CD6" w:rsidRDefault="00325BE5" w:rsidP="003130E7">
            <w:pPr>
              <w:spacing w:line="240" w:lineRule="auto"/>
              <w:ind w:right="-114" w:firstLine="0"/>
              <w:jc w:val="center"/>
              <w:rPr>
                <w:color w:val="000000"/>
                <w:sz w:val="20"/>
                <w:szCs w:val="20"/>
                <w:lang w:eastAsia="ru-RU"/>
              </w:rPr>
            </w:pPr>
            <w:r w:rsidRPr="00A83CD6">
              <w:rPr>
                <w:color w:val="000000"/>
                <w:sz w:val="20"/>
                <w:szCs w:val="20"/>
                <w:lang w:eastAsia="ru-RU"/>
              </w:rPr>
              <w:t>6510,59</w:t>
            </w:r>
          </w:p>
        </w:tc>
        <w:tc>
          <w:tcPr>
            <w:tcW w:w="961"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6290,86</w:t>
            </w:r>
          </w:p>
        </w:tc>
        <w:tc>
          <w:tcPr>
            <w:tcW w:w="917"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4837,14</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4798,2</w:t>
            </w:r>
          </w:p>
        </w:tc>
        <w:tc>
          <w:tcPr>
            <w:tcW w:w="901" w:type="dxa"/>
            <w:vAlign w:val="center"/>
          </w:tcPr>
          <w:p w:rsidR="00325BE5" w:rsidRPr="00A83CD6" w:rsidRDefault="00325BE5" w:rsidP="003130E7">
            <w:pPr>
              <w:spacing w:line="240" w:lineRule="auto"/>
              <w:ind w:right="-174" w:firstLine="0"/>
              <w:jc w:val="center"/>
              <w:rPr>
                <w:color w:val="000000"/>
                <w:sz w:val="20"/>
                <w:szCs w:val="20"/>
                <w:lang w:eastAsia="ru-RU"/>
              </w:rPr>
            </w:pPr>
            <w:r w:rsidRPr="00A83CD6">
              <w:rPr>
                <w:color w:val="000000"/>
                <w:sz w:val="20"/>
                <w:szCs w:val="20"/>
                <w:lang w:eastAsia="ru-RU"/>
              </w:rPr>
              <w:t>2307,08</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3019,56</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5076,29</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4856,56</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3402,84</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3363,9</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котельная №19</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378,13</w:t>
            </w:r>
          </w:p>
        </w:tc>
        <w:tc>
          <w:tcPr>
            <w:tcW w:w="917"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353,39</w:t>
            </w:r>
          </w:p>
        </w:tc>
        <w:tc>
          <w:tcPr>
            <w:tcW w:w="873" w:type="dxa"/>
            <w:vAlign w:val="center"/>
          </w:tcPr>
          <w:p w:rsidR="00325BE5" w:rsidRPr="00A83CD6" w:rsidRDefault="00325BE5" w:rsidP="003130E7">
            <w:pPr>
              <w:spacing w:line="240" w:lineRule="auto"/>
              <w:ind w:right="-114" w:firstLine="0"/>
              <w:jc w:val="center"/>
              <w:rPr>
                <w:color w:val="000000"/>
                <w:sz w:val="20"/>
                <w:szCs w:val="20"/>
                <w:lang w:eastAsia="ru-RU"/>
              </w:rPr>
            </w:pPr>
            <w:r w:rsidRPr="00A83CD6">
              <w:rPr>
                <w:color w:val="000000"/>
                <w:sz w:val="20"/>
                <w:szCs w:val="20"/>
                <w:lang w:eastAsia="ru-RU"/>
              </w:rPr>
              <w:t>312,96</w:t>
            </w:r>
          </w:p>
        </w:tc>
        <w:tc>
          <w:tcPr>
            <w:tcW w:w="961"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302,4</w:t>
            </w:r>
          </w:p>
        </w:tc>
        <w:tc>
          <w:tcPr>
            <w:tcW w:w="917"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377,31</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373,83</w:t>
            </w:r>
          </w:p>
        </w:tc>
        <w:tc>
          <w:tcPr>
            <w:tcW w:w="901" w:type="dxa"/>
            <w:vAlign w:val="center"/>
          </w:tcPr>
          <w:p w:rsidR="00325BE5" w:rsidRPr="00A83CD6" w:rsidRDefault="00325BE5" w:rsidP="003130E7">
            <w:pPr>
              <w:spacing w:line="240" w:lineRule="auto"/>
              <w:ind w:right="-174" w:firstLine="0"/>
              <w:jc w:val="center"/>
              <w:rPr>
                <w:color w:val="000000"/>
                <w:sz w:val="20"/>
                <w:szCs w:val="20"/>
                <w:lang w:eastAsia="ru-RU"/>
              </w:rPr>
            </w:pPr>
            <w:r w:rsidRPr="00A83CD6">
              <w:rPr>
                <w:color w:val="000000"/>
                <w:sz w:val="20"/>
                <w:szCs w:val="20"/>
                <w:lang w:eastAsia="ru-RU"/>
              </w:rPr>
              <w:t>381,77</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357,3</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308,36</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297,8</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372,71</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369,23</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котельная №20</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493,37</w:t>
            </w:r>
          </w:p>
        </w:tc>
        <w:tc>
          <w:tcPr>
            <w:tcW w:w="917"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272,75</w:t>
            </w:r>
          </w:p>
        </w:tc>
        <w:tc>
          <w:tcPr>
            <w:tcW w:w="873" w:type="dxa"/>
            <w:vAlign w:val="center"/>
          </w:tcPr>
          <w:p w:rsidR="00325BE5" w:rsidRPr="00A83CD6" w:rsidRDefault="00325BE5" w:rsidP="003130E7">
            <w:pPr>
              <w:spacing w:line="240" w:lineRule="auto"/>
              <w:ind w:right="-114" w:firstLine="0"/>
              <w:jc w:val="center"/>
              <w:rPr>
                <w:color w:val="000000"/>
                <w:sz w:val="20"/>
                <w:szCs w:val="20"/>
                <w:lang w:eastAsia="ru-RU"/>
              </w:rPr>
            </w:pPr>
            <w:r w:rsidRPr="00A83CD6">
              <w:rPr>
                <w:color w:val="000000"/>
                <w:sz w:val="20"/>
                <w:szCs w:val="20"/>
                <w:lang w:eastAsia="ru-RU"/>
              </w:rPr>
              <w:t>503,67</w:t>
            </w:r>
          </w:p>
        </w:tc>
        <w:tc>
          <w:tcPr>
            <w:tcW w:w="961"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487,67</w:t>
            </w:r>
          </w:p>
        </w:tc>
        <w:tc>
          <w:tcPr>
            <w:tcW w:w="917"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493,33</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486,72</w:t>
            </w:r>
          </w:p>
        </w:tc>
        <w:tc>
          <w:tcPr>
            <w:tcW w:w="901" w:type="dxa"/>
            <w:vAlign w:val="center"/>
          </w:tcPr>
          <w:p w:rsidR="00325BE5" w:rsidRPr="00A83CD6" w:rsidRDefault="00325BE5" w:rsidP="003130E7">
            <w:pPr>
              <w:spacing w:line="240" w:lineRule="auto"/>
              <w:ind w:right="-174" w:firstLine="0"/>
              <w:jc w:val="center"/>
              <w:rPr>
                <w:color w:val="000000"/>
                <w:sz w:val="20"/>
                <w:szCs w:val="20"/>
                <w:lang w:eastAsia="ru-RU"/>
              </w:rPr>
            </w:pPr>
            <w:r w:rsidRPr="00A83CD6">
              <w:rPr>
                <w:color w:val="000000"/>
                <w:sz w:val="20"/>
                <w:szCs w:val="20"/>
                <w:lang w:eastAsia="ru-RU"/>
              </w:rPr>
              <w:t>1090,47</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772,84</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404,97</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388,97</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394,63</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388,02</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котельная №21</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455,83</w:t>
            </w:r>
          </w:p>
        </w:tc>
        <w:tc>
          <w:tcPr>
            <w:tcW w:w="917"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500,47</w:t>
            </w:r>
          </w:p>
        </w:tc>
        <w:tc>
          <w:tcPr>
            <w:tcW w:w="873" w:type="dxa"/>
            <w:vAlign w:val="center"/>
          </w:tcPr>
          <w:p w:rsidR="00325BE5" w:rsidRPr="00A83CD6" w:rsidRDefault="00325BE5" w:rsidP="003130E7">
            <w:pPr>
              <w:spacing w:line="240" w:lineRule="auto"/>
              <w:ind w:right="-114" w:firstLine="0"/>
              <w:jc w:val="center"/>
              <w:rPr>
                <w:color w:val="000000"/>
                <w:sz w:val="20"/>
                <w:szCs w:val="20"/>
                <w:lang w:eastAsia="ru-RU"/>
              </w:rPr>
            </w:pPr>
            <w:r w:rsidRPr="00A83CD6">
              <w:rPr>
                <w:color w:val="000000"/>
                <w:sz w:val="20"/>
                <w:szCs w:val="20"/>
                <w:lang w:eastAsia="ru-RU"/>
              </w:rPr>
              <w:t>669,93</w:t>
            </w:r>
          </w:p>
        </w:tc>
        <w:tc>
          <w:tcPr>
            <w:tcW w:w="961"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647,32</w:t>
            </w:r>
          </w:p>
        </w:tc>
        <w:tc>
          <w:tcPr>
            <w:tcW w:w="917"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454,34</w:t>
            </w:r>
          </w:p>
        </w:tc>
        <w:tc>
          <w:tcPr>
            <w:tcW w:w="918" w:type="dxa"/>
            <w:vAlign w:val="center"/>
          </w:tcPr>
          <w:p w:rsidR="00325BE5" w:rsidRPr="00A83CD6" w:rsidRDefault="00325BE5" w:rsidP="003130E7">
            <w:pPr>
              <w:spacing w:line="240" w:lineRule="auto"/>
              <w:ind w:right="-187" w:firstLine="0"/>
              <w:jc w:val="center"/>
              <w:rPr>
                <w:sz w:val="20"/>
                <w:szCs w:val="20"/>
                <w:lang w:eastAsia="ru-RU"/>
              </w:rPr>
            </w:pPr>
            <w:r w:rsidRPr="00A83CD6">
              <w:rPr>
                <w:sz w:val="20"/>
                <w:szCs w:val="20"/>
                <w:lang w:eastAsia="ru-RU"/>
              </w:rPr>
              <w:t>449,41</w:t>
            </w:r>
          </w:p>
        </w:tc>
        <w:tc>
          <w:tcPr>
            <w:tcW w:w="901" w:type="dxa"/>
            <w:vAlign w:val="center"/>
          </w:tcPr>
          <w:p w:rsidR="00325BE5" w:rsidRPr="00A83CD6" w:rsidRDefault="00325BE5" w:rsidP="003130E7">
            <w:pPr>
              <w:spacing w:line="240" w:lineRule="auto"/>
              <w:ind w:right="-174" w:firstLine="0"/>
              <w:jc w:val="center"/>
              <w:rPr>
                <w:color w:val="000000"/>
                <w:sz w:val="20"/>
                <w:szCs w:val="20"/>
                <w:lang w:eastAsia="ru-RU"/>
              </w:rPr>
            </w:pPr>
            <w:r w:rsidRPr="00A83CD6">
              <w:rPr>
                <w:color w:val="000000"/>
                <w:sz w:val="20"/>
                <w:szCs w:val="20"/>
                <w:lang w:eastAsia="ru-RU"/>
              </w:rPr>
              <w:t>854,67</w:t>
            </w:r>
          </w:p>
        </w:tc>
        <w:tc>
          <w:tcPr>
            <w:tcW w:w="940" w:type="dxa"/>
            <w:gridSpan w:val="2"/>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491,85</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513,53</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490,92</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297,94</w:t>
            </w:r>
          </w:p>
        </w:tc>
        <w:tc>
          <w:tcPr>
            <w:tcW w:w="938"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293,01</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НГРЭС</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110/70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399585</w:t>
            </w:r>
          </w:p>
        </w:tc>
        <w:tc>
          <w:tcPr>
            <w:tcW w:w="917"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402910</w:t>
            </w:r>
          </w:p>
        </w:tc>
        <w:tc>
          <w:tcPr>
            <w:tcW w:w="873" w:type="dxa"/>
            <w:vAlign w:val="center"/>
          </w:tcPr>
          <w:p w:rsidR="00325BE5" w:rsidRPr="00A83CD6" w:rsidRDefault="00325BE5" w:rsidP="003130E7">
            <w:pPr>
              <w:spacing w:line="240" w:lineRule="auto"/>
              <w:ind w:right="-114" w:firstLine="0"/>
              <w:jc w:val="center"/>
              <w:rPr>
                <w:color w:val="000000"/>
                <w:sz w:val="20"/>
                <w:szCs w:val="20"/>
                <w:lang w:eastAsia="ru-RU"/>
              </w:rPr>
            </w:pPr>
            <w:r w:rsidRPr="00A83CD6">
              <w:rPr>
                <w:color w:val="000000"/>
                <w:sz w:val="20"/>
                <w:szCs w:val="20"/>
                <w:lang w:eastAsia="ru-RU"/>
              </w:rPr>
              <w:t>410000</w:t>
            </w:r>
          </w:p>
        </w:tc>
        <w:tc>
          <w:tcPr>
            <w:tcW w:w="961"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402000</w:t>
            </w:r>
          </w:p>
        </w:tc>
        <w:tc>
          <w:tcPr>
            <w:tcW w:w="917"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400000</w:t>
            </w:r>
          </w:p>
        </w:tc>
        <w:tc>
          <w:tcPr>
            <w:tcW w:w="918"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398000</w:t>
            </w:r>
          </w:p>
        </w:tc>
        <w:tc>
          <w:tcPr>
            <w:tcW w:w="901" w:type="dxa"/>
            <w:vAlign w:val="center"/>
          </w:tcPr>
          <w:p w:rsidR="00325BE5" w:rsidRPr="00A83CD6" w:rsidRDefault="00325BE5" w:rsidP="003130E7">
            <w:pPr>
              <w:spacing w:line="240" w:lineRule="auto"/>
              <w:ind w:right="-174" w:firstLine="0"/>
              <w:jc w:val="center"/>
              <w:rPr>
                <w:color w:val="000000"/>
                <w:sz w:val="20"/>
                <w:szCs w:val="20"/>
                <w:lang w:eastAsia="ru-RU"/>
              </w:rPr>
            </w:pPr>
            <w:r w:rsidRPr="00A83CD6">
              <w:rPr>
                <w:color w:val="000000"/>
                <w:sz w:val="20"/>
                <w:szCs w:val="20"/>
                <w:lang w:eastAsia="ru-RU"/>
              </w:rPr>
              <w:t>307340,6</w:t>
            </w:r>
          </w:p>
        </w:tc>
        <w:tc>
          <w:tcPr>
            <w:tcW w:w="940" w:type="dxa"/>
            <w:gridSpan w:val="2"/>
            <w:vAlign w:val="center"/>
          </w:tcPr>
          <w:p w:rsidR="00325BE5" w:rsidRPr="00A83CD6" w:rsidRDefault="00325BE5" w:rsidP="003130E7">
            <w:pPr>
              <w:spacing w:line="240" w:lineRule="auto"/>
              <w:ind w:right="-32" w:firstLine="0"/>
              <w:jc w:val="center"/>
              <w:rPr>
                <w:color w:val="000000"/>
                <w:sz w:val="20"/>
                <w:szCs w:val="20"/>
                <w:lang w:eastAsia="ru-RU"/>
              </w:rPr>
            </w:pPr>
            <w:r w:rsidRPr="00A83CD6">
              <w:rPr>
                <w:color w:val="000000"/>
                <w:sz w:val="20"/>
                <w:szCs w:val="20"/>
                <w:lang w:eastAsia="ru-RU"/>
              </w:rPr>
              <w:t>301300</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305309,3</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296527,8</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294527,8</w:t>
            </w:r>
          </w:p>
        </w:tc>
        <w:tc>
          <w:tcPr>
            <w:tcW w:w="938" w:type="dxa"/>
            <w:vAlign w:val="center"/>
          </w:tcPr>
          <w:p w:rsidR="00325BE5" w:rsidRPr="00A83CD6" w:rsidRDefault="00325BE5" w:rsidP="003130E7">
            <w:pPr>
              <w:spacing w:line="240" w:lineRule="auto"/>
              <w:ind w:right="-92" w:firstLine="0"/>
              <w:jc w:val="center"/>
              <w:rPr>
                <w:color w:val="000000"/>
                <w:sz w:val="20"/>
                <w:szCs w:val="20"/>
                <w:lang w:eastAsia="ru-RU"/>
              </w:rPr>
            </w:pPr>
            <w:r w:rsidRPr="00A83CD6">
              <w:rPr>
                <w:color w:val="000000"/>
                <w:sz w:val="20"/>
                <w:szCs w:val="20"/>
                <w:lang w:eastAsia="ru-RU"/>
              </w:rPr>
              <w:t>292527,8</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ОАО «СКЭРК»</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105/70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78325</w:t>
            </w:r>
          </w:p>
        </w:tc>
        <w:tc>
          <w:tcPr>
            <w:tcW w:w="917"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74323</w:t>
            </w:r>
          </w:p>
        </w:tc>
        <w:tc>
          <w:tcPr>
            <w:tcW w:w="873" w:type="dxa"/>
            <w:vAlign w:val="center"/>
          </w:tcPr>
          <w:p w:rsidR="00325BE5" w:rsidRPr="00A83CD6" w:rsidRDefault="00325BE5" w:rsidP="003130E7">
            <w:pPr>
              <w:spacing w:line="240" w:lineRule="auto"/>
              <w:ind w:right="-114" w:firstLine="0"/>
              <w:jc w:val="center"/>
              <w:rPr>
                <w:color w:val="000000"/>
                <w:sz w:val="20"/>
                <w:szCs w:val="20"/>
                <w:lang w:eastAsia="ru-RU"/>
              </w:rPr>
            </w:pPr>
            <w:r w:rsidRPr="00A83CD6">
              <w:rPr>
                <w:color w:val="000000"/>
                <w:sz w:val="20"/>
                <w:szCs w:val="20"/>
                <w:lang w:eastAsia="ru-RU"/>
              </w:rPr>
              <w:t>80750,0</w:t>
            </w:r>
          </w:p>
        </w:tc>
        <w:tc>
          <w:tcPr>
            <w:tcW w:w="961"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80750,0</w:t>
            </w:r>
          </w:p>
        </w:tc>
        <w:tc>
          <w:tcPr>
            <w:tcW w:w="917"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78750,0</w:t>
            </w:r>
          </w:p>
        </w:tc>
        <w:tc>
          <w:tcPr>
            <w:tcW w:w="918"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72750,0</w:t>
            </w:r>
          </w:p>
        </w:tc>
        <w:tc>
          <w:tcPr>
            <w:tcW w:w="901" w:type="dxa"/>
            <w:vAlign w:val="center"/>
          </w:tcPr>
          <w:p w:rsidR="00325BE5" w:rsidRPr="00A83CD6" w:rsidRDefault="00325BE5" w:rsidP="003130E7">
            <w:pPr>
              <w:spacing w:line="240" w:lineRule="auto"/>
              <w:ind w:right="-174" w:firstLine="0"/>
              <w:jc w:val="center"/>
              <w:rPr>
                <w:color w:val="000000"/>
                <w:sz w:val="20"/>
                <w:szCs w:val="20"/>
                <w:lang w:eastAsia="ru-RU"/>
              </w:rPr>
            </w:pPr>
            <w:r w:rsidRPr="00A83CD6">
              <w:rPr>
                <w:color w:val="000000"/>
                <w:sz w:val="20"/>
                <w:szCs w:val="20"/>
                <w:lang w:eastAsia="ru-RU"/>
              </w:rPr>
              <w:t>64247,82</w:t>
            </w:r>
          </w:p>
        </w:tc>
        <w:tc>
          <w:tcPr>
            <w:tcW w:w="940" w:type="dxa"/>
            <w:gridSpan w:val="2"/>
            <w:vAlign w:val="center"/>
          </w:tcPr>
          <w:p w:rsidR="00325BE5" w:rsidRPr="00A83CD6" w:rsidRDefault="00325BE5" w:rsidP="003130E7">
            <w:pPr>
              <w:spacing w:line="240" w:lineRule="auto"/>
              <w:ind w:right="-62" w:firstLine="0"/>
              <w:jc w:val="center"/>
              <w:rPr>
                <w:color w:val="000000"/>
                <w:sz w:val="20"/>
                <w:szCs w:val="20"/>
                <w:lang w:eastAsia="ru-RU"/>
              </w:rPr>
            </w:pPr>
            <w:r w:rsidRPr="00A83CD6">
              <w:rPr>
                <w:color w:val="000000"/>
                <w:sz w:val="20"/>
                <w:szCs w:val="20"/>
                <w:lang w:eastAsia="ru-RU"/>
              </w:rPr>
              <w:t>63417,78</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72564,2</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72564,2</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70564,2</w:t>
            </w:r>
          </w:p>
        </w:tc>
        <w:tc>
          <w:tcPr>
            <w:tcW w:w="938" w:type="dxa"/>
            <w:vAlign w:val="center"/>
          </w:tcPr>
          <w:p w:rsidR="00325BE5" w:rsidRPr="00A83CD6" w:rsidRDefault="00325BE5" w:rsidP="003130E7">
            <w:pPr>
              <w:spacing w:line="240" w:lineRule="auto"/>
              <w:ind w:right="-92" w:firstLine="0"/>
              <w:jc w:val="center"/>
              <w:rPr>
                <w:color w:val="000000"/>
                <w:sz w:val="20"/>
                <w:szCs w:val="20"/>
                <w:lang w:eastAsia="ru-RU"/>
              </w:rPr>
            </w:pPr>
            <w:r w:rsidRPr="00A83CD6">
              <w:rPr>
                <w:color w:val="000000"/>
                <w:sz w:val="20"/>
                <w:szCs w:val="20"/>
                <w:lang w:eastAsia="ru-RU"/>
              </w:rPr>
              <w:t>64564,2</w:t>
            </w:r>
          </w:p>
        </w:tc>
      </w:tr>
      <w:tr w:rsidR="00325BE5" w:rsidRPr="00A83CD6" w:rsidTr="003130E7">
        <w:trPr>
          <w:gridAfter w:val="1"/>
          <w:wAfter w:w="14" w:type="dxa"/>
          <w:trHeight w:val="625"/>
          <w:jc w:val="center"/>
        </w:trPr>
        <w:tc>
          <w:tcPr>
            <w:tcW w:w="1560" w:type="dxa"/>
            <w:vAlign w:val="center"/>
          </w:tcPr>
          <w:p w:rsidR="00325BE5" w:rsidRPr="00A83CD6" w:rsidRDefault="00325BE5" w:rsidP="003130E7">
            <w:pPr>
              <w:spacing w:line="240" w:lineRule="auto"/>
              <w:ind w:right="-150" w:firstLine="0"/>
              <w:jc w:val="center"/>
              <w:rPr>
                <w:color w:val="000000"/>
                <w:sz w:val="20"/>
                <w:szCs w:val="20"/>
                <w:lang w:eastAsia="ru-RU"/>
              </w:rPr>
            </w:pPr>
            <w:r w:rsidRPr="00A83CD6">
              <w:rPr>
                <w:color w:val="000000"/>
                <w:sz w:val="20"/>
                <w:szCs w:val="20"/>
                <w:lang w:eastAsia="ru-RU"/>
              </w:rPr>
              <w:t>ООО «</w:t>
            </w:r>
            <w:proofErr w:type="spellStart"/>
            <w:r w:rsidRPr="00A83CD6">
              <w:rPr>
                <w:color w:val="000000"/>
                <w:sz w:val="20"/>
                <w:szCs w:val="20"/>
                <w:lang w:eastAsia="ru-RU"/>
              </w:rPr>
              <w:t>Теплоцентр</w:t>
            </w:r>
            <w:proofErr w:type="spellEnd"/>
            <w:r w:rsidRPr="00A83CD6">
              <w:rPr>
                <w:color w:val="000000"/>
                <w:sz w:val="20"/>
                <w:szCs w:val="20"/>
                <w:lang w:eastAsia="ru-RU"/>
              </w:rPr>
              <w:t>-НШК»</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ind w:firstLine="0"/>
              <w:jc w:val="center"/>
              <w:rPr>
                <w:color w:val="000000"/>
                <w:sz w:val="20"/>
                <w:szCs w:val="20"/>
                <w:lang w:eastAsia="ru-RU"/>
              </w:rPr>
            </w:pPr>
            <w:r w:rsidRPr="00A83CD6">
              <w:rPr>
                <w:color w:val="000000"/>
                <w:sz w:val="20"/>
                <w:szCs w:val="20"/>
                <w:lang w:eastAsia="ru-RU"/>
              </w:rPr>
              <w:t xml:space="preserve">горячая вода 95/70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33448,41</w:t>
            </w:r>
          </w:p>
        </w:tc>
        <w:tc>
          <w:tcPr>
            <w:tcW w:w="917"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30564</w:t>
            </w:r>
          </w:p>
        </w:tc>
        <w:tc>
          <w:tcPr>
            <w:tcW w:w="873" w:type="dxa"/>
            <w:vAlign w:val="center"/>
          </w:tcPr>
          <w:p w:rsidR="00325BE5" w:rsidRPr="00A83CD6" w:rsidRDefault="00325BE5" w:rsidP="003130E7">
            <w:pPr>
              <w:spacing w:line="240" w:lineRule="auto"/>
              <w:ind w:right="-114" w:firstLine="0"/>
              <w:jc w:val="center"/>
              <w:rPr>
                <w:color w:val="000000"/>
                <w:sz w:val="20"/>
                <w:szCs w:val="20"/>
                <w:lang w:eastAsia="ru-RU"/>
              </w:rPr>
            </w:pPr>
            <w:r w:rsidRPr="00A83CD6">
              <w:rPr>
                <w:color w:val="000000"/>
                <w:sz w:val="20"/>
                <w:szCs w:val="20"/>
                <w:lang w:eastAsia="ru-RU"/>
              </w:rPr>
              <w:t>38300,0</w:t>
            </w:r>
          </w:p>
        </w:tc>
        <w:tc>
          <w:tcPr>
            <w:tcW w:w="961"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38300,0</w:t>
            </w:r>
          </w:p>
        </w:tc>
        <w:tc>
          <w:tcPr>
            <w:tcW w:w="917"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35300,0</w:t>
            </w:r>
          </w:p>
        </w:tc>
        <w:tc>
          <w:tcPr>
            <w:tcW w:w="918"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28835,0</w:t>
            </w:r>
          </w:p>
        </w:tc>
        <w:tc>
          <w:tcPr>
            <w:tcW w:w="901" w:type="dxa"/>
            <w:vAlign w:val="center"/>
          </w:tcPr>
          <w:p w:rsidR="00325BE5" w:rsidRPr="00A83CD6" w:rsidRDefault="00325BE5" w:rsidP="003130E7">
            <w:pPr>
              <w:spacing w:line="240" w:lineRule="auto"/>
              <w:ind w:right="-174" w:firstLine="0"/>
              <w:jc w:val="center"/>
              <w:rPr>
                <w:color w:val="000000"/>
                <w:sz w:val="20"/>
                <w:szCs w:val="20"/>
                <w:lang w:eastAsia="ru-RU"/>
              </w:rPr>
            </w:pPr>
            <w:r w:rsidRPr="00A83CD6">
              <w:rPr>
                <w:color w:val="000000"/>
                <w:sz w:val="20"/>
                <w:szCs w:val="20"/>
                <w:lang w:eastAsia="ru-RU"/>
              </w:rPr>
              <w:t>25548,85</w:t>
            </w:r>
          </w:p>
        </w:tc>
        <w:tc>
          <w:tcPr>
            <w:tcW w:w="940" w:type="dxa"/>
            <w:gridSpan w:val="2"/>
            <w:vAlign w:val="center"/>
          </w:tcPr>
          <w:p w:rsidR="00325BE5" w:rsidRPr="00A83CD6" w:rsidRDefault="00325BE5" w:rsidP="003130E7">
            <w:pPr>
              <w:spacing w:line="240" w:lineRule="auto"/>
              <w:ind w:right="-212" w:firstLine="0"/>
              <w:jc w:val="center"/>
              <w:rPr>
                <w:color w:val="000000"/>
                <w:sz w:val="20"/>
                <w:szCs w:val="20"/>
                <w:lang w:eastAsia="ru-RU"/>
              </w:rPr>
            </w:pPr>
            <w:r w:rsidRPr="00A83CD6">
              <w:rPr>
                <w:color w:val="000000"/>
                <w:sz w:val="20"/>
                <w:szCs w:val="20"/>
                <w:lang w:eastAsia="ru-RU"/>
              </w:rPr>
              <w:t>25696,65</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32516,2</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32516,2</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29516,2</w:t>
            </w:r>
          </w:p>
        </w:tc>
        <w:tc>
          <w:tcPr>
            <w:tcW w:w="938" w:type="dxa"/>
            <w:vAlign w:val="center"/>
          </w:tcPr>
          <w:p w:rsidR="00325BE5" w:rsidRPr="00A83CD6" w:rsidRDefault="00325BE5" w:rsidP="003130E7">
            <w:pPr>
              <w:spacing w:line="240" w:lineRule="auto"/>
              <w:ind w:right="-92" w:firstLine="0"/>
              <w:jc w:val="center"/>
              <w:rPr>
                <w:color w:val="000000"/>
                <w:sz w:val="20"/>
                <w:szCs w:val="20"/>
                <w:lang w:eastAsia="ru-RU"/>
              </w:rPr>
            </w:pPr>
            <w:r w:rsidRPr="00A83CD6">
              <w:rPr>
                <w:color w:val="000000"/>
                <w:sz w:val="20"/>
                <w:szCs w:val="20"/>
                <w:lang w:eastAsia="ru-RU"/>
              </w:rPr>
              <w:t>23051,2</w:t>
            </w:r>
          </w:p>
        </w:tc>
      </w:tr>
      <w:tr w:rsidR="00325BE5" w:rsidRPr="00A83CD6" w:rsidTr="003130E7">
        <w:trPr>
          <w:gridAfter w:val="1"/>
          <w:wAfter w:w="14" w:type="dxa"/>
          <w:trHeight w:val="420"/>
          <w:jc w:val="center"/>
        </w:trPr>
        <w:tc>
          <w:tcPr>
            <w:tcW w:w="1560" w:type="dxa"/>
            <w:vAlign w:val="center"/>
          </w:tcPr>
          <w:p w:rsidR="00325BE5" w:rsidRPr="00A83CD6" w:rsidRDefault="00325BE5" w:rsidP="003130E7">
            <w:pPr>
              <w:spacing w:line="240" w:lineRule="auto"/>
              <w:ind w:right="-150" w:firstLine="0"/>
              <w:jc w:val="center"/>
              <w:rPr>
                <w:color w:val="000000"/>
                <w:sz w:val="20"/>
                <w:szCs w:val="20"/>
                <w:lang w:eastAsia="ru-RU"/>
              </w:rPr>
            </w:pPr>
            <w:r w:rsidRPr="00A83CD6">
              <w:rPr>
                <w:color w:val="000000"/>
                <w:sz w:val="20"/>
                <w:szCs w:val="20"/>
                <w:lang w:eastAsia="ru-RU"/>
              </w:rPr>
              <w:t>ОАО «Квант-Энергия»</w:t>
            </w:r>
          </w:p>
        </w:tc>
        <w:tc>
          <w:tcPr>
            <w:tcW w:w="1552" w:type="dxa"/>
            <w:vAlign w:val="center"/>
          </w:tcPr>
          <w:p w:rsidR="00325BE5" w:rsidRPr="00A83CD6" w:rsidRDefault="00325BE5" w:rsidP="003130E7">
            <w:pPr>
              <w:spacing w:line="240" w:lineRule="auto"/>
              <w:ind w:firstLine="0"/>
              <w:jc w:val="center"/>
              <w:rPr>
                <w:sz w:val="20"/>
                <w:szCs w:val="20"/>
                <w:lang w:eastAsia="ru-RU"/>
              </w:rPr>
            </w:pPr>
            <w:r w:rsidRPr="00A83CD6">
              <w:rPr>
                <w:color w:val="000000"/>
                <w:sz w:val="20"/>
                <w:szCs w:val="20"/>
                <w:lang w:eastAsia="ru-RU"/>
              </w:rPr>
              <w:t>закрытая</w:t>
            </w:r>
          </w:p>
        </w:tc>
        <w:tc>
          <w:tcPr>
            <w:tcW w:w="1616" w:type="dxa"/>
            <w:vAlign w:val="center"/>
          </w:tcPr>
          <w:p w:rsidR="00325BE5" w:rsidRPr="00A83CD6" w:rsidRDefault="00325BE5" w:rsidP="003130E7">
            <w:pPr>
              <w:spacing w:line="240" w:lineRule="auto"/>
              <w:jc w:val="center"/>
              <w:rPr>
                <w:color w:val="000000"/>
                <w:sz w:val="20"/>
                <w:szCs w:val="20"/>
                <w:lang w:eastAsia="ru-RU"/>
              </w:rPr>
            </w:pPr>
            <w:r w:rsidRPr="00A83CD6">
              <w:rPr>
                <w:color w:val="000000"/>
                <w:sz w:val="20"/>
                <w:szCs w:val="20"/>
                <w:lang w:eastAsia="ru-RU"/>
              </w:rPr>
              <w:t xml:space="preserve">горячая вода 105/70 </w:t>
            </w:r>
            <w:r w:rsidRPr="00A83CD6">
              <w:rPr>
                <w:color w:val="000000"/>
                <w:sz w:val="20"/>
                <w:szCs w:val="20"/>
                <w:vertAlign w:val="superscript"/>
                <w:lang w:eastAsia="ru-RU"/>
              </w:rPr>
              <w:t>0</w:t>
            </w:r>
            <w:proofErr w:type="gramStart"/>
            <w:r w:rsidRPr="00A83CD6">
              <w:rPr>
                <w:color w:val="000000"/>
                <w:sz w:val="20"/>
                <w:szCs w:val="20"/>
                <w:lang w:eastAsia="ru-RU"/>
              </w:rPr>
              <w:t xml:space="preserve"> С</w:t>
            </w:r>
            <w:proofErr w:type="gramEnd"/>
          </w:p>
        </w:tc>
        <w:tc>
          <w:tcPr>
            <w:tcW w:w="935"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34697</w:t>
            </w:r>
          </w:p>
        </w:tc>
        <w:tc>
          <w:tcPr>
            <w:tcW w:w="917" w:type="dxa"/>
            <w:vAlign w:val="center"/>
          </w:tcPr>
          <w:p w:rsidR="00325BE5" w:rsidRPr="00A83CD6" w:rsidRDefault="00325BE5" w:rsidP="003130E7">
            <w:pPr>
              <w:spacing w:line="240" w:lineRule="auto"/>
              <w:ind w:right="-79" w:firstLine="0"/>
              <w:jc w:val="center"/>
              <w:rPr>
                <w:color w:val="000000"/>
                <w:sz w:val="20"/>
                <w:szCs w:val="20"/>
                <w:lang w:eastAsia="ru-RU"/>
              </w:rPr>
            </w:pPr>
            <w:r w:rsidRPr="00A83CD6">
              <w:rPr>
                <w:color w:val="000000"/>
                <w:sz w:val="20"/>
                <w:szCs w:val="20"/>
                <w:lang w:eastAsia="ru-RU"/>
              </w:rPr>
              <w:t>28211</w:t>
            </w:r>
          </w:p>
        </w:tc>
        <w:tc>
          <w:tcPr>
            <w:tcW w:w="873" w:type="dxa"/>
            <w:vAlign w:val="center"/>
          </w:tcPr>
          <w:p w:rsidR="00325BE5" w:rsidRPr="00A83CD6" w:rsidRDefault="00325BE5" w:rsidP="003130E7">
            <w:pPr>
              <w:spacing w:line="240" w:lineRule="auto"/>
              <w:ind w:right="-114" w:firstLine="0"/>
              <w:jc w:val="center"/>
              <w:rPr>
                <w:color w:val="000000"/>
                <w:sz w:val="20"/>
                <w:szCs w:val="20"/>
                <w:lang w:eastAsia="ru-RU"/>
              </w:rPr>
            </w:pPr>
            <w:r w:rsidRPr="00A83CD6">
              <w:rPr>
                <w:color w:val="000000"/>
                <w:sz w:val="20"/>
                <w:szCs w:val="20"/>
                <w:lang w:eastAsia="ru-RU"/>
              </w:rPr>
              <w:t>33950,0</w:t>
            </w:r>
          </w:p>
        </w:tc>
        <w:tc>
          <w:tcPr>
            <w:tcW w:w="961"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33950,0</w:t>
            </w:r>
          </w:p>
        </w:tc>
        <w:tc>
          <w:tcPr>
            <w:tcW w:w="917" w:type="dxa"/>
            <w:vAlign w:val="center"/>
          </w:tcPr>
          <w:p w:rsidR="00325BE5" w:rsidRPr="00A83CD6" w:rsidRDefault="00325BE5" w:rsidP="003130E7">
            <w:pPr>
              <w:spacing w:line="240" w:lineRule="auto"/>
              <w:ind w:right="-114" w:firstLine="0"/>
              <w:jc w:val="center"/>
              <w:rPr>
                <w:sz w:val="20"/>
                <w:szCs w:val="20"/>
                <w:lang w:eastAsia="ru-RU"/>
              </w:rPr>
            </w:pPr>
            <w:r w:rsidRPr="00A83CD6">
              <w:rPr>
                <w:sz w:val="20"/>
                <w:szCs w:val="20"/>
                <w:lang w:eastAsia="ru-RU"/>
              </w:rPr>
              <w:t>32000,0</w:t>
            </w:r>
          </w:p>
        </w:tc>
        <w:tc>
          <w:tcPr>
            <w:tcW w:w="918" w:type="dxa"/>
            <w:vAlign w:val="center"/>
          </w:tcPr>
          <w:p w:rsidR="00325BE5" w:rsidRPr="00A83CD6" w:rsidRDefault="00325BE5" w:rsidP="003130E7">
            <w:pPr>
              <w:spacing w:line="240" w:lineRule="auto"/>
              <w:ind w:right="-187" w:firstLine="0"/>
              <w:jc w:val="center"/>
              <w:rPr>
                <w:color w:val="000000"/>
                <w:sz w:val="20"/>
                <w:szCs w:val="20"/>
                <w:lang w:eastAsia="ru-RU"/>
              </w:rPr>
            </w:pPr>
            <w:r w:rsidRPr="00A83CD6">
              <w:rPr>
                <w:color w:val="000000"/>
                <w:sz w:val="20"/>
                <w:szCs w:val="20"/>
                <w:lang w:eastAsia="ru-RU"/>
              </w:rPr>
              <w:t>27000,0</w:t>
            </w:r>
          </w:p>
        </w:tc>
        <w:tc>
          <w:tcPr>
            <w:tcW w:w="901" w:type="dxa"/>
            <w:vAlign w:val="center"/>
          </w:tcPr>
          <w:p w:rsidR="00325BE5" w:rsidRPr="00A83CD6" w:rsidRDefault="00325BE5" w:rsidP="003130E7">
            <w:pPr>
              <w:spacing w:line="240" w:lineRule="auto"/>
              <w:ind w:right="-174" w:firstLine="0"/>
              <w:jc w:val="center"/>
              <w:rPr>
                <w:color w:val="000000"/>
                <w:sz w:val="20"/>
                <w:szCs w:val="20"/>
                <w:lang w:eastAsia="ru-RU"/>
              </w:rPr>
            </w:pPr>
            <w:r w:rsidRPr="00A83CD6">
              <w:rPr>
                <w:color w:val="000000"/>
                <w:sz w:val="20"/>
                <w:szCs w:val="20"/>
                <w:lang w:eastAsia="ru-RU"/>
              </w:rPr>
              <w:t>21961,37</w:t>
            </w:r>
          </w:p>
        </w:tc>
        <w:tc>
          <w:tcPr>
            <w:tcW w:w="940" w:type="dxa"/>
            <w:gridSpan w:val="2"/>
            <w:vAlign w:val="center"/>
          </w:tcPr>
          <w:p w:rsidR="00325BE5" w:rsidRPr="00A83CD6" w:rsidRDefault="00325BE5" w:rsidP="003130E7">
            <w:pPr>
              <w:spacing w:line="240" w:lineRule="auto"/>
              <w:ind w:right="-212" w:firstLine="0"/>
              <w:jc w:val="center"/>
              <w:rPr>
                <w:color w:val="000000"/>
                <w:sz w:val="20"/>
                <w:szCs w:val="20"/>
                <w:lang w:eastAsia="ru-RU"/>
              </w:rPr>
            </w:pPr>
            <w:r w:rsidRPr="00A83CD6">
              <w:rPr>
                <w:color w:val="000000"/>
                <w:sz w:val="20"/>
                <w:szCs w:val="20"/>
                <w:lang w:eastAsia="ru-RU"/>
              </w:rPr>
              <w:t>21841,09</w:t>
            </w:r>
          </w:p>
        </w:tc>
        <w:tc>
          <w:tcPr>
            <w:tcW w:w="952" w:type="dxa"/>
            <w:vAlign w:val="center"/>
          </w:tcPr>
          <w:p w:rsidR="00325BE5" w:rsidRPr="00A83CD6" w:rsidRDefault="00325BE5" w:rsidP="003130E7">
            <w:pPr>
              <w:spacing w:line="240" w:lineRule="auto"/>
              <w:ind w:right="-125" w:firstLine="0"/>
              <w:jc w:val="center"/>
              <w:rPr>
                <w:color w:val="000000"/>
                <w:sz w:val="20"/>
                <w:szCs w:val="20"/>
                <w:lang w:eastAsia="ru-RU"/>
              </w:rPr>
            </w:pPr>
            <w:r w:rsidRPr="00A83CD6">
              <w:rPr>
                <w:color w:val="000000"/>
                <w:sz w:val="20"/>
                <w:szCs w:val="20"/>
                <w:lang w:eastAsia="ru-RU"/>
              </w:rPr>
              <w:t>30538,8</w:t>
            </w:r>
          </w:p>
        </w:tc>
        <w:tc>
          <w:tcPr>
            <w:tcW w:w="899" w:type="dxa"/>
            <w:vAlign w:val="center"/>
          </w:tcPr>
          <w:p w:rsidR="00325BE5" w:rsidRPr="00A83CD6" w:rsidRDefault="00325BE5" w:rsidP="003130E7">
            <w:pPr>
              <w:spacing w:line="240" w:lineRule="auto"/>
              <w:ind w:right="-145" w:firstLine="0"/>
              <w:jc w:val="center"/>
              <w:rPr>
                <w:color w:val="000000"/>
                <w:sz w:val="20"/>
                <w:szCs w:val="20"/>
                <w:lang w:eastAsia="ru-RU"/>
              </w:rPr>
            </w:pPr>
            <w:r w:rsidRPr="00A83CD6">
              <w:rPr>
                <w:color w:val="000000"/>
                <w:sz w:val="20"/>
                <w:szCs w:val="20"/>
                <w:lang w:eastAsia="ru-RU"/>
              </w:rPr>
              <w:t>30538,8</w:t>
            </w:r>
          </w:p>
        </w:tc>
        <w:tc>
          <w:tcPr>
            <w:tcW w:w="1002" w:type="dxa"/>
            <w:vAlign w:val="center"/>
          </w:tcPr>
          <w:p w:rsidR="00325BE5" w:rsidRPr="00A83CD6" w:rsidRDefault="00325BE5" w:rsidP="003130E7">
            <w:pPr>
              <w:spacing w:line="240" w:lineRule="auto"/>
              <w:ind w:right="-76" w:firstLine="0"/>
              <w:jc w:val="center"/>
              <w:rPr>
                <w:color w:val="000000"/>
                <w:sz w:val="20"/>
                <w:szCs w:val="20"/>
                <w:lang w:eastAsia="ru-RU"/>
              </w:rPr>
            </w:pPr>
            <w:r w:rsidRPr="00A83CD6">
              <w:rPr>
                <w:color w:val="000000"/>
                <w:sz w:val="20"/>
                <w:szCs w:val="20"/>
                <w:lang w:eastAsia="ru-RU"/>
              </w:rPr>
              <w:t>28588,8</w:t>
            </w:r>
          </w:p>
        </w:tc>
        <w:tc>
          <w:tcPr>
            <w:tcW w:w="938" w:type="dxa"/>
            <w:vAlign w:val="center"/>
          </w:tcPr>
          <w:p w:rsidR="00325BE5" w:rsidRPr="00A83CD6" w:rsidRDefault="00325BE5" w:rsidP="003130E7">
            <w:pPr>
              <w:spacing w:line="240" w:lineRule="auto"/>
              <w:ind w:right="-92" w:firstLine="0"/>
              <w:jc w:val="center"/>
              <w:rPr>
                <w:color w:val="000000"/>
                <w:sz w:val="20"/>
                <w:szCs w:val="20"/>
                <w:lang w:eastAsia="ru-RU"/>
              </w:rPr>
            </w:pPr>
            <w:r w:rsidRPr="00A83CD6">
              <w:rPr>
                <w:color w:val="000000"/>
                <w:sz w:val="20"/>
                <w:szCs w:val="20"/>
                <w:lang w:eastAsia="ru-RU"/>
              </w:rPr>
              <w:t>23588,8</w:t>
            </w:r>
          </w:p>
        </w:tc>
      </w:tr>
      <w:tr w:rsidR="00325BE5" w:rsidRPr="00057959" w:rsidTr="003130E7">
        <w:trPr>
          <w:gridAfter w:val="1"/>
          <w:wAfter w:w="14" w:type="dxa"/>
          <w:trHeight w:val="420"/>
          <w:jc w:val="center"/>
        </w:trPr>
        <w:tc>
          <w:tcPr>
            <w:tcW w:w="4728" w:type="dxa"/>
            <w:gridSpan w:val="3"/>
            <w:shd w:val="clear" w:color="auto" w:fill="365F91" w:themeFill="accent1" w:themeFillShade="BF"/>
            <w:vAlign w:val="center"/>
          </w:tcPr>
          <w:p w:rsidR="00325BE5" w:rsidRPr="00057959" w:rsidRDefault="00325BE5" w:rsidP="003130E7">
            <w:pPr>
              <w:spacing w:line="240" w:lineRule="auto"/>
              <w:jc w:val="center"/>
              <w:rPr>
                <w:b/>
                <w:color w:val="FFFFFF" w:themeColor="background1"/>
                <w:sz w:val="20"/>
                <w:szCs w:val="20"/>
                <w:lang w:eastAsia="ru-RU"/>
              </w:rPr>
            </w:pPr>
            <w:r w:rsidRPr="00057959">
              <w:rPr>
                <w:b/>
                <w:color w:val="FFFFFF" w:themeColor="background1"/>
                <w:sz w:val="20"/>
                <w:szCs w:val="20"/>
                <w:lang w:eastAsia="ru-RU"/>
              </w:rPr>
              <w:t>ИТОГО</w:t>
            </w:r>
          </w:p>
        </w:tc>
        <w:tc>
          <w:tcPr>
            <w:tcW w:w="935" w:type="dxa"/>
            <w:shd w:val="clear" w:color="auto" w:fill="365F91" w:themeFill="accent1" w:themeFillShade="BF"/>
            <w:vAlign w:val="center"/>
          </w:tcPr>
          <w:p w:rsidR="00325BE5" w:rsidRPr="00057959" w:rsidRDefault="00325BE5" w:rsidP="003130E7">
            <w:pPr>
              <w:spacing w:line="240" w:lineRule="auto"/>
              <w:ind w:left="-120" w:right="-30" w:firstLine="0"/>
              <w:jc w:val="center"/>
              <w:rPr>
                <w:b/>
                <w:color w:val="FFFFFF" w:themeColor="background1"/>
                <w:sz w:val="20"/>
                <w:szCs w:val="20"/>
                <w:lang w:eastAsia="ru-RU"/>
              </w:rPr>
            </w:pPr>
            <w:r w:rsidRPr="00057959">
              <w:rPr>
                <w:b/>
                <w:color w:val="FFFFFF" w:themeColor="background1"/>
                <w:sz w:val="20"/>
                <w:szCs w:val="20"/>
                <w:lang w:eastAsia="ru-RU"/>
              </w:rPr>
              <w:t>571179,3</w:t>
            </w:r>
          </w:p>
        </w:tc>
        <w:tc>
          <w:tcPr>
            <w:tcW w:w="917" w:type="dxa"/>
            <w:shd w:val="clear" w:color="auto" w:fill="365F91" w:themeFill="accent1" w:themeFillShade="BF"/>
            <w:vAlign w:val="center"/>
          </w:tcPr>
          <w:p w:rsidR="00325BE5" w:rsidRPr="00057959" w:rsidRDefault="00325BE5" w:rsidP="003130E7">
            <w:pPr>
              <w:spacing w:line="240" w:lineRule="auto"/>
              <w:ind w:right="-202" w:firstLine="0"/>
              <w:jc w:val="center"/>
              <w:rPr>
                <w:b/>
                <w:color w:val="FFFFFF" w:themeColor="background1"/>
                <w:sz w:val="20"/>
                <w:szCs w:val="20"/>
                <w:lang w:eastAsia="ru-RU"/>
              </w:rPr>
            </w:pPr>
            <w:r w:rsidRPr="00057959">
              <w:rPr>
                <w:b/>
                <w:color w:val="FFFFFF" w:themeColor="background1"/>
                <w:sz w:val="20"/>
                <w:szCs w:val="20"/>
                <w:lang w:eastAsia="ru-RU"/>
              </w:rPr>
              <w:t>559780,7</w:t>
            </w:r>
          </w:p>
        </w:tc>
        <w:tc>
          <w:tcPr>
            <w:tcW w:w="873" w:type="dxa"/>
            <w:shd w:val="clear" w:color="auto" w:fill="365F91" w:themeFill="accent1" w:themeFillShade="BF"/>
            <w:vAlign w:val="center"/>
          </w:tcPr>
          <w:p w:rsidR="00325BE5" w:rsidRPr="00057959" w:rsidRDefault="00325BE5" w:rsidP="003130E7">
            <w:pPr>
              <w:spacing w:line="240" w:lineRule="auto"/>
              <w:ind w:right="-114" w:firstLine="0"/>
              <w:jc w:val="center"/>
              <w:rPr>
                <w:b/>
                <w:color w:val="FFFFFF" w:themeColor="background1"/>
                <w:sz w:val="20"/>
                <w:szCs w:val="20"/>
                <w:lang w:eastAsia="ru-RU"/>
              </w:rPr>
            </w:pPr>
            <w:r w:rsidRPr="00057959">
              <w:rPr>
                <w:b/>
                <w:color w:val="FFFFFF" w:themeColor="background1"/>
                <w:sz w:val="20"/>
                <w:szCs w:val="20"/>
                <w:lang w:eastAsia="ru-RU"/>
              </w:rPr>
              <w:t>592335</w:t>
            </w:r>
          </w:p>
        </w:tc>
        <w:tc>
          <w:tcPr>
            <w:tcW w:w="961" w:type="dxa"/>
            <w:shd w:val="clear" w:color="auto" w:fill="365F91" w:themeFill="accent1" w:themeFillShade="BF"/>
            <w:vAlign w:val="center"/>
          </w:tcPr>
          <w:p w:rsidR="00325BE5" w:rsidRPr="00057959" w:rsidRDefault="00325BE5" w:rsidP="003130E7">
            <w:pPr>
              <w:spacing w:line="240" w:lineRule="auto"/>
              <w:ind w:left="-96" w:right="-114" w:firstLine="0"/>
              <w:jc w:val="center"/>
              <w:rPr>
                <w:b/>
                <w:color w:val="FFFFFF" w:themeColor="background1"/>
                <w:sz w:val="20"/>
                <w:szCs w:val="20"/>
                <w:lang w:eastAsia="ru-RU"/>
              </w:rPr>
            </w:pPr>
            <w:r w:rsidRPr="00057959">
              <w:rPr>
                <w:b/>
                <w:color w:val="FFFFFF" w:themeColor="background1"/>
                <w:sz w:val="20"/>
                <w:szCs w:val="20"/>
                <w:lang w:eastAsia="ru-RU"/>
              </w:rPr>
              <w:t>582964,2</w:t>
            </w:r>
          </w:p>
        </w:tc>
        <w:tc>
          <w:tcPr>
            <w:tcW w:w="917" w:type="dxa"/>
            <w:shd w:val="clear" w:color="auto" w:fill="365F91" w:themeFill="accent1" w:themeFillShade="BF"/>
            <w:vAlign w:val="center"/>
          </w:tcPr>
          <w:p w:rsidR="00325BE5" w:rsidRPr="00057959" w:rsidRDefault="00325BE5" w:rsidP="003130E7">
            <w:pPr>
              <w:spacing w:line="240" w:lineRule="auto"/>
              <w:ind w:left="-204" w:right="-114" w:firstLine="68"/>
              <w:jc w:val="center"/>
              <w:rPr>
                <w:b/>
                <w:color w:val="FFFFFF" w:themeColor="background1"/>
                <w:sz w:val="20"/>
                <w:szCs w:val="20"/>
                <w:lang w:eastAsia="ru-RU"/>
              </w:rPr>
            </w:pPr>
            <w:r w:rsidRPr="00057959">
              <w:rPr>
                <w:b/>
                <w:color w:val="FFFFFF" w:themeColor="background1"/>
                <w:sz w:val="20"/>
                <w:szCs w:val="20"/>
                <w:lang w:eastAsia="ru-RU"/>
              </w:rPr>
              <w:t>571084,41</w:t>
            </w:r>
          </w:p>
        </w:tc>
        <w:tc>
          <w:tcPr>
            <w:tcW w:w="918" w:type="dxa"/>
            <w:shd w:val="clear" w:color="auto" w:fill="365F91" w:themeFill="accent1" w:themeFillShade="BF"/>
            <w:vAlign w:val="center"/>
          </w:tcPr>
          <w:p w:rsidR="00325BE5" w:rsidRPr="00057959" w:rsidRDefault="00325BE5" w:rsidP="003130E7">
            <w:pPr>
              <w:spacing w:line="240" w:lineRule="auto"/>
              <w:ind w:left="-92" w:right="-209" w:firstLine="0"/>
              <w:jc w:val="center"/>
              <w:rPr>
                <w:b/>
                <w:color w:val="FFFFFF" w:themeColor="background1"/>
                <w:sz w:val="20"/>
                <w:szCs w:val="20"/>
                <w:lang w:eastAsia="ru-RU"/>
              </w:rPr>
            </w:pPr>
            <w:r w:rsidRPr="00057959">
              <w:rPr>
                <w:b/>
                <w:color w:val="FFFFFF" w:themeColor="background1"/>
                <w:sz w:val="20"/>
                <w:szCs w:val="20"/>
                <w:lang w:eastAsia="ru-RU"/>
              </w:rPr>
              <w:t>551379,9</w:t>
            </w:r>
          </w:p>
        </w:tc>
        <w:tc>
          <w:tcPr>
            <w:tcW w:w="901" w:type="dxa"/>
            <w:shd w:val="clear" w:color="auto" w:fill="365F91" w:themeFill="accent1" w:themeFillShade="BF"/>
            <w:vAlign w:val="center"/>
          </w:tcPr>
          <w:p w:rsidR="00325BE5" w:rsidRPr="00057959" w:rsidRDefault="00325BE5" w:rsidP="003130E7">
            <w:pPr>
              <w:spacing w:line="240" w:lineRule="auto"/>
              <w:ind w:left="-72" w:right="-174" w:firstLine="0"/>
              <w:jc w:val="center"/>
              <w:rPr>
                <w:b/>
                <w:color w:val="FFFFFF" w:themeColor="background1"/>
                <w:sz w:val="20"/>
                <w:szCs w:val="20"/>
                <w:lang w:eastAsia="ru-RU"/>
              </w:rPr>
            </w:pPr>
            <w:r w:rsidRPr="00057959">
              <w:rPr>
                <w:b/>
                <w:color w:val="FFFFFF" w:themeColor="background1"/>
                <w:sz w:val="20"/>
                <w:szCs w:val="20"/>
                <w:lang w:eastAsia="ru-RU"/>
              </w:rPr>
              <w:t>438422,7</w:t>
            </w:r>
          </w:p>
        </w:tc>
        <w:tc>
          <w:tcPr>
            <w:tcW w:w="940" w:type="dxa"/>
            <w:gridSpan w:val="2"/>
            <w:shd w:val="clear" w:color="auto" w:fill="365F91" w:themeFill="accent1" w:themeFillShade="BF"/>
            <w:vAlign w:val="center"/>
          </w:tcPr>
          <w:p w:rsidR="00325BE5" w:rsidRPr="00057959" w:rsidRDefault="00325BE5" w:rsidP="003130E7">
            <w:pPr>
              <w:tabs>
                <w:tab w:val="left" w:pos="406"/>
              </w:tabs>
              <w:spacing w:line="240" w:lineRule="auto"/>
              <w:ind w:left="-89" w:right="-212" w:firstLine="0"/>
              <w:jc w:val="center"/>
              <w:rPr>
                <w:b/>
                <w:color w:val="FFFFFF" w:themeColor="background1"/>
                <w:sz w:val="20"/>
                <w:szCs w:val="20"/>
                <w:lang w:eastAsia="ru-RU"/>
              </w:rPr>
            </w:pPr>
            <w:r w:rsidRPr="00057959">
              <w:rPr>
                <w:b/>
                <w:color w:val="FFFFFF" w:themeColor="background1"/>
                <w:sz w:val="20"/>
                <w:szCs w:val="20"/>
                <w:lang w:eastAsia="ru-RU"/>
              </w:rPr>
              <w:t>430206,58</w:t>
            </w:r>
          </w:p>
        </w:tc>
        <w:tc>
          <w:tcPr>
            <w:tcW w:w="952" w:type="dxa"/>
            <w:shd w:val="clear" w:color="auto" w:fill="365F91" w:themeFill="accent1" w:themeFillShade="BF"/>
            <w:vAlign w:val="center"/>
          </w:tcPr>
          <w:p w:rsidR="00325BE5" w:rsidRPr="00057959" w:rsidRDefault="00325BE5" w:rsidP="003130E7">
            <w:pPr>
              <w:spacing w:line="240" w:lineRule="auto"/>
              <w:ind w:left="-121" w:right="-125" w:firstLine="0"/>
              <w:jc w:val="center"/>
              <w:rPr>
                <w:b/>
                <w:color w:val="FFFFFF" w:themeColor="background1"/>
                <w:sz w:val="20"/>
                <w:szCs w:val="20"/>
                <w:lang w:eastAsia="ru-RU"/>
              </w:rPr>
            </w:pPr>
            <w:r w:rsidRPr="00057959">
              <w:rPr>
                <w:b/>
                <w:color w:val="FFFFFF" w:themeColor="background1"/>
                <w:sz w:val="20"/>
                <w:szCs w:val="20"/>
                <w:lang w:eastAsia="ru-RU"/>
              </w:rPr>
              <w:t>465300,6</w:t>
            </w:r>
          </w:p>
        </w:tc>
        <w:tc>
          <w:tcPr>
            <w:tcW w:w="899" w:type="dxa"/>
            <w:shd w:val="clear" w:color="auto" w:fill="365F91" w:themeFill="accent1" w:themeFillShade="BF"/>
            <w:vAlign w:val="center"/>
          </w:tcPr>
          <w:p w:rsidR="00325BE5" w:rsidRPr="00057959" w:rsidRDefault="00325BE5" w:rsidP="003130E7">
            <w:pPr>
              <w:spacing w:line="240" w:lineRule="auto"/>
              <w:ind w:left="-85" w:right="-145" w:firstLine="0"/>
              <w:jc w:val="center"/>
              <w:rPr>
                <w:b/>
                <w:color w:val="FFFFFF" w:themeColor="background1"/>
                <w:sz w:val="20"/>
                <w:szCs w:val="20"/>
                <w:lang w:eastAsia="ru-RU"/>
              </w:rPr>
            </w:pPr>
            <w:r w:rsidRPr="00057959">
              <w:rPr>
                <w:b/>
                <w:color w:val="FFFFFF" w:themeColor="background1"/>
                <w:sz w:val="20"/>
                <w:szCs w:val="20"/>
                <w:lang w:eastAsia="ru-RU"/>
              </w:rPr>
              <w:t>455148,3</w:t>
            </w:r>
          </w:p>
        </w:tc>
        <w:tc>
          <w:tcPr>
            <w:tcW w:w="1002" w:type="dxa"/>
            <w:shd w:val="clear" w:color="auto" w:fill="365F91" w:themeFill="accent1" w:themeFillShade="BF"/>
            <w:vAlign w:val="center"/>
          </w:tcPr>
          <w:p w:rsidR="00325BE5" w:rsidRPr="00057959" w:rsidRDefault="00325BE5" w:rsidP="003130E7">
            <w:pPr>
              <w:spacing w:line="240" w:lineRule="auto"/>
              <w:ind w:right="-105" w:firstLine="0"/>
              <w:jc w:val="center"/>
              <w:rPr>
                <w:b/>
                <w:color w:val="FFFFFF" w:themeColor="background1"/>
                <w:sz w:val="20"/>
                <w:szCs w:val="20"/>
                <w:lang w:eastAsia="ru-RU"/>
              </w:rPr>
            </w:pPr>
            <w:r w:rsidRPr="00057959">
              <w:rPr>
                <w:b/>
                <w:color w:val="FFFFFF" w:themeColor="background1"/>
                <w:sz w:val="20"/>
                <w:szCs w:val="20"/>
                <w:lang w:eastAsia="ru-RU"/>
              </w:rPr>
              <w:t>443268,5</w:t>
            </w:r>
          </w:p>
        </w:tc>
        <w:tc>
          <w:tcPr>
            <w:tcW w:w="938" w:type="dxa"/>
            <w:shd w:val="clear" w:color="auto" w:fill="365F91" w:themeFill="accent1" w:themeFillShade="BF"/>
            <w:vAlign w:val="center"/>
          </w:tcPr>
          <w:p w:rsidR="00325BE5" w:rsidRPr="00057959" w:rsidRDefault="00325BE5" w:rsidP="003130E7">
            <w:pPr>
              <w:spacing w:line="240" w:lineRule="auto"/>
              <w:ind w:right="-92" w:hanging="174"/>
              <w:jc w:val="center"/>
              <w:rPr>
                <w:b/>
                <w:color w:val="FFFFFF" w:themeColor="background1"/>
                <w:sz w:val="20"/>
                <w:szCs w:val="20"/>
                <w:lang w:eastAsia="ru-RU"/>
              </w:rPr>
            </w:pPr>
            <w:r w:rsidRPr="00057959">
              <w:rPr>
                <w:b/>
                <w:color w:val="FFFFFF" w:themeColor="background1"/>
                <w:sz w:val="20"/>
                <w:szCs w:val="20"/>
                <w:lang w:eastAsia="ru-RU"/>
              </w:rPr>
              <w:t>423564,1</w:t>
            </w:r>
          </w:p>
        </w:tc>
      </w:tr>
    </w:tbl>
    <w:p w:rsidR="00325BE5" w:rsidRPr="00A23D04" w:rsidRDefault="00325BE5" w:rsidP="00325BE5">
      <w:pPr>
        <w:ind w:firstLine="225"/>
        <w:rPr>
          <w:color w:val="000000"/>
        </w:rPr>
      </w:pPr>
    </w:p>
    <w:p w:rsidR="00325BE5" w:rsidRPr="00E9597D" w:rsidRDefault="00325BE5" w:rsidP="00325BE5">
      <w:pPr>
        <w:pStyle w:val="Heading"/>
        <w:rPr>
          <w:rFonts w:ascii="Times New Roman" w:hAnsi="Times New Roman" w:cs="Times New Roman"/>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Default="00325BE5" w:rsidP="00325BE5">
      <w:pPr>
        <w:pStyle w:val="Heading"/>
        <w:jc w:val="center"/>
        <w:rPr>
          <w:rFonts w:ascii="Times New Roman" w:hAnsi="Times New Roman" w:cs="Times New Roman"/>
          <w:b w:val="0"/>
          <w:color w:val="000000"/>
          <w:sz w:val="28"/>
          <w:szCs w:val="28"/>
        </w:rPr>
      </w:pPr>
    </w:p>
    <w:p w:rsidR="00325BE5" w:rsidRPr="005D0754" w:rsidRDefault="00325BE5" w:rsidP="00325BE5">
      <w:pPr>
        <w:pStyle w:val="Heading"/>
        <w:jc w:val="center"/>
        <w:rPr>
          <w:rFonts w:ascii="Times New Roman" w:hAnsi="Times New Roman" w:cs="Times New Roman"/>
          <w:b w:val="0"/>
          <w:color w:val="000000"/>
          <w:sz w:val="28"/>
          <w:szCs w:val="28"/>
        </w:rPr>
      </w:pPr>
      <w:r w:rsidRPr="005D0754">
        <w:rPr>
          <w:rFonts w:ascii="Times New Roman" w:hAnsi="Times New Roman" w:cs="Times New Roman"/>
          <w:b w:val="0"/>
          <w:color w:val="000000"/>
          <w:sz w:val="28"/>
          <w:szCs w:val="28"/>
        </w:rPr>
        <w:lastRenderedPageBreak/>
        <w:t xml:space="preserve">Структура расчетной присоединенной тепловой нагрузки </w:t>
      </w:r>
    </w:p>
    <w:p w:rsidR="00325BE5" w:rsidRPr="00FF638C" w:rsidRDefault="00325BE5" w:rsidP="00325BE5">
      <w:pPr>
        <w:jc w:val="right"/>
        <w:rPr>
          <w:color w:val="000000"/>
        </w:rPr>
      </w:pPr>
      <w:r w:rsidRPr="00E9597D">
        <w:rPr>
          <w:color w:val="000000"/>
        </w:rPr>
        <w:t>Таблица</w:t>
      </w:r>
      <w:r w:rsidRPr="00FF638C">
        <w:rPr>
          <w:color w:val="000000"/>
        </w:rPr>
        <w:t xml:space="preserve"> </w:t>
      </w:r>
      <w:r>
        <w:rPr>
          <w:color w:val="000000"/>
        </w:rPr>
        <w:t>58</w:t>
      </w:r>
    </w:p>
    <w:tbl>
      <w:tblPr>
        <w:tblW w:w="16019" w:type="dxa"/>
        <w:jc w:val="center"/>
        <w:tblInd w:w="-746" w:type="dxa"/>
        <w:tblBorders>
          <w:bottom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70"/>
        <w:gridCol w:w="993"/>
        <w:gridCol w:w="720"/>
        <w:gridCol w:w="588"/>
        <w:gridCol w:w="713"/>
        <w:gridCol w:w="530"/>
        <w:gridCol w:w="719"/>
        <w:gridCol w:w="700"/>
        <w:gridCol w:w="715"/>
        <w:gridCol w:w="559"/>
        <w:gridCol w:w="690"/>
        <w:gridCol w:w="700"/>
        <w:gridCol w:w="715"/>
        <w:gridCol w:w="589"/>
        <w:gridCol w:w="708"/>
        <w:gridCol w:w="667"/>
        <w:gridCol w:w="767"/>
        <w:gridCol w:w="551"/>
        <w:gridCol w:w="700"/>
        <w:gridCol w:w="715"/>
        <w:gridCol w:w="711"/>
        <w:gridCol w:w="699"/>
      </w:tblGrid>
      <w:tr w:rsidR="00325BE5" w:rsidRPr="00A83CD6" w:rsidTr="003130E7">
        <w:trPr>
          <w:trHeight w:val="679"/>
          <w:jc w:val="center"/>
        </w:trPr>
        <w:tc>
          <w:tcPr>
            <w:tcW w:w="1570" w:type="dxa"/>
            <w:vMerge w:val="restart"/>
            <w:shd w:val="clear" w:color="auto" w:fill="365F91" w:themeFill="accent1" w:themeFillShade="BF"/>
            <w:vAlign w:val="center"/>
          </w:tcPr>
          <w:p w:rsidR="00325BE5" w:rsidRPr="00AF6D82" w:rsidRDefault="00325BE5" w:rsidP="003130E7">
            <w:pPr>
              <w:spacing w:line="240" w:lineRule="auto"/>
              <w:ind w:firstLine="0"/>
              <w:jc w:val="center"/>
              <w:rPr>
                <w:b/>
                <w:color w:val="FFFFFF" w:themeColor="background1"/>
                <w:sz w:val="20"/>
                <w:szCs w:val="20"/>
              </w:rPr>
            </w:pPr>
            <w:r w:rsidRPr="00AF6D82">
              <w:rPr>
                <w:b/>
                <w:color w:val="FFFFFF" w:themeColor="background1"/>
                <w:sz w:val="20"/>
                <w:szCs w:val="20"/>
              </w:rPr>
              <w:t>Наименование</w:t>
            </w:r>
            <w:r>
              <w:rPr>
                <w:b/>
                <w:color w:val="FFFFFF" w:themeColor="background1"/>
                <w:sz w:val="20"/>
                <w:szCs w:val="20"/>
              </w:rPr>
              <w:t xml:space="preserve"> </w:t>
            </w:r>
            <w:r w:rsidRPr="00AF6D82">
              <w:rPr>
                <w:b/>
                <w:color w:val="FFFFFF" w:themeColor="background1"/>
                <w:sz w:val="20"/>
                <w:szCs w:val="20"/>
              </w:rPr>
              <w:t>сис</w:t>
            </w:r>
            <w:r>
              <w:rPr>
                <w:b/>
                <w:color w:val="FFFFFF" w:themeColor="background1"/>
                <w:sz w:val="20"/>
                <w:szCs w:val="20"/>
              </w:rPr>
              <w:t>темы теплоснабжения,</w:t>
            </w:r>
          </w:p>
        </w:tc>
        <w:tc>
          <w:tcPr>
            <w:tcW w:w="993" w:type="dxa"/>
            <w:vMerge w:val="restart"/>
            <w:shd w:val="clear" w:color="auto" w:fill="365F91" w:themeFill="accent1" w:themeFillShade="BF"/>
            <w:vAlign w:val="center"/>
          </w:tcPr>
          <w:p w:rsidR="00325BE5" w:rsidRPr="00AF6D82" w:rsidRDefault="00325BE5" w:rsidP="003130E7">
            <w:pPr>
              <w:spacing w:line="240" w:lineRule="auto"/>
              <w:ind w:firstLine="0"/>
              <w:jc w:val="center"/>
              <w:rPr>
                <w:b/>
                <w:color w:val="FFFFFF" w:themeColor="background1"/>
                <w:sz w:val="20"/>
                <w:szCs w:val="20"/>
              </w:rPr>
            </w:pPr>
            <w:r>
              <w:rPr>
                <w:b/>
                <w:color w:val="FFFFFF" w:themeColor="background1"/>
                <w:sz w:val="20"/>
                <w:szCs w:val="20"/>
              </w:rPr>
              <w:t xml:space="preserve">Тип </w:t>
            </w:r>
            <w:proofErr w:type="spellStart"/>
            <w:r>
              <w:rPr>
                <w:b/>
                <w:color w:val="FFFFFF" w:themeColor="background1"/>
                <w:sz w:val="20"/>
                <w:szCs w:val="20"/>
              </w:rPr>
              <w:t>теплоноси</w:t>
            </w:r>
            <w:r w:rsidRPr="00AF6D82">
              <w:rPr>
                <w:b/>
                <w:color w:val="FFFFFF" w:themeColor="background1"/>
                <w:sz w:val="20"/>
                <w:szCs w:val="20"/>
              </w:rPr>
              <w:t>теля</w:t>
            </w:r>
            <w:proofErr w:type="gramStart"/>
            <w:r w:rsidRPr="00AF6D82">
              <w:rPr>
                <w:b/>
                <w:color w:val="FFFFFF" w:themeColor="background1"/>
                <w:sz w:val="20"/>
                <w:szCs w:val="20"/>
              </w:rPr>
              <w:t>,е</w:t>
            </w:r>
            <w:proofErr w:type="gramEnd"/>
            <w:r w:rsidRPr="00AF6D82">
              <w:rPr>
                <w:b/>
                <w:color w:val="FFFFFF" w:themeColor="background1"/>
                <w:sz w:val="20"/>
                <w:szCs w:val="20"/>
              </w:rPr>
              <w:t>го</w:t>
            </w:r>
            <w:proofErr w:type="spellEnd"/>
            <w:r w:rsidRPr="00AF6D82">
              <w:rPr>
                <w:b/>
                <w:color w:val="FFFFFF" w:themeColor="background1"/>
                <w:sz w:val="20"/>
                <w:szCs w:val="20"/>
              </w:rPr>
              <w:t xml:space="preserve"> параметры</w:t>
            </w:r>
          </w:p>
        </w:tc>
        <w:tc>
          <w:tcPr>
            <w:tcW w:w="10631" w:type="dxa"/>
            <w:gridSpan w:val="16"/>
            <w:shd w:val="clear" w:color="auto" w:fill="365F91" w:themeFill="accent1" w:themeFillShade="BF"/>
            <w:vAlign w:val="center"/>
          </w:tcPr>
          <w:p w:rsidR="00325BE5" w:rsidRPr="00AF6D82" w:rsidRDefault="00325BE5" w:rsidP="003130E7">
            <w:pPr>
              <w:spacing w:line="240" w:lineRule="auto"/>
              <w:jc w:val="center"/>
              <w:rPr>
                <w:b/>
                <w:color w:val="FFFFFF" w:themeColor="background1"/>
                <w:sz w:val="20"/>
                <w:szCs w:val="20"/>
              </w:rPr>
            </w:pPr>
            <w:r w:rsidRPr="00AF6D82">
              <w:rPr>
                <w:b/>
                <w:color w:val="FFFFFF" w:themeColor="background1"/>
                <w:sz w:val="20"/>
                <w:szCs w:val="20"/>
              </w:rPr>
              <w:t>Присоединенная тепловая нагрузка к тепловой сети, Гкал/</w:t>
            </w:r>
            <w:proofErr w:type="gramStart"/>
            <w:r w:rsidRPr="00AF6D82">
              <w:rPr>
                <w:b/>
                <w:color w:val="FFFFFF" w:themeColor="background1"/>
                <w:sz w:val="20"/>
                <w:szCs w:val="20"/>
              </w:rPr>
              <w:t>ч</w:t>
            </w:r>
            <w:proofErr w:type="gramEnd"/>
          </w:p>
        </w:tc>
        <w:tc>
          <w:tcPr>
            <w:tcW w:w="2825" w:type="dxa"/>
            <w:gridSpan w:val="4"/>
            <w:shd w:val="clear" w:color="auto" w:fill="365F91" w:themeFill="accent1" w:themeFillShade="BF"/>
            <w:vAlign w:val="center"/>
          </w:tcPr>
          <w:p w:rsidR="00325BE5" w:rsidRPr="00AF6D82" w:rsidRDefault="00325BE5" w:rsidP="003130E7">
            <w:pPr>
              <w:spacing w:line="240" w:lineRule="auto"/>
              <w:ind w:firstLine="0"/>
              <w:jc w:val="center"/>
              <w:rPr>
                <w:b/>
                <w:color w:val="FFFFFF" w:themeColor="background1"/>
                <w:sz w:val="20"/>
                <w:szCs w:val="20"/>
              </w:rPr>
            </w:pPr>
            <w:r w:rsidRPr="00AF6D82">
              <w:rPr>
                <w:b/>
                <w:color w:val="FFFFFF" w:themeColor="background1"/>
                <w:sz w:val="20"/>
                <w:szCs w:val="20"/>
              </w:rPr>
              <w:t>Суммарные нагрузки</w:t>
            </w:r>
          </w:p>
          <w:p w:rsidR="00325BE5" w:rsidRPr="00AF6D82" w:rsidRDefault="00325BE5" w:rsidP="003130E7">
            <w:pPr>
              <w:spacing w:line="240" w:lineRule="auto"/>
              <w:ind w:firstLine="0"/>
              <w:jc w:val="center"/>
              <w:rPr>
                <w:b/>
                <w:color w:val="FFFFFF" w:themeColor="background1"/>
                <w:sz w:val="20"/>
                <w:szCs w:val="20"/>
              </w:rPr>
            </w:pPr>
            <w:r w:rsidRPr="00AF6D82">
              <w:rPr>
                <w:b/>
                <w:color w:val="FFFFFF" w:themeColor="background1"/>
                <w:sz w:val="20"/>
                <w:szCs w:val="20"/>
              </w:rPr>
              <w:t>(</w:t>
            </w:r>
            <w:proofErr w:type="spellStart"/>
            <w:r w:rsidRPr="00AF6D82">
              <w:rPr>
                <w:b/>
                <w:color w:val="FFFFFF" w:themeColor="background1"/>
                <w:sz w:val="20"/>
                <w:szCs w:val="20"/>
              </w:rPr>
              <w:t>отоп</w:t>
            </w:r>
            <w:proofErr w:type="spellEnd"/>
            <w:proofErr w:type="gramStart"/>
            <w:r w:rsidRPr="00AF6D82">
              <w:rPr>
                <w:b/>
                <w:color w:val="FFFFFF" w:themeColor="background1"/>
                <w:sz w:val="20"/>
                <w:szCs w:val="20"/>
              </w:rPr>
              <w:t>.-</w:t>
            </w:r>
            <w:proofErr w:type="gramEnd"/>
            <w:r w:rsidRPr="00AF6D82">
              <w:rPr>
                <w:b/>
                <w:color w:val="FFFFFF" w:themeColor="background1"/>
                <w:sz w:val="20"/>
                <w:szCs w:val="20"/>
              </w:rPr>
              <w:t>вент, ГВС</w:t>
            </w:r>
          </w:p>
        </w:tc>
      </w:tr>
      <w:tr w:rsidR="00325BE5" w:rsidRPr="00A83CD6" w:rsidTr="003130E7">
        <w:trPr>
          <w:trHeight w:val="780"/>
          <w:jc w:val="center"/>
        </w:trPr>
        <w:tc>
          <w:tcPr>
            <w:tcW w:w="1570" w:type="dxa"/>
            <w:vMerge/>
            <w:shd w:val="clear" w:color="auto" w:fill="365F91" w:themeFill="accent1" w:themeFillShade="BF"/>
            <w:vAlign w:val="center"/>
          </w:tcPr>
          <w:p w:rsidR="00325BE5" w:rsidRPr="00AF6D82" w:rsidRDefault="00325BE5" w:rsidP="003130E7">
            <w:pPr>
              <w:spacing w:line="240" w:lineRule="auto"/>
              <w:jc w:val="center"/>
              <w:rPr>
                <w:b/>
                <w:color w:val="FFFFFF" w:themeColor="background1"/>
                <w:sz w:val="20"/>
                <w:szCs w:val="20"/>
              </w:rPr>
            </w:pPr>
          </w:p>
        </w:tc>
        <w:tc>
          <w:tcPr>
            <w:tcW w:w="993" w:type="dxa"/>
            <w:vMerge/>
            <w:shd w:val="clear" w:color="auto" w:fill="365F91" w:themeFill="accent1" w:themeFillShade="BF"/>
            <w:vAlign w:val="center"/>
          </w:tcPr>
          <w:p w:rsidR="00325BE5" w:rsidRPr="00AF6D82" w:rsidRDefault="00325BE5" w:rsidP="003130E7">
            <w:pPr>
              <w:spacing w:line="240" w:lineRule="auto"/>
              <w:jc w:val="center"/>
              <w:rPr>
                <w:b/>
                <w:color w:val="FFFFFF" w:themeColor="background1"/>
                <w:sz w:val="20"/>
                <w:szCs w:val="20"/>
              </w:rPr>
            </w:pPr>
          </w:p>
        </w:tc>
        <w:tc>
          <w:tcPr>
            <w:tcW w:w="2551" w:type="dxa"/>
            <w:gridSpan w:val="4"/>
            <w:shd w:val="clear" w:color="auto" w:fill="365F91" w:themeFill="accent1" w:themeFillShade="BF"/>
            <w:vAlign w:val="center"/>
          </w:tcPr>
          <w:p w:rsidR="00325BE5" w:rsidRPr="00AF6D82" w:rsidRDefault="00325BE5" w:rsidP="003130E7">
            <w:pPr>
              <w:spacing w:line="240" w:lineRule="auto"/>
              <w:ind w:firstLine="0"/>
              <w:jc w:val="center"/>
              <w:rPr>
                <w:b/>
                <w:color w:val="FFFFFF" w:themeColor="background1"/>
                <w:sz w:val="20"/>
                <w:szCs w:val="20"/>
              </w:rPr>
            </w:pPr>
            <w:proofErr w:type="gramStart"/>
            <w:r w:rsidRPr="00AF6D82">
              <w:rPr>
                <w:b/>
                <w:color w:val="FFFFFF" w:themeColor="background1"/>
                <w:sz w:val="20"/>
                <w:szCs w:val="20"/>
              </w:rPr>
              <w:t>предшествующий</w:t>
            </w:r>
            <w:proofErr w:type="gramEnd"/>
            <w:r w:rsidRPr="00AF6D82">
              <w:rPr>
                <w:b/>
                <w:color w:val="FFFFFF" w:themeColor="background1"/>
                <w:sz w:val="20"/>
                <w:szCs w:val="20"/>
              </w:rPr>
              <w:t xml:space="preserve"> базовому периоду</w:t>
            </w:r>
          </w:p>
          <w:p w:rsidR="00325BE5" w:rsidRPr="00AF6D82" w:rsidRDefault="00325BE5" w:rsidP="003130E7">
            <w:pPr>
              <w:spacing w:line="240" w:lineRule="auto"/>
              <w:jc w:val="center"/>
              <w:rPr>
                <w:b/>
                <w:color w:val="FFFFFF" w:themeColor="background1"/>
                <w:sz w:val="20"/>
                <w:szCs w:val="20"/>
              </w:rPr>
            </w:pPr>
            <w:r w:rsidRPr="00AF6D82">
              <w:rPr>
                <w:b/>
                <w:color w:val="FFFFFF" w:themeColor="background1"/>
                <w:sz w:val="20"/>
                <w:szCs w:val="20"/>
              </w:rPr>
              <w:t>(2012 г.)</w:t>
            </w:r>
          </w:p>
        </w:tc>
        <w:tc>
          <w:tcPr>
            <w:tcW w:w="2693" w:type="dxa"/>
            <w:gridSpan w:val="4"/>
            <w:shd w:val="clear" w:color="auto" w:fill="365F91" w:themeFill="accent1" w:themeFillShade="BF"/>
            <w:vAlign w:val="center"/>
          </w:tcPr>
          <w:p w:rsidR="00325BE5" w:rsidRPr="00AF6D82" w:rsidRDefault="00325BE5" w:rsidP="003130E7">
            <w:pPr>
              <w:spacing w:line="240" w:lineRule="auto"/>
              <w:ind w:firstLine="0"/>
              <w:jc w:val="center"/>
              <w:rPr>
                <w:b/>
                <w:color w:val="FFFFFF" w:themeColor="background1"/>
                <w:sz w:val="20"/>
                <w:szCs w:val="20"/>
              </w:rPr>
            </w:pPr>
            <w:r w:rsidRPr="00AF6D82">
              <w:rPr>
                <w:b/>
                <w:color w:val="FFFFFF" w:themeColor="background1"/>
                <w:sz w:val="20"/>
                <w:szCs w:val="20"/>
              </w:rPr>
              <w:t>базовый период</w:t>
            </w:r>
          </w:p>
          <w:p w:rsidR="00325BE5" w:rsidRPr="00AF6D82" w:rsidRDefault="00325BE5" w:rsidP="003130E7">
            <w:pPr>
              <w:spacing w:line="240" w:lineRule="auto"/>
              <w:jc w:val="center"/>
              <w:rPr>
                <w:b/>
                <w:color w:val="FFFFFF" w:themeColor="background1"/>
                <w:sz w:val="20"/>
                <w:szCs w:val="20"/>
              </w:rPr>
            </w:pPr>
            <w:r w:rsidRPr="00AF6D82">
              <w:rPr>
                <w:b/>
                <w:color w:val="FFFFFF" w:themeColor="background1"/>
                <w:sz w:val="20"/>
                <w:szCs w:val="20"/>
              </w:rPr>
              <w:t>(2013 г.)</w:t>
            </w:r>
          </w:p>
        </w:tc>
        <w:tc>
          <w:tcPr>
            <w:tcW w:w="2694" w:type="dxa"/>
            <w:gridSpan w:val="4"/>
            <w:shd w:val="clear" w:color="auto" w:fill="365F91" w:themeFill="accent1" w:themeFillShade="BF"/>
            <w:vAlign w:val="center"/>
          </w:tcPr>
          <w:p w:rsidR="00325BE5" w:rsidRPr="00AF6D82" w:rsidRDefault="00325BE5" w:rsidP="003130E7">
            <w:pPr>
              <w:spacing w:line="240" w:lineRule="auto"/>
              <w:ind w:firstLine="0"/>
              <w:jc w:val="center"/>
              <w:rPr>
                <w:b/>
                <w:color w:val="FFFFFF" w:themeColor="background1"/>
                <w:sz w:val="20"/>
                <w:szCs w:val="20"/>
              </w:rPr>
            </w:pPr>
            <w:r w:rsidRPr="00AF6D82">
              <w:rPr>
                <w:b/>
                <w:color w:val="FFFFFF" w:themeColor="background1"/>
                <w:sz w:val="20"/>
                <w:szCs w:val="20"/>
              </w:rPr>
              <w:t>утвержденный период</w:t>
            </w:r>
          </w:p>
          <w:p w:rsidR="00325BE5" w:rsidRPr="00AF6D82" w:rsidRDefault="00325BE5" w:rsidP="003130E7">
            <w:pPr>
              <w:spacing w:line="240" w:lineRule="auto"/>
              <w:jc w:val="center"/>
              <w:rPr>
                <w:b/>
                <w:color w:val="FFFFFF" w:themeColor="background1"/>
                <w:sz w:val="20"/>
                <w:szCs w:val="20"/>
              </w:rPr>
            </w:pPr>
            <w:r w:rsidRPr="00AF6D82">
              <w:rPr>
                <w:b/>
                <w:color w:val="FFFFFF" w:themeColor="background1"/>
                <w:sz w:val="20"/>
                <w:szCs w:val="20"/>
              </w:rPr>
              <w:t>(2014 г.)</w:t>
            </w:r>
          </w:p>
        </w:tc>
        <w:tc>
          <w:tcPr>
            <w:tcW w:w="2693" w:type="dxa"/>
            <w:gridSpan w:val="4"/>
            <w:shd w:val="clear" w:color="auto" w:fill="365F91" w:themeFill="accent1" w:themeFillShade="BF"/>
            <w:vAlign w:val="center"/>
          </w:tcPr>
          <w:p w:rsidR="00325BE5" w:rsidRPr="00AF6D82" w:rsidRDefault="00325BE5" w:rsidP="003130E7">
            <w:pPr>
              <w:spacing w:line="240" w:lineRule="auto"/>
              <w:ind w:firstLine="0"/>
              <w:jc w:val="center"/>
              <w:rPr>
                <w:b/>
                <w:color w:val="FFFFFF" w:themeColor="background1"/>
                <w:sz w:val="20"/>
                <w:szCs w:val="20"/>
              </w:rPr>
            </w:pPr>
            <w:r w:rsidRPr="00AF6D82">
              <w:rPr>
                <w:b/>
                <w:color w:val="FFFFFF" w:themeColor="background1"/>
                <w:sz w:val="20"/>
                <w:szCs w:val="20"/>
              </w:rPr>
              <w:t>период регулирования</w:t>
            </w:r>
          </w:p>
          <w:p w:rsidR="00325BE5" w:rsidRPr="00AF6D82" w:rsidRDefault="00325BE5" w:rsidP="003130E7">
            <w:pPr>
              <w:spacing w:line="240" w:lineRule="auto"/>
              <w:jc w:val="center"/>
              <w:rPr>
                <w:b/>
                <w:color w:val="FFFFFF" w:themeColor="background1"/>
                <w:sz w:val="20"/>
                <w:szCs w:val="20"/>
              </w:rPr>
            </w:pPr>
            <w:r w:rsidRPr="00AF6D82">
              <w:rPr>
                <w:b/>
                <w:color w:val="FFFFFF" w:themeColor="background1"/>
                <w:sz w:val="20"/>
                <w:szCs w:val="20"/>
              </w:rPr>
              <w:t>(2015 г.)</w:t>
            </w:r>
          </w:p>
        </w:tc>
        <w:tc>
          <w:tcPr>
            <w:tcW w:w="2825" w:type="dxa"/>
            <w:gridSpan w:val="4"/>
            <w:shd w:val="clear" w:color="auto" w:fill="365F91" w:themeFill="accent1" w:themeFillShade="BF"/>
            <w:vAlign w:val="center"/>
          </w:tcPr>
          <w:p w:rsidR="00325BE5" w:rsidRPr="00AF6D82" w:rsidRDefault="00325BE5" w:rsidP="003130E7">
            <w:pPr>
              <w:spacing w:line="240" w:lineRule="auto"/>
              <w:ind w:firstLine="0"/>
              <w:jc w:val="center"/>
              <w:rPr>
                <w:b/>
                <w:color w:val="FFFFFF" w:themeColor="background1"/>
                <w:sz w:val="20"/>
                <w:szCs w:val="20"/>
              </w:rPr>
            </w:pPr>
            <w:r w:rsidRPr="00AF6D82">
              <w:rPr>
                <w:b/>
                <w:color w:val="FFFFFF" w:themeColor="background1"/>
                <w:sz w:val="20"/>
                <w:szCs w:val="20"/>
              </w:rPr>
              <w:t xml:space="preserve">(ср. </w:t>
            </w:r>
            <w:proofErr w:type="spellStart"/>
            <w:r w:rsidRPr="00AF6D82">
              <w:rPr>
                <w:b/>
                <w:color w:val="FFFFFF" w:themeColor="background1"/>
                <w:sz w:val="20"/>
                <w:szCs w:val="20"/>
              </w:rPr>
              <w:t>нед</w:t>
            </w:r>
            <w:proofErr w:type="spellEnd"/>
            <w:r w:rsidRPr="00AF6D82">
              <w:rPr>
                <w:b/>
                <w:color w:val="FFFFFF" w:themeColor="background1"/>
                <w:sz w:val="20"/>
                <w:szCs w:val="20"/>
              </w:rPr>
              <w:t>), технология),</w:t>
            </w:r>
            <w:r>
              <w:rPr>
                <w:b/>
                <w:color w:val="FFFFFF" w:themeColor="background1"/>
                <w:sz w:val="20"/>
                <w:szCs w:val="20"/>
              </w:rPr>
              <w:t xml:space="preserve"> </w:t>
            </w:r>
            <w:r w:rsidRPr="00AF6D82">
              <w:rPr>
                <w:b/>
                <w:color w:val="FFFFFF" w:themeColor="background1"/>
                <w:sz w:val="20"/>
                <w:szCs w:val="20"/>
              </w:rPr>
              <w:t>Гкал/</w:t>
            </w:r>
            <w:proofErr w:type="gramStart"/>
            <w:r w:rsidRPr="00AF6D82">
              <w:rPr>
                <w:b/>
                <w:color w:val="FFFFFF" w:themeColor="background1"/>
                <w:sz w:val="20"/>
                <w:szCs w:val="20"/>
              </w:rPr>
              <w:t>ч</w:t>
            </w:r>
            <w:proofErr w:type="gramEnd"/>
          </w:p>
        </w:tc>
      </w:tr>
      <w:tr w:rsidR="00325BE5" w:rsidRPr="00A83CD6" w:rsidTr="003130E7">
        <w:trPr>
          <w:cantSplit/>
          <w:trHeight w:val="2478"/>
          <w:jc w:val="center"/>
        </w:trPr>
        <w:tc>
          <w:tcPr>
            <w:tcW w:w="1570" w:type="dxa"/>
            <w:vMerge/>
            <w:shd w:val="clear" w:color="auto" w:fill="365F91" w:themeFill="accent1" w:themeFillShade="BF"/>
            <w:vAlign w:val="center"/>
          </w:tcPr>
          <w:p w:rsidR="00325BE5" w:rsidRPr="00AF6D82" w:rsidRDefault="00325BE5" w:rsidP="003130E7">
            <w:pPr>
              <w:spacing w:line="240" w:lineRule="auto"/>
              <w:jc w:val="center"/>
              <w:rPr>
                <w:b/>
                <w:color w:val="FFFFFF" w:themeColor="background1"/>
                <w:sz w:val="20"/>
                <w:szCs w:val="20"/>
              </w:rPr>
            </w:pPr>
          </w:p>
        </w:tc>
        <w:tc>
          <w:tcPr>
            <w:tcW w:w="993" w:type="dxa"/>
            <w:vMerge/>
            <w:shd w:val="clear" w:color="auto" w:fill="365F91" w:themeFill="accent1" w:themeFillShade="BF"/>
            <w:vAlign w:val="center"/>
          </w:tcPr>
          <w:p w:rsidR="00325BE5" w:rsidRPr="00AF6D82" w:rsidRDefault="00325BE5" w:rsidP="003130E7">
            <w:pPr>
              <w:spacing w:line="240" w:lineRule="auto"/>
              <w:jc w:val="center"/>
              <w:rPr>
                <w:b/>
                <w:color w:val="FFFFFF" w:themeColor="background1"/>
                <w:sz w:val="20"/>
                <w:szCs w:val="20"/>
              </w:rPr>
            </w:pPr>
          </w:p>
        </w:tc>
        <w:tc>
          <w:tcPr>
            <w:tcW w:w="720"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 xml:space="preserve">на </w:t>
            </w:r>
            <w:proofErr w:type="spellStart"/>
            <w:r w:rsidRPr="00AF6D82">
              <w:rPr>
                <w:b/>
                <w:color w:val="FFFFFF" w:themeColor="background1"/>
                <w:sz w:val="20"/>
                <w:szCs w:val="20"/>
              </w:rPr>
              <w:t>отоп</w:t>
            </w:r>
            <w:proofErr w:type="spellEnd"/>
            <w:r w:rsidRPr="00AF6D82">
              <w:rPr>
                <w:b/>
                <w:color w:val="FFFFFF" w:themeColor="background1"/>
                <w:sz w:val="20"/>
                <w:szCs w:val="20"/>
              </w:rPr>
              <w:t>-вент.</w:t>
            </w:r>
          </w:p>
        </w:tc>
        <w:tc>
          <w:tcPr>
            <w:tcW w:w="588"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ГВС (</w:t>
            </w:r>
            <w:proofErr w:type="spellStart"/>
            <w:r w:rsidRPr="00AF6D82">
              <w:rPr>
                <w:b/>
                <w:color w:val="FFFFFF" w:themeColor="background1"/>
                <w:sz w:val="20"/>
                <w:szCs w:val="20"/>
              </w:rPr>
              <w:t>ср</w:t>
            </w:r>
            <w:proofErr w:type="gramStart"/>
            <w:r w:rsidRPr="00AF6D82">
              <w:rPr>
                <w:b/>
                <w:color w:val="FFFFFF" w:themeColor="background1"/>
                <w:sz w:val="20"/>
                <w:szCs w:val="20"/>
              </w:rPr>
              <w:t>.н</w:t>
            </w:r>
            <w:proofErr w:type="gramEnd"/>
            <w:r w:rsidRPr="00AF6D82">
              <w:rPr>
                <w:b/>
                <w:color w:val="FFFFFF" w:themeColor="background1"/>
                <w:sz w:val="20"/>
                <w:szCs w:val="20"/>
              </w:rPr>
              <w:t>ед</w:t>
            </w:r>
            <w:proofErr w:type="spellEnd"/>
            <w:r w:rsidRPr="00AF6D82">
              <w:rPr>
                <w:b/>
                <w:color w:val="FFFFFF" w:themeColor="background1"/>
                <w:sz w:val="20"/>
                <w:szCs w:val="20"/>
              </w:rPr>
              <w:t>)</w:t>
            </w:r>
          </w:p>
        </w:tc>
        <w:tc>
          <w:tcPr>
            <w:tcW w:w="713"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ГВС (</w:t>
            </w:r>
            <w:proofErr w:type="spellStart"/>
            <w:proofErr w:type="gramStart"/>
            <w:r w:rsidRPr="00AF6D82">
              <w:rPr>
                <w:b/>
                <w:color w:val="FFFFFF" w:themeColor="background1"/>
                <w:sz w:val="20"/>
                <w:szCs w:val="20"/>
              </w:rPr>
              <w:t>ма</w:t>
            </w:r>
            <w:proofErr w:type="spellEnd"/>
            <w:r w:rsidRPr="00AF6D82">
              <w:rPr>
                <w:b/>
                <w:color w:val="FFFFFF" w:themeColor="background1"/>
                <w:sz w:val="20"/>
                <w:szCs w:val="20"/>
              </w:rPr>
              <w:t>-кс</w:t>
            </w:r>
            <w:proofErr w:type="gramEnd"/>
            <w:r w:rsidRPr="00AF6D82">
              <w:rPr>
                <w:b/>
                <w:color w:val="FFFFFF" w:themeColor="background1"/>
                <w:sz w:val="20"/>
                <w:szCs w:val="20"/>
              </w:rPr>
              <w:t>)</w:t>
            </w:r>
          </w:p>
        </w:tc>
        <w:tc>
          <w:tcPr>
            <w:tcW w:w="530"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технологию</w:t>
            </w:r>
          </w:p>
        </w:tc>
        <w:tc>
          <w:tcPr>
            <w:tcW w:w="719"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 xml:space="preserve">на </w:t>
            </w:r>
            <w:proofErr w:type="spellStart"/>
            <w:r w:rsidRPr="00AF6D82">
              <w:rPr>
                <w:b/>
                <w:color w:val="FFFFFF" w:themeColor="background1"/>
                <w:sz w:val="20"/>
                <w:szCs w:val="20"/>
              </w:rPr>
              <w:t>отоп</w:t>
            </w:r>
            <w:proofErr w:type="spellEnd"/>
            <w:r w:rsidRPr="00AF6D82">
              <w:rPr>
                <w:b/>
                <w:color w:val="FFFFFF" w:themeColor="background1"/>
                <w:sz w:val="20"/>
                <w:szCs w:val="20"/>
              </w:rPr>
              <w:t>-вент.</w:t>
            </w:r>
          </w:p>
        </w:tc>
        <w:tc>
          <w:tcPr>
            <w:tcW w:w="700"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ГВС (</w:t>
            </w:r>
            <w:proofErr w:type="spellStart"/>
            <w:r w:rsidRPr="00AF6D82">
              <w:rPr>
                <w:b/>
                <w:color w:val="FFFFFF" w:themeColor="background1"/>
                <w:sz w:val="20"/>
                <w:szCs w:val="20"/>
              </w:rPr>
              <w:t>ср</w:t>
            </w:r>
            <w:proofErr w:type="gramStart"/>
            <w:r w:rsidRPr="00AF6D82">
              <w:rPr>
                <w:b/>
                <w:color w:val="FFFFFF" w:themeColor="background1"/>
                <w:sz w:val="20"/>
                <w:szCs w:val="20"/>
              </w:rPr>
              <w:t>.н</w:t>
            </w:r>
            <w:proofErr w:type="gramEnd"/>
            <w:r w:rsidRPr="00AF6D82">
              <w:rPr>
                <w:b/>
                <w:color w:val="FFFFFF" w:themeColor="background1"/>
                <w:sz w:val="20"/>
                <w:szCs w:val="20"/>
              </w:rPr>
              <w:t>ед</w:t>
            </w:r>
            <w:proofErr w:type="spellEnd"/>
            <w:r w:rsidRPr="00AF6D82">
              <w:rPr>
                <w:b/>
                <w:color w:val="FFFFFF" w:themeColor="background1"/>
                <w:sz w:val="20"/>
                <w:szCs w:val="20"/>
              </w:rPr>
              <w:t>)</w:t>
            </w:r>
          </w:p>
        </w:tc>
        <w:tc>
          <w:tcPr>
            <w:tcW w:w="715"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ГВС (</w:t>
            </w:r>
            <w:proofErr w:type="spellStart"/>
            <w:proofErr w:type="gramStart"/>
            <w:r w:rsidRPr="00AF6D82">
              <w:rPr>
                <w:b/>
                <w:color w:val="FFFFFF" w:themeColor="background1"/>
                <w:sz w:val="20"/>
                <w:szCs w:val="20"/>
              </w:rPr>
              <w:t>ма</w:t>
            </w:r>
            <w:proofErr w:type="spellEnd"/>
            <w:r w:rsidRPr="00AF6D82">
              <w:rPr>
                <w:b/>
                <w:color w:val="FFFFFF" w:themeColor="background1"/>
                <w:sz w:val="20"/>
                <w:szCs w:val="20"/>
              </w:rPr>
              <w:t>-кс</w:t>
            </w:r>
            <w:proofErr w:type="gramEnd"/>
            <w:r w:rsidRPr="00AF6D82">
              <w:rPr>
                <w:b/>
                <w:color w:val="FFFFFF" w:themeColor="background1"/>
                <w:sz w:val="20"/>
                <w:szCs w:val="20"/>
              </w:rPr>
              <w:t>)</w:t>
            </w:r>
          </w:p>
        </w:tc>
        <w:tc>
          <w:tcPr>
            <w:tcW w:w="559"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технологию</w:t>
            </w:r>
          </w:p>
        </w:tc>
        <w:tc>
          <w:tcPr>
            <w:tcW w:w="690"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от-оп-вент.</w:t>
            </w:r>
          </w:p>
        </w:tc>
        <w:tc>
          <w:tcPr>
            <w:tcW w:w="700"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ГВС (</w:t>
            </w:r>
            <w:proofErr w:type="spellStart"/>
            <w:r w:rsidRPr="00AF6D82">
              <w:rPr>
                <w:b/>
                <w:color w:val="FFFFFF" w:themeColor="background1"/>
                <w:sz w:val="20"/>
                <w:szCs w:val="20"/>
              </w:rPr>
              <w:t>ср</w:t>
            </w:r>
            <w:proofErr w:type="gramStart"/>
            <w:r w:rsidRPr="00AF6D82">
              <w:rPr>
                <w:b/>
                <w:color w:val="FFFFFF" w:themeColor="background1"/>
                <w:sz w:val="20"/>
                <w:szCs w:val="20"/>
              </w:rPr>
              <w:t>.н</w:t>
            </w:r>
            <w:proofErr w:type="gramEnd"/>
            <w:r w:rsidRPr="00AF6D82">
              <w:rPr>
                <w:b/>
                <w:color w:val="FFFFFF" w:themeColor="background1"/>
                <w:sz w:val="20"/>
                <w:szCs w:val="20"/>
              </w:rPr>
              <w:t>ед</w:t>
            </w:r>
            <w:proofErr w:type="spellEnd"/>
            <w:r w:rsidRPr="00AF6D82">
              <w:rPr>
                <w:b/>
                <w:color w:val="FFFFFF" w:themeColor="background1"/>
                <w:sz w:val="20"/>
                <w:szCs w:val="20"/>
              </w:rPr>
              <w:t>)</w:t>
            </w:r>
          </w:p>
        </w:tc>
        <w:tc>
          <w:tcPr>
            <w:tcW w:w="715"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ГВС (макс)</w:t>
            </w:r>
          </w:p>
        </w:tc>
        <w:tc>
          <w:tcPr>
            <w:tcW w:w="589"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технологию</w:t>
            </w:r>
          </w:p>
        </w:tc>
        <w:tc>
          <w:tcPr>
            <w:tcW w:w="708"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от-оп-вент.</w:t>
            </w:r>
          </w:p>
        </w:tc>
        <w:tc>
          <w:tcPr>
            <w:tcW w:w="667"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ГВС (</w:t>
            </w:r>
            <w:proofErr w:type="spellStart"/>
            <w:r w:rsidRPr="00AF6D82">
              <w:rPr>
                <w:b/>
                <w:color w:val="FFFFFF" w:themeColor="background1"/>
                <w:sz w:val="20"/>
                <w:szCs w:val="20"/>
              </w:rPr>
              <w:t>ср</w:t>
            </w:r>
            <w:proofErr w:type="gramStart"/>
            <w:r w:rsidRPr="00AF6D82">
              <w:rPr>
                <w:b/>
                <w:color w:val="FFFFFF" w:themeColor="background1"/>
                <w:sz w:val="20"/>
                <w:szCs w:val="20"/>
              </w:rPr>
              <w:t>.н</w:t>
            </w:r>
            <w:proofErr w:type="gramEnd"/>
            <w:r w:rsidRPr="00AF6D82">
              <w:rPr>
                <w:b/>
                <w:color w:val="FFFFFF" w:themeColor="background1"/>
                <w:sz w:val="20"/>
                <w:szCs w:val="20"/>
              </w:rPr>
              <w:t>ед</w:t>
            </w:r>
            <w:proofErr w:type="spellEnd"/>
            <w:r w:rsidRPr="00AF6D82">
              <w:rPr>
                <w:b/>
                <w:color w:val="FFFFFF" w:themeColor="background1"/>
                <w:sz w:val="20"/>
                <w:szCs w:val="20"/>
              </w:rPr>
              <w:t>)</w:t>
            </w:r>
          </w:p>
        </w:tc>
        <w:tc>
          <w:tcPr>
            <w:tcW w:w="767"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ГВС (макс)</w:t>
            </w:r>
          </w:p>
        </w:tc>
        <w:tc>
          <w:tcPr>
            <w:tcW w:w="551"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на технологию</w:t>
            </w:r>
          </w:p>
        </w:tc>
        <w:tc>
          <w:tcPr>
            <w:tcW w:w="700" w:type="dxa"/>
            <w:shd w:val="clear" w:color="auto" w:fill="365F91" w:themeFill="accent1" w:themeFillShade="BF"/>
            <w:textDirection w:val="btLr"/>
            <w:vAlign w:val="center"/>
          </w:tcPr>
          <w:p w:rsidR="00325BE5"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 xml:space="preserve">предшествующий </w:t>
            </w:r>
          </w:p>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базовому периоду</w:t>
            </w:r>
          </w:p>
        </w:tc>
        <w:tc>
          <w:tcPr>
            <w:tcW w:w="715"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proofErr w:type="spellStart"/>
            <w:proofErr w:type="gramStart"/>
            <w:r w:rsidRPr="00AF6D82">
              <w:rPr>
                <w:b/>
                <w:color w:val="FFFFFF" w:themeColor="background1"/>
                <w:sz w:val="20"/>
                <w:szCs w:val="20"/>
              </w:rPr>
              <w:t>базо</w:t>
            </w:r>
            <w:proofErr w:type="spellEnd"/>
            <w:r w:rsidRPr="00AF6D82">
              <w:rPr>
                <w:b/>
                <w:color w:val="FFFFFF" w:themeColor="background1"/>
                <w:sz w:val="20"/>
                <w:szCs w:val="20"/>
              </w:rPr>
              <w:t>-вый</w:t>
            </w:r>
            <w:proofErr w:type="gramEnd"/>
            <w:r w:rsidRPr="00AF6D82">
              <w:rPr>
                <w:b/>
                <w:color w:val="FFFFFF" w:themeColor="background1"/>
                <w:sz w:val="20"/>
                <w:szCs w:val="20"/>
              </w:rPr>
              <w:t xml:space="preserve"> период</w:t>
            </w:r>
          </w:p>
        </w:tc>
        <w:tc>
          <w:tcPr>
            <w:tcW w:w="711"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r w:rsidRPr="00AF6D82">
              <w:rPr>
                <w:b/>
                <w:color w:val="FFFFFF" w:themeColor="background1"/>
                <w:sz w:val="20"/>
                <w:szCs w:val="20"/>
              </w:rPr>
              <w:t>утвержденный период</w:t>
            </w:r>
          </w:p>
        </w:tc>
        <w:tc>
          <w:tcPr>
            <w:tcW w:w="699" w:type="dxa"/>
            <w:shd w:val="clear" w:color="auto" w:fill="365F91" w:themeFill="accent1" w:themeFillShade="BF"/>
            <w:textDirection w:val="btLr"/>
            <w:vAlign w:val="center"/>
          </w:tcPr>
          <w:p w:rsidR="00325BE5" w:rsidRPr="00AF6D82" w:rsidRDefault="00325BE5" w:rsidP="003130E7">
            <w:pPr>
              <w:spacing w:line="240" w:lineRule="auto"/>
              <w:ind w:left="113" w:right="113" w:firstLine="0"/>
              <w:jc w:val="center"/>
              <w:rPr>
                <w:b/>
                <w:color w:val="FFFFFF" w:themeColor="background1"/>
                <w:sz w:val="20"/>
                <w:szCs w:val="20"/>
              </w:rPr>
            </w:pPr>
            <w:proofErr w:type="spellStart"/>
            <w:proofErr w:type="gramStart"/>
            <w:r w:rsidRPr="00AF6D82">
              <w:rPr>
                <w:b/>
                <w:color w:val="FFFFFF" w:themeColor="background1"/>
                <w:sz w:val="20"/>
                <w:szCs w:val="20"/>
              </w:rPr>
              <w:t>пе-риод</w:t>
            </w:r>
            <w:proofErr w:type="spellEnd"/>
            <w:proofErr w:type="gramEnd"/>
            <w:r w:rsidRPr="00AF6D82">
              <w:rPr>
                <w:b/>
                <w:color w:val="FFFFFF" w:themeColor="background1"/>
                <w:sz w:val="20"/>
                <w:szCs w:val="20"/>
              </w:rPr>
              <w:t xml:space="preserve"> регулирования</w:t>
            </w:r>
          </w:p>
        </w:tc>
      </w:tr>
      <w:tr w:rsidR="00325BE5" w:rsidRPr="00A83CD6" w:rsidTr="003130E7">
        <w:trPr>
          <w:trHeight w:val="260"/>
          <w:jc w:val="center"/>
        </w:trPr>
        <w:tc>
          <w:tcPr>
            <w:tcW w:w="1570" w:type="dxa"/>
            <w:vAlign w:val="center"/>
          </w:tcPr>
          <w:p w:rsidR="00325BE5" w:rsidRPr="00A83CD6" w:rsidRDefault="00325BE5" w:rsidP="003130E7">
            <w:pPr>
              <w:spacing w:line="240" w:lineRule="auto"/>
              <w:ind w:left="-105" w:right="-105" w:firstLine="0"/>
              <w:jc w:val="center"/>
              <w:rPr>
                <w:color w:val="000000"/>
                <w:sz w:val="20"/>
                <w:szCs w:val="20"/>
              </w:rPr>
            </w:pPr>
            <w:r w:rsidRPr="00A83CD6">
              <w:rPr>
                <w:color w:val="000000"/>
                <w:sz w:val="20"/>
                <w:szCs w:val="20"/>
              </w:rPr>
              <w:t>№1</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0,6</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0,6</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w:t>
            </w:r>
          </w:p>
        </w:tc>
        <w:tc>
          <w:tcPr>
            <w:tcW w:w="559" w:type="dxa"/>
            <w:vAlign w:val="center"/>
          </w:tcPr>
          <w:p w:rsidR="00325BE5" w:rsidRPr="00A83CD6" w:rsidRDefault="00325BE5" w:rsidP="003130E7">
            <w:pPr>
              <w:spacing w:line="240" w:lineRule="auto"/>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0,6</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0,6</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0,9</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0,9</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0,9</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0,9</w:t>
            </w:r>
          </w:p>
        </w:tc>
      </w:tr>
      <w:tr w:rsidR="00325BE5" w:rsidRPr="00A83CD6" w:rsidTr="003130E7">
        <w:trPr>
          <w:trHeight w:val="260"/>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№2</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0,7</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0,7</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0,7</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0,7</w:t>
            </w:r>
          </w:p>
        </w:tc>
      </w:tr>
      <w:tr w:rsidR="00325BE5" w:rsidRPr="00A83CD6" w:rsidTr="003130E7">
        <w:trPr>
          <w:trHeight w:val="246"/>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№3</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0,25</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0,25</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0,25</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0,25</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0,25</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0,25</w:t>
            </w:r>
          </w:p>
        </w:tc>
      </w:tr>
      <w:tr w:rsidR="00325BE5" w:rsidRPr="00A83CD6" w:rsidTr="003130E7">
        <w:trPr>
          <w:trHeight w:val="260"/>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№4</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0,165</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0,165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0,165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0,165</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0,165</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0,165</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0,165</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0,165</w:t>
            </w:r>
          </w:p>
        </w:tc>
      </w:tr>
      <w:tr w:rsidR="00325BE5" w:rsidRPr="00A83CD6" w:rsidTr="003130E7">
        <w:trPr>
          <w:trHeight w:val="260"/>
          <w:jc w:val="center"/>
        </w:trPr>
        <w:tc>
          <w:tcPr>
            <w:tcW w:w="1570" w:type="dxa"/>
            <w:vAlign w:val="center"/>
          </w:tcPr>
          <w:p w:rsidR="00325BE5" w:rsidRPr="00A83CD6" w:rsidRDefault="00325BE5" w:rsidP="003130E7">
            <w:pPr>
              <w:spacing w:line="240" w:lineRule="auto"/>
              <w:ind w:right="-105" w:firstLine="0"/>
              <w:jc w:val="center"/>
              <w:rPr>
                <w:sz w:val="20"/>
                <w:szCs w:val="20"/>
              </w:rPr>
            </w:pPr>
            <w:r w:rsidRPr="00A83CD6">
              <w:rPr>
                <w:color w:val="000000"/>
                <w:sz w:val="20"/>
                <w:szCs w:val="20"/>
              </w:rPr>
              <w:t>№5</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1,42</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1,42</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1,42</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1,42</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1,42</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1,42</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1,42</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1,42</w:t>
            </w:r>
          </w:p>
        </w:tc>
      </w:tr>
      <w:tr w:rsidR="00325BE5" w:rsidRPr="00A83CD6" w:rsidTr="003130E7">
        <w:trPr>
          <w:trHeight w:val="246"/>
          <w:jc w:val="center"/>
        </w:trPr>
        <w:tc>
          <w:tcPr>
            <w:tcW w:w="1570" w:type="dxa"/>
            <w:vAlign w:val="center"/>
          </w:tcPr>
          <w:p w:rsidR="00325BE5" w:rsidRPr="00A83CD6" w:rsidRDefault="00325BE5" w:rsidP="003130E7">
            <w:pPr>
              <w:spacing w:line="240" w:lineRule="auto"/>
              <w:ind w:right="-105" w:firstLine="0"/>
              <w:jc w:val="center"/>
              <w:rPr>
                <w:sz w:val="20"/>
                <w:szCs w:val="20"/>
              </w:rPr>
            </w:pPr>
            <w:r w:rsidRPr="00A83CD6">
              <w:rPr>
                <w:color w:val="000000"/>
                <w:sz w:val="20"/>
                <w:szCs w:val="20"/>
              </w:rPr>
              <w:t>№6</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0,23</w:t>
            </w:r>
          </w:p>
        </w:tc>
        <w:tc>
          <w:tcPr>
            <w:tcW w:w="715"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0,23</w:t>
            </w:r>
          </w:p>
        </w:tc>
        <w:tc>
          <w:tcPr>
            <w:tcW w:w="711"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0,23</w:t>
            </w:r>
          </w:p>
        </w:tc>
        <w:tc>
          <w:tcPr>
            <w:tcW w:w="699"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0,23</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right="-105" w:firstLine="0"/>
              <w:jc w:val="center"/>
              <w:rPr>
                <w:sz w:val="20"/>
                <w:szCs w:val="20"/>
              </w:rPr>
            </w:pPr>
            <w:r w:rsidRPr="00A83CD6">
              <w:rPr>
                <w:color w:val="000000"/>
                <w:sz w:val="20"/>
                <w:szCs w:val="20"/>
              </w:rPr>
              <w:t>№7</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0,5</w:t>
            </w:r>
          </w:p>
        </w:tc>
        <w:tc>
          <w:tcPr>
            <w:tcW w:w="715"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0,5</w:t>
            </w:r>
          </w:p>
        </w:tc>
        <w:tc>
          <w:tcPr>
            <w:tcW w:w="711"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0,5</w:t>
            </w:r>
          </w:p>
        </w:tc>
        <w:tc>
          <w:tcPr>
            <w:tcW w:w="699"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0,5</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right="-105" w:firstLine="0"/>
              <w:jc w:val="center"/>
              <w:rPr>
                <w:color w:val="000000"/>
                <w:sz w:val="20"/>
                <w:szCs w:val="20"/>
              </w:rPr>
            </w:pPr>
            <w:r w:rsidRPr="00A83CD6">
              <w:rPr>
                <w:color w:val="000000"/>
                <w:sz w:val="20"/>
                <w:szCs w:val="20"/>
              </w:rPr>
              <w:lastRenderedPageBreak/>
              <w:t>№8</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0,4</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0,4</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0,4</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0,4</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0,4</w:t>
            </w:r>
          </w:p>
        </w:tc>
        <w:tc>
          <w:tcPr>
            <w:tcW w:w="715"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0,4</w:t>
            </w:r>
          </w:p>
        </w:tc>
        <w:tc>
          <w:tcPr>
            <w:tcW w:w="711"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0,4</w:t>
            </w:r>
          </w:p>
        </w:tc>
        <w:tc>
          <w:tcPr>
            <w:tcW w:w="699"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0,4</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right="-105" w:firstLine="0"/>
              <w:jc w:val="center"/>
              <w:rPr>
                <w:sz w:val="20"/>
                <w:szCs w:val="20"/>
              </w:rPr>
            </w:pPr>
            <w:r w:rsidRPr="00A83CD6">
              <w:rPr>
                <w:color w:val="000000"/>
                <w:sz w:val="20"/>
                <w:szCs w:val="20"/>
              </w:rPr>
              <w:t>№9</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№10</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0,03</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0,03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0,03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0,03</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0,03</w:t>
            </w:r>
          </w:p>
        </w:tc>
        <w:tc>
          <w:tcPr>
            <w:tcW w:w="715"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0,03</w:t>
            </w:r>
          </w:p>
        </w:tc>
        <w:tc>
          <w:tcPr>
            <w:tcW w:w="711"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0,03</w:t>
            </w:r>
          </w:p>
        </w:tc>
        <w:tc>
          <w:tcPr>
            <w:tcW w:w="699"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0,03</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№11</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0,4</w:t>
            </w:r>
          </w:p>
        </w:tc>
        <w:tc>
          <w:tcPr>
            <w:tcW w:w="715"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0,4</w:t>
            </w:r>
          </w:p>
        </w:tc>
        <w:tc>
          <w:tcPr>
            <w:tcW w:w="711"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0,4</w:t>
            </w:r>
          </w:p>
        </w:tc>
        <w:tc>
          <w:tcPr>
            <w:tcW w:w="699" w:type="dxa"/>
            <w:vAlign w:val="center"/>
          </w:tcPr>
          <w:p w:rsidR="00325BE5" w:rsidRPr="00A83CD6" w:rsidRDefault="00325BE5" w:rsidP="003130E7">
            <w:pPr>
              <w:spacing w:line="240" w:lineRule="auto"/>
              <w:ind w:firstLine="0"/>
              <w:jc w:val="center"/>
              <w:rPr>
                <w:sz w:val="20"/>
                <w:szCs w:val="20"/>
              </w:rPr>
            </w:pPr>
            <w:r w:rsidRPr="00A83CD6">
              <w:rPr>
                <w:color w:val="000000"/>
                <w:sz w:val="20"/>
                <w:szCs w:val="20"/>
              </w:rPr>
              <w:t>0,4</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№12</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0,5</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№14</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0,138</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0,138</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0,138</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0,138</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0,138</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0,138</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0,138</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0,138</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color w:val="000000"/>
                <w:sz w:val="20"/>
                <w:szCs w:val="20"/>
              </w:rPr>
            </w:pPr>
            <w:r w:rsidRPr="00A83CD6">
              <w:rPr>
                <w:color w:val="000000"/>
                <w:sz w:val="20"/>
                <w:szCs w:val="20"/>
              </w:rPr>
              <w:t>№15</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p w:rsidR="00325BE5" w:rsidRPr="00A83CD6" w:rsidRDefault="00325BE5" w:rsidP="003130E7">
            <w:pPr>
              <w:spacing w:line="240" w:lineRule="auto"/>
              <w:jc w:val="center"/>
              <w:rPr>
                <w:color w:val="000000"/>
                <w:sz w:val="20"/>
                <w:szCs w:val="20"/>
              </w:rPr>
            </w:pPr>
          </w:p>
          <w:p w:rsidR="00325BE5" w:rsidRPr="00A83CD6" w:rsidRDefault="00325BE5" w:rsidP="003130E7">
            <w:pPr>
              <w:spacing w:line="240" w:lineRule="auto"/>
              <w:jc w:val="center"/>
              <w:rPr>
                <w:color w:val="000000"/>
                <w:sz w:val="20"/>
                <w:szCs w:val="20"/>
              </w:rPr>
            </w:pPr>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1,1</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1,1</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1,1</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1,1</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№17</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2,14</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2,14</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2,14</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2,14</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2,14</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2,14</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2,14</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2,14</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№19</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0,103</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0,103</w:t>
            </w:r>
          </w:p>
        </w:tc>
        <w:tc>
          <w:tcPr>
            <w:tcW w:w="700" w:type="dxa"/>
            <w:vAlign w:val="center"/>
          </w:tcPr>
          <w:p w:rsidR="00325BE5" w:rsidRPr="00A83CD6" w:rsidRDefault="00325BE5" w:rsidP="003130E7">
            <w:pPr>
              <w:spacing w:line="240" w:lineRule="auto"/>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0,103</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0,103</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0,103</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0,103</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0,103</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right="-105" w:firstLine="0"/>
              <w:jc w:val="center"/>
              <w:rPr>
                <w:sz w:val="20"/>
                <w:szCs w:val="20"/>
              </w:rPr>
            </w:pPr>
            <w:r w:rsidRPr="00A83CD6">
              <w:rPr>
                <w:color w:val="000000"/>
                <w:sz w:val="20"/>
                <w:szCs w:val="20"/>
              </w:rPr>
              <w:t>№20</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0,106</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0,106</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0,106</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0,106</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0,206</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0,206</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0,206</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0,206</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sz w:val="20"/>
                <w:szCs w:val="20"/>
              </w:rPr>
            </w:pPr>
            <w:r w:rsidRPr="00A83CD6">
              <w:rPr>
                <w:color w:val="000000"/>
                <w:sz w:val="20"/>
                <w:szCs w:val="20"/>
              </w:rPr>
              <w:t>№21</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0,207</w:t>
            </w:r>
          </w:p>
        </w:tc>
        <w:tc>
          <w:tcPr>
            <w:tcW w:w="588" w:type="dxa"/>
            <w:vAlign w:val="center"/>
          </w:tcPr>
          <w:p w:rsidR="00325BE5" w:rsidRPr="00A83CD6" w:rsidRDefault="00325BE5" w:rsidP="003130E7">
            <w:pPr>
              <w:spacing w:line="240" w:lineRule="auto"/>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0,207</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0,207</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0,207</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0,1</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0,307</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0,307</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0,307</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0,307</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color w:val="000000"/>
                <w:sz w:val="20"/>
                <w:szCs w:val="20"/>
              </w:rPr>
            </w:pPr>
            <w:r w:rsidRPr="00A83CD6">
              <w:rPr>
                <w:color w:val="000000"/>
                <w:sz w:val="20"/>
                <w:szCs w:val="20"/>
              </w:rPr>
              <w:t>НГРЭС</w:t>
            </w:r>
          </w:p>
        </w:tc>
        <w:tc>
          <w:tcPr>
            <w:tcW w:w="993" w:type="dxa"/>
            <w:vAlign w:val="center"/>
          </w:tcPr>
          <w:p w:rsidR="00325BE5" w:rsidRPr="00A83CD6" w:rsidRDefault="00325BE5" w:rsidP="003130E7">
            <w:pPr>
              <w:spacing w:line="240" w:lineRule="auto"/>
              <w:ind w:left="-116" w:right="-165" w:firstLine="0"/>
              <w:jc w:val="center"/>
              <w:rPr>
                <w:color w:val="000000"/>
                <w:sz w:val="20"/>
                <w:szCs w:val="20"/>
              </w:rPr>
            </w:pPr>
            <w:r w:rsidRPr="00A83CD6">
              <w:rPr>
                <w:color w:val="000000"/>
                <w:sz w:val="20"/>
                <w:szCs w:val="20"/>
              </w:rPr>
              <w:t>горячая вода</w:t>
            </w:r>
          </w:p>
          <w:p w:rsidR="00325BE5" w:rsidRPr="00A83CD6" w:rsidRDefault="00325BE5" w:rsidP="003130E7">
            <w:pPr>
              <w:spacing w:line="240" w:lineRule="auto"/>
              <w:ind w:left="-116" w:right="-165" w:firstLine="0"/>
              <w:jc w:val="center"/>
              <w:rPr>
                <w:color w:val="000000"/>
                <w:sz w:val="20"/>
                <w:szCs w:val="20"/>
              </w:rPr>
            </w:pPr>
            <w:r w:rsidRPr="00A83CD6">
              <w:rPr>
                <w:color w:val="000000"/>
                <w:sz w:val="20"/>
                <w:szCs w:val="20"/>
              </w:rPr>
              <w:t xml:space="preserve">110/70 </w:t>
            </w:r>
            <w:r w:rsidRPr="00A83CD6">
              <w:rPr>
                <w:color w:val="000000"/>
                <w:sz w:val="20"/>
                <w:szCs w:val="20"/>
                <w:vertAlign w:val="superscript"/>
              </w:rPr>
              <w:t>0</w:t>
            </w:r>
            <w:proofErr w:type="gramStart"/>
            <w:r w:rsidRPr="00A83CD6">
              <w:rPr>
                <w:color w:val="000000"/>
                <w:sz w:val="20"/>
                <w:szCs w:val="20"/>
              </w:rPr>
              <w:t xml:space="preserve"> С</w:t>
            </w:r>
            <w:proofErr w:type="gramEnd"/>
          </w:p>
          <w:p w:rsidR="00325BE5" w:rsidRPr="00A83CD6" w:rsidRDefault="00325BE5" w:rsidP="003130E7">
            <w:pPr>
              <w:spacing w:line="240" w:lineRule="auto"/>
              <w:ind w:left="-116"/>
              <w:jc w:val="center"/>
              <w:rPr>
                <w:color w:val="000000"/>
                <w:sz w:val="20"/>
                <w:szCs w:val="20"/>
              </w:rPr>
            </w:pPr>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111,2</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74,91</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111,2</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74,91</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111,2</w:t>
            </w:r>
          </w:p>
        </w:tc>
        <w:tc>
          <w:tcPr>
            <w:tcW w:w="700" w:type="dxa"/>
            <w:vAlign w:val="center"/>
          </w:tcPr>
          <w:p w:rsidR="00325BE5" w:rsidRPr="00A83CD6" w:rsidRDefault="00325BE5" w:rsidP="003130E7">
            <w:pPr>
              <w:spacing w:line="240" w:lineRule="auto"/>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74,91</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111,2</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74,91</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186,1</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186,1</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186,1</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186,1</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right="-105" w:firstLine="0"/>
              <w:jc w:val="center"/>
              <w:rPr>
                <w:color w:val="000000"/>
                <w:sz w:val="20"/>
                <w:szCs w:val="20"/>
              </w:rPr>
            </w:pPr>
            <w:r w:rsidRPr="00A83CD6">
              <w:rPr>
                <w:color w:val="000000"/>
                <w:sz w:val="20"/>
                <w:szCs w:val="20"/>
              </w:rPr>
              <w:t>ОАО</w:t>
            </w:r>
          </w:p>
          <w:p w:rsidR="00325BE5" w:rsidRPr="00A83CD6" w:rsidRDefault="00325BE5" w:rsidP="003130E7">
            <w:pPr>
              <w:spacing w:line="240" w:lineRule="auto"/>
              <w:ind w:right="-105" w:firstLine="0"/>
              <w:jc w:val="center"/>
              <w:rPr>
                <w:color w:val="000000"/>
                <w:sz w:val="20"/>
                <w:szCs w:val="20"/>
              </w:rPr>
            </w:pPr>
            <w:r w:rsidRPr="00A83CD6">
              <w:rPr>
                <w:color w:val="000000"/>
                <w:sz w:val="20"/>
                <w:szCs w:val="20"/>
              </w:rPr>
              <w:t>«СКЭРК»</w:t>
            </w:r>
          </w:p>
        </w:tc>
        <w:tc>
          <w:tcPr>
            <w:tcW w:w="993" w:type="dxa"/>
            <w:vAlign w:val="center"/>
          </w:tcPr>
          <w:p w:rsidR="00325BE5" w:rsidRPr="00A83CD6" w:rsidRDefault="00325BE5" w:rsidP="003130E7">
            <w:pPr>
              <w:spacing w:line="240" w:lineRule="auto"/>
              <w:ind w:left="-116" w:right="-165" w:firstLine="0"/>
              <w:jc w:val="center"/>
              <w:rPr>
                <w:color w:val="000000"/>
                <w:sz w:val="20"/>
                <w:szCs w:val="20"/>
              </w:rPr>
            </w:pPr>
            <w:r w:rsidRPr="00A83CD6">
              <w:rPr>
                <w:color w:val="000000"/>
                <w:sz w:val="20"/>
                <w:szCs w:val="20"/>
              </w:rPr>
              <w:t>горячая вода</w:t>
            </w:r>
          </w:p>
          <w:p w:rsidR="00325BE5" w:rsidRPr="00A83CD6" w:rsidRDefault="00325BE5" w:rsidP="003130E7">
            <w:pPr>
              <w:spacing w:line="240" w:lineRule="auto"/>
              <w:ind w:left="-116" w:right="-165" w:firstLine="0"/>
              <w:jc w:val="center"/>
              <w:rPr>
                <w:color w:val="000000"/>
                <w:sz w:val="20"/>
                <w:szCs w:val="20"/>
              </w:rPr>
            </w:pPr>
            <w:r w:rsidRPr="00A83CD6">
              <w:rPr>
                <w:color w:val="000000"/>
                <w:sz w:val="20"/>
                <w:szCs w:val="20"/>
              </w:rPr>
              <w:lastRenderedPageBreak/>
              <w:t xml:space="preserve">105/70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lastRenderedPageBreak/>
              <w:t>22,6</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17,8</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22,6</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17,8</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22,6</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17,8</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22,6</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17,8</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40,4</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40,4</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40,4</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40,4</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right="-105" w:firstLine="0"/>
              <w:jc w:val="center"/>
              <w:rPr>
                <w:color w:val="000000"/>
                <w:sz w:val="20"/>
                <w:szCs w:val="20"/>
              </w:rPr>
            </w:pPr>
            <w:r w:rsidRPr="00A83CD6">
              <w:rPr>
                <w:color w:val="000000"/>
                <w:sz w:val="20"/>
                <w:szCs w:val="20"/>
              </w:rPr>
              <w:lastRenderedPageBreak/>
              <w:t>ООО «</w:t>
            </w:r>
            <w:proofErr w:type="spellStart"/>
            <w:r w:rsidRPr="00A83CD6">
              <w:rPr>
                <w:color w:val="000000"/>
                <w:sz w:val="20"/>
                <w:szCs w:val="20"/>
              </w:rPr>
              <w:t>Теплоцентр</w:t>
            </w:r>
            <w:proofErr w:type="spellEnd"/>
            <w:r w:rsidRPr="00A83CD6">
              <w:rPr>
                <w:color w:val="000000"/>
                <w:sz w:val="20"/>
                <w:szCs w:val="20"/>
              </w:rPr>
              <w:t>-НШК»</w:t>
            </w:r>
          </w:p>
        </w:tc>
        <w:tc>
          <w:tcPr>
            <w:tcW w:w="99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 xml:space="preserve">горячая вода 95/70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13</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6</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6</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13</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6</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13</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6</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19</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19</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19</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19</w:t>
            </w:r>
          </w:p>
        </w:tc>
      </w:tr>
      <w:tr w:rsidR="00325BE5" w:rsidRPr="00A83CD6" w:rsidTr="003130E7">
        <w:trPr>
          <w:trHeight w:val="275"/>
          <w:jc w:val="center"/>
        </w:trPr>
        <w:tc>
          <w:tcPr>
            <w:tcW w:w="1570" w:type="dxa"/>
            <w:vAlign w:val="center"/>
          </w:tcPr>
          <w:p w:rsidR="00325BE5" w:rsidRPr="00A83CD6" w:rsidRDefault="00325BE5" w:rsidP="003130E7">
            <w:pPr>
              <w:spacing w:line="240" w:lineRule="auto"/>
              <w:ind w:left="-105" w:right="-105" w:firstLine="0"/>
              <w:jc w:val="center"/>
              <w:rPr>
                <w:color w:val="000000"/>
                <w:sz w:val="20"/>
                <w:szCs w:val="20"/>
              </w:rPr>
            </w:pPr>
            <w:r w:rsidRPr="00A83CD6">
              <w:rPr>
                <w:color w:val="000000"/>
                <w:sz w:val="20"/>
                <w:szCs w:val="20"/>
              </w:rPr>
              <w:t>ОАО «Квант-Энергия»</w:t>
            </w:r>
          </w:p>
        </w:tc>
        <w:tc>
          <w:tcPr>
            <w:tcW w:w="993" w:type="dxa"/>
            <w:vAlign w:val="center"/>
          </w:tcPr>
          <w:p w:rsidR="00325BE5" w:rsidRPr="00A83CD6" w:rsidRDefault="00325BE5" w:rsidP="003130E7">
            <w:pPr>
              <w:spacing w:line="240" w:lineRule="auto"/>
              <w:ind w:left="-116" w:firstLine="0"/>
              <w:jc w:val="center"/>
              <w:rPr>
                <w:color w:val="000000"/>
                <w:sz w:val="20"/>
                <w:szCs w:val="20"/>
              </w:rPr>
            </w:pPr>
            <w:r w:rsidRPr="00A83CD6">
              <w:rPr>
                <w:color w:val="000000"/>
                <w:sz w:val="20"/>
                <w:szCs w:val="20"/>
              </w:rPr>
              <w:t xml:space="preserve">горячая вода 105/70 </w:t>
            </w:r>
            <w:r w:rsidRPr="00A83CD6">
              <w:rPr>
                <w:color w:val="000000"/>
                <w:sz w:val="20"/>
                <w:szCs w:val="20"/>
                <w:vertAlign w:val="superscript"/>
              </w:rPr>
              <w:t>0</w:t>
            </w:r>
            <w:proofErr w:type="gramStart"/>
            <w:r w:rsidRPr="00A83CD6">
              <w:rPr>
                <w:color w:val="000000"/>
                <w:sz w:val="20"/>
                <w:szCs w:val="20"/>
              </w:rPr>
              <w:t xml:space="preserve"> С</w:t>
            </w:r>
            <w:proofErr w:type="gramEnd"/>
          </w:p>
        </w:tc>
        <w:tc>
          <w:tcPr>
            <w:tcW w:w="72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12,8</w:t>
            </w:r>
          </w:p>
        </w:tc>
        <w:tc>
          <w:tcPr>
            <w:tcW w:w="58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3"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2,48</w:t>
            </w:r>
          </w:p>
        </w:tc>
        <w:tc>
          <w:tcPr>
            <w:tcW w:w="53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1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12,8</w:t>
            </w:r>
          </w:p>
        </w:tc>
        <w:tc>
          <w:tcPr>
            <w:tcW w:w="700" w:type="dxa"/>
            <w:vAlign w:val="center"/>
          </w:tcPr>
          <w:p w:rsidR="00325BE5" w:rsidRPr="00A83CD6" w:rsidRDefault="00325BE5" w:rsidP="003130E7">
            <w:pPr>
              <w:spacing w:line="240" w:lineRule="auto"/>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2,48</w:t>
            </w:r>
          </w:p>
        </w:tc>
        <w:tc>
          <w:tcPr>
            <w:tcW w:w="55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69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12,8</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2,48</w:t>
            </w:r>
          </w:p>
        </w:tc>
        <w:tc>
          <w:tcPr>
            <w:tcW w:w="58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8"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12,8</w:t>
            </w:r>
          </w:p>
        </w:tc>
        <w:tc>
          <w:tcPr>
            <w:tcW w:w="6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w:t>
            </w:r>
          </w:p>
        </w:tc>
        <w:tc>
          <w:tcPr>
            <w:tcW w:w="767"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2,48</w:t>
            </w:r>
          </w:p>
        </w:tc>
        <w:tc>
          <w:tcPr>
            <w:tcW w:w="55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0</w:t>
            </w:r>
          </w:p>
        </w:tc>
        <w:tc>
          <w:tcPr>
            <w:tcW w:w="700"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15,28</w:t>
            </w:r>
          </w:p>
        </w:tc>
        <w:tc>
          <w:tcPr>
            <w:tcW w:w="715"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15,28</w:t>
            </w:r>
          </w:p>
        </w:tc>
        <w:tc>
          <w:tcPr>
            <w:tcW w:w="711"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15,28</w:t>
            </w:r>
          </w:p>
        </w:tc>
        <w:tc>
          <w:tcPr>
            <w:tcW w:w="699" w:type="dxa"/>
            <w:vAlign w:val="center"/>
          </w:tcPr>
          <w:p w:rsidR="00325BE5" w:rsidRPr="00A83CD6" w:rsidRDefault="00325BE5" w:rsidP="003130E7">
            <w:pPr>
              <w:spacing w:line="240" w:lineRule="auto"/>
              <w:ind w:firstLine="0"/>
              <w:jc w:val="center"/>
              <w:rPr>
                <w:color w:val="000000"/>
                <w:sz w:val="20"/>
                <w:szCs w:val="20"/>
              </w:rPr>
            </w:pPr>
            <w:r w:rsidRPr="00A83CD6">
              <w:rPr>
                <w:color w:val="000000"/>
                <w:sz w:val="20"/>
                <w:szCs w:val="20"/>
              </w:rPr>
              <w:t>15,28</w:t>
            </w:r>
          </w:p>
        </w:tc>
      </w:tr>
      <w:tr w:rsidR="00325BE5" w:rsidRPr="00057959" w:rsidTr="003130E7">
        <w:trPr>
          <w:trHeight w:val="275"/>
          <w:jc w:val="center"/>
        </w:trPr>
        <w:tc>
          <w:tcPr>
            <w:tcW w:w="1570" w:type="dxa"/>
            <w:shd w:val="clear" w:color="auto" w:fill="365F91" w:themeFill="accent1" w:themeFillShade="BF"/>
            <w:vAlign w:val="center"/>
          </w:tcPr>
          <w:p w:rsidR="00325BE5" w:rsidRPr="00057959" w:rsidRDefault="00325BE5" w:rsidP="003130E7">
            <w:pPr>
              <w:spacing w:line="240" w:lineRule="auto"/>
              <w:ind w:left="-105" w:right="-105" w:firstLine="0"/>
              <w:jc w:val="center"/>
              <w:rPr>
                <w:b/>
                <w:bCs/>
                <w:color w:val="FFFFFF" w:themeColor="background1"/>
                <w:sz w:val="20"/>
                <w:szCs w:val="20"/>
              </w:rPr>
            </w:pPr>
            <w:r w:rsidRPr="00057959">
              <w:rPr>
                <w:b/>
                <w:bCs/>
                <w:color w:val="FFFFFF" w:themeColor="background1"/>
                <w:sz w:val="20"/>
                <w:szCs w:val="20"/>
              </w:rPr>
              <w:t>ИТОГО</w:t>
            </w:r>
          </w:p>
        </w:tc>
        <w:tc>
          <w:tcPr>
            <w:tcW w:w="993"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p>
        </w:tc>
        <w:tc>
          <w:tcPr>
            <w:tcW w:w="720"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168,4</w:t>
            </w:r>
          </w:p>
        </w:tc>
        <w:tc>
          <w:tcPr>
            <w:tcW w:w="588"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w:t>
            </w:r>
          </w:p>
        </w:tc>
        <w:tc>
          <w:tcPr>
            <w:tcW w:w="713"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103,1</w:t>
            </w:r>
          </w:p>
        </w:tc>
        <w:tc>
          <w:tcPr>
            <w:tcW w:w="530"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0</w:t>
            </w:r>
          </w:p>
        </w:tc>
        <w:tc>
          <w:tcPr>
            <w:tcW w:w="719"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168,4</w:t>
            </w:r>
          </w:p>
        </w:tc>
        <w:tc>
          <w:tcPr>
            <w:tcW w:w="700"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w:t>
            </w:r>
          </w:p>
        </w:tc>
        <w:tc>
          <w:tcPr>
            <w:tcW w:w="715"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103,1</w:t>
            </w:r>
          </w:p>
        </w:tc>
        <w:tc>
          <w:tcPr>
            <w:tcW w:w="559"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0</w:t>
            </w:r>
          </w:p>
        </w:tc>
        <w:tc>
          <w:tcPr>
            <w:tcW w:w="690"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168,4</w:t>
            </w:r>
          </w:p>
        </w:tc>
        <w:tc>
          <w:tcPr>
            <w:tcW w:w="700"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w:t>
            </w:r>
          </w:p>
        </w:tc>
        <w:tc>
          <w:tcPr>
            <w:tcW w:w="715"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103,1</w:t>
            </w:r>
          </w:p>
        </w:tc>
        <w:tc>
          <w:tcPr>
            <w:tcW w:w="589"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0</w:t>
            </w:r>
          </w:p>
        </w:tc>
        <w:tc>
          <w:tcPr>
            <w:tcW w:w="708"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168,4</w:t>
            </w:r>
          </w:p>
        </w:tc>
        <w:tc>
          <w:tcPr>
            <w:tcW w:w="667"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w:t>
            </w:r>
          </w:p>
        </w:tc>
        <w:tc>
          <w:tcPr>
            <w:tcW w:w="767"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103,1</w:t>
            </w:r>
          </w:p>
        </w:tc>
        <w:tc>
          <w:tcPr>
            <w:tcW w:w="551"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0</w:t>
            </w:r>
          </w:p>
        </w:tc>
        <w:tc>
          <w:tcPr>
            <w:tcW w:w="700"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271,5</w:t>
            </w:r>
          </w:p>
        </w:tc>
        <w:tc>
          <w:tcPr>
            <w:tcW w:w="715"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271,5</w:t>
            </w:r>
          </w:p>
        </w:tc>
        <w:tc>
          <w:tcPr>
            <w:tcW w:w="711"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271,5</w:t>
            </w:r>
          </w:p>
        </w:tc>
        <w:tc>
          <w:tcPr>
            <w:tcW w:w="699"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271,5</w:t>
            </w:r>
          </w:p>
        </w:tc>
      </w:tr>
    </w:tbl>
    <w:p w:rsidR="00325BE5" w:rsidRPr="00FF638C" w:rsidRDefault="00325BE5" w:rsidP="00325BE5">
      <w:pPr>
        <w:ind w:firstLine="225"/>
      </w:pPr>
    </w:p>
    <w:p w:rsidR="00325BE5" w:rsidRPr="005D0754" w:rsidRDefault="00325BE5" w:rsidP="00325BE5">
      <w:pPr>
        <w:jc w:val="center"/>
        <w:rPr>
          <w:color w:val="000000"/>
        </w:rPr>
      </w:pPr>
      <w:r w:rsidRPr="005D0754">
        <w:rPr>
          <w:color w:val="000000"/>
        </w:rPr>
        <w:t>Общая характеристика систем транспорта и распределения тепловой энергии (тепловых сетей)</w:t>
      </w:r>
    </w:p>
    <w:p w:rsidR="00325BE5" w:rsidRPr="00E9597D" w:rsidRDefault="00325BE5" w:rsidP="00325BE5">
      <w:pPr>
        <w:jc w:val="right"/>
        <w:rPr>
          <w:color w:val="000000"/>
        </w:rPr>
      </w:pPr>
      <w:r w:rsidRPr="00FF638C">
        <w:rPr>
          <w:color w:val="000000"/>
        </w:rPr>
        <w:t xml:space="preserve">Таблица </w:t>
      </w:r>
      <w:r>
        <w:rPr>
          <w:color w:val="000000"/>
        </w:rPr>
        <w:t xml:space="preserve">59 </w:t>
      </w:r>
    </w:p>
    <w:tbl>
      <w:tblPr>
        <w:tblW w:w="15667" w:type="dxa"/>
        <w:jc w:val="center"/>
        <w:tblInd w:w="-103" w:type="dxa"/>
        <w:tblBorders>
          <w:bottom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86"/>
        <w:gridCol w:w="1796"/>
        <w:gridCol w:w="1638"/>
        <w:gridCol w:w="1321"/>
        <w:gridCol w:w="1669"/>
        <w:gridCol w:w="1293"/>
        <w:gridCol w:w="1638"/>
        <w:gridCol w:w="1511"/>
        <w:gridCol w:w="1669"/>
        <w:gridCol w:w="1246"/>
      </w:tblGrid>
      <w:tr w:rsidR="00325BE5" w:rsidRPr="00A83CD6" w:rsidTr="003130E7">
        <w:trPr>
          <w:trHeight w:val="590"/>
          <w:jc w:val="center"/>
        </w:trPr>
        <w:tc>
          <w:tcPr>
            <w:tcW w:w="1886" w:type="dxa"/>
            <w:vMerge w:val="restart"/>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Наименование</w:t>
            </w:r>
          </w:p>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системы</w:t>
            </w:r>
          </w:p>
          <w:p w:rsidR="00325BE5" w:rsidRPr="00305B0A" w:rsidRDefault="00325BE5" w:rsidP="003130E7">
            <w:pPr>
              <w:spacing w:line="240" w:lineRule="auto"/>
              <w:ind w:firstLine="0"/>
              <w:jc w:val="center"/>
              <w:rPr>
                <w:b/>
                <w:color w:val="FFFFFF" w:themeColor="background1"/>
                <w:sz w:val="20"/>
                <w:szCs w:val="20"/>
                <w:lang w:eastAsia="ru-RU"/>
              </w:rPr>
            </w:pPr>
            <w:proofErr w:type="spellStart"/>
            <w:r w:rsidRPr="00305B0A">
              <w:rPr>
                <w:b/>
                <w:color w:val="FFFFFF" w:themeColor="background1"/>
                <w:sz w:val="20"/>
                <w:szCs w:val="20"/>
                <w:lang w:eastAsia="ru-RU"/>
              </w:rPr>
              <w:t>теплоснабжения</w:t>
            </w:r>
            <w:proofErr w:type="gramStart"/>
            <w:r w:rsidRPr="00305B0A">
              <w:rPr>
                <w:b/>
                <w:color w:val="FFFFFF" w:themeColor="background1"/>
                <w:sz w:val="20"/>
                <w:szCs w:val="20"/>
                <w:lang w:eastAsia="ru-RU"/>
              </w:rPr>
              <w:t>,н</w:t>
            </w:r>
            <w:proofErr w:type="gramEnd"/>
            <w:r w:rsidRPr="00305B0A">
              <w:rPr>
                <w:b/>
                <w:color w:val="FFFFFF" w:themeColor="background1"/>
                <w:sz w:val="20"/>
                <w:szCs w:val="20"/>
                <w:lang w:eastAsia="ru-RU"/>
              </w:rPr>
              <w:t>аселенного</w:t>
            </w:r>
            <w:proofErr w:type="spellEnd"/>
            <w:r w:rsidRPr="00305B0A">
              <w:rPr>
                <w:b/>
                <w:color w:val="FFFFFF" w:themeColor="background1"/>
                <w:sz w:val="20"/>
                <w:szCs w:val="20"/>
                <w:lang w:eastAsia="ru-RU"/>
              </w:rPr>
              <w:t xml:space="preserve"> пункта</w:t>
            </w:r>
          </w:p>
        </w:tc>
        <w:tc>
          <w:tcPr>
            <w:tcW w:w="1796" w:type="dxa"/>
            <w:vMerge w:val="restart"/>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Тип теплоносителя,</w:t>
            </w:r>
          </w:p>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его</w:t>
            </w:r>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параметры</w:t>
            </w:r>
          </w:p>
          <w:p w:rsidR="00325BE5" w:rsidRPr="00305B0A" w:rsidRDefault="00325BE5" w:rsidP="003130E7">
            <w:pPr>
              <w:jc w:val="center"/>
              <w:rPr>
                <w:b/>
                <w:color w:val="FFFFFF" w:themeColor="background1"/>
                <w:sz w:val="20"/>
                <w:szCs w:val="20"/>
                <w:lang w:eastAsia="ru-RU"/>
              </w:rPr>
            </w:pPr>
          </w:p>
        </w:tc>
        <w:tc>
          <w:tcPr>
            <w:tcW w:w="5921" w:type="dxa"/>
            <w:gridSpan w:val="4"/>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 xml:space="preserve">Протяженность трубопроводов тепловых сетей в однотрубном исчислении, </w:t>
            </w:r>
            <w:proofErr w:type="gramStart"/>
            <w:r w:rsidRPr="00305B0A">
              <w:rPr>
                <w:b/>
                <w:color w:val="FFFFFF" w:themeColor="background1"/>
                <w:sz w:val="20"/>
                <w:szCs w:val="20"/>
                <w:lang w:eastAsia="ru-RU"/>
              </w:rPr>
              <w:t>м</w:t>
            </w:r>
            <w:proofErr w:type="gramEnd"/>
          </w:p>
        </w:tc>
        <w:tc>
          <w:tcPr>
            <w:tcW w:w="6064" w:type="dxa"/>
            <w:gridSpan w:val="4"/>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 xml:space="preserve">Средний (по материальной характеристике) наружный диаметр трубопроводов тепловых сетей, </w:t>
            </w:r>
            <w:proofErr w:type="gramStart"/>
            <w:r w:rsidRPr="00305B0A">
              <w:rPr>
                <w:b/>
                <w:color w:val="FFFFFF" w:themeColor="background1"/>
                <w:sz w:val="20"/>
                <w:szCs w:val="20"/>
                <w:lang w:eastAsia="ru-RU"/>
              </w:rPr>
              <w:t>м</w:t>
            </w:r>
            <w:proofErr w:type="gramEnd"/>
          </w:p>
        </w:tc>
      </w:tr>
      <w:tr w:rsidR="00325BE5" w:rsidRPr="00A83CD6" w:rsidTr="003130E7">
        <w:trPr>
          <w:trHeight w:val="1267"/>
          <w:jc w:val="center"/>
        </w:trPr>
        <w:tc>
          <w:tcPr>
            <w:tcW w:w="1886" w:type="dxa"/>
            <w:vMerge/>
            <w:shd w:val="clear" w:color="auto" w:fill="365F91" w:themeFill="accent1" w:themeFillShade="BF"/>
            <w:vAlign w:val="center"/>
          </w:tcPr>
          <w:p w:rsidR="00325BE5" w:rsidRPr="00305B0A" w:rsidRDefault="00325BE5" w:rsidP="003130E7">
            <w:pPr>
              <w:jc w:val="center"/>
              <w:rPr>
                <w:b/>
                <w:color w:val="FFFFFF" w:themeColor="background1"/>
                <w:sz w:val="20"/>
                <w:szCs w:val="20"/>
                <w:lang w:eastAsia="ru-RU"/>
              </w:rPr>
            </w:pPr>
          </w:p>
        </w:tc>
        <w:tc>
          <w:tcPr>
            <w:tcW w:w="1796" w:type="dxa"/>
            <w:vMerge/>
            <w:shd w:val="clear" w:color="auto" w:fill="365F91" w:themeFill="accent1" w:themeFillShade="BF"/>
            <w:vAlign w:val="center"/>
          </w:tcPr>
          <w:p w:rsidR="00325BE5" w:rsidRPr="00305B0A" w:rsidRDefault="00325BE5" w:rsidP="003130E7">
            <w:pPr>
              <w:jc w:val="center"/>
              <w:rPr>
                <w:b/>
                <w:color w:val="FFFFFF" w:themeColor="background1"/>
                <w:sz w:val="20"/>
                <w:szCs w:val="20"/>
                <w:lang w:eastAsia="ru-RU"/>
              </w:rPr>
            </w:pPr>
          </w:p>
        </w:tc>
        <w:tc>
          <w:tcPr>
            <w:tcW w:w="1638" w:type="dxa"/>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proofErr w:type="gramStart"/>
            <w:r w:rsidRPr="00305B0A">
              <w:rPr>
                <w:b/>
                <w:color w:val="FFFFFF" w:themeColor="background1"/>
                <w:sz w:val="20"/>
                <w:szCs w:val="20"/>
                <w:lang w:eastAsia="ru-RU"/>
              </w:rPr>
              <w:t>Предшествую-</w:t>
            </w:r>
            <w:proofErr w:type="spellStart"/>
            <w:r w:rsidRPr="00305B0A">
              <w:rPr>
                <w:b/>
                <w:color w:val="FFFFFF" w:themeColor="background1"/>
                <w:sz w:val="20"/>
                <w:szCs w:val="20"/>
                <w:lang w:eastAsia="ru-RU"/>
              </w:rPr>
              <w:t>щий</w:t>
            </w:r>
            <w:proofErr w:type="spellEnd"/>
            <w:proofErr w:type="gramEnd"/>
          </w:p>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базовому периоду</w:t>
            </w:r>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2012 г.</w:t>
            </w:r>
          </w:p>
        </w:tc>
        <w:tc>
          <w:tcPr>
            <w:tcW w:w="1321" w:type="dxa"/>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базовый период</w:t>
            </w:r>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2013 г.</w:t>
            </w:r>
          </w:p>
        </w:tc>
        <w:tc>
          <w:tcPr>
            <w:tcW w:w="1669" w:type="dxa"/>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утвержденный</w:t>
            </w:r>
          </w:p>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период</w:t>
            </w:r>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2014 г.</w:t>
            </w:r>
          </w:p>
        </w:tc>
        <w:tc>
          <w:tcPr>
            <w:tcW w:w="1293" w:type="dxa"/>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период ре-</w:t>
            </w:r>
          </w:p>
          <w:p w:rsidR="00325BE5" w:rsidRPr="00305B0A" w:rsidRDefault="00325BE5" w:rsidP="003130E7">
            <w:pPr>
              <w:spacing w:line="240" w:lineRule="auto"/>
              <w:ind w:firstLine="0"/>
              <w:jc w:val="center"/>
              <w:rPr>
                <w:b/>
                <w:color w:val="FFFFFF" w:themeColor="background1"/>
                <w:sz w:val="20"/>
                <w:szCs w:val="20"/>
                <w:lang w:eastAsia="ru-RU"/>
              </w:rPr>
            </w:pPr>
            <w:proofErr w:type="spellStart"/>
            <w:r w:rsidRPr="00305B0A">
              <w:rPr>
                <w:b/>
                <w:color w:val="FFFFFF" w:themeColor="background1"/>
                <w:sz w:val="20"/>
                <w:szCs w:val="20"/>
                <w:lang w:eastAsia="ru-RU"/>
              </w:rPr>
              <w:t>гулирова</w:t>
            </w:r>
            <w:proofErr w:type="spellEnd"/>
            <w:r w:rsidRPr="00305B0A">
              <w:rPr>
                <w:b/>
                <w:color w:val="FFFFFF" w:themeColor="background1"/>
                <w:sz w:val="20"/>
                <w:szCs w:val="20"/>
                <w:lang w:eastAsia="ru-RU"/>
              </w:rPr>
              <w:t>-</w:t>
            </w:r>
          </w:p>
          <w:p w:rsidR="00325BE5" w:rsidRPr="00305B0A" w:rsidRDefault="00325BE5" w:rsidP="003130E7">
            <w:pPr>
              <w:spacing w:line="240" w:lineRule="auto"/>
              <w:ind w:firstLine="0"/>
              <w:jc w:val="center"/>
              <w:rPr>
                <w:b/>
                <w:color w:val="FFFFFF" w:themeColor="background1"/>
                <w:sz w:val="20"/>
                <w:szCs w:val="20"/>
                <w:lang w:eastAsia="ru-RU"/>
              </w:rPr>
            </w:pPr>
            <w:proofErr w:type="spellStart"/>
            <w:r w:rsidRPr="00305B0A">
              <w:rPr>
                <w:b/>
                <w:color w:val="FFFFFF" w:themeColor="background1"/>
                <w:sz w:val="20"/>
                <w:szCs w:val="20"/>
                <w:lang w:eastAsia="ru-RU"/>
              </w:rPr>
              <w:t>ния</w:t>
            </w:r>
            <w:proofErr w:type="spellEnd"/>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2015 г.</w:t>
            </w:r>
          </w:p>
        </w:tc>
        <w:tc>
          <w:tcPr>
            <w:tcW w:w="1638" w:type="dxa"/>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proofErr w:type="gramStart"/>
            <w:r w:rsidRPr="00305B0A">
              <w:rPr>
                <w:b/>
                <w:color w:val="FFFFFF" w:themeColor="background1"/>
                <w:sz w:val="20"/>
                <w:szCs w:val="20"/>
                <w:lang w:eastAsia="ru-RU"/>
              </w:rPr>
              <w:t>предшествую-</w:t>
            </w:r>
            <w:proofErr w:type="spellStart"/>
            <w:r w:rsidRPr="00305B0A">
              <w:rPr>
                <w:b/>
                <w:color w:val="FFFFFF" w:themeColor="background1"/>
                <w:sz w:val="20"/>
                <w:szCs w:val="20"/>
                <w:lang w:eastAsia="ru-RU"/>
              </w:rPr>
              <w:t>щий</w:t>
            </w:r>
            <w:proofErr w:type="spellEnd"/>
            <w:proofErr w:type="gramEnd"/>
          </w:p>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базовому</w:t>
            </w:r>
          </w:p>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периоду</w:t>
            </w:r>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2012 г.</w:t>
            </w:r>
          </w:p>
        </w:tc>
        <w:tc>
          <w:tcPr>
            <w:tcW w:w="1511" w:type="dxa"/>
            <w:shd w:val="clear" w:color="auto" w:fill="365F91" w:themeFill="accent1" w:themeFillShade="BF"/>
            <w:vAlign w:val="center"/>
          </w:tcPr>
          <w:p w:rsidR="00325BE5" w:rsidRPr="00305B0A" w:rsidRDefault="00325BE5" w:rsidP="003130E7">
            <w:pPr>
              <w:spacing w:line="240" w:lineRule="auto"/>
              <w:ind w:firstLine="0"/>
              <w:rPr>
                <w:b/>
                <w:color w:val="FFFFFF" w:themeColor="background1"/>
                <w:sz w:val="20"/>
                <w:szCs w:val="20"/>
                <w:lang w:eastAsia="ru-RU"/>
              </w:rPr>
            </w:pPr>
            <w:r w:rsidRPr="00305B0A">
              <w:rPr>
                <w:b/>
                <w:color w:val="FFFFFF" w:themeColor="background1"/>
                <w:sz w:val="20"/>
                <w:szCs w:val="20"/>
                <w:lang w:eastAsia="ru-RU"/>
              </w:rPr>
              <w:t>базовый период</w:t>
            </w:r>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2013 г.</w:t>
            </w:r>
          </w:p>
        </w:tc>
        <w:tc>
          <w:tcPr>
            <w:tcW w:w="1669" w:type="dxa"/>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утвержденный</w:t>
            </w:r>
          </w:p>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период</w:t>
            </w:r>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2014 г.</w:t>
            </w:r>
          </w:p>
        </w:tc>
        <w:tc>
          <w:tcPr>
            <w:tcW w:w="1246" w:type="dxa"/>
            <w:shd w:val="clear" w:color="auto" w:fill="365F91" w:themeFill="accent1" w:themeFillShade="BF"/>
            <w:vAlign w:val="center"/>
          </w:tcPr>
          <w:p w:rsidR="00325BE5" w:rsidRPr="00305B0A" w:rsidRDefault="00325BE5" w:rsidP="003130E7">
            <w:pPr>
              <w:spacing w:line="240" w:lineRule="auto"/>
              <w:ind w:firstLine="0"/>
              <w:jc w:val="center"/>
              <w:rPr>
                <w:b/>
                <w:color w:val="FFFFFF" w:themeColor="background1"/>
                <w:sz w:val="20"/>
                <w:szCs w:val="20"/>
                <w:lang w:eastAsia="ru-RU"/>
              </w:rPr>
            </w:pPr>
            <w:r w:rsidRPr="00305B0A">
              <w:rPr>
                <w:b/>
                <w:color w:val="FFFFFF" w:themeColor="background1"/>
                <w:sz w:val="20"/>
                <w:szCs w:val="20"/>
                <w:lang w:eastAsia="ru-RU"/>
              </w:rPr>
              <w:t>период</w:t>
            </w:r>
          </w:p>
          <w:p w:rsidR="00325BE5" w:rsidRPr="00305B0A" w:rsidRDefault="00325BE5" w:rsidP="003130E7">
            <w:pPr>
              <w:spacing w:line="240" w:lineRule="auto"/>
              <w:ind w:firstLine="0"/>
              <w:jc w:val="center"/>
              <w:rPr>
                <w:b/>
                <w:color w:val="FFFFFF" w:themeColor="background1"/>
                <w:sz w:val="20"/>
                <w:szCs w:val="20"/>
                <w:lang w:eastAsia="ru-RU"/>
              </w:rPr>
            </w:pPr>
            <w:proofErr w:type="spellStart"/>
            <w:proofErr w:type="gramStart"/>
            <w:r w:rsidRPr="00305B0A">
              <w:rPr>
                <w:b/>
                <w:color w:val="FFFFFF" w:themeColor="background1"/>
                <w:sz w:val="20"/>
                <w:szCs w:val="20"/>
                <w:lang w:eastAsia="ru-RU"/>
              </w:rPr>
              <w:t>регулиро-вания</w:t>
            </w:r>
            <w:proofErr w:type="spellEnd"/>
            <w:proofErr w:type="gramEnd"/>
          </w:p>
          <w:p w:rsidR="00325BE5" w:rsidRPr="00305B0A" w:rsidRDefault="00325BE5" w:rsidP="003130E7">
            <w:pPr>
              <w:ind w:firstLine="0"/>
              <w:jc w:val="center"/>
              <w:rPr>
                <w:b/>
                <w:color w:val="FFFFFF" w:themeColor="background1"/>
                <w:sz w:val="20"/>
                <w:szCs w:val="20"/>
                <w:lang w:eastAsia="ru-RU"/>
              </w:rPr>
            </w:pPr>
            <w:r w:rsidRPr="00305B0A">
              <w:rPr>
                <w:b/>
                <w:color w:val="FFFFFF" w:themeColor="background1"/>
                <w:sz w:val="20"/>
                <w:szCs w:val="20"/>
                <w:lang w:eastAsia="ru-RU"/>
              </w:rPr>
              <w:t>2015 г.</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котельная №1</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2968</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2968</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2968</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2968</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0,083</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0,083</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0,083</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0,083</w:t>
            </w:r>
          </w:p>
        </w:tc>
      </w:tr>
      <w:tr w:rsidR="00325BE5" w:rsidRPr="00A83CD6" w:rsidTr="003130E7">
        <w:trPr>
          <w:trHeight w:val="274"/>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№2</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1170</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1170</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1170</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1170</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0,104</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0,104</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0,104</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0,104</w:t>
            </w:r>
          </w:p>
        </w:tc>
      </w:tr>
      <w:tr w:rsidR="00325BE5" w:rsidRPr="00A83CD6" w:rsidTr="003130E7">
        <w:trPr>
          <w:trHeight w:val="274"/>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№3</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96</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96</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96</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96</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0,099</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0,099</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0,099</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0,099</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№4</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1220</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1220</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1220</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1220</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0,118</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0,118</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0,118</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0,118</w:t>
            </w:r>
          </w:p>
        </w:tc>
      </w:tr>
      <w:tr w:rsidR="00325BE5" w:rsidRPr="00A83CD6" w:rsidTr="003130E7">
        <w:trPr>
          <w:trHeight w:val="274"/>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№5</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1498</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1498</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1498</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1498</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0,111</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0,111</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0,111</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0,111</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№6</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2062</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2062</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2062</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2062</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0,081</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0,081</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0,081</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0,081</w:t>
            </w:r>
          </w:p>
        </w:tc>
      </w:tr>
      <w:tr w:rsidR="00325BE5" w:rsidRPr="00A83CD6" w:rsidTr="003130E7">
        <w:trPr>
          <w:trHeight w:val="274"/>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№7</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64</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64</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64</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64</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r>
      <w:tr w:rsidR="00325BE5" w:rsidRPr="00A83CD6" w:rsidTr="003130E7">
        <w:trPr>
          <w:trHeight w:val="274"/>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№8</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204</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204</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204</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204</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0,096</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0,096</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0,096</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0,096</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№9</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284</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284</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284</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284</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0,077</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0,077</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0,077</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0,077</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lastRenderedPageBreak/>
              <w:t>котельная №10</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100</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100</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100</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100</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№11</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3170</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3170</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3170</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3170</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0,114</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0,114</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0,114</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0,114</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№12</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243</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243</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243</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243</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0,092</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0,092</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0,092</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0,092</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№14</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164</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164</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164</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164</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№15</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1696</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1696</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1696</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1696</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0,248</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0,248</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0,248</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0,248</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№17</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8567</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8567</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8567</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8567</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0,113</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0,113</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0,113</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0,113</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№19</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40</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40</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40</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40</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№20</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800</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800</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800</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800</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0,057</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sz w:val="20"/>
                <w:szCs w:val="20"/>
                <w:lang w:eastAsia="ru-RU"/>
              </w:rPr>
            </w:pPr>
            <w:r w:rsidRPr="00057959">
              <w:rPr>
                <w:color w:val="000000"/>
                <w:sz w:val="20"/>
                <w:szCs w:val="20"/>
                <w:lang w:eastAsia="ru-RU"/>
              </w:rPr>
              <w:t>котельная №21</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868</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868</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868</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868</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0,108</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НГРЭС</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110/70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164780</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165560</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165560</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165560</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0,227</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0,227</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0,227</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0,227</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ОАО «СКЭРК»</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105/70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15931</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15931</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15931</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15931</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0,212</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0,212</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0,212</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0,212</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right="-150" w:hanging="90"/>
              <w:jc w:val="center"/>
              <w:rPr>
                <w:color w:val="000000"/>
                <w:sz w:val="20"/>
                <w:szCs w:val="20"/>
                <w:lang w:eastAsia="ru-RU"/>
              </w:rPr>
            </w:pPr>
            <w:r w:rsidRPr="00057959">
              <w:rPr>
                <w:color w:val="000000"/>
                <w:sz w:val="20"/>
                <w:szCs w:val="20"/>
                <w:lang w:eastAsia="ru-RU"/>
              </w:rPr>
              <w:t>ООО «</w:t>
            </w:r>
            <w:proofErr w:type="spellStart"/>
            <w:r w:rsidRPr="00057959">
              <w:rPr>
                <w:color w:val="000000"/>
                <w:sz w:val="20"/>
                <w:szCs w:val="20"/>
                <w:lang w:eastAsia="ru-RU"/>
              </w:rPr>
              <w:t>Теплоцентр</w:t>
            </w:r>
            <w:proofErr w:type="spellEnd"/>
            <w:r w:rsidRPr="00057959">
              <w:rPr>
                <w:color w:val="000000"/>
                <w:sz w:val="20"/>
                <w:szCs w:val="20"/>
                <w:lang w:eastAsia="ru-RU"/>
              </w:rPr>
              <w:t>-НШК»</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95/70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17292</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17292</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17292</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17292</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0,156</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0,156</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0,156</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0,156</w:t>
            </w:r>
          </w:p>
        </w:tc>
      </w:tr>
      <w:tr w:rsidR="00325BE5" w:rsidRPr="00A83CD6" w:rsidTr="003130E7">
        <w:trPr>
          <w:trHeight w:val="251"/>
          <w:jc w:val="center"/>
        </w:trPr>
        <w:tc>
          <w:tcPr>
            <w:tcW w:w="1886" w:type="dxa"/>
            <w:vAlign w:val="center"/>
          </w:tcPr>
          <w:p w:rsidR="00325BE5" w:rsidRPr="00057959" w:rsidRDefault="00325BE5" w:rsidP="003130E7">
            <w:pPr>
              <w:spacing w:line="240" w:lineRule="auto"/>
              <w:ind w:right="-150" w:hanging="90"/>
              <w:jc w:val="center"/>
              <w:rPr>
                <w:color w:val="000000"/>
                <w:sz w:val="20"/>
                <w:szCs w:val="20"/>
                <w:lang w:eastAsia="ru-RU"/>
              </w:rPr>
            </w:pPr>
            <w:r w:rsidRPr="00057959">
              <w:rPr>
                <w:color w:val="000000"/>
                <w:sz w:val="20"/>
                <w:szCs w:val="20"/>
                <w:lang w:eastAsia="ru-RU"/>
              </w:rPr>
              <w:t>ОАО «Квант-Энергия»</w:t>
            </w:r>
          </w:p>
        </w:tc>
        <w:tc>
          <w:tcPr>
            <w:tcW w:w="179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 xml:space="preserve">горячая вода 105/70 </w:t>
            </w:r>
            <w:r w:rsidRPr="00057959">
              <w:rPr>
                <w:color w:val="000000"/>
                <w:sz w:val="20"/>
                <w:szCs w:val="20"/>
                <w:vertAlign w:val="superscript"/>
                <w:lang w:eastAsia="ru-RU"/>
              </w:rPr>
              <w:t>0</w:t>
            </w:r>
            <w:proofErr w:type="gramStart"/>
            <w:r w:rsidRPr="00057959">
              <w:rPr>
                <w:color w:val="000000"/>
                <w:sz w:val="20"/>
                <w:szCs w:val="20"/>
                <w:lang w:eastAsia="ru-RU"/>
              </w:rPr>
              <w:t xml:space="preserve"> С</w:t>
            </w:r>
            <w:proofErr w:type="gramEnd"/>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7361</w:t>
            </w:r>
          </w:p>
        </w:tc>
        <w:tc>
          <w:tcPr>
            <w:tcW w:w="132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7361</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7361</w:t>
            </w:r>
          </w:p>
        </w:tc>
        <w:tc>
          <w:tcPr>
            <w:tcW w:w="1293"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7361</w:t>
            </w:r>
          </w:p>
        </w:tc>
        <w:tc>
          <w:tcPr>
            <w:tcW w:w="1638"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0,157</w:t>
            </w:r>
          </w:p>
        </w:tc>
        <w:tc>
          <w:tcPr>
            <w:tcW w:w="1511"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0,157</w:t>
            </w:r>
          </w:p>
        </w:tc>
        <w:tc>
          <w:tcPr>
            <w:tcW w:w="1669"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0,157</w:t>
            </w:r>
          </w:p>
        </w:tc>
        <w:tc>
          <w:tcPr>
            <w:tcW w:w="1246" w:type="dxa"/>
            <w:vAlign w:val="center"/>
          </w:tcPr>
          <w:p w:rsidR="00325BE5" w:rsidRPr="00057959" w:rsidRDefault="00325BE5" w:rsidP="003130E7">
            <w:pPr>
              <w:spacing w:line="240" w:lineRule="auto"/>
              <w:ind w:firstLine="0"/>
              <w:jc w:val="center"/>
              <w:rPr>
                <w:color w:val="000000"/>
                <w:sz w:val="20"/>
                <w:szCs w:val="20"/>
                <w:lang w:eastAsia="ru-RU"/>
              </w:rPr>
            </w:pPr>
            <w:r w:rsidRPr="00057959">
              <w:rPr>
                <w:color w:val="000000"/>
                <w:sz w:val="20"/>
                <w:szCs w:val="20"/>
                <w:lang w:eastAsia="ru-RU"/>
              </w:rPr>
              <w:t>0,157</w:t>
            </w:r>
          </w:p>
        </w:tc>
      </w:tr>
      <w:tr w:rsidR="00325BE5" w:rsidRPr="00057959" w:rsidTr="003130E7">
        <w:trPr>
          <w:trHeight w:val="251"/>
          <w:jc w:val="center"/>
        </w:trPr>
        <w:tc>
          <w:tcPr>
            <w:tcW w:w="1886" w:type="dxa"/>
            <w:shd w:val="clear" w:color="auto" w:fill="365F91" w:themeFill="accent1" w:themeFillShade="BF"/>
            <w:vAlign w:val="center"/>
          </w:tcPr>
          <w:p w:rsidR="00325BE5" w:rsidRPr="00057959" w:rsidRDefault="00325BE5" w:rsidP="003130E7">
            <w:pPr>
              <w:spacing w:line="240" w:lineRule="auto"/>
              <w:ind w:right="-150" w:hanging="90"/>
              <w:jc w:val="center"/>
              <w:rPr>
                <w:b/>
                <w:bCs/>
                <w:color w:val="FFFFFF" w:themeColor="background1"/>
                <w:sz w:val="20"/>
                <w:szCs w:val="20"/>
                <w:lang w:eastAsia="ru-RU"/>
              </w:rPr>
            </w:pPr>
            <w:r w:rsidRPr="00057959">
              <w:rPr>
                <w:b/>
                <w:bCs/>
                <w:color w:val="FFFFFF" w:themeColor="background1"/>
                <w:sz w:val="20"/>
                <w:szCs w:val="20"/>
                <w:lang w:eastAsia="ru-RU"/>
              </w:rPr>
              <w:t>ИТОГО</w:t>
            </w:r>
          </w:p>
        </w:tc>
        <w:tc>
          <w:tcPr>
            <w:tcW w:w="1796"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p>
        </w:tc>
        <w:tc>
          <w:tcPr>
            <w:tcW w:w="1638"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r w:rsidRPr="00057959">
              <w:rPr>
                <w:b/>
                <w:bCs/>
                <w:color w:val="FFFFFF" w:themeColor="background1"/>
                <w:sz w:val="20"/>
                <w:szCs w:val="20"/>
                <w:lang w:eastAsia="ru-RU"/>
              </w:rPr>
              <w:t>229364</w:t>
            </w:r>
          </w:p>
        </w:tc>
        <w:tc>
          <w:tcPr>
            <w:tcW w:w="1321"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r w:rsidRPr="00057959">
              <w:rPr>
                <w:b/>
                <w:bCs/>
                <w:color w:val="FFFFFF" w:themeColor="background1"/>
                <w:sz w:val="20"/>
                <w:szCs w:val="20"/>
                <w:lang w:eastAsia="ru-RU"/>
              </w:rPr>
              <w:t>230144</w:t>
            </w:r>
          </w:p>
        </w:tc>
        <w:tc>
          <w:tcPr>
            <w:tcW w:w="1669"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r w:rsidRPr="00057959">
              <w:rPr>
                <w:b/>
                <w:bCs/>
                <w:color w:val="FFFFFF" w:themeColor="background1"/>
                <w:sz w:val="20"/>
                <w:szCs w:val="20"/>
                <w:lang w:eastAsia="ru-RU"/>
              </w:rPr>
              <w:t>230144</w:t>
            </w:r>
          </w:p>
        </w:tc>
        <w:tc>
          <w:tcPr>
            <w:tcW w:w="1293"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r w:rsidRPr="00057959">
              <w:rPr>
                <w:b/>
                <w:bCs/>
                <w:color w:val="FFFFFF" w:themeColor="background1"/>
                <w:sz w:val="20"/>
                <w:szCs w:val="20"/>
                <w:lang w:eastAsia="ru-RU"/>
              </w:rPr>
              <w:t>230144</w:t>
            </w:r>
          </w:p>
        </w:tc>
        <w:tc>
          <w:tcPr>
            <w:tcW w:w="1638"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r w:rsidRPr="00057959">
              <w:rPr>
                <w:b/>
                <w:bCs/>
                <w:color w:val="FFFFFF" w:themeColor="background1"/>
                <w:sz w:val="20"/>
                <w:szCs w:val="20"/>
                <w:lang w:eastAsia="ru-RU"/>
              </w:rPr>
              <w:t>0,205</w:t>
            </w:r>
          </w:p>
        </w:tc>
        <w:tc>
          <w:tcPr>
            <w:tcW w:w="1511"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r w:rsidRPr="00057959">
              <w:rPr>
                <w:b/>
                <w:bCs/>
                <w:color w:val="FFFFFF" w:themeColor="background1"/>
                <w:sz w:val="20"/>
                <w:szCs w:val="20"/>
                <w:lang w:eastAsia="ru-RU"/>
              </w:rPr>
              <w:t>0,206</w:t>
            </w:r>
          </w:p>
        </w:tc>
        <w:tc>
          <w:tcPr>
            <w:tcW w:w="1669"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r w:rsidRPr="00057959">
              <w:rPr>
                <w:b/>
                <w:bCs/>
                <w:color w:val="FFFFFF" w:themeColor="background1"/>
                <w:sz w:val="20"/>
                <w:szCs w:val="20"/>
                <w:lang w:eastAsia="ru-RU"/>
              </w:rPr>
              <w:t>0,206</w:t>
            </w:r>
          </w:p>
        </w:tc>
        <w:tc>
          <w:tcPr>
            <w:tcW w:w="1246"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lang w:eastAsia="ru-RU"/>
              </w:rPr>
            </w:pPr>
            <w:r w:rsidRPr="00057959">
              <w:rPr>
                <w:b/>
                <w:bCs/>
                <w:color w:val="FFFFFF" w:themeColor="background1"/>
                <w:sz w:val="20"/>
                <w:szCs w:val="20"/>
                <w:lang w:eastAsia="ru-RU"/>
              </w:rPr>
              <w:t>0,206</w:t>
            </w:r>
          </w:p>
        </w:tc>
      </w:tr>
    </w:tbl>
    <w:p w:rsidR="00325BE5" w:rsidRPr="00FF638C" w:rsidRDefault="00325BE5" w:rsidP="00325BE5">
      <w:pPr>
        <w:pStyle w:val="Heading"/>
        <w:jc w:val="center"/>
        <w:rPr>
          <w:rFonts w:ascii="Times New Roman" w:hAnsi="Times New Roman" w:cs="Times New Roman"/>
          <w:color w:val="000000"/>
          <w:sz w:val="24"/>
          <w:szCs w:val="24"/>
        </w:rPr>
      </w:pPr>
    </w:p>
    <w:p w:rsidR="00325BE5" w:rsidRPr="005D0754" w:rsidRDefault="00325BE5" w:rsidP="00325BE5">
      <w:pPr>
        <w:pStyle w:val="Heading"/>
        <w:jc w:val="right"/>
        <w:rPr>
          <w:rFonts w:ascii="Times New Roman" w:hAnsi="Times New Roman" w:cs="Times New Roman"/>
          <w:b w:val="0"/>
          <w:color w:val="000000"/>
          <w:sz w:val="28"/>
          <w:szCs w:val="28"/>
        </w:rPr>
      </w:pPr>
      <w:r w:rsidRPr="005D0754">
        <w:rPr>
          <w:rFonts w:ascii="Times New Roman" w:hAnsi="Times New Roman" w:cs="Times New Roman"/>
          <w:b w:val="0"/>
          <w:color w:val="000000"/>
          <w:sz w:val="28"/>
          <w:szCs w:val="28"/>
        </w:rPr>
        <w:t>Таблица 60</w:t>
      </w:r>
    </w:p>
    <w:tbl>
      <w:tblPr>
        <w:tblpPr w:leftFromText="180" w:rightFromText="180" w:vertAnchor="text" w:horzAnchor="margin" w:tblpXSpec="center" w:tblpY="167"/>
        <w:tblW w:w="15698" w:type="dxa"/>
        <w:tblBorders>
          <w:bottom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6"/>
        <w:gridCol w:w="1560"/>
        <w:gridCol w:w="1559"/>
        <w:gridCol w:w="1417"/>
        <w:gridCol w:w="715"/>
        <w:gridCol w:w="1128"/>
        <w:gridCol w:w="851"/>
        <w:gridCol w:w="992"/>
        <w:gridCol w:w="992"/>
        <w:gridCol w:w="851"/>
        <w:gridCol w:w="992"/>
        <w:gridCol w:w="992"/>
        <w:gridCol w:w="992"/>
        <w:gridCol w:w="851"/>
      </w:tblGrid>
      <w:tr w:rsidR="00325BE5" w:rsidRPr="004F58BE" w:rsidTr="003130E7">
        <w:trPr>
          <w:trHeight w:val="283"/>
        </w:trPr>
        <w:tc>
          <w:tcPr>
            <w:tcW w:w="1806" w:type="dxa"/>
            <w:vMerge w:val="restart"/>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Наименование</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системы</w:t>
            </w:r>
          </w:p>
          <w:p w:rsidR="00325BE5" w:rsidRPr="004F58BE" w:rsidRDefault="00325BE5" w:rsidP="003130E7">
            <w:pPr>
              <w:spacing w:line="240" w:lineRule="auto"/>
              <w:ind w:firstLine="0"/>
              <w:jc w:val="center"/>
              <w:rPr>
                <w:color w:val="FFFFFF" w:themeColor="background1"/>
                <w:sz w:val="20"/>
                <w:szCs w:val="20"/>
              </w:rPr>
            </w:pPr>
            <w:proofErr w:type="spellStart"/>
            <w:proofErr w:type="gramStart"/>
            <w:r w:rsidRPr="004F58BE">
              <w:rPr>
                <w:color w:val="FFFFFF" w:themeColor="background1"/>
                <w:sz w:val="20"/>
                <w:szCs w:val="20"/>
              </w:rPr>
              <w:t>теплоснаб-жения</w:t>
            </w:r>
            <w:proofErr w:type="spellEnd"/>
            <w:proofErr w:type="gramEnd"/>
            <w:r w:rsidRPr="004F58BE">
              <w:rPr>
                <w:color w:val="FFFFFF" w:themeColor="background1"/>
                <w:sz w:val="20"/>
                <w:szCs w:val="20"/>
              </w:rPr>
              <w:t>,</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населенного пункта</w:t>
            </w:r>
          </w:p>
        </w:tc>
        <w:tc>
          <w:tcPr>
            <w:tcW w:w="1560" w:type="dxa"/>
            <w:vMerge w:val="restart"/>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Тип теплоносителя,</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его</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параметры</w:t>
            </w:r>
          </w:p>
        </w:tc>
        <w:tc>
          <w:tcPr>
            <w:tcW w:w="12332" w:type="dxa"/>
            <w:gridSpan w:val="12"/>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r w:rsidRPr="004F58BE">
              <w:rPr>
                <w:color w:val="FFFFFF" w:themeColor="background1"/>
                <w:sz w:val="20"/>
                <w:szCs w:val="20"/>
              </w:rPr>
              <w:t>Годовые затраты и потери теплоносителя, м</w:t>
            </w:r>
            <w:r w:rsidRPr="004F58BE">
              <w:rPr>
                <w:noProof/>
                <w:color w:val="FFFFFF" w:themeColor="background1"/>
                <w:position w:val="-4"/>
                <w:sz w:val="20"/>
                <w:szCs w:val="20"/>
                <w:vertAlign w:val="superscript"/>
                <w:lang w:eastAsia="ru-RU"/>
              </w:rPr>
              <w:t>3</w:t>
            </w:r>
            <w:r w:rsidRPr="004F58BE">
              <w:rPr>
                <w:color w:val="FFFFFF" w:themeColor="background1"/>
                <w:sz w:val="20"/>
                <w:szCs w:val="20"/>
              </w:rPr>
              <w:t xml:space="preserve"> (т)</w:t>
            </w:r>
          </w:p>
        </w:tc>
      </w:tr>
      <w:tr w:rsidR="00325BE5" w:rsidRPr="004F58BE" w:rsidTr="003130E7">
        <w:trPr>
          <w:trHeight w:val="418"/>
        </w:trPr>
        <w:tc>
          <w:tcPr>
            <w:tcW w:w="1806" w:type="dxa"/>
            <w:vMerge/>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
        </w:tc>
        <w:tc>
          <w:tcPr>
            <w:tcW w:w="1560" w:type="dxa"/>
            <w:vMerge/>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
        </w:tc>
        <w:tc>
          <w:tcPr>
            <w:tcW w:w="2976" w:type="dxa"/>
            <w:gridSpan w:val="2"/>
            <w:shd w:val="clear" w:color="auto" w:fill="365F91" w:themeFill="accent1" w:themeFillShade="BF"/>
            <w:vAlign w:val="center"/>
          </w:tcPr>
          <w:p w:rsidR="00325BE5" w:rsidRPr="004F58BE" w:rsidRDefault="00325BE5" w:rsidP="003130E7">
            <w:pPr>
              <w:spacing w:line="240" w:lineRule="auto"/>
              <w:ind w:firstLine="7"/>
              <w:jc w:val="center"/>
              <w:rPr>
                <w:color w:val="FFFFFF" w:themeColor="background1"/>
                <w:sz w:val="20"/>
                <w:szCs w:val="20"/>
              </w:rPr>
            </w:pPr>
            <w:proofErr w:type="gramStart"/>
            <w:r w:rsidRPr="004F58BE">
              <w:rPr>
                <w:color w:val="FFFFFF" w:themeColor="background1"/>
                <w:sz w:val="20"/>
                <w:szCs w:val="20"/>
              </w:rPr>
              <w:t>отчетные</w:t>
            </w:r>
            <w:proofErr w:type="gramEnd"/>
            <w:r w:rsidRPr="004F58BE">
              <w:rPr>
                <w:color w:val="FFFFFF" w:themeColor="background1"/>
                <w:sz w:val="20"/>
                <w:szCs w:val="20"/>
              </w:rPr>
              <w:t xml:space="preserve"> за период, в т.ч. факт по приборам учета</w:t>
            </w:r>
          </w:p>
        </w:tc>
        <w:tc>
          <w:tcPr>
            <w:tcW w:w="9356" w:type="dxa"/>
            <w:gridSpan w:val="10"/>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roofErr w:type="gramStart"/>
            <w:r w:rsidRPr="004F58BE">
              <w:rPr>
                <w:color w:val="FFFFFF" w:themeColor="background1"/>
                <w:sz w:val="20"/>
                <w:szCs w:val="20"/>
              </w:rPr>
              <w:t>нормативные</w:t>
            </w:r>
            <w:proofErr w:type="gramEnd"/>
            <w:r w:rsidRPr="004F58BE">
              <w:rPr>
                <w:color w:val="FFFFFF" w:themeColor="background1"/>
                <w:sz w:val="20"/>
                <w:szCs w:val="20"/>
              </w:rPr>
              <w:t xml:space="preserve"> на период</w:t>
            </w:r>
          </w:p>
        </w:tc>
      </w:tr>
      <w:tr w:rsidR="00325BE5" w:rsidRPr="004F58BE" w:rsidTr="003130E7">
        <w:trPr>
          <w:trHeight w:val="555"/>
        </w:trPr>
        <w:tc>
          <w:tcPr>
            <w:tcW w:w="1806" w:type="dxa"/>
            <w:vMerge/>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
        </w:tc>
        <w:tc>
          <w:tcPr>
            <w:tcW w:w="1560" w:type="dxa"/>
            <w:vMerge/>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
        </w:tc>
        <w:tc>
          <w:tcPr>
            <w:tcW w:w="1559" w:type="dxa"/>
            <w:vMerge w:val="restart"/>
            <w:shd w:val="clear" w:color="auto" w:fill="365F91" w:themeFill="accent1" w:themeFillShade="BF"/>
            <w:vAlign w:val="center"/>
          </w:tcPr>
          <w:p w:rsidR="00325BE5" w:rsidRPr="004F58BE" w:rsidRDefault="00325BE5" w:rsidP="003130E7">
            <w:pPr>
              <w:spacing w:line="240" w:lineRule="auto"/>
              <w:ind w:firstLine="7"/>
              <w:jc w:val="center"/>
              <w:rPr>
                <w:color w:val="FFFFFF" w:themeColor="background1"/>
                <w:sz w:val="20"/>
                <w:szCs w:val="20"/>
              </w:rPr>
            </w:pPr>
            <w:proofErr w:type="spellStart"/>
            <w:r w:rsidRPr="004F58BE">
              <w:rPr>
                <w:color w:val="FFFFFF" w:themeColor="background1"/>
                <w:sz w:val="20"/>
                <w:szCs w:val="20"/>
              </w:rPr>
              <w:t>предшест</w:t>
            </w:r>
            <w:proofErr w:type="spellEnd"/>
            <w:r w:rsidRPr="004F58BE">
              <w:rPr>
                <w:color w:val="FFFFFF" w:themeColor="background1"/>
                <w:sz w:val="20"/>
                <w:szCs w:val="20"/>
              </w:rPr>
              <w:t>-</w:t>
            </w:r>
          </w:p>
          <w:p w:rsidR="00325BE5" w:rsidRPr="004F58BE" w:rsidRDefault="00325BE5" w:rsidP="003130E7">
            <w:pPr>
              <w:spacing w:line="240" w:lineRule="auto"/>
              <w:ind w:firstLine="7"/>
              <w:jc w:val="center"/>
              <w:rPr>
                <w:color w:val="FFFFFF" w:themeColor="background1"/>
                <w:sz w:val="20"/>
                <w:szCs w:val="20"/>
              </w:rPr>
            </w:pPr>
            <w:proofErr w:type="spellStart"/>
            <w:r w:rsidRPr="004F58BE">
              <w:rPr>
                <w:color w:val="FFFFFF" w:themeColor="background1"/>
                <w:sz w:val="20"/>
                <w:szCs w:val="20"/>
              </w:rPr>
              <w:t>вующий</w:t>
            </w:r>
            <w:proofErr w:type="spellEnd"/>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базовому</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2012 г.</w:t>
            </w:r>
          </w:p>
        </w:tc>
        <w:tc>
          <w:tcPr>
            <w:tcW w:w="1417" w:type="dxa"/>
            <w:vMerge w:val="restart"/>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базовый</w:t>
            </w:r>
          </w:p>
          <w:p w:rsidR="00325BE5" w:rsidRPr="004F58BE" w:rsidRDefault="00325BE5" w:rsidP="003130E7">
            <w:pPr>
              <w:spacing w:line="240" w:lineRule="auto"/>
              <w:ind w:hanging="24"/>
              <w:jc w:val="center"/>
              <w:rPr>
                <w:color w:val="FFFFFF" w:themeColor="background1"/>
                <w:sz w:val="20"/>
                <w:szCs w:val="20"/>
              </w:rPr>
            </w:pPr>
            <w:r w:rsidRPr="004F58BE">
              <w:rPr>
                <w:color w:val="FFFFFF" w:themeColor="background1"/>
                <w:sz w:val="20"/>
                <w:szCs w:val="20"/>
              </w:rPr>
              <w:t>2013 г.</w:t>
            </w:r>
          </w:p>
        </w:tc>
        <w:tc>
          <w:tcPr>
            <w:tcW w:w="2694" w:type="dxa"/>
            <w:gridSpan w:val="3"/>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proofErr w:type="gramStart"/>
            <w:r w:rsidRPr="004F58BE">
              <w:rPr>
                <w:color w:val="FFFFFF" w:themeColor="background1"/>
                <w:sz w:val="20"/>
                <w:szCs w:val="20"/>
              </w:rPr>
              <w:t>предшествующий</w:t>
            </w:r>
            <w:proofErr w:type="gramEnd"/>
            <w:r w:rsidRPr="004F58BE">
              <w:rPr>
                <w:color w:val="FFFFFF" w:themeColor="background1"/>
                <w:sz w:val="20"/>
                <w:szCs w:val="20"/>
              </w:rPr>
              <w:t xml:space="preserve"> базовому периоду</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2012 г.</w:t>
            </w:r>
          </w:p>
        </w:tc>
        <w:tc>
          <w:tcPr>
            <w:tcW w:w="2835" w:type="dxa"/>
            <w:gridSpan w:val="3"/>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базовый</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2013 г.</w:t>
            </w:r>
          </w:p>
        </w:tc>
        <w:tc>
          <w:tcPr>
            <w:tcW w:w="1984" w:type="dxa"/>
            <w:gridSpan w:val="2"/>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текущий</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2014 г.</w:t>
            </w:r>
          </w:p>
        </w:tc>
        <w:tc>
          <w:tcPr>
            <w:tcW w:w="1843" w:type="dxa"/>
            <w:gridSpan w:val="2"/>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 xml:space="preserve">период </w:t>
            </w:r>
            <w:r>
              <w:rPr>
                <w:color w:val="FFFFFF" w:themeColor="background1"/>
                <w:sz w:val="20"/>
                <w:szCs w:val="20"/>
              </w:rPr>
              <w:t>регулирования</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2015 г.</w:t>
            </w:r>
          </w:p>
        </w:tc>
      </w:tr>
      <w:tr w:rsidR="00325BE5" w:rsidRPr="004F58BE" w:rsidTr="003130E7">
        <w:trPr>
          <w:trHeight w:val="1027"/>
        </w:trPr>
        <w:tc>
          <w:tcPr>
            <w:tcW w:w="1806" w:type="dxa"/>
            <w:vMerge/>
            <w:shd w:val="clear" w:color="auto" w:fill="365F91" w:themeFill="accent1" w:themeFillShade="BF"/>
            <w:vAlign w:val="center"/>
          </w:tcPr>
          <w:p w:rsidR="00325BE5" w:rsidRPr="00B216D5" w:rsidRDefault="00325BE5" w:rsidP="003130E7">
            <w:pPr>
              <w:spacing w:line="240" w:lineRule="auto"/>
              <w:jc w:val="center"/>
              <w:rPr>
                <w:b/>
                <w:color w:val="FFFFFF" w:themeColor="background1"/>
                <w:sz w:val="20"/>
                <w:szCs w:val="20"/>
              </w:rPr>
            </w:pPr>
          </w:p>
        </w:tc>
        <w:tc>
          <w:tcPr>
            <w:tcW w:w="1560" w:type="dxa"/>
            <w:vMerge/>
            <w:shd w:val="clear" w:color="auto" w:fill="365F91" w:themeFill="accent1" w:themeFillShade="BF"/>
            <w:vAlign w:val="center"/>
          </w:tcPr>
          <w:p w:rsidR="00325BE5" w:rsidRPr="00B216D5" w:rsidRDefault="00325BE5" w:rsidP="003130E7">
            <w:pPr>
              <w:spacing w:line="240" w:lineRule="auto"/>
              <w:jc w:val="center"/>
              <w:rPr>
                <w:b/>
                <w:color w:val="FFFFFF" w:themeColor="background1"/>
                <w:sz w:val="20"/>
                <w:szCs w:val="20"/>
              </w:rPr>
            </w:pPr>
          </w:p>
        </w:tc>
        <w:tc>
          <w:tcPr>
            <w:tcW w:w="1559" w:type="dxa"/>
            <w:vMerge/>
            <w:shd w:val="clear" w:color="auto" w:fill="365F91" w:themeFill="accent1" w:themeFillShade="BF"/>
            <w:vAlign w:val="center"/>
          </w:tcPr>
          <w:p w:rsidR="00325BE5" w:rsidRPr="00B216D5" w:rsidRDefault="00325BE5" w:rsidP="003130E7">
            <w:pPr>
              <w:spacing w:line="240" w:lineRule="auto"/>
              <w:jc w:val="center"/>
              <w:rPr>
                <w:b/>
                <w:color w:val="FFFFFF" w:themeColor="background1"/>
                <w:sz w:val="20"/>
                <w:szCs w:val="20"/>
              </w:rPr>
            </w:pPr>
          </w:p>
        </w:tc>
        <w:tc>
          <w:tcPr>
            <w:tcW w:w="1417" w:type="dxa"/>
            <w:vMerge/>
            <w:shd w:val="clear" w:color="auto" w:fill="365F91" w:themeFill="accent1" w:themeFillShade="BF"/>
            <w:vAlign w:val="center"/>
          </w:tcPr>
          <w:p w:rsidR="00325BE5" w:rsidRPr="00B216D5" w:rsidRDefault="00325BE5" w:rsidP="003130E7">
            <w:pPr>
              <w:spacing w:line="240" w:lineRule="auto"/>
              <w:jc w:val="center"/>
              <w:rPr>
                <w:b/>
                <w:color w:val="FFFFFF" w:themeColor="background1"/>
                <w:sz w:val="20"/>
                <w:szCs w:val="20"/>
              </w:rPr>
            </w:pPr>
          </w:p>
        </w:tc>
        <w:tc>
          <w:tcPr>
            <w:tcW w:w="715"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с утечкой</w:t>
            </w:r>
          </w:p>
        </w:tc>
        <w:tc>
          <w:tcPr>
            <w:tcW w:w="1128"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proofErr w:type="gramStart"/>
            <w:r w:rsidRPr="004F58BE">
              <w:rPr>
                <w:color w:val="FFFFFF" w:themeColor="background1"/>
                <w:sz w:val="20"/>
                <w:szCs w:val="20"/>
              </w:rPr>
              <w:t>технологи-</w:t>
            </w:r>
            <w:proofErr w:type="spellStart"/>
            <w:r w:rsidRPr="004F58BE">
              <w:rPr>
                <w:color w:val="FFFFFF" w:themeColor="background1"/>
                <w:sz w:val="20"/>
                <w:szCs w:val="20"/>
              </w:rPr>
              <w:t>ческие</w:t>
            </w:r>
            <w:proofErr w:type="spellEnd"/>
            <w:proofErr w:type="gramEnd"/>
            <w:r w:rsidRPr="004F58BE">
              <w:rPr>
                <w:color w:val="FFFFFF" w:themeColor="background1"/>
                <w:sz w:val="20"/>
                <w:szCs w:val="20"/>
              </w:rPr>
              <w:t xml:space="preserve"> затраты</w:t>
            </w:r>
          </w:p>
        </w:tc>
        <w:tc>
          <w:tcPr>
            <w:tcW w:w="851"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всего</w:t>
            </w:r>
          </w:p>
        </w:tc>
        <w:tc>
          <w:tcPr>
            <w:tcW w:w="992" w:type="dxa"/>
            <w:shd w:val="clear" w:color="auto" w:fill="365F91" w:themeFill="accent1" w:themeFillShade="BF"/>
            <w:vAlign w:val="center"/>
          </w:tcPr>
          <w:p w:rsidR="00325BE5" w:rsidRPr="004F58BE" w:rsidRDefault="00325BE5" w:rsidP="003130E7">
            <w:pPr>
              <w:spacing w:line="240" w:lineRule="auto"/>
              <w:ind w:firstLine="10"/>
              <w:jc w:val="center"/>
              <w:rPr>
                <w:color w:val="FFFFFF" w:themeColor="background1"/>
                <w:sz w:val="20"/>
                <w:szCs w:val="20"/>
              </w:rPr>
            </w:pPr>
            <w:r w:rsidRPr="004F58BE">
              <w:rPr>
                <w:color w:val="FFFFFF" w:themeColor="background1"/>
                <w:sz w:val="20"/>
                <w:szCs w:val="20"/>
              </w:rPr>
              <w:t>с утечкой</w:t>
            </w:r>
          </w:p>
        </w:tc>
        <w:tc>
          <w:tcPr>
            <w:tcW w:w="992"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proofErr w:type="gramStart"/>
            <w:r w:rsidRPr="004F58BE">
              <w:rPr>
                <w:color w:val="FFFFFF" w:themeColor="background1"/>
                <w:sz w:val="20"/>
                <w:szCs w:val="20"/>
              </w:rPr>
              <w:t>технологи-</w:t>
            </w:r>
            <w:proofErr w:type="spellStart"/>
            <w:r w:rsidRPr="004F58BE">
              <w:rPr>
                <w:color w:val="FFFFFF" w:themeColor="background1"/>
                <w:sz w:val="20"/>
                <w:szCs w:val="20"/>
              </w:rPr>
              <w:t>ческие</w:t>
            </w:r>
            <w:proofErr w:type="spellEnd"/>
            <w:proofErr w:type="gramEnd"/>
            <w:r w:rsidRPr="004F58BE">
              <w:rPr>
                <w:color w:val="FFFFFF" w:themeColor="background1"/>
                <w:sz w:val="20"/>
                <w:szCs w:val="20"/>
              </w:rPr>
              <w:t xml:space="preserve"> затраты</w:t>
            </w:r>
          </w:p>
        </w:tc>
        <w:tc>
          <w:tcPr>
            <w:tcW w:w="851" w:type="dxa"/>
            <w:shd w:val="clear" w:color="auto" w:fill="365F91" w:themeFill="accent1" w:themeFillShade="BF"/>
            <w:vAlign w:val="center"/>
          </w:tcPr>
          <w:p w:rsidR="00325BE5" w:rsidRPr="004F58BE" w:rsidRDefault="00325BE5" w:rsidP="003130E7">
            <w:pPr>
              <w:spacing w:line="240" w:lineRule="auto"/>
              <w:ind w:hanging="8"/>
              <w:jc w:val="center"/>
              <w:rPr>
                <w:color w:val="FFFFFF" w:themeColor="background1"/>
                <w:sz w:val="20"/>
                <w:szCs w:val="20"/>
              </w:rPr>
            </w:pPr>
            <w:r w:rsidRPr="004F58BE">
              <w:rPr>
                <w:color w:val="FFFFFF" w:themeColor="background1"/>
                <w:sz w:val="20"/>
                <w:szCs w:val="20"/>
              </w:rPr>
              <w:t>всего</w:t>
            </w:r>
          </w:p>
        </w:tc>
        <w:tc>
          <w:tcPr>
            <w:tcW w:w="992" w:type="dxa"/>
            <w:shd w:val="clear" w:color="auto" w:fill="365F91" w:themeFill="accent1" w:themeFillShade="BF"/>
            <w:vAlign w:val="center"/>
          </w:tcPr>
          <w:p w:rsidR="00325BE5" w:rsidRPr="004F58BE" w:rsidRDefault="00325BE5" w:rsidP="003130E7">
            <w:pPr>
              <w:spacing w:line="240" w:lineRule="auto"/>
              <w:ind w:firstLine="46"/>
              <w:jc w:val="center"/>
              <w:rPr>
                <w:color w:val="FFFFFF" w:themeColor="background1"/>
                <w:sz w:val="20"/>
                <w:szCs w:val="20"/>
              </w:rPr>
            </w:pPr>
            <w:r>
              <w:rPr>
                <w:color w:val="FFFFFF" w:themeColor="background1"/>
                <w:sz w:val="20"/>
                <w:szCs w:val="20"/>
              </w:rPr>
              <w:t>с утечкой</w:t>
            </w:r>
          </w:p>
        </w:tc>
        <w:tc>
          <w:tcPr>
            <w:tcW w:w="992"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proofErr w:type="spellStart"/>
            <w:proofErr w:type="gramStart"/>
            <w:r w:rsidRPr="004F58BE">
              <w:rPr>
                <w:color w:val="FFFFFF" w:themeColor="background1"/>
                <w:sz w:val="20"/>
                <w:szCs w:val="20"/>
              </w:rPr>
              <w:t>Технологичес</w:t>
            </w:r>
            <w:proofErr w:type="spellEnd"/>
            <w:r w:rsidRPr="004F58BE">
              <w:rPr>
                <w:color w:val="FFFFFF" w:themeColor="background1"/>
                <w:sz w:val="20"/>
                <w:szCs w:val="20"/>
              </w:rPr>
              <w:t>-кие</w:t>
            </w:r>
            <w:proofErr w:type="gramEnd"/>
            <w:r w:rsidRPr="004F58BE">
              <w:rPr>
                <w:color w:val="FFFFFF" w:themeColor="background1"/>
                <w:sz w:val="20"/>
                <w:szCs w:val="20"/>
              </w:rPr>
              <w:t xml:space="preserve"> затраты</w:t>
            </w:r>
          </w:p>
        </w:tc>
        <w:tc>
          <w:tcPr>
            <w:tcW w:w="992" w:type="dxa"/>
            <w:shd w:val="clear" w:color="auto" w:fill="365F91" w:themeFill="accent1" w:themeFillShade="BF"/>
            <w:vAlign w:val="center"/>
          </w:tcPr>
          <w:p w:rsidR="00325BE5" w:rsidRPr="004F58BE" w:rsidRDefault="00325BE5" w:rsidP="003130E7">
            <w:pPr>
              <w:spacing w:line="240" w:lineRule="auto"/>
              <w:ind w:firstLine="29"/>
              <w:jc w:val="center"/>
              <w:rPr>
                <w:color w:val="FFFFFF" w:themeColor="background1"/>
                <w:sz w:val="20"/>
                <w:szCs w:val="20"/>
              </w:rPr>
            </w:pPr>
            <w:r w:rsidRPr="004F58BE">
              <w:rPr>
                <w:color w:val="FFFFFF" w:themeColor="background1"/>
                <w:sz w:val="20"/>
                <w:szCs w:val="20"/>
              </w:rPr>
              <w:t>всего</w:t>
            </w:r>
          </w:p>
          <w:p w:rsidR="00325BE5" w:rsidRPr="004F58BE" w:rsidRDefault="00325BE5" w:rsidP="003130E7">
            <w:pPr>
              <w:spacing w:line="240" w:lineRule="auto"/>
              <w:jc w:val="center"/>
              <w:rPr>
                <w:color w:val="FFFFFF" w:themeColor="background1"/>
                <w:sz w:val="20"/>
                <w:szCs w:val="20"/>
              </w:rPr>
            </w:pPr>
          </w:p>
        </w:tc>
        <w:tc>
          <w:tcPr>
            <w:tcW w:w="851" w:type="dxa"/>
            <w:shd w:val="clear" w:color="auto" w:fill="365F91" w:themeFill="accent1" w:themeFillShade="BF"/>
            <w:vAlign w:val="center"/>
          </w:tcPr>
          <w:p w:rsidR="00325BE5" w:rsidRPr="004F58BE" w:rsidRDefault="00325BE5" w:rsidP="003130E7">
            <w:pPr>
              <w:spacing w:line="240" w:lineRule="auto"/>
              <w:jc w:val="center"/>
              <w:rPr>
                <w:color w:val="000000"/>
                <w:sz w:val="20"/>
                <w:szCs w:val="20"/>
              </w:rPr>
            </w:pP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lastRenderedPageBreak/>
              <w:t>котельная №1</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196,0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175,0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298,2</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33,8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332,0</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298,2</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33,8</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332,0</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298,2</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33,8</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332,0</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175,0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№2</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133,0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336,0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175,8</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26,4</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202,2</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175,8</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26,4</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202,2</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175,8</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26,4</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202,2</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202,2</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№3</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16,0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0,0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14,1</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15,8</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14,1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15,8</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14,1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15,8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15,8</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№4</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192,0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116,0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265,6</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36,4</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302,0</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265,6</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36,4</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302,0</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265,6</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36,4</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302,0</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116,0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№5</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46,0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17,0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255,5</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35,0</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290,5</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255,5</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35,0</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290,5</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255,5</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35,0</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290,5</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№6</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195,0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2006,0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198,1</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19,8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217,9</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198,1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19,8</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217,9</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198,1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19,8</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217,9</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217,9</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№7</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33,0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35,0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11,1</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1,6</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12,7</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11,1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1,6</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12,7</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11,1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1,6</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12,7</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12,7</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№8</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26,0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7,0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28,0</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31,8</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28,0</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3,8</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31,8</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28,0</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3,8</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31,8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7,0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№9</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33,0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25,0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26,1</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3,6</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29,7</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26,1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3,6</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29,7</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26,1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3,6</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29,7</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25,0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№10</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1,0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4,4</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0,6</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5,0</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4,4</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0,6</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5,0</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4,4</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0,6</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5,0</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№11</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1874,0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1254,00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593,0</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69,3</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662,3</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593,0</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69,3</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662,3</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593,0</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69,3</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662,3</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662,3</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№12</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74,0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48,0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32,0</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4,4</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36,4</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32,0</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4,4</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36,4</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32,0</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4,4</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36,4</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36,4</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№14</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30,0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31,0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28,4</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32,2</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28,4</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3,8</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32,2</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28,4</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3,8</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32,2</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31,0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№15</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1747,0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706,0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559,5</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79,8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639,3</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559,5</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79,8</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639,3</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559,5</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79,8</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639,3</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639,3</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№17</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p w:rsidR="00325BE5" w:rsidRPr="00305B0A" w:rsidRDefault="00325BE5" w:rsidP="003130E7">
            <w:pPr>
              <w:spacing w:line="240" w:lineRule="auto"/>
              <w:ind w:firstLine="0"/>
              <w:jc w:val="center"/>
              <w:rPr>
                <w:color w:val="000000"/>
                <w:sz w:val="20"/>
                <w:szCs w:val="20"/>
              </w:rPr>
            </w:pPr>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2255,0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2737,0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2004,2</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274,6</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2278,8</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2004,2</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274,6</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2278,8</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2004,2</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274,6</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2278,8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2278,8</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№19</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12,0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8,0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35</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0,3</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35,3</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35</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0,3</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35,3</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35</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0,3</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35,3</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8,0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№20</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15,0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18,0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98,4</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4,7</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103,1</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98,4</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4,7</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103,1</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98,4</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4,7</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103,1</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18,0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sz w:val="20"/>
                <w:szCs w:val="20"/>
              </w:rPr>
            </w:pPr>
            <w:r w:rsidRPr="00305B0A">
              <w:rPr>
                <w:color w:val="000000"/>
                <w:sz w:val="20"/>
                <w:szCs w:val="20"/>
              </w:rPr>
              <w:t>котельная №21</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22,0</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25,0</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139</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145,8</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139</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6,8</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145,8</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139</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6,8</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145,8</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25,0</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НГРЭС</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110/70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373219</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446671</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183639,4</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25156,1</w:t>
            </w:r>
          </w:p>
        </w:tc>
        <w:tc>
          <w:tcPr>
            <w:tcW w:w="851" w:type="dxa"/>
            <w:vAlign w:val="center"/>
          </w:tcPr>
          <w:p w:rsidR="00325BE5" w:rsidRPr="00305B0A" w:rsidRDefault="00325BE5" w:rsidP="003130E7">
            <w:pPr>
              <w:spacing w:line="240" w:lineRule="auto"/>
              <w:ind w:left="-44" w:right="-78" w:firstLine="0"/>
              <w:jc w:val="center"/>
              <w:rPr>
                <w:color w:val="000000"/>
                <w:sz w:val="20"/>
                <w:szCs w:val="20"/>
              </w:rPr>
            </w:pPr>
            <w:r w:rsidRPr="00305B0A">
              <w:rPr>
                <w:color w:val="000000"/>
                <w:sz w:val="20"/>
                <w:szCs w:val="20"/>
              </w:rPr>
              <w:t>208795,5</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185623</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26442</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212065</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185623</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26442</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212065</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212065</w:t>
            </w:r>
          </w:p>
        </w:tc>
      </w:tr>
      <w:tr w:rsidR="00325BE5" w:rsidRPr="00305B0A" w:rsidTr="003130E7">
        <w:trPr>
          <w:trHeight w:val="392"/>
        </w:trPr>
        <w:tc>
          <w:tcPr>
            <w:tcW w:w="1806"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ОАО «СКЭРК»</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105/70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27799</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30685</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12958,8</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1775,2</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14734</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12958,8</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1775,2</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14734</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12958,8</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1775,2</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14734</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14734</w:t>
            </w:r>
          </w:p>
        </w:tc>
      </w:tr>
      <w:tr w:rsidR="00325BE5" w:rsidRPr="00305B0A" w:rsidTr="003130E7">
        <w:trPr>
          <w:trHeight w:val="392"/>
        </w:trPr>
        <w:tc>
          <w:tcPr>
            <w:tcW w:w="1806" w:type="dxa"/>
            <w:vAlign w:val="center"/>
          </w:tcPr>
          <w:p w:rsidR="00325BE5" w:rsidRPr="00305B0A" w:rsidRDefault="00325BE5" w:rsidP="003130E7">
            <w:pPr>
              <w:spacing w:line="240" w:lineRule="auto"/>
              <w:ind w:right="-150" w:firstLine="0"/>
              <w:jc w:val="center"/>
              <w:rPr>
                <w:color w:val="000000"/>
                <w:sz w:val="20"/>
                <w:szCs w:val="20"/>
              </w:rPr>
            </w:pPr>
            <w:r w:rsidRPr="00305B0A">
              <w:rPr>
                <w:color w:val="000000"/>
                <w:sz w:val="20"/>
                <w:szCs w:val="20"/>
              </w:rPr>
              <w:lastRenderedPageBreak/>
              <w:t>ООО «</w:t>
            </w:r>
            <w:proofErr w:type="spellStart"/>
            <w:r w:rsidRPr="00305B0A">
              <w:rPr>
                <w:color w:val="000000"/>
                <w:sz w:val="20"/>
                <w:szCs w:val="20"/>
              </w:rPr>
              <w:t>Теплоцентр</w:t>
            </w:r>
            <w:proofErr w:type="spellEnd"/>
            <w:r w:rsidRPr="00305B0A">
              <w:rPr>
                <w:color w:val="000000"/>
                <w:sz w:val="20"/>
                <w:szCs w:val="20"/>
              </w:rPr>
              <w:t>-НШК»</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95/70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12716</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20853</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9592,2</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984,9</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10577,1</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9592,2</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984,9</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10577,1</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9592,2</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984,9</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10577,1</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10577,1</w:t>
            </w:r>
          </w:p>
        </w:tc>
      </w:tr>
      <w:tr w:rsidR="00325BE5" w:rsidRPr="00305B0A" w:rsidTr="003130E7">
        <w:trPr>
          <w:trHeight w:val="392"/>
        </w:trPr>
        <w:tc>
          <w:tcPr>
            <w:tcW w:w="1806" w:type="dxa"/>
            <w:vAlign w:val="center"/>
          </w:tcPr>
          <w:p w:rsidR="00325BE5" w:rsidRPr="00305B0A" w:rsidRDefault="00325BE5" w:rsidP="003130E7">
            <w:pPr>
              <w:spacing w:line="240" w:lineRule="auto"/>
              <w:ind w:right="-150" w:firstLine="0"/>
              <w:jc w:val="center"/>
              <w:rPr>
                <w:color w:val="000000"/>
                <w:sz w:val="20"/>
                <w:szCs w:val="20"/>
              </w:rPr>
            </w:pPr>
            <w:r w:rsidRPr="00305B0A">
              <w:rPr>
                <w:color w:val="000000"/>
                <w:sz w:val="20"/>
                <w:szCs w:val="20"/>
              </w:rPr>
              <w:t>ОАО «Квант-Энергия»</w:t>
            </w:r>
          </w:p>
        </w:tc>
        <w:tc>
          <w:tcPr>
            <w:tcW w:w="1560"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 xml:space="preserve">горячая вода 105/70 </w:t>
            </w:r>
            <w:r w:rsidRPr="00305B0A">
              <w:rPr>
                <w:color w:val="000000"/>
                <w:sz w:val="20"/>
                <w:szCs w:val="20"/>
                <w:vertAlign w:val="superscript"/>
              </w:rPr>
              <w:t>0</w:t>
            </w:r>
            <w:proofErr w:type="gramStart"/>
            <w:r w:rsidRPr="00305B0A">
              <w:rPr>
                <w:color w:val="000000"/>
                <w:sz w:val="20"/>
                <w:szCs w:val="20"/>
              </w:rPr>
              <w:t xml:space="preserve"> С</w:t>
            </w:r>
            <w:proofErr w:type="gramEnd"/>
          </w:p>
        </w:tc>
        <w:tc>
          <w:tcPr>
            <w:tcW w:w="1559"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21154</w:t>
            </w:r>
          </w:p>
        </w:tc>
        <w:tc>
          <w:tcPr>
            <w:tcW w:w="1417" w:type="dxa"/>
            <w:vAlign w:val="center"/>
          </w:tcPr>
          <w:p w:rsidR="00325BE5" w:rsidRPr="00305B0A" w:rsidRDefault="00325BE5" w:rsidP="003130E7">
            <w:pPr>
              <w:spacing w:line="240" w:lineRule="auto"/>
              <w:ind w:hanging="24"/>
              <w:jc w:val="center"/>
              <w:rPr>
                <w:color w:val="000000"/>
                <w:sz w:val="20"/>
                <w:szCs w:val="20"/>
              </w:rPr>
            </w:pPr>
            <w:r w:rsidRPr="00305B0A">
              <w:rPr>
                <w:color w:val="000000"/>
                <w:sz w:val="20"/>
                <w:szCs w:val="20"/>
              </w:rPr>
              <w:t>21154</w:t>
            </w:r>
          </w:p>
        </w:tc>
        <w:tc>
          <w:tcPr>
            <w:tcW w:w="715"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3411,1</w:t>
            </w:r>
          </w:p>
        </w:tc>
        <w:tc>
          <w:tcPr>
            <w:tcW w:w="1128"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467,2</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3878,3</w:t>
            </w:r>
          </w:p>
        </w:tc>
        <w:tc>
          <w:tcPr>
            <w:tcW w:w="992" w:type="dxa"/>
            <w:vAlign w:val="center"/>
          </w:tcPr>
          <w:p w:rsidR="00325BE5" w:rsidRPr="00305B0A" w:rsidRDefault="00325BE5" w:rsidP="003130E7">
            <w:pPr>
              <w:spacing w:line="240" w:lineRule="auto"/>
              <w:ind w:firstLine="10"/>
              <w:jc w:val="center"/>
              <w:rPr>
                <w:color w:val="000000"/>
                <w:sz w:val="20"/>
                <w:szCs w:val="20"/>
              </w:rPr>
            </w:pPr>
            <w:r w:rsidRPr="00305B0A">
              <w:rPr>
                <w:color w:val="000000"/>
                <w:sz w:val="20"/>
                <w:szCs w:val="20"/>
              </w:rPr>
              <w:t>3411,1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467,2</w:t>
            </w:r>
          </w:p>
        </w:tc>
        <w:tc>
          <w:tcPr>
            <w:tcW w:w="851" w:type="dxa"/>
            <w:vAlign w:val="center"/>
          </w:tcPr>
          <w:p w:rsidR="00325BE5" w:rsidRPr="00305B0A" w:rsidRDefault="00325BE5" w:rsidP="003130E7">
            <w:pPr>
              <w:spacing w:line="240" w:lineRule="auto"/>
              <w:ind w:hanging="8"/>
              <w:jc w:val="center"/>
              <w:rPr>
                <w:color w:val="000000"/>
                <w:sz w:val="20"/>
                <w:szCs w:val="20"/>
              </w:rPr>
            </w:pPr>
            <w:r w:rsidRPr="00305B0A">
              <w:rPr>
                <w:color w:val="000000"/>
                <w:sz w:val="20"/>
                <w:szCs w:val="20"/>
              </w:rPr>
              <w:t>3878,3</w:t>
            </w:r>
          </w:p>
        </w:tc>
        <w:tc>
          <w:tcPr>
            <w:tcW w:w="992" w:type="dxa"/>
            <w:vAlign w:val="center"/>
          </w:tcPr>
          <w:p w:rsidR="00325BE5" w:rsidRPr="00305B0A" w:rsidRDefault="00325BE5" w:rsidP="003130E7">
            <w:pPr>
              <w:spacing w:line="240" w:lineRule="auto"/>
              <w:ind w:firstLine="46"/>
              <w:jc w:val="center"/>
              <w:rPr>
                <w:color w:val="000000"/>
                <w:sz w:val="20"/>
                <w:szCs w:val="20"/>
              </w:rPr>
            </w:pPr>
            <w:r w:rsidRPr="00305B0A">
              <w:rPr>
                <w:color w:val="000000"/>
                <w:sz w:val="20"/>
                <w:szCs w:val="20"/>
              </w:rPr>
              <w:t>3411,1</w:t>
            </w:r>
          </w:p>
        </w:tc>
        <w:tc>
          <w:tcPr>
            <w:tcW w:w="992"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467,2</w:t>
            </w:r>
          </w:p>
        </w:tc>
        <w:tc>
          <w:tcPr>
            <w:tcW w:w="992" w:type="dxa"/>
            <w:vAlign w:val="center"/>
          </w:tcPr>
          <w:p w:rsidR="00325BE5" w:rsidRPr="00305B0A" w:rsidRDefault="00325BE5" w:rsidP="003130E7">
            <w:pPr>
              <w:spacing w:line="240" w:lineRule="auto"/>
              <w:ind w:firstLine="29"/>
              <w:jc w:val="center"/>
              <w:rPr>
                <w:color w:val="000000"/>
                <w:sz w:val="20"/>
                <w:szCs w:val="20"/>
              </w:rPr>
            </w:pPr>
            <w:r w:rsidRPr="00305B0A">
              <w:rPr>
                <w:color w:val="000000"/>
                <w:sz w:val="20"/>
                <w:szCs w:val="20"/>
              </w:rPr>
              <w:t>3878,3</w:t>
            </w:r>
          </w:p>
        </w:tc>
        <w:tc>
          <w:tcPr>
            <w:tcW w:w="851" w:type="dxa"/>
            <w:vAlign w:val="center"/>
          </w:tcPr>
          <w:p w:rsidR="00325BE5" w:rsidRPr="00305B0A" w:rsidRDefault="00325BE5" w:rsidP="003130E7">
            <w:pPr>
              <w:spacing w:line="240" w:lineRule="auto"/>
              <w:ind w:firstLine="0"/>
              <w:jc w:val="center"/>
              <w:rPr>
                <w:color w:val="000000"/>
                <w:sz w:val="20"/>
                <w:szCs w:val="20"/>
              </w:rPr>
            </w:pPr>
            <w:r w:rsidRPr="00305B0A">
              <w:rPr>
                <w:color w:val="000000"/>
                <w:sz w:val="20"/>
                <w:szCs w:val="20"/>
              </w:rPr>
              <w:t>3878,3</w:t>
            </w:r>
          </w:p>
        </w:tc>
      </w:tr>
      <w:tr w:rsidR="00325BE5" w:rsidRPr="00057959" w:rsidTr="003130E7">
        <w:trPr>
          <w:trHeight w:val="392"/>
        </w:trPr>
        <w:tc>
          <w:tcPr>
            <w:tcW w:w="1806" w:type="dxa"/>
            <w:shd w:val="clear" w:color="auto" w:fill="365F91" w:themeFill="accent1" w:themeFillShade="BF"/>
            <w:vAlign w:val="center"/>
          </w:tcPr>
          <w:p w:rsidR="00325BE5" w:rsidRPr="004F58BE" w:rsidRDefault="00325BE5" w:rsidP="003130E7">
            <w:pPr>
              <w:spacing w:line="240" w:lineRule="auto"/>
              <w:ind w:right="-150" w:firstLine="0"/>
              <w:jc w:val="center"/>
              <w:rPr>
                <w:bCs/>
                <w:color w:val="FFFFFF" w:themeColor="background1"/>
                <w:sz w:val="20"/>
                <w:szCs w:val="20"/>
              </w:rPr>
            </w:pPr>
            <w:r w:rsidRPr="004F58BE">
              <w:rPr>
                <w:bCs/>
                <w:color w:val="FFFFFF" w:themeColor="background1"/>
                <w:sz w:val="20"/>
                <w:szCs w:val="20"/>
              </w:rPr>
              <w:t>ИТОГО</w:t>
            </w:r>
          </w:p>
        </w:tc>
        <w:tc>
          <w:tcPr>
            <w:tcW w:w="1560" w:type="dxa"/>
            <w:shd w:val="clear" w:color="auto" w:fill="365F91" w:themeFill="accent1" w:themeFillShade="BF"/>
            <w:vAlign w:val="center"/>
          </w:tcPr>
          <w:p w:rsidR="00325BE5" w:rsidRPr="004F58BE" w:rsidRDefault="00325BE5" w:rsidP="003130E7">
            <w:pPr>
              <w:spacing w:line="240" w:lineRule="auto"/>
              <w:ind w:firstLine="0"/>
              <w:jc w:val="center"/>
              <w:rPr>
                <w:bCs/>
                <w:color w:val="FFFFFF" w:themeColor="background1"/>
                <w:sz w:val="20"/>
                <w:szCs w:val="20"/>
              </w:rPr>
            </w:pPr>
          </w:p>
        </w:tc>
        <w:tc>
          <w:tcPr>
            <w:tcW w:w="1559" w:type="dxa"/>
            <w:shd w:val="clear" w:color="auto" w:fill="365F91" w:themeFill="accent1" w:themeFillShade="BF"/>
            <w:vAlign w:val="center"/>
          </w:tcPr>
          <w:p w:rsidR="00325BE5" w:rsidRPr="004F58BE" w:rsidRDefault="00325BE5" w:rsidP="003130E7">
            <w:pPr>
              <w:spacing w:line="240" w:lineRule="auto"/>
              <w:ind w:firstLine="0"/>
              <w:jc w:val="center"/>
              <w:rPr>
                <w:bCs/>
                <w:color w:val="FFFFFF" w:themeColor="background1"/>
                <w:sz w:val="20"/>
                <w:szCs w:val="20"/>
              </w:rPr>
            </w:pPr>
            <w:r w:rsidRPr="004F58BE">
              <w:rPr>
                <w:bCs/>
                <w:color w:val="FFFFFF" w:themeColor="background1"/>
                <w:sz w:val="20"/>
                <w:szCs w:val="20"/>
              </w:rPr>
              <w:t>441778</w:t>
            </w:r>
          </w:p>
        </w:tc>
        <w:tc>
          <w:tcPr>
            <w:tcW w:w="1417" w:type="dxa"/>
            <w:shd w:val="clear" w:color="auto" w:fill="365F91" w:themeFill="accent1" w:themeFillShade="BF"/>
            <w:vAlign w:val="center"/>
          </w:tcPr>
          <w:p w:rsidR="00325BE5" w:rsidRPr="004F58BE" w:rsidRDefault="00325BE5" w:rsidP="003130E7">
            <w:pPr>
              <w:spacing w:line="240" w:lineRule="auto"/>
              <w:ind w:hanging="24"/>
              <w:jc w:val="center"/>
              <w:rPr>
                <w:bCs/>
                <w:color w:val="FFFFFF" w:themeColor="background1"/>
                <w:sz w:val="20"/>
                <w:szCs w:val="20"/>
              </w:rPr>
            </w:pPr>
            <w:r w:rsidRPr="004F58BE">
              <w:rPr>
                <w:bCs/>
                <w:color w:val="FFFFFF" w:themeColor="background1"/>
                <w:sz w:val="20"/>
                <w:szCs w:val="20"/>
              </w:rPr>
              <w:t>526908</w:t>
            </w:r>
          </w:p>
        </w:tc>
        <w:tc>
          <w:tcPr>
            <w:tcW w:w="715" w:type="dxa"/>
            <w:shd w:val="clear" w:color="auto" w:fill="365F91" w:themeFill="accent1" w:themeFillShade="BF"/>
            <w:vAlign w:val="center"/>
          </w:tcPr>
          <w:p w:rsidR="00325BE5" w:rsidRPr="004F58BE" w:rsidRDefault="00325BE5" w:rsidP="003130E7">
            <w:pPr>
              <w:spacing w:line="240" w:lineRule="auto"/>
              <w:ind w:firstLine="0"/>
              <w:jc w:val="center"/>
              <w:rPr>
                <w:bCs/>
                <w:color w:val="FFFFFF" w:themeColor="background1"/>
                <w:sz w:val="20"/>
                <w:szCs w:val="20"/>
              </w:rPr>
            </w:pPr>
            <w:r w:rsidRPr="004F58BE">
              <w:rPr>
                <w:bCs/>
                <w:color w:val="FFFFFF" w:themeColor="background1"/>
                <w:sz w:val="20"/>
                <w:szCs w:val="20"/>
              </w:rPr>
              <w:t>214367,9</w:t>
            </w:r>
          </w:p>
        </w:tc>
        <w:tc>
          <w:tcPr>
            <w:tcW w:w="1128" w:type="dxa"/>
            <w:shd w:val="clear" w:color="auto" w:fill="365F91" w:themeFill="accent1" w:themeFillShade="BF"/>
            <w:vAlign w:val="center"/>
          </w:tcPr>
          <w:p w:rsidR="00325BE5" w:rsidRPr="004F58BE" w:rsidRDefault="00325BE5" w:rsidP="003130E7">
            <w:pPr>
              <w:spacing w:line="240" w:lineRule="auto"/>
              <w:ind w:firstLine="0"/>
              <w:jc w:val="center"/>
              <w:rPr>
                <w:bCs/>
                <w:color w:val="FFFFFF" w:themeColor="background1"/>
                <w:sz w:val="20"/>
                <w:szCs w:val="20"/>
              </w:rPr>
            </w:pPr>
            <w:r w:rsidRPr="004F58BE">
              <w:rPr>
                <w:bCs/>
                <w:color w:val="FFFFFF" w:themeColor="background1"/>
                <w:sz w:val="20"/>
                <w:szCs w:val="20"/>
              </w:rPr>
              <w:t>28989,8</w:t>
            </w:r>
          </w:p>
        </w:tc>
        <w:tc>
          <w:tcPr>
            <w:tcW w:w="851" w:type="dxa"/>
            <w:shd w:val="clear" w:color="auto" w:fill="365F91" w:themeFill="accent1" w:themeFillShade="BF"/>
            <w:vAlign w:val="center"/>
          </w:tcPr>
          <w:p w:rsidR="00325BE5" w:rsidRPr="004F58BE" w:rsidRDefault="00325BE5" w:rsidP="003130E7">
            <w:pPr>
              <w:spacing w:line="240" w:lineRule="auto"/>
              <w:ind w:left="-44" w:right="-136" w:firstLine="0"/>
              <w:jc w:val="center"/>
              <w:rPr>
                <w:bCs/>
                <w:color w:val="FFFFFF" w:themeColor="background1"/>
                <w:sz w:val="20"/>
                <w:szCs w:val="20"/>
              </w:rPr>
            </w:pPr>
            <w:r w:rsidRPr="004F58BE">
              <w:rPr>
                <w:bCs/>
                <w:color w:val="FFFFFF" w:themeColor="background1"/>
                <w:sz w:val="20"/>
                <w:szCs w:val="20"/>
              </w:rPr>
              <w:t>243357,7</w:t>
            </w:r>
          </w:p>
        </w:tc>
        <w:tc>
          <w:tcPr>
            <w:tcW w:w="992" w:type="dxa"/>
            <w:shd w:val="clear" w:color="auto" w:fill="365F91" w:themeFill="accent1" w:themeFillShade="BF"/>
            <w:vAlign w:val="center"/>
          </w:tcPr>
          <w:p w:rsidR="00325BE5" w:rsidRPr="004F58BE" w:rsidRDefault="00325BE5" w:rsidP="003130E7">
            <w:pPr>
              <w:spacing w:line="240" w:lineRule="auto"/>
              <w:ind w:firstLine="10"/>
              <w:jc w:val="center"/>
              <w:rPr>
                <w:bCs/>
                <w:color w:val="FFFFFF" w:themeColor="background1"/>
                <w:sz w:val="20"/>
                <w:szCs w:val="20"/>
              </w:rPr>
            </w:pPr>
            <w:r w:rsidRPr="004F58BE">
              <w:rPr>
                <w:bCs/>
                <w:color w:val="FFFFFF" w:themeColor="background1"/>
                <w:sz w:val="20"/>
                <w:szCs w:val="20"/>
              </w:rPr>
              <w:t>216351,5</w:t>
            </w:r>
          </w:p>
        </w:tc>
        <w:tc>
          <w:tcPr>
            <w:tcW w:w="992" w:type="dxa"/>
            <w:shd w:val="clear" w:color="auto" w:fill="365F91" w:themeFill="accent1" w:themeFillShade="BF"/>
            <w:vAlign w:val="center"/>
          </w:tcPr>
          <w:p w:rsidR="00325BE5" w:rsidRPr="004F58BE" w:rsidRDefault="00325BE5" w:rsidP="003130E7">
            <w:pPr>
              <w:spacing w:line="240" w:lineRule="auto"/>
              <w:ind w:firstLine="0"/>
              <w:jc w:val="center"/>
              <w:rPr>
                <w:bCs/>
                <w:color w:val="FFFFFF" w:themeColor="background1"/>
                <w:sz w:val="20"/>
                <w:szCs w:val="20"/>
              </w:rPr>
            </w:pPr>
            <w:r w:rsidRPr="004F58BE">
              <w:rPr>
                <w:bCs/>
                <w:color w:val="FFFFFF" w:themeColor="background1"/>
                <w:sz w:val="20"/>
                <w:szCs w:val="20"/>
              </w:rPr>
              <w:t>30275,7</w:t>
            </w:r>
          </w:p>
        </w:tc>
        <w:tc>
          <w:tcPr>
            <w:tcW w:w="851" w:type="dxa"/>
            <w:shd w:val="clear" w:color="auto" w:fill="365F91" w:themeFill="accent1" w:themeFillShade="BF"/>
            <w:vAlign w:val="center"/>
          </w:tcPr>
          <w:p w:rsidR="00325BE5" w:rsidRPr="004F58BE" w:rsidRDefault="00325BE5" w:rsidP="003130E7">
            <w:pPr>
              <w:spacing w:line="240" w:lineRule="auto"/>
              <w:ind w:left="-150" w:hanging="8"/>
              <w:jc w:val="center"/>
              <w:rPr>
                <w:bCs/>
                <w:color w:val="FFFFFF" w:themeColor="background1"/>
                <w:sz w:val="20"/>
                <w:szCs w:val="20"/>
              </w:rPr>
            </w:pPr>
            <w:r w:rsidRPr="004F58BE">
              <w:rPr>
                <w:bCs/>
                <w:color w:val="FFFFFF" w:themeColor="background1"/>
                <w:sz w:val="20"/>
                <w:szCs w:val="20"/>
              </w:rPr>
              <w:t>246627,2</w:t>
            </w:r>
          </w:p>
        </w:tc>
        <w:tc>
          <w:tcPr>
            <w:tcW w:w="992" w:type="dxa"/>
            <w:shd w:val="clear" w:color="auto" w:fill="365F91" w:themeFill="accent1" w:themeFillShade="BF"/>
            <w:vAlign w:val="center"/>
          </w:tcPr>
          <w:p w:rsidR="00325BE5" w:rsidRPr="004F58BE" w:rsidRDefault="00325BE5" w:rsidP="003130E7">
            <w:pPr>
              <w:spacing w:line="240" w:lineRule="auto"/>
              <w:ind w:firstLine="46"/>
              <w:jc w:val="center"/>
              <w:rPr>
                <w:bCs/>
                <w:color w:val="FFFFFF" w:themeColor="background1"/>
                <w:sz w:val="20"/>
                <w:szCs w:val="20"/>
              </w:rPr>
            </w:pPr>
            <w:r w:rsidRPr="004F58BE">
              <w:rPr>
                <w:bCs/>
                <w:color w:val="FFFFFF" w:themeColor="background1"/>
                <w:sz w:val="20"/>
                <w:szCs w:val="20"/>
              </w:rPr>
              <w:t>216351,5</w:t>
            </w:r>
          </w:p>
        </w:tc>
        <w:tc>
          <w:tcPr>
            <w:tcW w:w="992" w:type="dxa"/>
            <w:shd w:val="clear" w:color="auto" w:fill="365F91" w:themeFill="accent1" w:themeFillShade="BF"/>
            <w:vAlign w:val="center"/>
          </w:tcPr>
          <w:p w:rsidR="00325BE5" w:rsidRPr="004F58BE" w:rsidRDefault="00325BE5" w:rsidP="003130E7">
            <w:pPr>
              <w:spacing w:line="240" w:lineRule="auto"/>
              <w:ind w:firstLine="0"/>
              <w:jc w:val="center"/>
              <w:rPr>
                <w:bCs/>
                <w:color w:val="FFFFFF" w:themeColor="background1"/>
                <w:sz w:val="20"/>
                <w:szCs w:val="20"/>
              </w:rPr>
            </w:pPr>
            <w:r w:rsidRPr="004F58BE">
              <w:rPr>
                <w:bCs/>
                <w:color w:val="FFFFFF" w:themeColor="background1"/>
                <w:sz w:val="20"/>
                <w:szCs w:val="20"/>
              </w:rPr>
              <w:t>30275,7</w:t>
            </w:r>
          </w:p>
        </w:tc>
        <w:tc>
          <w:tcPr>
            <w:tcW w:w="992" w:type="dxa"/>
            <w:shd w:val="clear" w:color="auto" w:fill="365F91" w:themeFill="accent1" w:themeFillShade="BF"/>
            <w:vAlign w:val="center"/>
          </w:tcPr>
          <w:p w:rsidR="00325BE5" w:rsidRPr="004F58BE" w:rsidRDefault="00325BE5" w:rsidP="003130E7">
            <w:pPr>
              <w:spacing w:line="240" w:lineRule="auto"/>
              <w:ind w:right="-171" w:firstLine="29"/>
              <w:rPr>
                <w:bCs/>
                <w:color w:val="FFFFFF" w:themeColor="background1"/>
                <w:sz w:val="20"/>
                <w:szCs w:val="20"/>
              </w:rPr>
            </w:pPr>
            <w:r w:rsidRPr="004F58BE">
              <w:rPr>
                <w:bCs/>
                <w:color w:val="FFFFFF" w:themeColor="background1"/>
                <w:sz w:val="20"/>
                <w:szCs w:val="20"/>
              </w:rPr>
              <w:t>246627,2</w:t>
            </w:r>
          </w:p>
        </w:tc>
        <w:tc>
          <w:tcPr>
            <w:tcW w:w="851" w:type="dxa"/>
            <w:shd w:val="clear" w:color="auto" w:fill="365F91" w:themeFill="accent1" w:themeFillShade="BF"/>
            <w:vAlign w:val="center"/>
          </w:tcPr>
          <w:p w:rsidR="00325BE5" w:rsidRPr="004F58BE" w:rsidRDefault="00325BE5" w:rsidP="003130E7">
            <w:pPr>
              <w:spacing w:line="240" w:lineRule="auto"/>
              <w:ind w:firstLine="0"/>
              <w:jc w:val="center"/>
              <w:rPr>
                <w:bCs/>
                <w:color w:val="FFFFFF" w:themeColor="background1"/>
                <w:sz w:val="20"/>
                <w:szCs w:val="20"/>
              </w:rPr>
            </w:pPr>
            <w:r w:rsidRPr="004F58BE">
              <w:rPr>
                <w:bCs/>
                <w:color w:val="FFFFFF" w:themeColor="background1"/>
                <w:sz w:val="20"/>
                <w:szCs w:val="20"/>
              </w:rPr>
              <w:t>245742,8</w:t>
            </w:r>
          </w:p>
          <w:p w:rsidR="00325BE5" w:rsidRPr="004F58BE" w:rsidRDefault="00325BE5" w:rsidP="003130E7">
            <w:pPr>
              <w:spacing w:line="240" w:lineRule="auto"/>
              <w:ind w:firstLine="0"/>
              <w:jc w:val="center"/>
              <w:rPr>
                <w:bCs/>
                <w:color w:val="FFFFFF" w:themeColor="background1"/>
                <w:sz w:val="20"/>
                <w:szCs w:val="20"/>
              </w:rPr>
            </w:pPr>
          </w:p>
        </w:tc>
      </w:tr>
    </w:tbl>
    <w:p w:rsidR="00325BE5" w:rsidRDefault="00325BE5" w:rsidP="00325BE5">
      <w:pPr>
        <w:ind w:firstLine="225"/>
        <w:jc w:val="right"/>
        <w:rPr>
          <w:color w:val="000000"/>
        </w:rPr>
      </w:pPr>
    </w:p>
    <w:p w:rsidR="00325BE5" w:rsidRDefault="00325BE5" w:rsidP="00325BE5">
      <w:pPr>
        <w:ind w:firstLine="225"/>
        <w:jc w:val="right"/>
        <w:rPr>
          <w:color w:val="000000"/>
        </w:rPr>
      </w:pPr>
      <w:r>
        <w:rPr>
          <w:color w:val="000000"/>
        </w:rPr>
        <w:t>Таблица 60 продолжение</w:t>
      </w:r>
    </w:p>
    <w:p w:rsidR="00325BE5" w:rsidRDefault="00325BE5" w:rsidP="00325BE5">
      <w:pPr>
        <w:ind w:firstLine="225"/>
        <w:jc w:val="right"/>
        <w:rPr>
          <w:color w:val="000000"/>
        </w:rPr>
      </w:pPr>
    </w:p>
    <w:tbl>
      <w:tblPr>
        <w:tblpPr w:leftFromText="180" w:rightFromText="180" w:vertAnchor="text" w:horzAnchor="margin" w:tblpXSpec="center" w:tblpY="167"/>
        <w:tblW w:w="15705" w:type="dxa"/>
        <w:tblBorders>
          <w:bottom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6"/>
        <w:gridCol w:w="1560"/>
        <w:gridCol w:w="1141"/>
        <w:gridCol w:w="1204"/>
        <w:gridCol w:w="1016"/>
        <w:gridCol w:w="1016"/>
        <w:gridCol w:w="991"/>
        <w:gridCol w:w="1016"/>
        <w:gridCol w:w="1016"/>
        <w:gridCol w:w="991"/>
        <w:gridCol w:w="1016"/>
        <w:gridCol w:w="1016"/>
        <w:gridCol w:w="917"/>
        <w:gridCol w:w="74"/>
        <w:gridCol w:w="925"/>
      </w:tblGrid>
      <w:tr w:rsidR="00325BE5" w:rsidRPr="00DA3C26" w:rsidTr="003130E7">
        <w:trPr>
          <w:trHeight w:val="141"/>
        </w:trPr>
        <w:tc>
          <w:tcPr>
            <w:tcW w:w="1806" w:type="dxa"/>
            <w:vMerge w:val="restart"/>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Наименование</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системы</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теплоснабжения,</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населенного пункта</w:t>
            </w:r>
          </w:p>
        </w:tc>
        <w:tc>
          <w:tcPr>
            <w:tcW w:w="1560" w:type="dxa"/>
            <w:vMerge w:val="restart"/>
            <w:shd w:val="clear" w:color="auto" w:fill="365F91" w:themeFill="accent1" w:themeFillShade="BF"/>
            <w:vAlign w:val="center"/>
          </w:tcPr>
          <w:p w:rsidR="00325BE5" w:rsidRPr="004F58BE" w:rsidRDefault="00325BE5" w:rsidP="003130E7">
            <w:pPr>
              <w:spacing w:line="240" w:lineRule="auto"/>
              <w:ind w:firstLine="22"/>
              <w:jc w:val="center"/>
              <w:rPr>
                <w:color w:val="FFFFFF" w:themeColor="background1"/>
                <w:sz w:val="20"/>
                <w:szCs w:val="20"/>
              </w:rPr>
            </w:pPr>
            <w:r w:rsidRPr="004F58BE">
              <w:rPr>
                <w:color w:val="FFFFFF" w:themeColor="background1"/>
                <w:sz w:val="20"/>
                <w:szCs w:val="20"/>
              </w:rPr>
              <w:t>Тип теплоносителя</w:t>
            </w:r>
          </w:p>
          <w:p w:rsidR="00325BE5" w:rsidRPr="004F58BE" w:rsidRDefault="00325BE5" w:rsidP="003130E7">
            <w:pPr>
              <w:spacing w:line="240" w:lineRule="auto"/>
              <w:ind w:firstLine="22"/>
              <w:jc w:val="center"/>
              <w:rPr>
                <w:color w:val="FFFFFF" w:themeColor="background1"/>
                <w:sz w:val="20"/>
                <w:szCs w:val="20"/>
              </w:rPr>
            </w:pPr>
            <w:r w:rsidRPr="004F58BE">
              <w:rPr>
                <w:color w:val="FFFFFF" w:themeColor="background1"/>
                <w:sz w:val="20"/>
                <w:szCs w:val="20"/>
              </w:rPr>
              <w:t>и его параметры</w:t>
            </w:r>
          </w:p>
          <w:p w:rsidR="00325BE5" w:rsidRPr="004F58BE" w:rsidRDefault="00325BE5" w:rsidP="003130E7">
            <w:pPr>
              <w:spacing w:line="240" w:lineRule="auto"/>
              <w:ind w:firstLine="22"/>
              <w:jc w:val="center"/>
              <w:rPr>
                <w:color w:val="FFFFFF" w:themeColor="background1"/>
                <w:sz w:val="20"/>
                <w:szCs w:val="20"/>
              </w:rPr>
            </w:pPr>
          </w:p>
        </w:tc>
        <w:tc>
          <w:tcPr>
            <w:tcW w:w="12339" w:type="dxa"/>
            <w:gridSpan w:val="13"/>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r w:rsidRPr="004F58BE">
              <w:rPr>
                <w:color w:val="FFFFFF" w:themeColor="background1"/>
                <w:sz w:val="20"/>
                <w:szCs w:val="20"/>
              </w:rPr>
              <w:t>Годовые затраты и потери тепловой энергии, Гкал</w:t>
            </w:r>
          </w:p>
        </w:tc>
      </w:tr>
      <w:tr w:rsidR="00325BE5" w:rsidRPr="00DA3C26" w:rsidTr="003130E7">
        <w:trPr>
          <w:trHeight w:val="318"/>
        </w:trPr>
        <w:tc>
          <w:tcPr>
            <w:tcW w:w="1806" w:type="dxa"/>
            <w:vMerge/>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
        </w:tc>
        <w:tc>
          <w:tcPr>
            <w:tcW w:w="1560" w:type="dxa"/>
            <w:vMerge/>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
        </w:tc>
        <w:tc>
          <w:tcPr>
            <w:tcW w:w="2345" w:type="dxa"/>
            <w:gridSpan w:val="2"/>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proofErr w:type="gramStart"/>
            <w:r w:rsidRPr="004F58BE">
              <w:rPr>
                <w:color w:val="FFFFFF" w:themeColor="background1"/>
                <w:sz w:val="20"/>
                <w:szCs w:val="20"/>
              </w:rPr>
              <w:t>отчетные</w:t>
            </w:r>
            <w:proofErr w:type="gramEnd"/>
            <w:r w:rsidRPr="004F58BE">
              <w:rPr>
                <w:color w:val="FFFFFF" w:themeColor="background1"/>
                <w:sz w:val="20"/>
                <w:szCs w:val="20"/>
              </w:rPr>
              <w:t xml:space="preserve"> за период, в т.ч. факт по приборам учета</w:t>
            </w:r>
          </w:p>
        </w:tc>
        <w:tc>
          <w:tcPr>
            <w:tcW w:w="9994" w:type="dxa"/>
            <w:gridSpan w:val="11"/>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roofErr w:type="gramStart"/>
            <w:r w:rsidRPr="004F58BE">
              <w:rPr>
                <w:color w:val="FFFFFF" w:themeColor="background1"/>
                <w:sz w:val="20"/>
                <w:szCs w:val="20"/>
              </w:rPr>
              <w:t>нормативные</w:t>
            </w:r>
            <w:proofErr w:type="gramEnd"/>
            <w:r w:rsidRPr="004F58BE">
              <w:rPr>
                <w:color w:val="FFFFFF" w:themeColor="background1"/>
                <w:sz w:val="20"/>
                <w:szCs w:val="20"/>
              </w:rPr>
              <w:t xml:space="preserve"> на период</w:t>
            </w:r>
          </w:p>
        </w:tc>
      </w:tr>
      <w:tr w:rsidR="00325BE5" w:rsidRPr="00DA3C26" w:rsidTr="003130E7">
        <w:trPr>
          <w:trHeight w:val="484"/>
        </w:trPr>
        <w:tc>
          <w:tcPr>
            <w:tcW w:w="1806" w:type="dxa"/>
            <w:vMerge/>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
        </w:tc>
        <w:tc>
          <w:tcPr>
            <w:tcW w:w="1560" w:type="dxa"/>
            <w:vMerge/>
            <w:shd w:val="clear" w:color="auto" w:fill="365F91" w:themeFill="accent1" w:themeFillShade="BF"/>
            <w:vAlign w:val="center"/>
          </w:tcPr>
          <w:p w:rsidR="00325BE5" w:rsidRPr="004F58BE" w:rsidRDefault="00325BE5" w:rsidP="003130E7">
            <w:pPr>
              <w:spacing w:line="240" w:lineRule="auto"/>
              <w:jc w:val="center"/>
              <w:rPr>
                <w:color w:val="FFFFFF" w:themeColor="background1"/>
                <w:sz w:val="20"/>
                <w:szCs w:val="20"/>
              </w:rPr>
            </w:pPr>
          </w:p>
        </w:tc>
        <w:tc>
          <w:tcPr>
            <w:tcW w:w="1141" w:type="dxa"/>
            <w:vMerge w:val="restart"/>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proofErr w:type="spellStart"/>
            <w:r>
              <w:rPr>
                <w:color w:val="FFFFFF" w:themeColor="background1"/>
                <w:sz w:val="20"/>
                <w:szCs w:val="20"/>
              </w:rPr>
              <w:t>предшест</w:t>
            </w:r>
            <w:proofErr w:type="spellEnd"/>
          </w:p>
          <w:p w:rsidR="00325BE5" w:rsidRPr="004F58BE" w:rsidRDefault="00325BE5" w:rsidP="003130E7">
            <w:pPr>
              <w:spacing w:line="240" w:lineRule="auto"/>
              <w:ind w:firstLine="0"/>
              <w:jc w:val="center"/>
              <w:rPr>
                <w:color w:val="FFFFFF" w:themeColor="background1"/>
                <w:sz w:val="20"/>
                <w:szCs w:val="20"/>
              </w:rPr>
            </w:pPr>
            <w:proofErr w:type="spellStart"/>
            <w:r>
              <w:rPr>
                <w:color w:val="FFFFFF" w:themeColor="background1"/>
                <w:sz w:val="20"/>
                <w:szCs w:val="20"/>
              </w:rPr>
              <w:t>вую</w:t>
            </w:r>
            <w:r w:rsidRPr="004F58BE">
              <w:rPr>
                <w:color w:val="FFFFFF" w:themeColor="background1"/>
                <w:sz w:val="20"/>
                <w:szCs w:val="20"/>
              </w:rPr>
              <w:t>щий</w:t>
            </w:r>
            <w:proofErr w:type="spellEnd"/>
          </w:p>
          <w:p w:rsidR="00325BE5" w:rsidRPr="004F58BE" w:rsidRDefault="00325BE5" w:rsidP="003130E7">
            <w:pPr>
              <w:spacing w:line="240" w:lineRule="auto"/>
              <w:ind w:firstLine="0"/>
              <w:jc w:val="center"/>
              <w:rPr>
                <w:color w:val="FFFFFF" w:themeColor="background1"/>
                <w:sz w:val="20"/>
                <w:szCs w:val="20"/>
              </w:rPr>
            </w:pPr>
            <w:r>
              <w:rPr>
                <w:color w:val="FFFFFF" w:themeColor="background1"/>
                <w:sz w:val="20"/>
                <w:szCs w:val="20"/>
              </w:rPr>
              <w:t>базо</w:t>
            </w:r>
            <w:r w:rsidRPr="004F58BE">
              <w:rPr>
                <w:color w:val="FFFFFF" w:themeColor="background1"/>
                <w:sz w:val="20"/>
                <w:szCs w:val="20"/>
              </w:rPr>
              <w:t>вому</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2012 г.</w:t>
            </w:r>
          </w:p>
        </w:tc>
        <w:tc>
          <w:tcPr>
            <w:tcW w:w="1204" w:type="dxa"/>
            <w:vMerge w:val="restart"/>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Pr>
                <w:color w:val="FFFFFF" w:themeColor="background1"/>
                <w:sz w:val="20"/>
                <w:szCs w:val="20"/>
              </w:rPr>
              <w:t>базо</w:t>
            </w:r>
            <w:r w:rsidRPr="004F58BE">
              <w:rPr>
                <w:color w:val="FFFFFF" w:themeColor="background1"/>
                <w:sz w:val="20"/>
                <w:szCs w:val="20"/>
              </w:rPr>
              <w:t>вый</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2013 г.</w:t>
            </w:r>
          </w:p>
        </w:tc>
        <w:tc>
          <w:tcPr>
            <w:tcW w:w="3023" w:type="dxa"/>
            <w:gridSpan w:val="3"/>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proofErr w:type="gramStart"/>
            <w:r w:rsidRPr="004F58BE">
              <w:rPr>
                <w:color w:val="FFFFFF" w:themeColor="background1"/>
                <w:sz w:val="20"/>
                <w:szCs w:val="20"/>
              </w:rPr>
              <w:t>предшествующий</w:t>
            </w:r>
            <w:proofErr w:type="gramEnd"/>
            <w:r w:rsidRPr="004F58BE">
              <w:rPr>
                <w:color w:val="FFFFFF" w:themeColor="background1"/>
                <w:sz w:val="20"/>
                <w:szCs w:val="20"/>
              </w:rPr>
              <w:t xml:space="preserve"> базовому периоду</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2012 г.</w:t>
            </w:r>
          </w:p>
        </w:tc>
        <w:tc>
          <w:tcPr>
            <w:tcW w:w="3023" w:type="dxa"/>
            <w:gridSpan w:val="3"/>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базовый</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2013 г.</w:t>
            </w:r>
          </w:p>
        </w:tc>
        <w:tc>
          <w:tcPr>
            <w:tcW w:w="2949" w:type="dxa"/>
            <w:gridSpan w:val="3"/>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текущий</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2014 г.</w:t>
            </w:r>
          </w:p>
        </w:tc>
        <w:tc>
          <w:tcPr>
            <w:tcW w:w="999" w:type="dxa"/>
            <w:gridSpan w:val="2"/>
            <w:vMerge w:val="restart"/>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Pr>
                <w:color w:val="FFFFFF" w:themeColor="background1"/>
                <w:sz w:val="20"/>
                <w:szCs w:val="20"/>
              </w:rPr>
              <w:t>регулирования</w:t>
            </w:r>
          </w:p>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2015 г.</w:t>
            </w:r>
          </w:p>
          <w:p w:rsidR="00325BE5" w:rsidRPr="004F58BE" w:rsidRDefault="00325BE5" w:rsidP="003130E7">
            <w:pPr>
              <w:spacing w:line="240" w:lineRule="auto"/>
              <w:ind w:firstLine="0"/>
              <w:jc w:val="center"/>
              <w:rPr>
                <w:color w:val="FFFFFF" w:themeColor="background1"/>
                <w:sz w:val="20"/>
                <w:szCs w:val="20"/>
              </w:rPr>
            </w:pPr>
            <w:r>
              <w:rPr>
                <w:color w:val="FFFFFF" w:themeColor="background1"/>
                <w:sz w:val="20"/>
                <w:szCs w:val="20"/>
              </w:rPr>
              <w:t>всего</w:t>
            </w:r>
          </w:p>
        </w:tc>
      </w:tr>
      <w:tr w:rsidR="00325BE5" w:rsidRPr="00DA3C26" w:rsidTr="003130E7">
        <w:trPr>
          <w:trHeight w:val="977"/>
        </w:trPr>
        <w:tc>
          <w:tcPr>
            <w:tcW w:w="1806" w:type="dxa"/>
            <w:vMerge/>
            <w:shd w:val="clear" w:color="auto" w:fill="365F91" w:themeFill="accent1" w:themeFillShade="BF"/>
            <w:vAlign w:val="center"/>
          </w:tcPr>
          <w:p w:rsidR="00325BE5" w:rsidRPr="00232769" w:rsidRDefault="00325BE5" w:rsidP="003130E7">
            <w:pPr>
              <w:spacing w:line="240" w:lineRule="auto"/>
              <w:jc w:val="center"/>
              <w:rPr>
                <w:b/>
                <w:color w:val="FFFFFF" w:themeColor="background1"/>
                <w:sz w:val="20"/>
                <w:szCs w:val="20"/>
              </w:rPr>
            </w:pPr>
          </w:p>
        </w:tc>
        <w:tc>
          <w:tcPr>
            <w:tcW w:w="1560" w:type="dxa"/>
            <w:vMerge/>
            <w:shd w:val="clear" w:color="auto" w:fill="365F91" w:themeFill="accent1" w:themeFillShade="BF"/>
            <w:vAlign w:val="center"/>
          </w:tcPr>
          <w:p w:rsidR="00325BE5" w:rsidRPr="00232769" w:rsidRDefault="00325BE5" w:rsidP="003130E7">
            <w:pPr>
              <w:spacing w:line="240" w:lineRule="auto"/>
              <w:jc w:val="center"/>
              <w:rPr>
                <w:b/>
                <w:color w:val="FFFFFF" w:themeColor="background1"/>
                <w:sz w:val="20"/>
                <w:szCs w:val="20"/>
              </w:rPr>
            </w:pPr>
          </w:p>
        </w:tc>
        <w:tc>
          <w:tcPr>
            <w:tcW w:w="1141" w:type="dxa"/>
            <w:vMerge/>
            <w:shd w:val="clear" w:color="auto" w:fill="365F91" w:themeFill="accent1" w:themeFillShade="BF"/>
            <w:vAlign w:val="center"/>
          </w:tcPr>
          <w:p w:rsidR="00325BE5" w:rsidRPr="00232769" w:rsidRDefault="00325BE5" w:rsidP="003130E7">
            <w:pPr>
              <w:spacing w:line="240" w:lineRule="auto"/>
              <w:jc w:val="center"/>
              <w:rPr>
                <w:b/>
                <w:color w:val="FFFFFF" w:themeColor="background1"/>
                <w:sz w:val="20"/>
                <w:szCs w:val="20"/>
              </w:rPr>
            </w:pPr>
          </w:p>
        </w:tc>
        <w:tc>
          <w:tcPr>
            <w:tcW w:w="1204" w:type="dxa"/>
            <w:vMerge/>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rPr>
            </w:pPr>
          </w:p>
        </w:tc>
        <w:tc>
          <w:tcPr>
            <w:tcW w:w="1016"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через изоляцию</w:t>
            </w:r>
          </w:p>
        </w:tc>
        <w:tc>
          <w:tcPr>
            <w:tcW w:w="1016"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с затратами теплоносителя</w:t>
            </w:r>
          </w:p>
        </w:tc>
        <w:tc>
          <w:tcPr>
            <w:tcW w:w="991"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Pr>
                <w:color w:val="FFFFFF" w:themeColor="background1"/>
                <w:sz w:val="20"/>
                <w:szCs w:val="20"/>
              </w:rPr>
              <w:t>всего</w:t>
            </w:r>
          </w:p>
        </w:tc>
        <w:tc>
          <w:tcPr>
            <w:tcW w:w="1016"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через изоляцию</w:t>
            </w:r>
          </w:p>
        </w:tc>
        <w:tc>
          <w:tcPr>
            <w:tcW w:w="1016" w:type="dxa"/>
            <w:shd w:val="clear" w:color="auto" w:fill="365F91" w:themeFill="accent1" w:themeFillShade="BF"/>
            <w:vAlign w:val="center"/>
          </w:tcPr>
          <w:p w:rsidR="00325BE5" w:rsidRPr="004F58BE" w:rsidRDefault="00325BE5" w:rsidP="003130E7">
            <w:pPr>
              <w:spacing w:line="240" w:lineRule="auto"/>
              <w:ind w:firstLine="31"/>
              <w:jc w:val="center"/>
              <w:rPr>
                <w:color w:val="FFFFFF" w:themeColor="background1"/>
                <w:sz w:val="20"/>
                <w:szCs w:val="20"/>
              </w:rPr>
            </w:pPr>
            <w:r w:rsidRPr="004F58BE">
              <w:rPr>
                <w:color w:val="FFFFFF" w:themeColor="background1"/>
                <w:sz w:val="20"/>
                <w:szCs w:val="20"/>
              </w:rPr>
              <w:t>с затратами теплоносителя</w:t>
            </w:r>
          </w:p>
        </w:tc>
        <w:tc>
          <w:tcPr>
            <w:tcW w:w="991" w:type="dxa"/>
            <w:shd w:val="clear" w:color="auto" w:fill="365F91" w:themeFill="accent1" w:themeFillShade="BF"/>
            <w:vAlign w:val="center"/>
          </w:tcPr>
          <w:p w:rsidR="00325BE5" w:rsidRPr="004F58BE" w:rsidRDefault="00325BE5" w:rsidP="003130E7">
            <w:pPr>
              <w:spacing w:line="240" w:lineRule="auto"/>
              <w:ind w:firstLine="7"/>
              <w:jc w:val="center"/>
              <w:rPr>
                <w:color w:val="FFFFFF" w:themeColor="background1"/>
                <w:sz w:val="20"/>
                <w:szCs w:val="20"/>
              </w:rPr>
            </w:pPr>
            <w:r>
              <w:rPr>
                <w:color w:val="FFFFFF" w:themeColor="background1"/>
                <w:sz w:val="20"/>
                <w:szCs w:val="20"/>
              </w:rPr>
              <w:t>всего</w:t>
            </w:r>
          </w:p>
        </w:tc>
        <w:tc>
          <w:tcPr>
            <w:tcW w:w="1016"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sidRPr="004F58BE">
              <w:rPr>
                <w:color w:val="FFFFFF" w:themeColor="background1"/>
                <w:sz w:val="20"/>
                <w:szCs w:val="20"/>
              </w:rPr>
              <w:t>через изоляцию</w:t>
            </w:r>
          </w:p>
        </w:tc>
        <w:tc>
          <w:tcPr>
            <w:tcW w:w="1016"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Pr>
                <w:color w:val="FFFFFF" w:themeColor="background1"/>
                <w:sz w:val="20"/>
                <w:szCs w:val="20"/>
              </w:rPr>
              <w:t>с затратами теплоноси</w:t>
            </w:r>
            <w:r w:rsidRPr="004F58BE">
              <w:rPr>
                <w:color w:val="FFFFFF" w:themeColor="background1"/>
                <w:sz w:val="20"/>
                <w:szCs w:val="20"/>
              </w:rPr>
              <w:t>теля</w:t>
            </w:r>
          </w:p>
        </w:tc>
        <w:tc>
          <w:tcPr>
            <w:tcW w:w="917" w:type="dxa"/>
            <w:shd w:val="clear" w:color="auto" w:fill="365F91" w:themeFill="accent1" w:themeFillShade="BF"/>
            <w:vAlign w:val="center"/>
          </w:tcPr>
          <w:p w:rsidR="00325BE5" w:rsidRPr="004F58BE" w:rsidRDefault="00325BE5" w:rsidP="003130E7">
            <w:pPr>
              <w:spacing w:line="240" w:lineRule="auto"/>
              <w:ind w:firstLine="0"/>
              <w:jc w:val="center"/>
              <w:rPr>
                <w:color w:val="FFFFFF" w:themeColor="background1"/>
                <w:sz w:val="20"/>
                <w:szCs w:val="20"/>
              </w:rPr>
            </w:pPr>
            <w:r>
              <w:rPr>
                <w:color w:val="FFFFFF" w:themeColor="background1"/>
                <w:sz w:val="20"/>
                <w:szCs w:val="20"/>
              </w:rPr>
              <w:t>всего</w:t>
            </w:r>
          </w:p>
        </w:tc>
        <w:tc>
          <w:tcPr>
            <w:tcW w:w="999" w:type="dxa"/>
            <w:gridSpan w:val="2"/>
            <w:vMerge/>
            <w:shd w:val="clear" w:color="auto" w:fill="365F91" w:themeFill="accent1" w:themeFillShade="BF"/>
            <w:vAlign w:val="center"/>
          </w:tcPr>
          <w:p w:rsidR="00325BE5" w:rsidRPr="00DA3C26" w:rsidRDefault="00325BE5" w:rsidP="003130E7">
            <w:pPr>
              <w:spacing w:line="240" w:lineRule="auto"/>
              <w:jc w:val="center"/>
              <w:rPr>
                <w:color w:val="000000"/>
                <w:sz w:val="20"/>
                <w:szCs w:val="20"/>
              </w:rPr>
            </w:pPr>
          </w:p>
        </w:tc>
      </w:tr>
      <w:tr w:rsidR="00325BE5" w:rsidRPr="00DA3C26" w:rsidTr="003130E7">
        <w:trPr>
          <w:trHeight w:val="397"/>
        </w:trPr>
        <w:tc>
          <w:tcPr>
            <w:tcW w:w="180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котельная №1</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146,48</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205,01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632,8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14,8</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647,6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632,8</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14,8</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647,6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632,8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14,8</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647,6</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647,6</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№2</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582,56</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817,87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299,1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11,4</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310,5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299,1</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11,4</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310,5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299,1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11,4</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310,5</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310,5</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№3</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-7,02</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0,00</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17,0</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0,3</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17,3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17,0</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0,3</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17,3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17,0</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0,3</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17,3</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17,3</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№4</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283,29</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183,98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211,9</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6,2</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218,1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211,9</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6,2</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218,1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211,9</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6,2</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218,1</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218,1</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№5</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141,75</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-3,21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245,4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6,0</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251,4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245,4</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6,0</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251,4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245,4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6,0</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251,4</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251,4</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№6</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горячая вода</w:t>
            </w:r>
          </w:p>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95,4</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327,75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470,7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17,4</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488,1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470,7</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17,4</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488,1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470,7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17,4</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488,1</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488,1</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№7</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-3,24</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-28,95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10,8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0,3</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10,8</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0,3</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11,1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10,8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0,3</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11,1</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11,1</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lastRenderedPageBreak/>
              <w:t>котельная №8</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84,32</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51,72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35,4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0,7</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36,1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35,4</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0,7</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36,1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35,4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0,7</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36,1</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36,1</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№9</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28,01</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-8,25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0,6</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41,3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40,7</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0,6</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41,3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0,6</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41,3</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41,3</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№10</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11,53</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-0,01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0,1</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11,5</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0,1</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11,6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0,1</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11,6</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11,6</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№11</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468,41</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260,72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807,3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27,1</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834,4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807,3</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27,1</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834,4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807,3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27,1</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834,4</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834,4</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№12</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-50,47</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-106,21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0,7</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40,1</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0,7</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40,8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0,7</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40,8</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40,8</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№14</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16,54</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-16,1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27,7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0,7</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28,4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27,7</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0,7</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28,4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27,7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0,7</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28,4</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28,4</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№15</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2450,15</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2228,19</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318,6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13,6</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332,2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318,6</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13,6</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332,2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318,6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13,6</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332,2</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332,2</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№17</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2484,82</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2404,65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1387,3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47,0</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1434,3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1387,3</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47,0</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1434,3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1387,3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47,0</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1434,3</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1434,3</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№19</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-3,64</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-3,91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2,1</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2,5</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2,1</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4,6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2,1</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4,6</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4,6</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№20</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-529,14</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-500,09</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92,6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6,1</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98,7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92,6</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6,1</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98,7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92,6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6,1</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98,7</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98,7</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sz w:val="20"/>
                <w:szCs w:val="20"/>
              </w:rPr>
            </w:pPr>
            <w:r w:rsidRPr="00DA3C26">
              <w:rPr>
                <w:color w:val="000000"/>
                <w:sz w:val="20"/>
                <w:szCs w:val="20"/>
              </w:rPr>
              <w:t>котельная №21</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398,84</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8,62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147,8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8,6</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156,4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147,8</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8,6</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156,4</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147,8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8,6</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156,4</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156,4</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НГРЭС</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110/70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92243,34</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101609,93</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85662,2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19028,5</w:t>
            </w:r>
          </w:p>
        </w:tc>
        <w:tc>
          <w:tcPr>
            <w:tcW w:w="991" w:type="dxa"/>
            <w:vAlign w:val="center"/>
          </w:tcPr>
          <w:p w:rsidR="00325BE5" w:rsidRPr="00DA3C26" w:rsidRDefault="00325BE5" w:rsidP="003130E7">
            <w:pPr>
              <w:spacing w:line="240" w:lineRule="auto"/>
              <w:ind w:right="-116" w:firstLine="0"/>
              <w:jc w:val="center"/>
              <w:rPr>
                <w:color w:val="000000"/>
                <w:sz w:val="20"/>
                <w:szCs w:val="20"/>
              </w:rPr>
            </w:pPr>
            <w:r w:rsidRPr="00DA3C26">
              <w:rPr>
                <w:color w:val="000000"/>
                <w:sz w:val="20"/>
                <w:szCs w:val="20"/>
              </w:rPr>
              <w:t>104690,7</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86240,2</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19232</w:t>
            </w:r>
          </w:p>
        </w:tc>
        <w:tc>
          <w:tcPr>
            <w:tcW w:w="991" w:type="dxa"/>
            <w:vAlign w:val="center"/>
          </w:tcPr>
          <w:p w:rsidR="00325BE5" w:rsidRPr="00DA3C26" w:rsidRDefault="00325BE5" w:rsidP="003130E7">
            <w:pPr>
              <w:spacing w:line="240" w:lineRule="auto"/>
              <w:ind w:right="-153" w:firstLine="7"/>
              <w:jc w:val="center"/>
              <w:rPr>
                <w:color w:val="000000"/>
                <w:sz w:val="20"/>
                <w:szCs w:val="20"/>
              </w:rPr>
            </w:pPr>
            <w:r w:rsidRPr="00DA3C26">
              <w:rPr>
                <w:color w:val="000000"/>
                <w:sz w:val="20"/>
                <w:szCs w:val="20"/>
              </w:rPr>
              <w:t>105472,2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86240,2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19232</w:t>
            </w:r>
          </w:p>
        </w:tc>
        <w:tc>
          <w:tcPr>
            <w:tcW w:w="991" w:type="dxa"/>
            <w:gridSpan w:val="2"/>
            <w:vAlign w:val="center"/>
          </w:tcPr>
          <w:p w:rsidR="00325BE5" w:rsidRPr="00DA3C26" w:rsidRDefault="00325BE5" w:rsidP="003130E7">
            <w:pPr>
              <w:spacing w:line="240" w:lineRule="auto"/>
              <w:ind w:left="-109" w:firstLine="0"/>
              <w:jc w:val="center"/>
              <w:rPr>
                <w:color w:val="000000"/>
                <w:sz w:val="20"/>
                <w:szCs w:val="20"/>
              </w:rPr>
            </w:pPr>
            <w:r w:rsidRPr="00DA3C26">
              <w:rPr>
                <w:color w:val="000000"/>
                <w:sz w:val="20"/>
                <w:szCs w:val="20"/>
              </w:rPr>
              <w:t>105472,2</w:t>
            </w:r>
          </w:p>
        </w:tc>
        <w:tc>
          <w:tcPr>
            <w:tcW w:w="925" w:type="dxa"/>
            <w:vAlign w:val="center"/>
          </w:tcPr>
          <w:p w:rsidR="00325BE5" w:rsidRPr="00DA3C26" w:rsidRDefault="00325BE5" w:rsidP="003130E7">
            <w:pPr>
              <w:spacing w:line="240" w:lineRule="auto"/>
              <w:ind w:left="-38" w:right="-165" w:firstLine="0"/>
              <w:jc w:val="center"/>
              <w:rPr>
                <w:color w:val="000000"/>
                <w:sz w:val="20"/>
                <w:szCs w:val="20"/>
              </w:rPr>
            </w:pPr>
            <w:r w:rsidRPr="00DA3C26">
              <w:rPr>
                <w:color w:val="000000"/>
                <w:sz w:val="20"/>
                <w:szCs w:val="20"/>
              </w:rPr>
              <w:t>105472,2</w:t>
            </w:r>
          </w:p>
        </w:tc>
      </w:tr>
      <w:tr w:rsidR="00325BE5" w:rsidRPr="00DA3C26" w:rsidTr="003130E7">
        <w:trPr>
          <w:trHeight w:val="433"/>
        </w:trPr>
        <w:tc>
          <w:tcPr>
            <w:tcW w:w="180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ОАО «СКЭРК»</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105/70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14077,18</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10905,22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6876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1309,8</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8185,8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6876</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1309,8</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8185,8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6876</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1309,8</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8185,8</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8185,8</w:t>
            </w:r>
          </w:p>
        </w:tc>
      </w:tr>
      <w:tr w:rsidR="00325BE5" w:rsidRPr="00DA3C26" w:rsidTr="003130E7">
        <w:trPr>
          <w:trHeight w:val="433"/>
        </w:trPr>
        <w:tc>
          <w:tcPr>
            <w:tcW w:w="1806" w:type="dxa"/>
            <w:vAlign w:val="center"/>
          </w:tcPr>
          <w:p w:rsidR="00325BE5" w:rsidRPr="00DA3C26" w:rsidRDefault="00325BE5" w:rsidP="003130E7">
            <w:pPr>
              <w:spacing w:line="240" w:lineRule="auto"/>
              <w:ind w:right="-150" w:firstLine="0"/>
              <w:jc w:val="center"/>
              <w:rPr>
                <w:color w:val="000000"/>
                <w:sz w:val="20"/>
                <w:szCs w:val="20"/>
              </w:rPr>
            </w:pPr>
            <w:r w:rsidRPr="00DA3C26">
              <w:rPr>
                <w:color w:val="000000"/>
                <w:sz w:val="20"/>
                <w:szCs w:val="20"/>
              </w:rPr>
              <w:t>ООО «</w:t>
            </w:r>
            <w:proofErr w:type="spellStart"/>
            <w:r w:rsidRPr="00DA3C26">
              <w:rPr>
                <w:color w:val="000000"/>
                <w:sz w:val="20"/>
                <w:szCs w:val="20"/>
              </w:rPr>
              <w:t>Теплоцентр</w:t>
            </w:r>
            <w:proofErr w:type="spellEnd"/>
            <w:r w:rsidRPr="00DA3C26">
              <w:rPr>
                <w:color w:val="000000"/>
                <w:sz w:val="20"/>
                <w:szCs w:val="20"/>
              </w:rPr>
              <w:t>-НШК»</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95/70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7899,56</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4867,35</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5165,9</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617,9</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5783,8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5165,9</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617,9</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5783,8</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5165,9</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617,9</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5783,8</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5783,8</w:t>
            </w:r>
          </w:p>
        </w:tc>
      </w:tr>
      <w:tr w:rsidR="00325BE5" w:rsidRPr="00DA3C26" w:rsidTr="003130E7">
        <w:trPr>
          <w:trHeight w:val="433"/>
        </w:trPr>
        <w:tc>
          <w:tcPr>
            <w:tcW w:w="1806" w:type="dxa"/>
            <w:vAlign w:val="center"/>
          </w:tcPr>
          <w:p w:rsidR="00325BE5" w:rsidRPr="00DA3C26" w:rsidRDefault="00325BE5" w:rsidP="003130E7">
            <w:pPr>
              <w:spacing w:line="240" w:lineRule="auto"/>
              <w:ind w:right="-150" w:firstLine="0"/>
              <w:jc w:val="center"/>
              <w:rPr>
                <w:color w:val="000000"/>
                <w:sz w:val="20"/>
                <w:szCs w:val="20"/>
              </w:rPr>
            </w:pPr>
            <w:r w:rsidRPr="00DA3C26">
              <w:rPr>
                <w:color w:val="000000"/>
                <w:sz w:val="20"/>
                <w:szCs w:val="20"/>
              </w:rPr>
              <w:t>ОАО «Квант-Энергия»</w:t>
            </w:r>
          </w:p>
        </w:tc>
        <w:tc>
          <w:tcPr>
            <w:tcW w:w="1560" w:type="dxa"/>
            <w:vAlign w:val="center"/>
          </w:tcPr>
          <w:p w:rsidR="00325BE5" w:rsidRPr="00DA3C26" w:rsidRDefault="00325BE5" w:rsidP="003130E7">
            <w:pPr>
              <w:spacing w:line="240" w:lineRule="auto"/>
              <w:ind w:firstLine="22"/>
              <w:jc w:val="center"/>
              <w:rPr>
                <w:color w:val="000000"/>
                <w:sz w:val="20"/>
                <w:szCs w:val="20"/>
              </w:rPr>
            </w:pPr>
            <w:r w:rsidRPr="00DA3C26">
              <w:rPr>
                <w:color w:val="000000"/>
                <w:sz w:val="20"/>
                <w:szCs w:val="20"/>
              </w:rPr>
              <w:t xml:space="preserve">горячая вода 105/70 </w:t>
            </w:r>
            <w:r w:rsidRPr="00DA3C26">
              <w:rPr>
                <w:color w:val="000000"/>
                <w:sz w:val="20"/>
                <w:szCs w:val="20"/>
                <w:vertAlign w:val="superscript"/>
              </w:rPr>
              <w:t>0</w:t>
            </w:r>
            <w:proofErr w:type="gramStart"/>
            <w:r w:rsidRPr="00DA3C26">
              <w:rPr>
                <w:color w:val="000000"/>
                <w:sz w:val="20"/>
                <w:szCs w:val="20"/>
              </w:rPr>
              <w:t xml:space="preserve"> С</w:t>
            </w:r>
            <w:proofErr w:type="gramEnd"/>
          </w:p>
        </w:tc>
        <w:tc>
          <w:tcPr>
            <w:tcW w:w="114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12735,63</w:t>
            </w:r>
          </w:p>
        </w:tc>
        <w:tc>
          <w:tcPr>
            <w:tcW w:w="1204"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6369,91</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3055,9</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355,3</w:t>
            </w:r>
          </w:p>
        </w:tc>
        <w:tc>
          <w:tcPr>
            <w:tcW w:w="991"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3411,2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3055,9</w:t>
            </w:r>
          </w:p>
        </w:tc>
        <w:tc>
          <w:tcPr>
            <w:tcW w:w="1016" w:type="dxa"/>
            <w:vAlign w:val="center"/>
          </w:tcPr>
          <w:p w:rsidR="00325BE5" w:rsidRPr="00DA3C26" w:rsidRDefault="00325BE5" w:rsidP="003130E7">
            <w:pPr>
              <w:spacing w:line="240" w:lineRule="auto"/>
              <w:ind w:firstLine="31"/>
              <w:jc w:val="center"/>
              <w:rPr>
                <w:color w:val="000000"/>
                <w:sz w:val="20"/>
                <w:szCs w:val="20"/>
              </w:rPr>
            </w:pPr>
            <w:r w:rsidRPr="00DA3C26">
              <w:rPr>
                <w:color w:val="000000"/>
                <w:sz w:val="20"/>
                <w:szCs w:val="20"/>
              </w:rPr>
              <w:t>355,3</w:t>
            </w:r>
          </w:p>
        </w:tc>
        <w:tc>
          <w:tcPr>
            <w:tcW w:w="991" w:type="dxa"/>
            <w:vAlign w:val="center"/>
          </w:tcPr>
          <w:p w:rsidR="00325BE5" w:rsidRPr="00DA3C26" w:rsidRDefault="00325BE5" w:rsidP="003130E7">
            <w:pPr>
              <w:spacing w:line="240" w:lineRule="auto"/>
              <w:ind w:firstLine="7"/>
              <w:jc w:val="center"/>
              <w:rPr>
                <w:color w:val="000000"/>
                <w:sz w:val="20"/>
                <w:szCs w:val="20"/>
              </w:rPr>
            </w:pPr>
            <w:r w:rsidRPr="00DA3C26">
              <w:rPr>
                <w:color w:val="000000"/>
                <w:sz w:val="20"/>
                <w:szCs w:val="20"/>
              </w:rPr>
              <w:t>3411,2</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3055,9</w:t>
            </w:r>
          </w:p>
        </w:tc>
        <w:tc>
          <w:tcPr>
            <w:tcW w:w="1016"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355,3</w:t>
            </w:r>
          </w:p>
        </w:tc>
        <w:tc>
          <w:tcPr>
            <w:tcW w:w="991" w:type="dxa"/>
            <w:gridSpan w:val="2"/>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3411,2</w:t>
            </w:r>
          </w:p>
        </w:tc>
        <w:tc>
          <w:tcPr>
            <w:tcW w:w="925" w:type="dxa"/>
            <w:vAlign w:val="center"/>
          </w:tcPr>
          <w:p w:rsidR="00325BE5" w:rsidRPr="00DA3C26" w:rsidRDefault="00325BE5" w:rsidP="003130E7">
            <w:pPr>
              <w:spacing w:line="240" w:lineRule="auto"/>
              <w:ind w:firstLine="0"/>
              <w:jc w:val="center"/>
              <w:rPr>
                <w:color w:val="000000"/>
                <w:sz w:val="20"/>
                <w:szCs w:val="20"/>
              </w:rPr>
            </w:pPr>
            <w:r w:rsidRPr="00DA3C26">
              <w:rPr>
                <w:color w:val="000000"/>
                <w:sz w:val="20"/>
                <w:szCs w:val="20"/>
              </w:rPr>
              <w:t>3411,2</w:t>
            </w:r>
          </w:p>
        </w:tc>
      </w:tr>
      <w:tr w:rsidR="00325BE5" w:rsidRPr="00057959" w:rsidTr="003130E7">
        <w:trPr>
          <w:trHeight w:val="433"/>
        </w:trPr>
        <w:tc>
          <w:tcPr>
            <w:tcW w:w="1806" w:type="dxa"/>
            <w:shd w:val="clear" w:color="auto" w:fill="365F91" w:themeFill="accent1" w:themeFillShade="BF"/>
            <w:vAlign w:val="center"/>
          </w:tcPr>
          <w:p w:rsidR="00325BE5" w:rsidRPr="00057959" w:rsidRDefault="00325BE5" w:rsidP="003130E7">
            <w:pPr>
              <w:spacing w:line="240" w:lineRule="auto"/>
              <w:ind w:right="-150" w:firstLine="0"/>
              <w:jc w:val="center"/>
              <w:rPr>
                <w:b/>
                <w:bCs/>
                <w:color w:val="FFFFFF" w:themeColor="background1"/>
                <w:sz w:val="20"/>
                <w:szCs w:val="20"/>
              </w:rPr>
            </w:pPr>
            <w:r w:rsidRPr="00057959">
              <w:rPr>
                <w:b/>
                <w:bCs/>
                <w:color w:val="FFFFFF" w:themeColor="background1"/>
                <w:sz w:val="20"/>
                <w:szCs w:val="20"/>
              </w:rPr>
              <w:t>ИТОГО</w:t>
            </w:r>
          </w:p>
        </w:tc>
        <w:tc>
          <w:tcPr>
            <w:tcW w:w="1560" w:type="dxa"/>
            <w:shd w:val="clear" w:color="auto" w:fill="365F91" w:themeFill="accent1" w:themeFillShade="BF"/>
            <w:vAlign w:val="center"/>
          </w:tcPr>
          <w:p w:rsidR="00325BE5" w:rsidRPr="00057959" w:rsidRDefault="00325BE5" w:rsidP="003130E7">
            <w:pPr>
              <w:spacing w:line="240" w:lineRule="auto"/>
              <w:ind w:firstLine="22"/>
              <w:jc w:val="center"/>
              <w:rPr>
                <w:b/>
                <w:bCs/>
                <w:color w:val="FFFFFF" w:themeColor="background1"/>
                <w:sz w:val="20"/>
                <w:szCs w:val="20"/>
              </w:rPr>
            </w:pPr>
          </w:p>
        </w:tc>
        <w:tc>
          <w:tcPr>
            <w:tcW w:w="1141"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132756,6</w:t>
            </w:r>
          </w:p>
        </w:tc>
        <w:tc>
          <w:tcPr>
            <w:tcW w:w="1204"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129574,2</w:t>
            </w:r>
          </w:p>
        </w:tc>
        <w:tc>
          <w:tcPr>
            <w:tcW w:w="1016" w:type="dxa"/>
            <w:shd w:val="clear" w:color="auto" w:fill="365F91" w:themeFill="accent1" w:themeFillShade="BF"/>
            <w:vAlign w:val="center"/>
          </w:tcPr>
          <w:p w:rsidR="00325BE5" w:rsidRPr="00057959" w:rsidRDefault="00325BE5" w:rsidP="003130E7">
            <w:pPr>
              <w:spacing w:line="240" w:lineRule="auto"/>
              <w:ind w:right="-143" w:firstLine="0"/>
              <w:jc w:val="center"/>
              <w:rPr>
                <w:b/>
                <w:bCs/>
                <w:color w:val="FFFFFF" w:themeColor="background1"/>
                <w:sz w:val="20"/>
                <w:szCs w:val="20"/>
              </w:rPr>
            </w:pPr>
            <w:r w:rsidRPr="00057959">
              <w:rPr>
                <w:b/>
                <w:bCs/>
                <w:color w:val="FFFFFF" w:themeColor="background1"/>
                <w:sz w:val="20"/>
                <w:szCs w:val="20"/>
              </w:rPr>
              <w:t>105559,2</w:t>
            </w:r>
          </w:p>
        </w:tc>
        <w:tc>
          <w:tcPr>
            <w:tcW w:w="1016"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21475,2</w:t>
            </w:r>
          </w:p>
        </w:tc>
        <w:tc>
          <w:tcPr>
            <w:tcW w:w="991" w:type="dxa"/>
            <w:shd w:val="clear" w:color="auto" w:fill="365F91" w:themeFill="accent1" w:themeFillShade="BF"/>
            <w:vAlign w:val="center"/>
          </w:tcPr>
          <w:p w:rsidR="00325BE5" w:rsidRPr="00057959" w:rsidRDefault="00325BE5" w:rsidP="003130E7">
            <w:pPr>
              <w:spacing w:line="240" w:lineRule="auto"/>
              <w:ind w:right="-116" w:firstLine="0"/>
              <w:jc w:val="center"/>
              <w:rPr>
                <w:b/>
                <w:bCs/>
                <w:color w:val="FFFFFF" w:themeColor="background1"/>
                <w:sz w:val="20"/>
                <w:szCs w:val="20"/>
              </w:rPr>
            </w:pPr>
            <w:r w:rsidRPr="00057959">
              <w:rPr>
                <w:b/>
                <w:bCs/>
                <w:color w:val="FFFFFF" w:themeColor="background1"/>
                <w:sz w:val="20"/>
                <w:szCs w:val="20"/>
              </w:rPr>
              <w:t>127034,4</w:t>
            </w:r>
          </w:p>
        </w:tc>
        <w:tc>
          <w:tcPr>
            <w:tcW w:w="1016" w:type="dxa"/>
            <w:shd w:val="clear" w:color="auto" w:fill="365F91" w:themeFill="accent1" w:themeFillShade="BF"/>
            <w:vAlign w:val="center"/>
          </w:tcPr>
          <w:p w:rsidR="00325BE5" w:rsidRPr="00057959" w:rsidRDefault="00325BE5" w:rsidP="003130E7">
            <w:pPr>
              <w:spacing w:line="240" w:lineRule="auto"/>
              <w:ind w:left="-94" w:firstLine="0"/>
              <w:jc w:val="center"/>
              <w:rPr>
                <w:b/>
                <w:bCs/>
                <w:color w:val="FFFFFF" w:themeColor="background1"/>
                <w:sz w:val="20"/>
                <w:szCs w:val="20"/>
              </w:rPr>
            </w:pPr>
            <w:r w:rsidRPr="00057959">
              <w:rPr>
                <w:b/>
                <w:bCs/>
                <w:color w:val="FFFFFF" w:themeColor="background1"/>
                <w:sz w:val="20"/>
                <w:szCs w:val="20"/>
              </w:rPr>
              <w:t>106137,2</w:t>
            </w:r>
          </w:p>
        </w:tc>
        <w:tc>
          <w:tcPr>
            <w:tcW w:w="1016" w:type="dxa"/>
            <w:shd w:val="clear" w:color="auto" w:fill="365F91" w:themeFill="accent1" w:themeFillShade="BF"/>
            <w:vAlign w:val="center"/>
          </w:tcPr>
          <w:p w:rsidR="00325BE5" w:rsidRPr="00057959" w:rsidRDefault="00325BE5" w:rsidP="003130E7">
            <w:pPr>
              <w:spacing w:line="240" w:lineRule="auto"/>
              <w:ind w:firstLine="31"/>
              <w:jc w:val="center"/>
              <w:rPr>
                <w:b/>
                <w:bCs/>
                <w:color w:val="FFFFFF" w:themeColor="background1"/>
                <w:sz w:val="20"/>
                <w:szCs w:val="20"/>
              </w:rPr>
            </w:pPr>
            <w:r w:rsidRPr="00057959">
              <w:rPr>
                <w:b/>
                <w:bCs/>
                <w:color w:val="FFFFFF" w:themeColor="background1"/>
                <w:sz w:val="20"/>
                <w:szCs w:val="20"/>
              </w:rPr>
              <w:t>21678,7</w:t>
            </w:r>
          </w:p>
        </w:tc>
        <w:tc>
          <w:tcPr>
            <w:tcW w:w="991" w:type="dxa"/>
            <w:shd w:val="clear" w:color="auto" w:fill="365F91" w:themeFill="accent1" w:themeFillShade="BF"/>
            <w:vAlign w:val="center"/>
          </w:tcPr>
          <w:p w:rsidR="00325BE5" w:rsidRPr="00057959" w:rsidRDefault="00325BE5" w:rsidP="003130E7">
            <w:pPr>
              <w:spacing w:line="240" w:lineRule="auto"/>
              <w:ind w:left="-146" w:firstLine="7"/>
              <w:jc w:val="center"/>
              <w:rPr>
                <w:b/>
                <w:bCs/>
                <w:color w:val="FFFFFF" w:themeColor="background1"/>
                <w:sz w:val="20"/>
                <w:szCs w:val="20"/>
              </w:rPr>
            </w:pPr>
            <w:r w:rsidRPr="00057959">
              <w:rPr>
                <w:b/>
                <w:bCs/>
                <w:color w:val="FFFFFF" w:themeColor="background1"/>
                <w:sz w:val="20"/>
                <w:szCs w:val="20"/>
              </w:rPr>
              <w:t>127815,9</w:t>
            </w:r>
          </w:p>
        </w:tc>
        <w:tc>
          <w:tcPr>
            <w:tcW w:w="1016" w:type="dxa"/>
            <w:shd w:val="clear" w:color="auto" w:fill="365F91" w:themeFill="accent1" w:themeFillShade="BF"/>
            <w:vAlign w:val="center"/>
          </w:tcPr>
          <w:p w:rsidR="00325BE5" w:rsidRPr="00057959" w:rsidRDefault="00325BE5" w:rsidP="003130E7">
            <w:pPr>
              <w:spacing w:line="240" w:lineRule="auto"/>
              <w:ind w:left="-57" w:firstLine="0"/>
              <w:jc w:val="center"/>
              <w:rPr>
                <w:b/>
                <w:bCs/>
                <w:color w:val="FFFFFF" w:themeColor="background1"/>
                <w:sz w:val="20"/>
                <w:szCs w:val="20"/>
              </w:rPr>
            </w:pPr>
            <w:r w:rsidRPr="00057959">
              <w:rPr>
                <w:b/>
                <w:bCs/>
                <w:color w:val="FFFFFF" w:themeColor="background1"/>
                <w:sz w:val="20"/>
                <w:szCs w:val="20"/>
              </w:rPr>
              <w:t>106137,2</w:t>
            </w:r>
          </w:p>
        </w:tc>
        <w:tc>
          <w:tcPr>
            <w:tcW w:w="1016" w:type="dxa"/>
            <w:shd w:val="clear" w:color="auto" w:fill="365F91" w:themeFill="accent1" w:themeFillShade="BF"/>
            <w:vAlign w:val="center"/>
          </w:tcPr>
          <w:p w:rsidR="00325BE5" w:rsidRPr="00057959" w:rsidRDefault="00325BE5" w:rsidP="003130E7">
            <w:pPr>
              <w:spacing w:line="240" w:lineRule="auto"/>
              <w:ind w:firstLine="0"/>
              <w:jc w:val="center"/>
              <w:rPr>
                <w:b/>
                <w:bCs/>
                <w:color w:val="FFFFFF" w:themeColor="background1"/>
                <w:sz w:val="20"/>
                <w:szCs w:val="20"/>
              </w:rPr>
            </w:pPr>
            <w:r w:rsidRPr="00057959">
              <w:rPr>
                <w:b/>
                <w:bCs/>
                <w:color w:val="FFFFFF" w:themeColor="background1"/>
                <w:sz w:val="20"/>
                <w:szCs w:val="20"/>
              </w:rPr>
              <w:t>21678,7</w:t>
            </w:r>
          </w:p>
        </w:tc>
        <w:tc>
          <w:tcPr>
            <w:tcW w:w="991" w:type="dxa"/>
            <w:gridSpan w:val="2"/>
            <w:shd w:val="clear" w:color="auto" w:fill="365F91" w:themeFill="accent1" w:themeFillShade="BF"/>
            <w:vAlign w:val="center"/>
          </w:tcPr>
          <w:p w:rsidR="00325BE5" w:rsidRPr="00057959" w:rsidRDefault="00325BE5" w:rsidP="003130E7">
            <w:pPr>
              <w:spacing w:line="240" w:lineRule="auto"/>
              <w:ind w:left="-109" w:firstLine="0"/>
              <w:jc w:val="center"/>
              <w:rPr>
                <w:b/>
                <w:bCs/>
                <w:color w:val="FFFFFF" w:themeColor="background1"/>
                <w:sz w:val="20"/>
                <w:szCs w:val="20"/>
              </w:rPr>
            </w:pPr>
            <w:r w:rsidRPr="00057959">
              <w:rPr>
                <w:b/>
                <w:bCs/>
                <w:color w:val="FFFFFF" w:themeColor="background1"/>
                <w:sz w:val="20"/>
                <w:szCs w:val="20"/>
              </w:rPr>
              <w:t>127815,9</w:t>
            </w:r>
          </w:p>
        </w:tc>
        <w:tc>
          <w:tcPr>
            <w:tcW w:w="925" w:type="dxa"/>
            <w:shd w:val="clear" w:color="auto" w:fill="365F91" w:themeFill="accent1" w:themeFillShade="BF"/>
            <w:vAlign w:val="center"/>
          </w:tcPr>
          <w:p w:rsidR="00325BE5" w:rsidRPr="00057959" w:rsidRDefault="00325BE5" w:rsidP="003130E7">
            <w:pPr>
              <w:spacing w:line="240" w:lineRule="auto"/>
              <w:ind w:left="-20" w:right="-165" w:firstLine="0"/>
              <w:jc w:val="center"/>
              <w:rPr>
                <w:b/>
                <w:bCs/>
                <w:color w:val="FFFFFF" w:themeColor="background1"/>
                <w:sz w:val="20"/>
                <w:szCs w:val="20"/>
              </w:rPr>
            </w:pPr>
            <w:r w:rsidRPr="00057959">
              <w:rPr>
                <w:b/>
                <w:bCs/>
                <w:color w:val="FFFFFF" w:themeColor="background1"/>
                <w:sz w:val="20"/>
                <w:szCs w:val="20"/>
              </w:rPr>
              <w:t>127815,9</w:t>
            </w:r>
          </w:p>
        </w:tc>
      </w:tr>
    </w:tbl>
    <w:p w:rsidR="00325BE5" w:rsidRPr="00FF638C" w:rsidRDefault="00325BE5" w:rsidP="00325BE5">
      <w:pPr>
        <w:ind w:firstLine="225"/>
        <w:rPr>
          <w:color w:val="000000"/>
        </w:rPr>
      </w:pPr>
    </w:p>
    <w:p w:rsidR="00325BE5" w:rsidRPr="00B96BBF" w:rsidRDefault="00325BE5" w:rsidP="00325BE5">
      <w:pPr>
        <w:jc w:val="center"/>
        <w:rPr>
          <w:rFonts w:ascii="Arial" w:hAnsi="Arial" w:cs="Arial"/>
          <w:b/>
          <w:bCs/>
          <w:sz w:val="20"/>
          <w:szCs w:val="20"/>
          <w:highlight w:val="yellow"/>
        </w:rPr>
        <w:sectPr w:rsidR="00325BE5" w:rsidRPr="00B96BBF" w:rsidSect="00BF0241">
          <w:footerReference w:type="default" r:id="rId17"/>
          <w:pgSz w:w="16840" w:h="11907" w:orient="landscape" w:code="9"/>
          <w:pgMar w:top="1277" w:right="680" w:bottom="907" w:left="1418" w:header="283" w:footer="96" w:gutter="0"/>
          <w:cols w:space="708"/>
          <w:docGrid w:linePitch="381"/>
        </w:sectPr>
      </w:pPr>
      <w:bookmarkStart w:id="3" w:name="RANGE_A1_T51"/>
    </w:p>
    <w:bookmarkEnd w:id="3"/>
    <w:p w:rsidR="00325BE5" w:rsidRPr="00715F44" w:rsidRDefault="00325BE5" w:rsidP="00325BE5">
      <w:pPr>
        <w:pStyle w:val="ConsPlusNormal"/>
        <w:widowControl/>
        <w:ind w:firstLine="0"/>
        <w:jc w:val="center"/>
        <w:rPr>
          <w:rFonts w:ascii="Times New Roman" w:hAnsi="Times New Roman" w:cs="Times New Roman"/>
          <w:bCs/>
          <w:sz w:val="28"/>
          <w:szCs w:val="28"/>
        </w:rPr>
      </w:pPr>
      <w:r w:rsidRPr="00715F44">
        <w:rPr>
          <w:rFonts w:ascii="Times New Roman" w:hAnsi="Times New Roman" w:cs="Times New Roman"/>
          <w:bCs/>
          <w:sz w:val="28"/>
          <w:szCs w:val="28"/>
        </w:rPr>
        <w:lastRenderedPageBreak/>
        <w:t>Динамика основных показателей работы тепловых сетей</w:t>
      </w:r>
    </w:p>
    <w:p w:rsidR="00325BE5" w:rsidRPr="003D4AC2" w:rsidRDefault="00325BE5" w:rsidP="00325BE5">
      <w:pPr>
        <w:pStyle w:val="ConsPlusNormal"/>
        <w:widowControl/>
        <w:ind w:firstLine="0"/>
        <w:jc w:val="center"/>
        <w:rPr>
          <w:rFonts w:ascii="Times New Roman" w:hAnsi="Times New Roman" w:cs="Times New Roman"/>
          <w:b/>
          <w:bCs/>
          <w:sz w:val="22"/>
          <w:szCs w:val="22"/>
        </w:rPr>
      </w:pPr>
    </w:p>
    <w:p w:rsidR="00325BE5" w:rsidRPr="00391913" w:rsidRDefault="00325BE5" w:rsidP="00325BE5">
      <w:pPr>
        <w:pStyle w:val="ConsPlusNormal"/>
        <w:widowControl/>
        <w:ind w:firstLine="0"/>
        <w:jc w:val="right"/>
        <w:rPr>
          <w:rFonts w:ascii="Times New Roman" w:hAnsi="Times New Roman" w:cs="Times New Roman"/>
          <w:sz w:val="28"/>
          <w:szCs w:val="28"/>
        </w:rPr>
      </w:pPr>
      <w:r w:rsidRPr="00391913">
        <w:rPr>
          <w:rFonts w:ascii="Times New Roman" w:hAnsi="Times New Roman" w:cs="Times New Roman"/>
          <w:sz w:val="28"/>
          <w:szCs w:val="28"/>
        </w:rPr>
        <w:t>Таблица</w:t>
      </w:r>
      <w:r>
        <w:rPr>
          <w:rFonts w:ascii="Times New Roman" w:hAnsi="Times New Roman" w:cs="Times New Roman"/>
          <w:sz w:val="28"/>
          <w:szCs w:val="28"/>
        </w:rPr>
        <w:t xml:space="preserve"> </w:t>
      </w:r>
      <w:r w:rsidRPr="00391913">
        <w:rPr>
          <w:rFonts w:ascii="Times New Roman" w:hAnsi="Times New Roman" w:cs="Times New Roman"/>
          <w:sz w:val="28"/>
          <w:szCs w:val="28"/>
        </w:rPr>
        <w:t>61</w:t>
      </w:r>
    </w:p>
    <w:p w:rsidR="00325BE5" w:rsidRPr="005E197B" w:rsidRDefault="00325BE5" w:rsidP="00325BE5">
      <w:pPr>
        <w:pStyle w:val="ConsPlusNormal"/>
        <w:widowControl/>
        <w:ind w:firstLine="0"/>
        <w:jc w:val="right"/>
        <w:rPr>
          <w:rFonts w:ascii="Times New Roman" w:hAnsi="Times New Roman" w:cs="Times New Roman"/>
          <w:sz w:val="22"/>
          <w:szCs w:val="22"/>
        </w:rPr>
      </w:pPr>
    </w:p>
    <w:tbl>
      <w:tblPr>
        <w:tblW w:w="5140" w:type="pct"/>
        <w:tblInd w:w="-459" w:type="dxa"/>
        <w:tblBorders>
          <w:bottom w:val="single" w:sz="4" w:space="0" w:color="auto"/>
          <w:insideH w:val="single" w:sz="4" w:space="0" w:color="auto"/>
          <w:insideV w:val="single" w:sz="4" w:space="0" w:color="auto"/>
        </w:tblBorders>
        <w:tblLook w:val="0000" w:firstRow="0" w:lastRow="0" w:firstColumn="0" w:lastColumn="0" w:noHBand="0" w:noVBand="0"/>
      </w:tblPr>
      <w:tblGrid>
        <w:gridCol w:w="851"/>
        <w:gridCol w:w="2078"/>
        <w:gridCol w:w="2237"/>
        <w:gridCol w:w="2003"/>
        <w:gridCol w:w="1799"/>
        <w:gridCol w:w="1746"/>
      </w:tblGrid>
      <w:tr w:rsidR="00325BE5" w:rsidRPr="00232769" w:rsidTr="003130E7">
        <w:tc>
          <w:tcPr>
            <w:tcW w:w="397" w:type="pct"/>
            <w:vMerge w:val="restart"/>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 xml:space="preserve">NN </w:t>
            </w:r>
            <w:proofErr w:type="gramStart"/>
            <w:r w:rsidRPr="00232769">
              <w:rPr>
                <w:b/>
                <w:color w:val="FFFFFF" w:themeColor="background1"/>
                <w:sz w:val="20"/>
                <w:szCs w:val="20"/>
                <w:lang w:eastAsia="ru-RU"/>
              </w:rPr>
              <w:t>п</w:t>
            </w:r>
            <w:proofErr w:type="gramEnd"/>
            <w:r w:rsidRPr="00232769">
              <w:rPr>
                <w:b/>
                <w:color w:val="FFFFFF" w:themeColor="background1"/>
                <w:sz w:val="20"/>
                <w:szCs w:val="20"/>
                <w:lang w:eastAsia="ru-RU"/>
              </w:rPr>
              <w:t>/п</w:t>
            </w:r>
          </w:p>
        </w:tc>
        <w:tc>
          <w:tcPr>
            <w:tcW w:w="0" w:type="auto"/>
            <w:vMerge w:val="restart"/>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Показатели</w:t>
            </w:r>
          </w:p>
        </w:tc>
        <w:tc>
          <w:tcPr>
            <w:tcW w:w="0" w:type="auto"/>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proofErr w:type="spellStart"/>
            <w:r w:rsidRPr="00232769">
              <w:rPr>
                <w:b/>
                <w:color w:val="FFFFFF" w:themeColor="background1"/>
                <w:sz w:val="20"/>
                <w:szCs w:val="20"/>
                <w:lang w:eastAsia="ru-RU"/>
              </w:rPr>
              <w:t>Предбазовый</w:t>
            </w:r>
            <w:proofErr w:type="spellEnd"/>
            <w:r w:rsidRPr="00232769">
              <w:rPr>
                <w:b/>
                <w:color w:val="FFFFFF" w:themeColor="background1"/>
                <w:sz w:val="20"/>
                <w:szCs w:val="20"/>
                <w:lang w:eastAsia="ru-RU"/>
              </w:rPr>
              <w:t xml:space="preserve"> период</w:t>
            </w:r>
          </w:p>
          <w:p w:rsidR="00325BE5" w:rsidRPr="00232769" w:rsidRDefault="00325BE5" w:rsidP="003130E7">
            <w:pPr>
              <w:spacing w:line="240" w:lineRule="auto"/>
              <w:jc w:val="center"/>
              <w:rPr>
                <w:b/>
                <w:color w:val="FFFFFF" w:themeColor="background1"/>
                <w:sz w:val="20"/>
                <w:szCs w:val="20"/>
                <w:lang w:eastAsia="ru-RU"/>
              </w:rPr>
            </w:pPr>
            <w:r w:rsidRPr="00232769">
              <w:rPr>
                <w:b/>
                <w:color w:val="FFFFFF" w:themeColor="background1"/>
                <w:sz w:val="20"/>
                <w:szCs w:val="20"/>
                <w:lang w:eastAsia="ru-RU"/>
              </w:rPr>
              <w:t>2012 г.</w:t>
            </w:r>
          </w:p>
        </w:tc>
        <w:tc>
          <w:tcPr>
            <w:tcW w:w="0" w:type="auto"/>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Базовый период</w:t>
            </w:r>
          </w:p>
          <w:p w:rsidR="00325BE5" w:rsidRPr="00232769" w:rsidRDefault="00325BE5" w:rsidP="003130E7">
            <w:pPr>
              <w:spacing w:line="240" w:lineRule="auto"/>
              <w:jc w:val="center"/>
              <w:rPr>
                <w:b/>
                <w:color w:val="FFFFFF" w:themeColor="background1"/>
                <w:sz w:val="20"/>
                <w:szCs w:val="20"/>
                <w:lang w:eastAsia="ru-RU"/>
              </w:rPr>
            </w:pPr>
            <w:r w:rsidRPr="00232769">
              <w:rPr>
                <w:b/>
                <w:color w:val="FFFFFF" w:themeColor="background1"/>
                <w:sz w:val="20"/>
                <w:szCs w:val="20"/>
                <w:lang w:eastAsia="ru-RU"/>
              </w:rPr>
              <w:t>2013 г</w:t>
            </w:r>
          </w:p>
        </w:tc>
        <w:tc>
          <w:tcPr>
            <w:tcW w:w="0" w:type="auto"/>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Утвержденный период</w:t>
            </w:r>
          </w:p>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2014 г</w:t>
            </w:r>
          </w:p>
        </w:tc>
        <w:tc>
          <w:tcPr>
            <w:tcW w:w="0" w:type="auto"/>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Регулируемый период</w:t>
            </w:r>
          </w:p>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2015 г</w:t>
            </w:r>
          </w:p>
        </w:tc>
      </w:tr>
      <w:tr w:rsidR="00325BE5" w:rsidRPr="00232769" w:rsidTr="003130E7">
        <w:tc>
          <w:tcPr>
            <w:tcW w:w="397" w:type="pct"/>
            <w:vMerge/>
            <w:shd w:val="clear" w:color="auto" w:fill="365F91" w:themeFill="accent1" w:themeFillShade="BF"/>
            <w:vAlign w:val="center"/>
          </w:tcPr>
          <w:p w:rsidR="00325BE5" w:rsidRPr="00232769" w:rsidRDefault="00325BE5" w:rsidP="003130E7">
            <w:pPr>
              <w:spacing w:line="240" w:lineRule="auto"/>
              <w:jc w:val="center"/>
              <w:rPr>
                <w:b/>
                <w:color w:val="FFFFFF" w:themeColor="background1"/>
                <w:sz w:val="20"/>
                <w:szCs w:val="20"/>
                <w:lang w:eastAsia="ru-RU"/>
              </w:rPr>
            </w:pPr>
          </w:p>
        </w:tc>
        <w:tc>
          <w:tcPr>
            <w:tcW w:w="0" w:type="auto"/>
            <w:vMerge/>
            <w:shd w:val="clear" w:color="auto" w:fill="365F91" w:themeFill="accent1" w:themeFillShade="BF"/>
            <w:vAlign w:val="center"/>
          </w:tcPr>
          <w:p w:rsidR="00325BE5" w:rsidRPr="00232769" w:rsidRDefault="00325BE5" w:rsidP="003130E7">
            <w:pPr>
              <w:spacing w:line="240" w:lineRule="auto"/>
              <w:jc w:val="center"/>
              <w:rPr>
                <w:b/>
                <w:color w:val="FFFFFF" w:themeColor="background1"/>
                <w:sz w:val="20"/>
                <w:szCs w:val="20"/>
                <w:lang w:eastAsia="ru-RU"/>
              </w:rPr>
            </w:pPr>
          </w:p>
        </w:tc>
        <w:tc>
          <w:tcPr>
            <w:tcW w:w="0" w:type="auto"/>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отчет, в т.ч. факт</w:t>
            </w:r>
            <w:proofErr w:type="gramStart"/>
            <w:r w:rsidRPr="00232769">
              <w:rPr>
                <w:b/>
                <w:color w:val="FFFFFF" w:themeColor="background1"/>
                <w:sz w:val="20"/>
                <w:szCs w:val="20"/>
                <w:lang w:eastAsia="ru-RU"/>
              </w:rPr>
              <w:t>.</w:t>
            </w:r>
            <w:proofErr w:type="gramEnd"/>
            <w:r w:rsidRPr="00232769">
              <w:rPr>
                <w:b/>
                <w:color w:val="FFFFFF" w:themeColor="background1"/>
                <w:sz w:val="20"/>
                <w:szCs w:val="20"/>
                <w:lang w:eastAsia="ru-RU"/>
              </w:rPr>
              <w:t xml:space="preserve"> </w:t>
            </w:r>
            <w:proofErr w:type="gramStart"/>
            <w:r w:rsidRPr="00232769">
              <w:rPr>
                <w:b/>
                <w:color w:val="FFFFFF" w:themeColor="background1"/>
                <w:sz w:val="20"/>
                <w:szCs w:val="20"/>
                <w:lang w:eastAsia="ru-RU"/>
              </w:rPr>
              <w:t>п</w:t>
            </w:r>
            <w:proofErr w:type="gramEnd"/>
            <w:r w:rsidRPr="00232769">
              <w:rPr>
                <w:b/>
                <w:color w:val="FFFFFF" w:themeColor="background1"/>
                <w:sz w:val="20"/>
                <w:szCs w:val="20"/>
                <w:lang w:eastAsia="ru-RU"/>
              </w:rPr>
              <w:t>отери по приборам учета</w:t>
            </w:r>
          </w:p>
        </w:tc>
        <w:tc>
          <w:tcPr>
            <w:tcW w:w="0" w:type="auto"/>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отчет, в т.ч. факт</w:t>
            </w:r>
            <w:proofErr w:type="gramStart"/>
            <w:r w:rsidRPr="00232769">
              <w:rPr>
                <w:b/>
                <w:color w:val="FFFFFF" w:themeColor="background1"/>
                <w:sz w:val="20"/>
                <w:szCs w:val="20"/>
                <w:lang w:eastAsia="ru-RU"/>
              </w:rPr>
              <w:t>.</w:t>
            </w:r>
            <w:proofErr w:type="gramEnd"/>
            <w:r w:rsidRPr="00232769">
              <w:rPr>
                <w:b/>
                <w:color w:val="FFFFFF" w:themeColor="background1"/>
                <w:sz w:val="20"/>
                <w:szCs w:val="20"/>
                <w:lang w:eastAsia="ru-RU"/>
              </w:rPr>
              <w:t xml:space="preserve"> </w:t>
            </w:r>
            <w:proofErr w:type="gramStart"/>
            <w:r w:rsidRPr="00232769">
              <w:rPr>
                <w:b/>
                <w:color w:val="FFFFFF" w:themeColor="background1"/>
                <w:sz w:val="20"/>
                <w:szCs w:val="20"/>
                <w:lang w:eastAsia="ru-RU"/>
              </w:rPr>
              <w:t>п</w:t>
            </w:r>
            <w:proofErr w:type="gramEnd"/>
            <w:r w:rsidRPr="00232769">
              <w:rPr>
                <w:b/>
                <w:color w:val="FFFFFF" w:themeColor="background1"/>
                <w:sz w:val="20"/>
                <w:szCs w:val="20"/>
                <w:lang w:eastAsia="ru-RU"/>
              </w:rPr>
              <w:t>отери по приборам учета</w:t>
            </w:r>
          </w:p>
        </w:tc>
        <w:tc>
          <w:tcPr>
            <w:tcW w:w="0" w:type="auto"/>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план</w:t>
            </w:r>
          </w:p>
        </w:tc>
        <w:tc>
          <w:tcPr>
            <w:tcW w:w="0" w:type="auto"/>
            <w:shd w:val="clear" w:color="auto" w:fill="365F91" w:themeFill="accent1" w:themeFillShade="BF"/>
            <w:vAlign w:val="center"/>
          </w:tcPr>
          <w:p w:rsidR="00325BE5" w:rsidRPr="00232769" w:rsidRDefault="00325BE5" w:rsidP="003130E7">
            <w:pPr>
              <w:spacing w:line="240" w:lineRule="auto"/>
              <w:ind w:firstLine="0"/>
              <w:jc w:val="center"/>
              <w:rPr>
                <w:b/>
                <w:color w:val="FFFFFF" w:themeColor="background1"/>
                <w:sz w:val="20"/>
                <w:szCs w:val="20"/>
                <w:lang w:eastAsia="ru-RU"/>
              </w:rPr>
            </w:pPr>
            <w:r w:rsidRPr="00232769">
              <w:rPr>
                <w:b/>
                <w:color w:val="FFFFFF" w:themeColor="background1"/>
                <w:sz w:val="20"/>
                <w:szCs w:val="20"/>
                <w:lang w:eastAsia="ru-RU"/>
              </w:rPr>
              <w:t>расчет</w:t>
            </w:r>
          </w:p>
        </w:tc>
      </w:tr>
      <w:tr w:rsidR="00325BE5" w:rsidRPr="00057959" w:rsidTr="003130E7">
        <w:tc>
          <w:tcPr>
            <w:tcW w:w="397" w:type="pct"/>
            <w:shd w:val="clear" w:color="auto" w:fill="365F91" w:themeFill="accent1" w:themeFillShade="BF"/>
            <w:vAlign w:val="center"/>
          </w:tcPr>
          <w:p w:rsidR="00325BE5" w:rsidRPr="00057959" w:rsidRDefault="00325BE5" w:rsidP="003130E7">
            <w:pPr>
              <w:spacing w:line="240" w:lineRule="auto"/>
              <w:ind w:firstLine="0"/>
              <w:jc w:val="center"/>
              <w:rPr>
                <w:b/>
                <w:color w:val="FFFFFF" w:themeColor="background1"/>
                <w:sz w:val="20"/>
                <w:szCs w:val="20"/>
                <w:lang w:eastAsia="ru-RU"/>
              </w:rPr>
            </w:pPr>
            <w:r w:rsidRPr="00057959">
              <w:rPr>
                <w:b/>
                <w:color w:val="FFFFFF" w:themeColor="background1"/>
                <w:sz w:val="20"/>
                <w:szCs w:val="20"/>
                <w:lang w:eastAsia="ru-RU"/>
              </w:rPr>
              <w:t>1</w:t>
            </w:r>
          </w:p>
        </w:tc>
        <w:tc>
          <w:tcPr>
            <w:tcW w:w="0" w:type="auto"/>
            <w:gridSpan w:val="5"/>
            <w:shd w:val="clear" w:color="auto" w:fill="365F91" w:themeFill="accent1" w:themeFillShade="BF"/>
            <w:vAlign w:val="center"/>
          </w:tcPr>
          <w:p w:rsidR="00325BE5" w:rsidRPr="00057959" w:rsidRDefault="00325BE5" w:rsidP="003130E7">
            <w:pPr>
              <w:spacing w:line="240" w:lineRule="auto"/>
              <w:jc w:val="center"/>
              <w:rPr>
                <w:b/>
                <w:color w:val="FFFFFF" w:themeColor="background1"/>
                <w:sz w:val="20"/>
                <w:szCs w:val="20"/>
                <w:lang w:eastAsia="ru-RU"/>
              </w:rPr>
            </w:pPr>
            <w:r w:rsidRPr="00057959">
              <w:rPr>
                <w:b/>
                <w:color w:val="FFFFFF" w:themeColor="background1"/>
                <w:sz w:val="20"/>
                <w:szCs w:val="20"/>
                <w:lang w:eastAsia="ru-RU"/>
              </w:rPr>
              <w:t>теплоноситель</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1.1</w:t>
            </w: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gridSpan w:val="4"/>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потери и затраты теплоносителя, т (м3):</w:t>
            </w: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конденсат</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441778</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526908</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246627,0</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245742,8</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1.2</w:t>
            </w: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gridSpan w:val="4"/>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среднегодовой объем тепловых сетей, м3:</w:t>
            </w: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конденсат</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9605,9</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10034,9</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10034,9</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10034,9</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1.3</w:t>
            </w: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gridSpan w:val="4"/>
            <w:vMerge w:val="restart"/>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отношение потерь и затрат теплоносителя к среднегодовому объему тепловых сетей</w:t>
            </w:r>
            <w:proofErr w:type="gramStart"/>
            <w:r w:rsidRPr="00232769">
              <w:rPr>
                <w:sz w:val="20"/>
                <w:szCs w:val="20"/>
                <w:lang w:eastAsia="ru-RU"/>
              </w:rPr>
              <w:t>, %:</w:t>
            </w:r>
            <w:proofErr w:type="gramEnd"/>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gridSpan w:val="4"/>
            <w:vMerge/>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конденсат</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4599%</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5250%</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2458%</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2448%</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1.4</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gridSpan w:val="4"/>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отношение потерь и затрат теплоносителя к</w:t>
            </w:r>
            <w:bookmarkStart w:id="4" w:name="BM77f52"/>
            <w:bookmarkEnd w:id="4"/>
            <w:r w:rsidRPr="00232769">
              <w:rPr>
                <w:sz w:val="20"/>
                <w:szCs w:val="20"/>
                <w:lang w:eastAsia="ru-RU"/>
              </w:rPr>
              <w:t xml:space="preserve"> среднегодовому объему тепловых сетей, %/час (п. 1.3:8 760):</w:t>
            </w: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конденсат</w:t>
            </w: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0,525</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0,599</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0,281</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0,279</w:t>
            </w:r>
          </w:p>
        </w:tc>
      </w:tr>
      <w:tr w:rsidR="00325BE5" w:rsidRPr="00057959" w:rsidTr="003130E7">
        <w:tc>
          <w:tcPr>
            <w:tcW w:w="397" w:type="pct"/>
            <w:shd w:val="clear" w:color="auto" w:fill="365F91" w:themeFill="accent1" w:themeFillShade="BF"/>
            <w:vAlign w:val="center"/>
          </w:tcPr>
          <w:p w:rsidR="00325BE5" w:rsidRPr="00057959" w:rsidRDefault="00325BE5" w:rsidP="003130E7">
            <w:pPr>
              <w:spacing w:line="240" w:lineRule="auto"/>
              <w:ind w:firstLine="0"/>
              <w:jc w:val="center"/>
              <w:rPr>
                <w:b/>
                <w:color w:val="FFFFFF" w:themeColor="background1"/>
                <w:sz w:val="20"/>
                <w:szCs w:val="20"/>
                <w:lang w:eastAsia="ru-RU"/>
              </w:rPr>
            </w:pPr>
            <w:r w:rsidRPr="00057959">
              <w:rPr>
                <w:b/>
                <w:color w:val="FFFFFF" w:themeColor="background1"/>
                <w:sz w:val="20"/>
                <w:szCs w:val="20"/>
                <w:lang w:eastAsia="ru-RU"/>
              </w:rPr>
              <w:t>2</w:t>
            </w:r>
          </w:p>
        </w:tc>
        <w:tc>
          <w:tcPr>
            <w:tcW w:w="0" w:type="auto"/>
            <w:gridSpan w:val="5"/>
            <w:shd w:val="clear" w:color="auto" w:fill="365F91" w:themeFill="accent1" w:themeFillShade="BF"/>
            <w:vAlign w:val="center"/>
          </w:tcPr>
          <w:p w:rsidR="00325BE5" w:rsidRPr="00057959" w:rsidRDefault="00325BE5" w:rsidP="003130E7">
            <w:pPr>
              <w:spacing w:line="240" w:lineRule="auto"/>
              <w:jc w:val="center"/>
              <w:rPr>
                <w:b/>
                <w:color w:val="FFFFFF" w:themeColor="background1"/>
                <w:sz w:val="20"/>
                <w:szCs w:val="20"/>
                <w:lang w:eastAsia="ru-RU"/>
              </w:rPr>
            </w:pPr>
            <w:r w:rsidRPr="00057959">
              <w:rPr>
                <w:b/>
                <w:color w:val="FFFFFF" w:themeColor="background1"/>
                <w:sz w:val="20"/>
                <w:szCs w:val="20"/>
                <w:lang w:eastAsia="ru-RU"/>
              </w:rPr>
              <w:t>тепловая энергия</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2.1</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gridSpan w:val="4"/>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потери тепловой энергии, тыс. Гкал:</w:t>
            </w: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конденсат</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132,757</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129,574</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127,816</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127,816</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2.2</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gridSpan w:val="4"/>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материальная характеристика тепловых сетей в однотрубном исчислении, м</w:t>
            </w:r>
            <w:proofErr w:type="gramStart"/>
            <w:r w:rsidRPr="00232769">
              <w:rPr>
                <w:sz w:val="20"/>
                <w:szCs w:val="20"/>
                <w:lang w:eastAsia="ru-RU"/>
              </w:rPr>
              <w:t>2</w:t>
            </w:r>
            <w:proofErr w:type="gramEnd"/>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конденсат</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46923,0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47410,0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47410,0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47410,0</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2.3</w:t>
            </w:r>
          </w:p>
        </w:tc>
        <w:tc>
          <w:tcPr>
            <w:tcW w:w="0" w:type="auto"/>
            <w:vAlign w:val="center"/>
          </w:tcPr>
          <w:p w:rsidR="00325BE5" w:rsidRPr="00232769" w:rsidRDefault="00325BE5" w:rsidP="003130E7">
            <w:pPr>
              <w:spacing w:line="240" w:lineRule="auto"/>
              <w:ind w:firstLine="0"/>
              <w:jc w:val="center"/>
              <w:rPr>
                <w:sz w:val="20"/>
                <w:szCs w:val="20"/>
                <w:lang w:eastAsia="ru-RU"/>
              </w:rPr>
            </w:pPr>
          </w:p>
        </w:tc>
        <w:tc>
          <w:tcPr>
            <w:tcW w:w="0" w:type="auto"/>
            <w:gridSpan w:val="4"/>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отпуск тепловой энергии в сеть, тыс. Гкал:</w:t>
            </w: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571,179</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559,781</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571,084</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551,380</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2.4</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gridSpan w:val="4"/>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суммарная присоединенная тепловая нагрузка к тепловой сети, Гкал/</w:t>
            </w:r>
            <w:proofErr w:type="gramStart"/>
            <w:r w:rsidRPr="00232769">
              <w:rPr>
                <w:sz w:val="20"/>
                <w:szCs w:val="20"/>
                <w:lang w:eastAsia="ru-RU"/>
              </w:rPr>
              <w:t>ч</w:t>
            </w:r>
            <w:proofErr w:type="gramEnd"/>
            <w:r w:rsidRPr="00232769">
              <w:rPr>
                <w:sz w:val="20"/>
                <w:szCs w:val="20"/>
                <w:lang w:eastAsia="ru-RU"/>
              </w:rPr>
              <w:t>:</w:t>
            </w: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271,5</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271,5</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271,5</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271,5</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2.5</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gridSpan w:val="4"/>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отношение потерь тепловой энергии относительно материальной характеристики, Гкал/м</w:t>
            </w:r>
            <w:proofErr w:type="gramStart"/>
            <w:r w:rsidRPr="00232769">
              <w:rPr>
                <w:sz w:val="20"/>
                <w:szCs w:val="20"/>
                <w:lang w:eastAsia="ru-RU"/>
              </w:rPr>
              <w:t>2</w:t>
            </w:r>
            <w:proofErr w:type="gramEnd"/>
            <w:r w:rsidRPr="00232769">
              <w:rPr>
                <w:sz w:val="20"/>
                <w:szCs w:val="20"/>
                <w:lang w:eastAsia="ru-RU"/>
              </w:rPr>
              <w:t>:</w:t>
            </w: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конденсат</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2,83</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2,73</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2,70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2,70</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2.6</w:t>
            </w:r>
          </w:p>
        </w:tc>
        <w:tc>
          <w:tcPr>
            <w:tcW w:w="0" w:type="auto"/>
            <w:vAlign w:val="center"/>
          </w:tcPr>
          <w:p w:rsidR="00325BE5" w:rsidRPr="00232769" w:rsidRDefault="00325BE5" w:rsidP="003130E7">
            <w:pPr>
              <w:spacing w:line="240" w:lineRule="auto"/>
              <w:jc w:val="center"/>
              <w:rPr>
                <w:sz w:val="20"/>
                <w:szCs w:val="20"/>
                <w:lang w:eastAsia="ru-RU"/>
              </w:rPr>
            </w:pPr>
            <w:bookmarkStart w:id="5" w:name="e7d0b"/>
            <w:bookmarkEnd w:id="5"/>
          </w:p>
        </w:tc>
        <w:tc>
          <w:tcPr>
            <w:tcW w:w="0" w:type="auto"/>
            <w:gridSpan w:val="4"/>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отношение потерь тепловой энергии к отпуску тепловой</w:t>
            </w:r>
            <w:r w:rsidRPr="00232769">
              <w:rPr>
                <w:rStyle w:val="apple-converted-space"/>
                <w:sz w:val="20"/>
                <w:szCs w:val="20"/>
                <w:lang w:eastAsia="ru-RU"/>
              </w:rPr>
              <w:t> </w:t>
            </w:r>
            <w:bookmarkStart w:id="6" w:name="faa09"/>
            <w:bookmarkEnd w:id="6"/>
            <w:r w:rsidRPr="00232769">
              <w:rPr>
                <w:sz w:val="20"/>
                <w:szCs w:val="20"/>
                <w:lang w:eastAsia="ru-RU"/>
              </w:rPr>
              <w:t>энергии в сеть</w:t>
            </w:r>
            <w:proofErr w:type="gramStart"/>
            <w:r w:rsidRPr="00232769">
              <w:rPr>
                <w:sz w:val="20"/>
                <w:szCs w:val="20"/>
                <w:lang w:eastAsia="ru-RU"/>
              </w:rPr>
              <w:t>, %:</w:t>
            </w:r>
            <w:proofErr w:type="gramEnd"/>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пар</w:t>
            </w: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вода</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23,24%</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23,14%</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22,38%</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23,18%</w:t>
            </w:r>
          </w:p>
        </w:tc>
      </w:tr>
      <w:tr w:rsidR="00325BE5" w:rsidRPr="00057959" w:rsidTr="003130E7">
        <w:tc>
          <w:tcPr>
            <w:tcW w:w="397" w:type="pct"/>
            <w:shd w:val="clear" w:color="auto" w:fill="365F91" w:themeFill="accent1" w:themeFillShade="BF"/>
            <w:vAlign w:val="center"/>
          </w:tcPr>
          <w:p w:rsidR="00325BE5" w:rsidRPr="00057959" w:rsidRDefault="00325BE5" w:rsidP="003130E7">
            <w:pPr>
              <w:spacing w:line="240" w:lineRule="auto"/>
              <w:ind w:firstLine="0"/>
              <w:jc w:val="center"/>
              <w:rPr>
                <w:b/>
                <w:color w:val="FFFFFF" w:themeColor="background1"/>
                <w:sz w:val="20"/>
                <w:szCs w:val="20"/>
                <w:lang w:eastAsia="ru-RU"/>
              </w:rPr>
            </w:pPr>
            <w:r w:rsidRPr="00057959">
              <w:rPr>
                <w:b/>
                <w:color w:val="FFFFFF" w:themeColor="background1"/>
                <w:sz w:val="20"/>
                <w:szCs w:val="20"/>
                <w:lang w:eastAsia="ru-RU"/>
              </w:rPr>
              <w:t>3</w:t>
            </w:r>
          </w:p>
        </w:tc>
        <w:tc>
          <w:tcPr>
            <w:tcW w:w="0" w:type="auto"/>
            <w:gridSpan w:val="5"/>
            <w:shd w:val="clear" w:color="auto" w:fill="365F91" w:themeFill="accent1" w:themeFillShade="BF"/>
            <w:vAlign w:val="center"/>
          </w:tcPr>
          <w:p w:rsidR="00325BE5" w:rsidRPr="00057959" w:rsidRDefault="00325BE5" w:rsidP="003130E7">
            <w:pPr>
              <w:spacing w:line="240" w:lineRule="auto"/>
              <w:jc w:val="center"/>
              <w:rPr>
                <w:b/>
                <w:color w:val="FFFFFF" w:themeColor="background1"/>
                <w:sz w:val="20"/>
                <w:szCs w:val="20"/>
                <w:lang w:eastAsia="ru-RU"/>
              </w:rPr>
            </w:pPr>
            <w:r w:rsidRPr="00057959">
              <w:rPr>
                <w:b/>
                <w:color w:val="FFFFFF" w:themeColor="background1"/>
                <w:sz w:val="20"/>
                <w:szCs w:val="20"/>
                <w:lang w:eastAsia="ru-RU"/>
              </w:rPr>
              <w:t>электрическая энергия</w:t>
            </w:r>
          </w:p>
        </w:tc>
      </w:tr>
      <w:tr w:rsidR="00325BE5" w:rsidRPr="00232769" w:rsidTr="003130E7">
        <w:tc>
          <w:tcPr>
            <w:tcW w:w="397" w:type="pc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3.1</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 xml:space="preserve">расход электроэнергии, тыс. кВт · </w:t>
            </w:r>
            <w:proofErr w:type="gramStart"/>
            <w:r w:rsidRPr="00232769">
              <w:rPr>
                <w:sz w:val="20"/>
                <w:szCs w:val="20"/>
                <w:lang w:eastAsia="ru-RU"/>
              </w:rPr>
              <w:t>ч</w:t>
            </w:r>
            <w:proofErr w:type="gramEnd"/>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r>
      <w:tr w:rsidR="00325BE5" w:rsidRPr="00232769" w:rsidTr="003130E7">
        <w:tc>
          <w:tcPr>
            <w:tcW w:w="397" w:type="pct"/>
            <w:vMerge w:val="restart"/>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3.2</w:t>
            </w: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 xml:space="preserve">количество, </w:t>
            </w:r>
            <w:proofErr w:type="spellStart"/>
            <w:proofErr w:type="gramStart"/>
            <w:r w:rsidRPr="00232769">
              <w:rPr>
                <w:sz w:val="20"/>
                <w:szCs w:val="20"/>
                <w:lang w:eastAsia="ru-RU"/>
              </w:rPr>
              <w:t>ед</w:t>
            </w:r>
            <w:proofErr w:type="spellEnd"/>
            <w:proofErr w:type="gramEnd"/>
            <w:r w:rsidRPr="00232769">
              <w:rPr>
                <w:sz w:val="20"/>
                <w:szCs w:val="20"/>
                <w:lang w:eastAsia="ru-RU"/>
              </w:rPr>
              <w:t>:</w:t>
            </w:r>
          </w:p>
        </w:tc>
        <w:tc>
          <w:tcPr>
            <w:tcW w:w="0" w:type="auto"/>
            <w:gridSpan w:val="4"/>
            <w:vAlign w:val="center"/>
          </w:tcPr>
          <w:p w:rsidR="00325BE5" w:rsidRPr="00232769" w:rsidRDefault="00325BE5" w:rsidP="003130E7">
            <w:pPr>
              <w:spacing w:line="240" w:lineRule="auto"/>
              <w:jc w:val="center"/>
              <w:rPr>
                <w:sz w:val="20"/>
                <w:szCs w:val="20"/>
                <w:lang w:eastAsia="ru-RU"/>
              </w:rPr>
            </w:pP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sz w:val="20"/>
                <w:szCs w:val="20"/>
                <w:lang w:eastAsia="ru-RU"/>
              </w:rPr>
            </w:pPr>
            <w:r w:rsidRPr="00232769">
              <w:rPr>
                <w:sz w:val="20"/>
                <w:szCs w:val="20"/>
                <w:lang w:eastAsia="ru-RU"/>
              </w:rPr>
              <w:t>ПНС</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r>
      <w:tr w:rsidR="00325BE5" w:rsidRPr="00232769" w:rsidTr="003130E7">
        <w:tc>
          <w:tcPr>
            <w:tcW w:w="397" w:type="pct"/>
            <w:vMerge/>
            <w:vAlign w:val="center"/>
          </w:tcPr>
          <w:p w:rsidR="00325BE5" w:rsidRPr="00232769" w:rsidRDefault="00325BE5" w:rsidP="003130E7">
            <w:pPr>
              <w:spacing w:line="240" w:lineRule="auto"/>
              <w:jc w:val="center"/>
              <w:rPr>
                <w:sz w:val="20"/>
                <w:szCs w:val="20"/>
                <w:lang w:eastAsia="ru-RU"/>
              </w:rPr>
            </w:pPr>
          </w:p>
        </w:tc>
        <w:tc>
          <w:tcPr>
            <w:tcW w:w="0" w:type="auto"/>
            <w:vAlign w:val="center"/>
          </w:tcPr>
          <w:p w:rsidR="00325BE5" w:rsidRPr="00232769" w:rsidRDefault="00325BE5" w:rsidP="003130E7">
            <w:pPr>
              <w:spacing w:line="240" w:lineRule="auto"/>
              <w:ind w:firstLine="0"/>
              <w:jc w:val="center"/>
              <w:rPr>
                <w:color w:val="505050"/>
                <w:sz w:val="20"/>
                <w:szCs w:val="20"/>
                <w:lang w:eastAsia="ru-RU"/>
              </w:rPr>
            </w:pPr>
            <w:r w:rsidRPr="00232769">
              <w:rPr>
                <w:color w:val="505050"/>
                <w:sz w:val="20"/>
                <w:szCs w:val="20"/>
                <w:lang w:eastAsia="ru-RU"/>
              </w:rPr>
              <w:t>ЦТП</w:t>
            </w:r>
          </w:p>
        </w:tc>
        <w:tc>
          <w:tcPr>
            <w:tcW w:w="0" w:type="auto"/>
            <w:vAlign w:val="center"/>
          </w:tcPr>
          <w:p w:rsidR="00325BE5" w:rsidRPr="00232769" w:rsidRDefault="00325BE5" w:rsidP="003130E7">
            <w:pPr>
              <w:spacing w:line="240" w:lineRule="auto"/>
              <w:jc w:val="center"/>
              <w:rPr>
                <w:color w:val="505050"/>
                <w:sz w:val="20"/>
                <w:szCs w:val="20"/>
                <w:lang w:eastAsia="ru-RU"/>
              </w:rPr>
            </w:pPr>
            <w:r w:rsidRPr="00232769">
              <w:rPr>
                <w:color w:val="505050"/>
                <w:sz w:val="20"/>
                <w:szCs w:val="20"/>
                <w:lang w:eastAsia="ru-RU"/>
              </w:rPr>
              <w:t>0</w:t>
            </w:r>
          </w:p>
        </w:tc>
        <w:tc>
          <w:tcPr>
            <w:tcW w:w="0" w:type="auto"/>
            <w:vAlign w:val="center"/>
          </w:tcPr>
          <w:p w:rsidR="00325BE5" w:rsidRPr="00232769" w:rsidRDefault="00325BE5" w:rsidP="003130E7">
            <w:pPr>
              <w:spacing w:line="240" w:lineRule="auto"/>
              <w:jc w:val="center"/>
              <w:rPr>
                <w:color w:val="505050"/>
                <w:sz w:val="20"/>
                <w:szCs w:val="20"/>
                <w:lang w:eastAsia="ru-RU"/>
              </w:rPr>
            </w:pPr>
            <w:r w:rsidRPr="00232769">
              <w:rPr>
                <w:color w:val="505050"/>
                <w:sz w:val="20"/>
                <w:szCs w:val="20"/>
                <w:lang w:eastAsia="ru-RU"/>
              </w:rPr>
              <w:t>0</w:t>
            </w:r>
          </w:p>
        </w:tc>
        <w:tc>
          <w:tcPr>
            <w:tcW w:w="0" w:type="auto"/>
            <w:vAlign w:val="center"/>
          </w:tcPr>
          <w:p w:rsidR="00325BE5" w:rsidRPr="00232769" w:rsidRDefault="00325BE5" w:rsidP="003130E7">
            <w:pPr>
              <w:spacing w:line="240" w:lineRule="auto"/>
              <w:jc w:val="center"/>
              <w:rPr>
                <w:color w:val="505050"/>
                <w:sz w:val="20"/>
                <w:szCs w:val="20"/>
                <w:lang w:eastAsia="ru-RU"/>
              </w:rPr>
            </w:pPr>
            <w:r w:rsidRPr="00232769">
              <w:rPr>
                <w:sz w:val="20"/>
                <w:szCs w:val="20"/>
                <w:lang w:eastAsia="ru-RU"/>
              </w:rPr>
              <w:t>0</w:t>
            </w:r>
            <w:r w:rsidRPr="00232769">
              <w:rPr>
                <w:sz w:val="20"/>
                <w:szCs w:val="20"/>
                <w:lang w:eastAsia="ru-RU"/>
              </w:rPr>
              <w:br/>
            </w:r>
          </w:p>
        </w:tc>
        <w:tc>
          <w:tcPr>
            <w:tcW w:w="0" w:type="auto"/>
            <w:vAlign w:val="center"/>
          </w:tcPr>
          <w:p w:rsidR="00325BE5" w:rsidRPr="00232769" w:rsidRDefault="00325BE5" w:rsidP="003130E7">
            <w:pPr>
              <w:spacing w:line="240" w:lineRule="auto"/>
              <w:jc w:val="center"/>
              <w:rPr>
                <w:sz w:val="20"/>
                <w:szCs w:val="20"/>
                <w:lang w:eastAsia="ru-RU"/>
              </w:rPr>
            </w:pPr>
            <w:r w:rsidRPr="00232769">
              <w:rPr>
                <w:sz w:val="20"/>
                <w:szCs w:val="20"/>
                <w:lang w:eastAsia="ru-RU"/>
              </w:rPr>
              <w:t>0</w:t>
            </w:r>
          </w:p>
        </w:tc>
      </w:tr>
    </w:tbl>
    <w:p w:rsidR="00325BE5" w:rsidRDefault="00325BE5" w:rsidP="00325BE5">
      <w:pPr>
        <w:ind w:firstLine="720"/>
        <w:rPr>
          <w:b/>
          <w:bCs/>
          <w:color w:val="000000"/>
        </w:rPr>
      </w:pPr>
    </w:p>
    <w:p w:rsidR="00325BE5" w:rsidRPr="00B6697F" w:rsidRDefault="00325BE5" w:rsidP="00325BE5">
      <w:pPr>
        <w:ind w:firstLine="720"/>
        <w:rPr>
          <w:b/>
          <w:bCs/>
          <w:color w:val="000000"/>
        </w:rPr>
      </w:pPr>
    </w:p>
    <w:p w:rsidR="00325BE5" w:rsidRDefault="00325BE5" w:rsidP="00325BE5">
      <w:pPr>
        <w:ind w:firstLine="720"/>
        <w:jc w:val="left"/>
        <w:rPr>
          <w:color w:val="000000"/>
        </w:rPr>
      </w:pPr>
      <w:r>
        <w:rPr>
          <w:color w:val="000000"/>
        </w:rPr>
        <w:lastRenderedPageBreak/>
        <w:t>1.1.</w:t>
      </w:r>
      <w:r w:rsidRPr="003024FF">
        <w:rPr>
          <w:color w:val="000000"/>
        </w:rPr>
        <w:t xml:space="preserve"> Расчет</w:t>
      </w:r>
      <w:r>
        <w:rPr>
          <w:color w:val="000000"/>
        </w:rPr>
        <w:t xml:space="preserve"> ожидаемых значений показателя «потери сетевой воды»</w:t>
      </w:r>
      <w:r w:rsidRPr="003024FF">
        <w:rPr>
          <w:color w:val="000000"/>
        </w:rPr>
        <w:t xml:space="preserve"> в части тепловых сетей, находящихся в эксплу</w:t>
      </w:r>
      <w:r>
        <w:rPr>
          <w:color w:val="000000"/>
        </w:rPr>
        <w:t>атационной ответственности ОАО «Теплосеть»</w:t>
      </w:r>
      <w:r w:rsidRPr="003024FF">
        <w:rPr>
          <w:color w:val="000000"/>
        </w:rPr>
        <w:t>, на период регулирования при планируемых изменениях объемов тепловых сетей в размер</w:t>
      </w:r>
      <w:r>
        <w:rPr>
          <w:color w:val="000000"/>
        </w:rPr>
        <w:t>е 4,7%</w:t>
      </w:r>
      <w:r w:rsidRPr="003024FF">
        <w:rPr>
          <w:color w:val="000000"/>
        </w:rPr>
        <w:t xml:space="preserve"> определя</w:t>
      </w:r>
      <w:r>
        <w:rPr>
          <w:color w:val="000000"/>
        </w:rPr>
        <w:t>лись</w:t>
      </w:r>
      <w:r w:rsidRPr="003024FF">
        <w:rPr>
          <w:color w:val="000000"/>
        </w:rPr>
        <w:t xml:space="preserve"> по формуле:</w:t>
      </w:r>
    </w:p>
    <w:p w:rsidR="00325BE5" w:rsidRPr="00AB3DCB" w:rsidRDefault="00325BE5" w:rsidP="00325BE5">
      <w:pPr>
        <w:ind w:firstLine="720"/>
        <w:rPr>
          <w:color w:val="000000" w:themeColor="text1"/>
        </w:rPr>
      </w:pPr>
      <w:r>
        <w:rPr>
          <w:noProof/>
          <w:color w:val="000000" w:themeColor="text1"/>
          <w:position w:val="-37"/>
          <w:lang w:eastAsia="ru-RU"/>
        </w:rPr>
        <w:drawing>
          <wp:inline distT="0" distB="0" distL="0" distR="0">
            <wp:extent cx="1600200" cy="561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600200" cy="561975"/>
                    </a:xfrm>
                    <a:prstGeom prst="rect">
                      <a:avLst/>
                    </a:prstGeom>
                    <a:noFill/>
                    <a:ln w="9525">
                      <a:noFill/>
                      <a:miter lim="800000"/>
                      <a:headEnd/>
                      <a:tailEnd/>
                    </a:ln>
                  </pic:spPr>
                </pic:pic>
              </a:graphicData>
            </a:graphic>
          </wp:inline>
        </w:drawing>
      </w:r>
      <w:r w:rsidRPr="00AB3DCB">
        <w:rPr>
          <w:color w:val="000000" w:themeColor="text1"/>
        </w:rPr>
        <w:t>=241078*20069,8/19166,5=</w:t>
      </w:r>
      <w:r w:rsidRPr="00AB3DCB">
        <w:rPr>
          <w:bCs/>
          <w:color w:val="000000" w:themeColor="text1"/>
        </w:rPr>
        <w:t>252440 м</w:t>
      </w:r>
      <w:r w:rsidRPr="00AB3DCB">
        <w:rPr>
          <w:bCs/>
          <w:color w:val="000000" w:themeColor="text1"/>
          <w:vertAlign w:val="superscript"/>
        </w:rPr>
        <w:t>3</w:t>
      </w:r>
      <w:r w:rsidRPr="00AB3DCB">
        <w:rPr>
          <w:color w:val="000000" w:themeColor="text1"/>
          <w:vertAlign w:val="superscript"/>
        </w:rPr>
        <w:t xml:space="preserve"> </w:t>
      </w:r>
      <w:r w:rsidRPr="00AB3DCB">
        <w:rPr>
          <w:color w:val="000000" w:themeColor="text1"/>
        </w:rPr>
        <w:t xml:space="preserve">,   </w:t>
      </w:r>
    </w:p>
    <w:p w:rsidR="00325BE5" w:rsidRDefault="00325BE5" w:rsidP="00325BE5">
      <w:pPr>
        <w:ind w:firstLine="720"/>
        <w:rPr>
          <w:color w:val="000000"/>
        </w:rPr>
      </w:pPr>
      <w:r w:rsidRPr="003024FF">
        <w:rPr>
          <w:color w:val="000000"/>
        </w:rPr>
        <w:t xml:space="preserve">где </w:t>
      </w:r>
      <w:r>
        <w:rPr>
          <w:noProof/>
          <w:color w:val="000000"/>
          <w:position w:val="-12"/>
          <w:lang w:eastAsia="ru-RU"/>
        </w:rPr>
        <w:drawing>
          <wp:inline distT="0" distB="0" distL="0" distR="0">
            <wp:extent cx="409575" cy="266700"/>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3024FF">
        <w:rPr>
          <w:color w:val="000000"/>
        </w:rPr>
        <w:t xml:space="preserve">- ожидаемые годовые потери сетевой воды на период регулирования,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000000"/>
          <w:position w:val="-12"/>
          <w:lang w:eastAsia="ru-RU"/>
        </w:rPr>
        <w:drawing>
          <wp:inline distT="0" distB="0" distL="0" distR="0">
            <wp:extent cx="409575" cy="266700"/>
            <wp:effectExtent l="0" t="0" r="9525"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3024FF">
        <w:rPr>
          <w:color w:val="000000"/>
        </w:rPr>
        <w:t xml:space="preserve"> - годовые потери сетевой воды в тепловых сетях, находящихся в эксплуатационной ответственности </w:t>
      </w:r>
      <w:r>
        <w:rPr>
          <w:color w:val="000000"/>
        </w:rPr>
        <w:t>ОАО «Теплосеть»</w:t>
      </w:r>
      <w:r w:rsidRPr="003024FF">
        <w:rPr>
          <w:color w:val="000000"/>
        </w:rPr>
        <w:t xml:space="preserve">, в соответствии с </w:t>
      </w:r>
      <w:r>
        <w:rPr>
          <w:color w:val="000000"/>
        </w:rPr>
        <w:t>нормативами технологических потерь</w:t>
      </w:r>
      <w:r w:rsidRPr="003024FF">
        <w:rPr>
          <w:color w:val="000000"/>
        </w:rPr>
        <w:t xml:space="preserve">,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000000"/>
          <w:position w:val="-13"/>
          <w:lang w:eastAsia="ru-RU"/>
        </w:rPr>
        <w:drawing>
          <wp:inline distT="0" distB="0" distL="0" distR="0">
            <wp:extent cx="495300" cy="276225"/>
            <wp:effectExtent l="19050" t="0" r="0" b="0"/>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Pr="003024FF">
        <w:rPr>
          <w:color w:val="000000"/>
        </w:rPr>
        <w:t xml:space="preserve"> - ожидаемый суммарный среднегодовой объем тепловых сетей,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000000"/>
          <w:position w:val="-13"/>
          <w:lang w:eastAsia="ru-RU"/>
        </w:rPr>
        <w:drawing>
          <wp:inline distT="0" distB="0" distL="0" distR="0">
            <wp:extent cx="495300" cy="276225"/>
            <wp:effectExtent l="1905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Pr="003024FF">
        <w:rPr>
          <w:color w:val="000000"/>
        </w:rPr>
        <w:t xml:space="preserve"> - суммарный среднегодовой объем тепловых сетей, находящихся в эксплуатационной ответственности </w:t>
      </w:r>
      <w:r>
        <w:rPr>
          <w:color w:val="000000"/>
        </w:rPr>
        <w:t>ОАО «Теплосеть»</w:t>
      </w:r>
      <w:r w:rsidRPr="003024FF">
        <w:rPr>
          <w:color w:val="000000"/>
        </w:rPr>
        <w:t xml:space="preserve">, принятый при разработке </w:t>
      </w:r>
      <w:r>
        <w:rPr>
          <w:color w:val="000000"/>
        </w:rPr>
        <w:t>технологических потерь</w:t>
      </w:r>
      <w:r w:rsidRPr="003024FF">
        <w:rPr>
          <w:color w:val="000000"/>
        </w:rPr>
        <w:t xml:space="preserve">,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color w:val="000000"/>
        </w:rPr>
        <w:t>1.2</w:t>
      </w:r>
      <w:r w:rsidRPr="003024FF">
        <w:rPr>
          <w:color w:val="000000"/>
        </w:rPr>
        <w:t xml:space="preserve">. Расчет ожидаемых значений показателя "тепловые потери" на период регулирования при планируемых изменениях материальной характеристики тепловых сетей </w:t>
      </w:r>
      <w:r>
        <w:rPr>
          <w:color w:val="000000"/>
        </w:rPr>
        <w:t>ОАО «Теплосеть» на 1%</w:t>
      </w:r>
      <w:r w:rsidRPr="003024FF">
        <w:rPr>
          <w:color w:val="000000"/>
        </w:rPr>
        <w:t>, а также среднегодовых значений температуры теплоносителя и окружающей среды на предстоящий период регулирования</w:t>
      </w:r>
      <w:r>
        <w:rPr>
          <w:color w:val="000000"/>
        </w:rPr>
        <w:t xml:space="preserve"> оставшихся</w:t>
      </w:r>
      <w:r w:rsidRPr="003024FF">
        <w:rPr>
          <w:color w:val="000000"/>
        </w:rPr>
        <w:t xml:space="preserve"> </w:t>
      </w:r>
      <w:r>
        <w:rPr>
          <w:color w:val="000000"/>
        </w:rPr>
        <w:t>без изменений</w:t>
      </w:r>
      <w:r w:rsidRPr="003024FF">
        <w:rPr>
          <w:color w:val="000000"/>
        </w:rPr>
        <w:t xml:space="preserve"> производи</w:t>
      </w:r>
      <w:r>
        <w:rPr>
          <w:color w:val="000000"/>
        </w:rPr>
        <w:t>лся</w:t>
      </w:r>
      <w:r w:rsidRPr="003024FF">
        <w:rPr>
          <w:color w:val="000000"/>
        </w:rPr>
        <w:t xml:space="preserve"> раздельно по видам тепловых потерь (через теплоизоляционные конструкции и с потерями сетевой воды). При этом планируемые тепловые потери через теплоизоляционные конструкции трубопроводов тепловых сетей определя</w:t>
      </w:r>
      <w:r>
        <w:rPr>
          <w:color w:val="000000"/>
        </w:rPr>
        <w:t>лись</w:t>
      </w:r>
      <w:r w:rsidRPr="003024FF">
        <w:rPr>
          <w:color w:val="000000"/>
        </w:rPr>
        <w:t xml:space="preserve"> раздельно для надземной и подземной прокладки.</w:t>
      </w:r>
    </w:p>
    <w:p w:rsidR="00325BE5" w:rsidRDefault="00325BE5" w:rsidP="00325BE5">
      <w:pPr>
        <w:ind w:firstLine="720"/>
        <w:rPr>
          <w:color w:val="000000"/>
        </w:rPr>
      </w:pPr>
      <w:r>
        <w:rPr>
          <w:color w:val="000000"/>
        </w:rPr>
        <w:t>1.</w:t>
      </w:r>
      <w:r w:rsidRPr="003024FF">
        <w:rPr>
          <w:color w:val="000000"/>
        </w:rPr>
        <w:t>2</w:t>
      </w:r>
      <w:r>
        <w:rPr>
          <w:color w:val="000000"/>
        </w:rPr>
        <w:t>.</w:t>
      </w:r>
      <w:r w:rsidRPr="003024FF">
        <w:rPr>
          <w:color w:val="000000"/>
        </w:rPr>
        <w:t>1. Расчет ожидаемых на период регулирования среднегодовых тепловых потерь через теплоизоляционные конструкции тепловых сетей</w:t>
      </w:r>
      <w:proofErr w:type="gramStart"/>
      <w:r w:rsidRPr="003024FF">
        <w:rPr>
          <w:color w:val="000000"/>
        </w:rPr>
        <w:t xml:space="preserve"> :</w:t>
      </w:r>
      <w:proofErr w:type="gramEnd"/>
    </w:p>
    <w:p w:rsidR="00325BE5" w:rsidRDefault="00325BE5" w:rsidP="00325BE5">
      <w:pPr>
        <w:ind w:firstLine="720"/>
        <w:rPr>
          <w:color w:val="000000"/>
        </w:rPr>
      </w:pPr>
      <w:r w:rsidRPr="00074C1C">
        <w:rPr>
          <w:color w:val="000000"/>
          <w:u w:val="single"/>
        </w:rPr>
        <w:t>для участков подземной прокладки</w:t>
      </w:r>
      <w:r w:rsidRPr="003024FF">
        <w:rPr>
          <w:color w:val="000000"/>
        </w:rPr>
        <w:t>:</w:t>
      </w:r>
    </w:p>
    <w:p w:rsidR="00325BE5" w:rsidRDefault="00325BE5" w:rsidP="00325BE5">
      <w:pPr>
        <w:rPr>
          <w:color w:val="000000"/>
        </w:rPr>
      </w:pPr>
      <w:r>
        <w:rPr>
          <w:noProof/>
          <w:color w:val="365F91" w:themeColor="accent1" w:themeShade="BF"/>
          <w:position w:val="-84"/>
          <w:lang w:eastAsia="ru-RU"/>
        </w:rPr>
        <w:lastRenderedPageBreak/>
        <w:drawing>
          <wp:inline distT="0" distB="0" distL="0" distR="0">
            <wp:extent cx="3590925" cy="1143000"/>
            <wp:effectExtent l="19050" t="0" r="9525" b="0"/>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590925" cy="1143000"/>
                    </a:xfrm>
                    <a:prstGeom prst="rect">
                      <a:avLst/>
                    </a:prstGeom>
                    <a:noFill/>
                    <a:ln w="9525">
                      <a:noFill/>
                      <a:miter lim="800000"/>
                      <a:headEnd/>
                      <a:tailEnd/>
                    </a:ln>
                  </pic:spPr>
                </pic:pic>
              </a:graphicData>
            </a:graphic>
          </wp:inline>
        </w:drawing>
      </w:r>
      <w:r>
        <w:rPr>
          <w:color w:val="000000"/>
        </w:rPr>
        <w:t>=</w:t>
      </w:r>
    </w:p>
    <w:p w:rsidR="00325BE5" w:rsidRPr="00AB3DCB" w:rsidRDefault="00325BE5" w:rsidP="00325BE5">
      <w:pPr>
        <w:rPr>
          <w:color w:val="000000" w:themeColor="text1"/>
        </w:rPr>
      </w:pPr>
      <w:r w:rsidRPr="00AB3DCB">
        <w:rPr>
          <w:color w:val="000000" w:themeColor="text1"/>
        </w:rPr>
        <w:t>=88090,4*37126/37126*((74-45/2)-9,2)/((74-45/2)-9,2))=</w:t>
      </w:r>
      <w:r w:rsidRPr="00AB3DCB">
        <w:rPr>
          <w:bCs/>
          <w:color w:val="000000" w:themeColor="text1"/>
        </w:rPr>
        <w:t>88090,4 Гкал</w:t>
      </w:r>
      <w:r w:rsidRPr="00AB3DCB">
        <w:rPr>
          <w:color w:val="000000" w:themeColor="text1"/>
        </w:rPr>
        <w:t xml:space="preserve"> </w:t>
      </w:r>
    </w:p>
    <w:p w:rsidR="00325BE5" w:rsidRDefault="00325BE5" w:rsidP="00325BE5">
      <w:pPr>
        <w:ind w:firstLine="720"/>
        <w:rPr>
          <w:color w:val="000000"/>
        </w:rPr>
      </w:pPr>
      <w:r w:rsidRPr="003024FF">
        <w:rPr>
          <w:color w:val="000000"/>
        </w:rPr>
        <w:t xml:space="preserve">где </w:t>
      </w:r>
      <w:r>
        <w:rPr>
          <w:noProof/>
          <w:color w:val="000000"/>
          <w:position w:val="-13"/>
          <w:lang w:eastAsia="ru-RU"/>
        </w:rPr>
        <w:drawing>
          <wp:inline distT="0" distB="0" distL="0" distR="0">
            <wp:extent cx="533400" cy="276225"/>
            <wp:effectExtent l="0" t="0" r="0" b="0"/>
            <wp:docPr id="1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533400" cy="276225"/>
                    </a:xfrm>
                    <a:prstGeom prst="rect">
                      <a:avLst/>
                    </a:prstGeom>
                    <a:noFill/>
                    <a:ln w="9525">
                      <a:noFill/>
                      <a:miter lim="800000"/>
                      <a:headEnd/>
                      <a:tailEnd/>
                    </a:ln>
                  </pic:spPr>
                </pic:pic>
              </a:graphicData>
            </a:graphic>
          </wp:inline>
        </w:drawing>
      </w:r>
      <w:r w:rsidRPr="003024FF">
        <w:rPr>
          <w:color w:val="000000"/>
        </w:rPr>
        <w:t xml:space="preserve"> - ожидаемые на период регулирования годовые тепловые потери через изоляцию по участкам подземной прокладки, Гкал;</w:t>
      </w:r>
    </w:p>
    <w:p w:rsidR="00325BE5" w:rsidRDefault="00325BE5" w:rsidP="00325BE5">
      <w:pPr>
        <w:ind w:firstLine="720"/>
        <w:rPr>
          <w:color w:val="000000"/>
        </w:rPr>
      </w:pPr>
      <w:r>
        <w:rPr>
          <w:noProof/>
          <w:color w:val="000000"/>
          <w:position w:val="-13"/>
          <w:lang w:eastAsia="ru-RU"/>
        </w:rPr>
        <w:drawing>
          <wp:inline distT="0" distB="0" distL="0" distR="0">
            <wp:extent cx="533400" cy="276225"/>
            <wp:effectExtent l="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533400" cy="276225"/>
                    </a:xfrm>
                    <a:prstGeom prst="rect">
                      <a:avLst/>
                    </a:prstGeom>
                    <a:noFill/>
                    <a:ln w="9525">
                      <a:noFill/>
                      <a:miter lim="800000"/>
                      <a:headEnd/>
                      <a:tailEnd/>
                    </a:ln>
                  </pic:spPr>
                </pic:pic>
              </a:graphicData>
            </a:graphic>
          </wp:inline>
        </w:drawing>
      </w:r>
      <w:r w:rsidRPr="003024FF">
        <w:rPr>
          <w:color w:val="000000"/>
        </w:rPr>
        <w:t xml:space="preserve"> - нормативные годовые тепловые потери через изоляцию по участкам подземной прокладки, Гкал;</w:t>
      </w:r>
    </w:p>
    <w:p w:rsidR="00325BE5" w:rsidRDefault="00325BE5" w:rsidP="00325BE5">
      <w:pPr>
        <w:ind w:firstLine="720"/>
        <w:rPr>
          <w:color w:val="000000"/>
        </w:rPr>
      </w:pPr>
      <w:r>
        <w:rPr>
          <w:noProof/>
          <w:color w:val="000000"/>
          <w:position w:val="-13"/>
          <w:lang w:eastAsia="ru-RU"/>
        </w:rPr>
        <w:drawing>
          <wp:inline distT="0" distB="0" distL="0" distR="0">
            <wp:extent cx="514350" cy="276225"/>
            <wp:effectExtent l="19050" t="0" r="0" b="0"/>
            <wp:docPr id="1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514350" cy="276225"/>
                    </a:xfrm>
                    <a:prstGeom prst="rect">
                      <a:avLst/>
                    </a:prstGeom>
                    <a:noFill/>
                    <a:ln w="9525">
                      <a:noFill/>
                      <a:miter lim="800000"/>
                      <a:headEnd/>
                      <a:tailEnd/>
                    </a:ln>
                  </pic:spPr>
                </pic:pic>
              </a:graphicData>
            </a:graphic>
          </wp:inline>
        </w:drawing>
      </w:r>
      <w:r w:rsidRPr="003024FF">
        <w:rPr>
          <w:color w:val="000000"/>
        </w:rPr>
        <w:t xml:space="preserve"> - ожидаемая на период регулирования суммарная материальная характеристика участков тепловых сетей подземной прокладки,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1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365F91" w:themeColor="accent1" w:themeShade="BF"/>
          <w:position w:val="-13"/>
          <w:lang w:eastAsia="ru-RU"/>
        </w:rPr>
        <w:drawing>
          <wp:inline distT="0" distB="0" distL="0" distR="0">
            <wp:extent cx="561975" cy="276225"/>
            <wp:effectExtent l="19050" t="0" r="0" b="0"/>
            <wp:docPr id="1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057959">
        <w:rPr>
          <w:color w:val="365F91" w:themeColor="accent1" w:themeShade="BF"/>
        </w:rPr>
        <w:t xml:space="preserve"> </w:t>
      </w:r>
      <w:r w:rsidRPr="003024FF">
        <w:rPr>
          <w:color w:val="000000"/>
        </w:rPr>
        <w:t xml:space="preserve">- суммарная материальная характеристика участков тепловых сетей подземной прокладки на момент разработки </w:t>
      </w:r>
      <w:r>
        <w:rPr>
          <w:color w:val="000000"/>
        </w:rPr>
        <w:t>нормативов технологических потерь</w:t>
      </w:r>
      <w:r w:rsidRPr="003024FF">
        <w:rPr>
          <w:color w:val="000000"/>
        </w:rPr>
        <w:t xml:space="preserve">,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1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000000"/>
          <w:position w:val="-13"/>
          <w:lang w:eastAsia="ru-RU"/>
        </w:rPr>
        <w:drawing>
          <wp:inline distT="0" distB="0" distL="0" distR="0">
            <wp:extent cx="381000" cy="276225"/>
            <wp:effectExtent l="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3024FF">
        <w:rPr>
          <w:color w:val="000000"/>
        </w:rPr>
        <w:t xml:space="preserve"> , </w:t>
      </w:r>
      <w:r>
        <w:rPr>
          <w:noProof/>
          <w:color w:val="000000"/>
          <w:position w:val="-13"/>
          <w:lang w:eastAsia="ru-RU"/>
        </w:rPr>
        <w:drawing>
          <wp:inline distT="0" distB="0" distL="0" distR="0">
            <wp:extent cx="381000" cy="276225"/>
            <wp:effectExtent l="0" t="0" r="0" b="0"/>
            <wp:docPr id="2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3024FF">
        <w:rPr>
          <w:color w:val="000000"/>
        </w:rPr>
        <w:t xml:space="preserve">, </w:t>
      </w:r>
      <w:r>
        <w:rPr>
          <w:noProof/>
          <w:color w:val="000000"/>
          <w:position w:val="-13"/>
          <w:lang w:eastAsia="ru-RU"/>
        </w:rPr>
        <w:drawing>
          <wp:inline distT="0" distB="0" distL="0" distR="0">
            <wp:extent cx="428625" cy="276225"/>
            <wp:effectExtent l="0" t="0" r="9525" b="0"/>
            <wp:docPr id="2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428625" cy="276225"/>
                    </a:xfrm>
                    <a:prstGeom prst="rect">
                      <a:avLst/>
                    </a:prstGeom>
                    <a:noFill/>
                    <a:ln w="9525">
                      <a:noFill/>
                      <a:miter lim="800000"/>
                      <a:headEnd/>
                      <a:tailEnd/>
                    </a:ln>
                  </pic:spPr>
                </pic:pic>
              </a:graphicData>
            </a:graphic>
          </wp:inline>
        </w:drawing>
      </w:r>
      <w:r w:rsidRPr="003024FF">
        <w:rPr>
          <w:color w:val="000000"/>
        </w:rPr>
        <w:t xml:space="preserve"> - ожидаемые на период регулирования среднегодовые температуры сетевой воды в подающих и обратных трубопроводах, и грунта на средней глубине заложения теплопроводов, °</w:t>
      </w:r>
      <w:proofErr w:type="gramStart"/>
      <w:r w:rsidRPr="003024FF">
        <w:rPr>
          <w:color w:val="000000"/>
        </w:rPr>
        <w:t>С</w:t>
      </w:r>
      <w:proofErr w:type="gramEnd"/>
      <w:r w:rsidRPr="003024FF">
        <w:rPr>
          <w:color w:val="000000"/>
        </w:rPr>
        <w:t>;</w:t>
      </w:r>
    </w:p>
    <w:p w:rsidR="00325BE5" w:rsidRPr="00AB3DCB" w:rsidRDefault="00325BE5" w:rsidP="00325BE5">
      <w:pPr>
        <w:ind w:firstLine="720"/>
        <w:rPr>
          <w:color w:val="000000"/>
        </w:rPr>
      </w:pPr>
      <w:r>
        <w:rPr>
          <w:noProof/>
          <w:color w:val="000000"/>
          <w:position w:val="-13"/>
          <w:lang w:eastAsia="ru-RU"/>
        </w:rPr>
        <w:drawing>
          <wp:inline distT="0" distB="0" distL="0" distR="0">
            <wp:extent cx="381000" cy="276225"/>
            <wp:effectExtent l="0" t="0" r="0"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3024FF">
        <w:rPr>
          <w:color w:val="000000"/>
        </w:rPr>
        <w:t xml:space="preserve"> , </w:t>
      </w:r>
      <w:r>
        <w:rPr>
          <w:noProof/>
          <w:color w:val="000000"/>
          <w:position w:val="-13"/>
          <w:lang w:eastAsia="ru-RU"/>
        </w:rPr>
        <w:drawing>
          <wp:inline distT="0" distB="0" distL="0" distR="0">
            <wp:extent cx="381000" cy="276225"/>
            <wp:effectExtent l="0" t="0" r="0" b="0"/>
            <wp:docPr id="2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3024FF">
        <w:rPr>
          <w:color w:val="000000"/>
        </w:rPr>
        <w:t xml:space="preserve">, </w:t>
      </w:r>
      <w:r>
        <w:rPr>
          <w:noProof/>
          <w:color w:val="000000"/>
          <w:position w:val="-13"/>
          <w:lang w:eastAsia="ru-RU"/>
        </w:rPr>
        <w:drawing>
          <wp:inline distT="0" distB="0" distL="0" distR="0">
            <wp:extent cx="381000" cy="276225"/>
            <wp:effectExtent l="0" t="0" r="0" b="0"/>
            <wp:docPr id="2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3024FF">
        <w:rPr>
          <w:color w:val="000000"/>
        </w:rPr>
        <w:t xml:space="preserve"> - среднегодовые температуры сетевой воды в подающих и обратных трубопроводах, и грунта на средней глубине заложения теплопроводов, принятые при разработке </w:t>
      </w:r>
      <w:proofErr w:type="spellStart"/>
      <w:r>
        <w:rPr>
          <w:color w:val="000000"/>
        </w:rPr>
        <w:t>номативов</w:t>
      </w:r>
      <w:proofErr w:type="spellEnd"/>
      <w:r>
        <w:rPr>
          <w:color w:val="000000"/>
        </w:rPr>
        <w:t xml:space="preserve"> технологических потерь</w:t>
      </w:r>
      <w:r w:rsidRPr="003024FF">
        <w:rPr>
          <w:color w:val="000000"/>
        </w:rPr>
        <w:t>, °</w:t>
      </w:r>
      <w:proofErr w:type="gramStart"/>
      <w:r w:rsidRPr="003024FF">
        <w:rPr>
          <w:color w:val="000000"/>
        </w:rPr>
        <w:t>С</w:t>
      </w:r>
      <w:proofErr w:type="gramEnd"/>
      <w:r w:rsidRPr="003024FF">
        <w:rPr>
          <w:color w:val="000000"/>
        </w:rPr>
        <w:t>;</w:t>
      </w:r>
    </w:p>
    <w:p w:rsidR="00325BE5" w:rsidRPr="00AB3DCB" w:rsidRDefault="00325BE5" w:rsidP="00325BE5">
      <w:pPr>
        <w:ind w:firstLine="720"/>
        <w:rPr>
          <w:color w:val="000000"/>
        </w:rPr>
      </w:pPr>
      <w:r w:rsidRPr="00AB3DCB">
        <w:rPr>
          <w:color w:val="000000"/>
        </w:rPr>
        <w:t>для участков надземной прокладки:</w:t>
      </w:r>
    </w:p>
    <w:p w:rsidR="00325BE5" w:rsidRDefault="00325BE5" w:rsidP="00325BE5">
      <w:pPr>
        <w:ind w:firstLine="720"/>
        <w:rPr>
          <w:color w:val="000000"/>
        </w:rPr>
      </w:pPr>
      <w:r w:rsidRPr="003024FF">
        <w:rPr>
          <w:color w:val="000000"/>
        </w:rPr>
        <w:t>(</w:t>
      </w:r>
      <w:r>
        <w:rPr>
          <w:color w:val="000000"/>
        </w:rPr>
        <w:t>подающий трубопровод</w:t>
      </w:r>
      <w:r w:rsidRPr="003024FF">
        <w:rPr>
          <w:color w:val="000000"/>
        </w:rPr>
        <w:t>)</w:t>
      </w:r>
    </w:p>
    <w:p w:rsidR="00325BE5" w:rsidRDefault="00325BE5" w:rsidP="00325BE5">
      <w:pPr>
        <w:ind w:firstLine="720"/>
        <w:rPr>
          <w:color w:val="000000"/>
        </w:rPr>
      </w:pPr>
      <w:r>
        <w:rPr>
          <w:noProof/>
          <w:color w:val="000000"/>
          <w:position w:val="-84"/>
          <w:lang w:eastAsia="ru-RU"/>
        </w:rPr>
        <w:drawing>
          <wp:inline distT="0" distB="0" distL="0" distR="0">
            <wp:extent cx="3590925" cy="1143000"/>
            <wp:effectExtent l="19050" t="0" r="0" b="0"/>
            <wp:docPr id="2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3590925" cy="1143000"/>
                    </a:xfrm>
                    <a:prstGeom prst="rect">
                      <a:avLst/>
                    </a:prstGeom>
                    <a:noFill/>
                    <a:ln w="9525">
                      <a:noFill/>
                      <a:miter lim="800000"/>
                      <a:headEnd/>
                      <a:tailEnd/>
                    </a:ln>
                  </pic:spPr>
                </pic:pic>
              </a:graphicData>
            </a:graphic>
          </wp:inline>
        </w:drawing>
      </w:r>
      <w:r>
        <w:rPr>
          <w:color w:val="000000"/>
        </w:rPr>
        <w:t>=</w:t>
      </w:r>
    </w:p>
    <w:p w:rsidR="00325BE5" w:rsidRPr="00AB3DCB" w:rsidRDefault="00325BE5" w:rsidP="00325BE5">
      <w:pPr>
        <w:ind w:firstLine="720"/>
        <w:rPr>
          <w:color w:val="000000" w:themeColor="text1"/>
        </w:rPr>
      </w:pPr>
    </w:p>
    <w:p w:rsidR="00325BE5" w:rsidRPr="00AB3DCB" w:rsidRDefault="00325BE5" w:rsidP="00325BE5">
      <w:pPr>
        <w:ind w:firstLine="720"/>
        <w:rPr>
          <w:color w:val="000000" w:themeColor="text1"/>
        </w:rPr>
      </w:pPr>
      <w:proofErr w:type="gramStart"/>
      <w:r w:rsidRPr="00AB3DCB">
        <w:rPr>
          <w:color w:val="000000" w:themeColor="text1"/>
        </w:rPr>
        <w:t xml:space="preserve">=11001,8*5659,82/5416,32*((74-45)/2-9,2)/(74-45)/2-9,2))=11696,4 Гкал </w:t>
      </w:r>
      <w:proofErr w:type="gramEnd"/>
    </w:p>
    <w:p w:rsidR="00325BE5" w:rsidRDefault="00325BE5" w:rsidP="00325BE5">
      <w:pPr>
        <w:ind w:firstLine="720"/>
        <w:rPr>
          <w:color w:val="000000"/>
        </w:rPr>
      </w:pPr>
    </w:p>
    <w:p w:rsidR="00325BE5" w:rsidRDefault="00325BE5" w:rsidP="00325BE5">
      <w:pPr>
        <w:ind w:firstLine="720"/>
        <w:rPr>
          <w:color w:val="000000"/>
        </w:rPr>
      </w:pPr>
      <w:r w:rsidRPr="003024FF">
        <w:rPr>
          <w:color w:val="000000"/>
        </w:rPr>
        <w:lastRenderedPageBreak/>
        <w:t xml:space="preserve">где </w:t>
      </w:r>
      <w:r>
        <w:rPr>
          <w:noProof/>
          <w:color w:val="000000"/>
          <w:position w:val="-13"/>
          <w:lang w:eastAsia="ru-RU"/>
        </w:rPr>
        <w:drawing>
          <wp:inline distT="0" distB="0" distL="0" distR="0">
            <wp:extent cx="533400" cy="276225"/>
            <wp:effectExtent l="0" t="0" r="0" b="0"/>
            <wp:docPr id="2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533400" cy="276225"/>
                    </a:xfrm>
                    <a:prstGeom prst="rect">
                      <a:avLst/>
                    </a:prstGeom>
                    <a:noFill/>
                    <a:ln w="9525">
                      <a:noFill/>
                      <a:miter lim="800000"/>
                      <a:headEnd/>
                      <a:tailEnd/>
                    </a:ln>
                  </pic:spPr>
                </pic:pic>
              </a:graphicData>
            </a:graphic>
          </wp:inline>
        </w:drawing>
      </w:r>
      <w:r w:rsidRPr="003024FF">
        <w:rPr>
          <w:color w:val="000000"/>
        </w:rPr>
        <w:t xml:space="preserve"> - ожидаемые на период регулирования годовые тепловые потери через изоляцию по участкам надземной прокладки по подающ</w:t>
      </w:r>
      <w:r>
        <w:rPr>
          <w:color w:val="000000"/>
        </w:rPr>
        <w:t>ему</w:t>
      </w:r>
      <w:r w:rsidRPr="003024FF">
        <w:rPr>
          <w:color w:val="000000"/>
        </w:rPr>
        <w:t xml:space="preserve"> трубопровод</w:t>
      </w:r>
      <w:r>
        <w:rPr>
          <w:color w:val="000000"/>
        </w:rPr>
        <w:t>у</w:t>
      </w:r>
      <w:r w:rsidRPr="003024FF">
        <w:rPr>
          <w:color w:val="000000"/>
        </w:rPr>
        <w:t>, Гкал;</w:t>
      </w:r>
    </w:p>
    <w:p w:rsidR="00325BE5" w:rsidRDefault="00325BE5" w:rsidP="00325BE5">
      <w:pPr>
        <w:ind w:firstLine="720"/>
        <w:rPr>
          <w:color w:val="000000"/>
        </w:rPr>
      </w:pPr>
      <w:r>
        <w:rPr>
          <w:noProof/>
          <w:color w:val="000000"/>
          <w:position w:val="-13"/>
          <w:lang w:eastAsia="ru-RU"/>
        </w:rPr>
        <w:drawing>
          <wp:inline distT="0" distB="0" distL="0" distR="0">
            <wp:extent cx="533400" cy="276225"/>
            <wp:effectExtent l="0" t="0" r="0" b="0"/>
            <wp:docPr id="2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533400" cy="276225"/>
                    </a:xfrm>
                    <a:prstGeom prst="rect">
                      <a:avLst/>
                    </a:prstGeom>
                    <a:noFill/>
                    <a:ln w="9525">
                      <a:noFill/>
                      <a:miter lim="800000"/>
                      <a:headEnd/>
                      <a:tailEnd/>
                    </a:ln>
                  </pic:spPr>
                </pic:pic>
              </a:graphicData>
            </a:graphic>
          </wp:inline>
        </w:drawing>
      </w:r>
      <w:r w:rsidRPr="003024FF">
        <w:rPr>
          <w:color w:val="000000"/>
        </w:rPr>
        <w:t xml:space="preserve"> - нормативные среднегодовые тепловые потери через изоляцию по участкам надземной прокладки </w:t>
      </w:r>
      <w:r>
        <w:rPr>
          <w:color w:val="000000"/>
        </w:rPr>
        <w:t xml:space="preserve">по </w:t>
      </w:r>
      <w:r w:rsidRPr="003024FF">
        <w:rPr>
          <w:color w:val="000000"/>
        </w:rPr>
        <w:t>подающ</w:t>
      </w:r>
      <w:r>
        <w:rPr>
          <w:color w:val="000000"/>
        </w:rPr>
        <w:t>ему</w:t>
      </w:r>
      <w:r w:rsidRPr="003024FF">
        <w:rPr>
          <w:color w:val="000000"/>
        </w:rPr>
        <w:t xml:space="preserve"> трубопровод</w:t>
      </w:r>
      <w:r>
        <w:rPr>
          <w:color w:val="000000"/>
        </w:rPr>
        <w:t>у</w:t>
      </w:r>
      <w:r w:rsidRPr="003024FF">
        <w:rPr>
          <w:color w:val="000000"/>
        </w:rPr>
        <w:t>, Гкал;</w:t>
      </w:r>
    </w:p>
    <w:p w:rsidR="00325BE5" w:rsidRDefault="00325BE5" w:rsidP="00325BE5">
      <w:pPr>
        <w:ind w:firstLine="720"/>
        <w:rPr>
          <w:color w:val="000000"/>
        </w:rPr>
      </w:pPr>
      <w:r>
        <w:rPr>
          <w:noProof/>
          <w:color w:val="000000"/>
          <w:position w:val="-13"/>
          <w:lang w:eastAsia="ru-RU"/>
        </w:rPr>
        <w:drawing>
          <wp:inline distT="0" distB="0" distL="0" distR="0">
            <wp:extent cx="514350" cy="276225"/>
            <wp:effectExtent l="19050" t="0" r="0" b="0"/>
            <wp:docPr id="2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514350" cy="276225"/>
                    </a:xfrm>
                    <a:prstGeom prst="rect">
                      <a:avLst/>
                    </a:prstGeom>
                    <a:noFill/>
                    <a:ln w="9525">
                      <a:noFill/>
                      <a:miter lim="800000"/>
                      <a:headEnd/>
                      <a:tailEnd/>
                    </a:ln>
                  </pic:spPr>
                </pic:pic>
              </a:graphicData>
            </a:graphic>
          </wp:inline>
        </w:drawing>
      </w:r>
      <w:r w:rsidRPr="003024FF">
        <w:rPr>
          <w:color w:val="000000"/>
        </w:rPr>
        <w:t xml:space="preserve"> - ожидаемая на период регулирования материальная характеристика участков тепловых сетей</w:t>
      </w:r>
      <w:r>
        <w:rPr>
          <w:color w:val="000000"/>
        </w:rPr>
        <w:t xml:space="preserve"> по подающему трубопроводу</w:t>
      </w:r>
      <w:r w:rsidRPr="003024FF">
        <w:rPr>
          <w:color w:val="000000"/>
        </w:rPr>
        <w:t xml:space="preserve"> надземной прокладки,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3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000000"/>
          <w:position w:val="-13"/>
          <w:lang w:eastAsia="ru-RU"/>
        </w:rPr>
        <w:drawing>
          <wp:inline distT="0" distB="0" distL="0" distR="0">
            <wp:extent cx="523875" cy="276225"/>
            <wp:effectExtent l="19050" t="0" r="9525" b="0"/>
            <wp:docPr id="3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523875" cy="276225"/>
                    </a:xfrm>
                    <a:prstGeom prst="rect">
                      <a:avLst/>
                    </a:prstGeom>
                    <a:noFill/>
                    <a:ln w="9525">
                      <a:noFill/>
                      <a:miter lim="800000"/>
                      <a:headEnd/>
                      <a:tailEnd/>
                    </a:ln>
                  </pic:spPr>
                </pic:pic>
              </a:graphicData>
            </a:graphic>
          </wp:inline>
        </w:drawing>
      </w:r>
      <w:r w:rsidRPr="003024FF">
        <w:rPr>
          <w:color w:val="000000"/>
        </w:rPr>
        <w:t xml:space="preserve"> - материальная характеристика участков тепловых сетей</w:t>
      </w:r>
      <w:r>
        <w:rPr>
          <w:color w:val="000000"/>
        </w:rPr>
        <w:t xml:space="preserve"> по подающему трубопроводу</w:t>
      </w:r>
      <w:r w:rsidRPr="003024FF">
        <w:rPr>
          <w:color w:val="000000"/>
        </w:rPr>
        <w:t xml:space="preserve"> надземной прокладки на момент разработки</w:t>
      </w:r>
      <w:r>
        <w:rPr>
          <w:color w:val="000000"/>
        </w:rPr>
        <w:t xml:space="preserve"> нормативов</w:t>
      </w:r>
      <w:proofErr w:type="gramStart"/>
      <w:r w:rsidRPr="003024FF">
        <w:rPr>
          <w:color w:val="000000"/>
        </w:rPr>
        <w:t xml:space="preserve"> ,</w:t>
      </w:r>
      <w:proofErr w:type="gramEnd"/>
      <w:r w:rsidRPr="003024FF">
        <w:rPr>
          <w:color w:val="000000"/>
        </w:rPr>
        <w:t xml:space="preserve"> м</w:t>
      </w:r>
      <w:r>
        <w:rPr>
          <w:noProof/>
          <w:color w:val="000000"/>
          <w:position w:val="-4"/>
          <w:lang w:eastAsia="ru-RU"/>
        </w:rPr>
        <w:drawing>
          <wp:inline distT="0" distB="0" distL="0" distR="0">
            <wp:extent cx="104775" cy="219075"/>
            <wp:effectExtent l="19050" t="0" r="0" b="0"/>
            <wp:docPr id="3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000000"/>
          <w:position w:val="-13"/>
          <w:lang w:eastAsia="ru-RU"/>
        </w:rPr>
        <w:drawing>
          <wp:inline distT="0" distB="0" distL="0" distR="0">
            <wp:extent cx="466725" cy="276225"/>
            <wp:effectExtent l="19050" t="0" r="9525" b="0"/>
            <wp:docPr id="3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3024FF">
        <w:rPr>
          <w:color w:val="000000"/>
        </w:rPr>
        <w:t xml:space="preserve"> - ожидаемая на период регулирования среднегодовая температура наружного воздуха, °</w:t>
      </w:r>
      <w:proofErr w:type="gramStart"/>
      <w:r w:rsidRPr="003024FF">
        <w:rPr>
          <w:color w:val="000000"/>
        </w:rPr>
        <w:t>С</w:t>
      </w:r>
      <w:proofErr w:type="gramEnd"/>
      <w:r w:rsidRPr="003024FF">
        <w:rPr>
          <w:color w:val="000000"/>
        </w:rPr>
        <w:t>;</w:t>
      </w:r>
    </w:p>
    <w:p w:rsidR="00325BE5" w:rsidRPr="00AB3DCB" w:rsidRDefault="00325BE5" w:rsidP="00325BE5">
      <w:pPr>
        <w:ind w:firstLine="720"/>
        <w:rPr>
          <w:color w:val="000000"/>
        </w:rPr>
      </w:pPr>
      <w:r>
        <w:rPr>
          <w:noProof/>
          <w:color w:val="000000"/>
          <w:position w:val="-13"/>
          <w:lang w:eastAsia="ru-RU"/>
        </w:rPr>
        <w:drawing>
          <wp:inline distT="0" distB="0" distL="0" distR="0">
            <wp:extent cx="466725" cy="276225"/>
            <wp:effectExtent l="19050" t="0" r="9525" b="0"/>
            <wp:docPr id="3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3024FF">
        <w:rPr>
          <w:color w:val="000000"/>
        </w:rPr>
        <w:t xml:space="preserve"> - среднегодовая температура наружного воздуха, принятая при составлении </w:t>
      </w:r>
      <w:r>
        <w:rPr>
          <w:color w:val="000000"/>
        </w:rPr>
        <w:t>нормативов</w:t>
      </w:r>
      <w:r w:rsidRPr="003024FF">
        <w:rPr>
          <w:color w:val="000000"/>
        </w:rPr>
        <w:t>, °С.</w:t>
      </w:r>
    </w:p>
    <w:p w:rsidR="00325BE5" w:rsidRPr="00AB3DCB" w:rsidRDefault="00325BE5" w:rsidP="00325BE5">
      <w:pPr>
        <w:ind w:firstLine="720"/>
        <w:rPr>
          <w:color w:val="000000"/>
        </w:rPr>
      </w:pPr>
      <w:r w:rsidRPr="00AB3DCB">
        <w:rPr>
          <w:color w:val="000000"/>
        </w:rPr>
        <w:t>для участков надземной прокладки:</w:t>
      </w:r>
    </w:p>
    <w:p w:rsidR="00325BE5" w:rsidRDefault="00325BE5" w:rsidP="00325BE5">
      <w:pPr>
        <w:ind w:firstLine="720"/>
        <w:rPr>
          <w:color w:val="000000"/>
        </w:rPr>
      </w:pPr>
      <w:r w:rsidRPr="003024FF">
        <w:rPr>
          <w:color w:val="000000"/>
        </w:rPr>
        <w:t>(</w:t>
      </w:r>
      <w:r>
        <w:rPr>
          <w:color w:val="000000"/>
        </w:rPr>
        <w:t>обратный трубопровод</w:t>
      </w:r>
      <w:r w:rsidRPr="003024FF">
        <w:rPr>
          <w:color w:val="000000"/>
        </w:rPr>
        <w:t>)</w:t>
      </w:r>
    </w:p>
    <w:p w:rsidR="00325BE5" w:rsidRDefault="00325BE5" w:rsidP="00325BE5">
      <w:pPr>
        <w:ind w:firstLine="720"/>
        <w:rPr>
          <w:color w:val="000000"/>
        </w:rPr>
      </w:pPr>
      <w:r w:rsidRPr="007A2398">
        <w:rPr>
          <w:color w:val="000000"/>
          <w:position w:val="-10"/>
        </w:rPr>
        <w:object w:dxaOrig="180" w:dyaOrig="340">
          <v:shape id="_x0000_i1028" type="#_x0000_t75" style="width:9pt;height:16.5pt" o:ole="">
            <v:imagedata r:id="rId42" o:title=""/>
          </v:shape>
          <o:OLEObject Type="Embed" ProgID="Equation.3" ShapeID="_x0000_i1028" DrawAspect="Content" ObjectID="_1520863654" r:id="rId43"/>
        </w:object>
      </w:r>
      <w:r>
        <w:rPr>
          <w:noProof/>
          <w:color w:val="000000"/>
          <w:position w:val="-84"/>
          <w:lang w:eastAsia="ru-RU"/>
        </w:rPr>
        <w:drawing>
          <wp:inline distT="0" distB="0" distL="0" distR="0">
            <wp:extent cx="3590925" cy="1143000"/>
            <wp:effectExtent l="19050" t="0" r="0" b="0"/>
            <wp:docPr id="3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3590925" cy="1143000"/>
                    </a:xfrm>
                    <a:prstGeom prst="rect">
                      <a:avLst/>
                    </a:prstGeom>
                    <a:noFill/>
                    <a:ln w="9525">
                      <a:noFill/>
                      <a:miter lim="800000"/>
                      <a:headEnd/>
                      <a:tailEnd/>
                    </a:ln>
                  </pic:spPr>
                </pic:pic>
              </a:graphicData>
            </a:graphic>
          </wp:inline>
        </w:drawing>
      </w:r>
      <w:r>
        <w:rPr>
          <w:color w:val="000000"/>
        </w:rPr>
        <w:t>=</w:t>
      </w:r>
    </w:p>
    <w:p w:rsidR="00325BE5" w:rsidRPr="00AB3DCB" w:rsidRDefault="00325BE5" w:rsidP="00325BE5">
      <w:pPr>
        <w:ind w:firstLine="720"/>
        <w:rPr>
          <w:color w:val="000000" w:themeColor="text1"/>
        </w:rPr>
      </w:pPr>
      <w:proofErr w:type="gramStart"/>
      <w:r w:rsidRPr="00AB3DCB">
        <w:rPr>
          <w:color w:val="000000" w:themeColor="text1"/>
        </w:rPr>
        <w:t xml:space="preserve">=6250,3*4624,18/4380,68*((74-45)/2-9,2)/(74-45)/2-9,2))=6697,72 Гкал </w:t>
      </w:r>
      <w:proofErr w:type="gramEnd"/>
    </w:p>
    <w:p w:rsidR="00325BE5" w:rsidRDefault="00325BE5" w:rsidP="00325BE5">
      <w:pPr>
        <w:ind w:firstLine="720"/>
        <w:rPr>
          <w:color w:val="000000"/>
        </w:rPr>
      </w:pPr>
      <w:r w:rsidRPr="003024FF">
        <w:rPr>
          <w:color w:val="000000"/>
        </w:rPr>
        <w:t xml:space="preserve">где </w:t>
      </w:r>
      <w:r>
        <w:rPr>
          <w:noProof/>
          <w:color w:val="000000"/>
          <w:position w:val="-13"/>
          <w:lang w:eastAsia="ru-RU"/>
        </w:rPr>
        <w:drawing>
          <wp:inline distT="0" distB="0" distL="0" distR="0">
            <wp:extent cx="533400" cy="276225"/>
            <wp:effectExtent l="0" t="0" r="0" b="0"/>
            <wp:docPr id="3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533400" cy="276225"/>
                    </a:xfrm>
                    <a:prstGeom prst="rect">
                      <a:avLst/>
                    </a:prstGeom>
                    <a:noFill/>
                    <a:ln w="9525">
                      <a:noFill/>
                      <a:miter lim="800000"/>
                      <a:headEnd/>
                      <a:tailEnd/>
                    </a:ln>
                  </pic:spPr>
                </pic:pic>
              </a:graphicData>
            </a:graphic>
          </wp:inline>
        </w:drawing>
      </w:r>
      <w:r w:rsidRPr="003024FF">
        <w:rPr>
          <w:color w:val="000000"/>
        </w:rPr>
        <w:t xml:space="preserve"> - ожидаемые на период регулирования годовые тепловые потери через изоляцию по участкам надземной прокладки по </w:t>
      </w:r>
      <w:r>
        <w:rPr>
          <w:color w:val="000000"/>
        </w:rPr>
        <w:t>обратному</w:t>
      </w:r>
      <w:r w:rsidRPr="003024FF">
        <w:rPr>
          <w:color w:val="000000"/>
        </w:rPr>
        <w:t xml:space="preserve"> трубопровод</w:t>
      </w:r>
      <w:r>
        <w:rPr>
          <w:color w:val="000000"/>
        </w:rPr>
        <w:t>у</w:t>
      </w:r>
      <w:r w:rsidRPr="003024FF">
        <w:rPr>
          <w:color w:val="000000"/>
        </w:rPr>
        <w:t>, Гкал;</w:t>
      </w:r>
    </w:p>
    <w:p w:rsidR="00325BE5" w:rsidRDefault="00325BE5" w:rsidP="00325BE5">
      <w:pPr>
        <w:ind w:firstLine="720"/>
        <w:rPr>
          <w:color w:val="000000"/>
        </w:rPr>
      </w:pPr>
      <w:r>
        <w:rPr>
          <w:noProof/>
          <w:color w:val="000000"/>
          <w:position w:val="-13"/>
          <w:lang w:eastAsia="ru-RU"/>
        </w:rPr>
        <w:drawing>
          <wp:inline distT="0" distB="0" distL="0" distR="0">
            <wp:extent cx="533400" cy="276225"/>
            <wp:effectExtent l="0" t="0" r="0" b="0"/>
            <wp:docPr id="3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533400" cy="276225"/>
                    </a:xfrm>
                    <a:prstGeom prst="rect">
                      <a:avLst/>
                    </a:prstGeom>
                    <a:noFill/>
                    <a:ln w="9525">
                      <a:noFill/>
                      <a:miter lim="800000"/>
                      <a:headEnd/>
                      <a:tailEnd/>
                    </a:ln>
                  </pic:spPr>
                </pic:pic>
              </a:graphicData>
            </a:graphic>
          </wp:inline>
        </w:drawing>
      </w:r>
      <w:r w:rsidRPr="003024FF">
        <w:rPr>
          <w:color w:val="000000"/>
        </w:rPr>
        <w:t xml:space="preserve"> - нормативные среднегодовые тепловые потери через изоляцию по участкам надземной прокладки </w:t>
      </w:r>
      <w:r>
        <w:rPr>
          <w:color w:val="000000"/>
        </w:rPr>
        <w:t>по обратному трубопроводу</w:t>
      </w:r>
      <w:r w:rsidRPr="003024FF">
        <w:rPr>
          <w:color w:val="000000"/>
        </w:rPr>
        <w:t>, Гкал;</w:t>
      </w:r>
    </w:p>
    <w:p w:rsidR="00325BE5" w:rsidRDefault="00325BE5" w:rsidP="00325BE5">
      <w:pPr>
        <w:ind w:firstLine="720"/>
        <w:rPr>
          <w:color w:val="000000"/>
        </w:rPr>
      </w:pPr>
      <w:r>
        <w:rPr>
          <w:noProof/>
          <w:color w:val="000000"/>
          <w:position w:val="-13"/>
          <w:lang w:eastAsia="ru-RU"/>
        </w:rPr>
        <w:drawing>
          <wp:inline distT="0" distB="0" distL="0" distR="0">
            <wp:extent cx="514350" cy="276225"/>
            <wp:effectExtent l="19050" t="0" r="0" b="0"/>
            <wp:docPr id="3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514350" cy="276225"/>
                    </a:xfrm>
                    <a:prstGeom prst="rect">
                      <a:avLst/>
                    </a:prstGeom>
                    <a:noFill/>
                    <a:ln w="9525">
                      <a:noFill/>
                      <a:miter lim="800000"/>
                      <a:headEnd/>
                      <a:tailEnd/>
                    </a:ln>
                  </pic:spPr>
                </pic:pic>
              </a:graphicData>
            </a:graphic>
          </wp:inline>
        </w:drawing>
      </w:r>
      <w:r w:rsidRPr="003024FF">
        <w:rPr>
          <w:color w:val="000000"/>
        </w:rPr>
        <w:t xml:space="preserve"> - ожидаемая на период регулирования материальная характеристика участков тепловых сетей</w:t>
      </w:r>
      <w:r>
        <w:rPr>
          <w:color w:val="000000"/>
        </w:rPr>
        <w:t xml:space="preserve"> по обратному трубопроводу</w:t>
      </w:r>
      <w:r w:rsidRPr="003024FF">
        <w:rPr>
          <w:color w:val="000000"/>
        </w:rPr>
        <w:t xml:space="preserve"> надземной прокладки,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4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000000"/>
          <w:position w:val="-13"/>
          <w:lang w:eastAsia="ru-RU"/>
        </w:rPr>
        <w:lastRenderedPageBreak/>
        <w:drawing>
          <wp:inline distT="0" distB="0" distL="0" distR="0">
            <wp:extent cx="523875" cy="276225"/>
            <wp:effectExtent l="19050" t="0" r="9525" b="0"/>
            <wp:docPr id="4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523875" cy="276225"/>
                    </a:xfrm>
                    <a:prstGeom prst="rect">
                      <a:avLst/>
                    </a:prstGeom>
                    <a:noFill/>
                    <a:ln w="9525">
                      <a:noFill/>
                      <a:miter lim="800000"/>
                      <a:headEnd/>
                      <a:tailEnd/>
                    </a:ln>
                  </pic:spPr>
                </pic:pic>
              </a:graphicData>
            </a:graphic>
          </wp:inline>
        </w:drawing>
      </w:r>
      <w:r w:rsidRPr="003024FF">
        <w:rPr>
          <w:color w:val="000000"/>
        </w:rPr>
        <w:t xml:space="preserve"> - материальная характеристика участков тепловых сетей</w:t>
      </w:r>
      <w:r>
        <w:rPr>
          <w:color w:val="000000"/>
        </w:rPr>
        <w:t xml:space="preserve"> по обратному трубопроводу</w:t>
      </w:r>
      <w:r w:rsidRPr="003024FF">
        <w:rPr>
          <w:color w:val="000000"/>
        </w:rPr>
        <w:t xml:space="preserve"> надземной прокладки на момент разработки</w:t>
      </w:r>
      <w:r>
        <w:rPr>
          <w:color w:val="000000"/>
        </w:rPr>
        <w:t xml:space="preserve"> нормативов</w:t>
      </w:r>
      <w:proofErr w:type="gramStart"/>
      <w:r w:rsidRPr="003024FF">
        <w:rPr>
          <w:color w:val="000000"/>
        </w:rPr>
        <w:t xml:space="preserve"> ,</w:t>
      </w:r>
      <w:proofErr w:type="gramEnd"/>
      <w:r w:rsidRPr="003024FF">
        <w:rPr>
          <w:color w:val="000000"/>
        </w:rPr>
        <w:t xml:space="preserve"> м</w:t>
      </w:r>
      <w:r>
        <w:rPr>
          <w:noProof/>
          <w:color w:val="000000"/>
          <w:position w:val="-4"/>
          <w:lang w:eastAsia="ru-RU"/>
        </w:rPr>
        <w:drawing>
          <wp:inline distT="0" distB="0" distL="0" distR="0">
            <wp:extent cx="104775" cy="219075"/>
            <wp:effectExtent l="19050" t="0" r="0" b="0"/>
            <wp:docPr id="4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ind w:firstLine="720"/>
        <w:rPr>
          <w:color w:val="000000"/>
        </w:rPr>
      </w:pPr>
      <w:r>
        <w:rPr>
          <w:noProof/>
          <w:color w:val="000000"/>
          <w:position w:val="-13"/>
          <w:lang w:eastAsia="ru-RU"/>
        </w:rPr>
        <w:drawing>
          <wp:inline distT="0" distB="0" distL="0" distR="0">
            <wp:extent cx="466725" cy="276225"/>
            <wp:effectExtent l="19050" t="0" r="9525" b="0"/>
            <wp:docPr id="4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3024FF">
        <w:rPr>
          <w:color w:val="000000"/>
        </w:rPr>
        <w:t xml:space="preserve"> - ожидаемая на период регулирования среднегодовая температура наружного воздуха, °</w:t>
      </w:r>
      <w:proofErr w:type="gramStart"/>
      <w:r w:rsidRPr="003024FF">
        <w:rPr>
          <w:color w:val="000000"/>
        </w:rPr>
        <w:t>С</w:t>
      </w:r>
      <w:proofErr w:type="gramEnd"/>
      <w:r w:rsidRPr="003024FF">
        <w:rPr>
          <w:color w:val="000000"/>
        </w:rPr>
        <w:t>;</w:t>
      </w:r>
    </w:p>
    <w:p w:rsidR="00325BE5" w:rsidRDefault="00325BE5" w:rsidP="00325BE5">
      <w:pPr>
        <w:ind w:firstLine="720"/>
        <w:rPr>
          <w:color w:val="000000"/>
        </w:rPr>
      </w:pPr>
      <w:r>
        <w:rPr>
          <w:noProof/>
          <w:color w:val="000000"/>
          <w:position w:val="-13"/>
          <w:lang w:eastAsia="ru-RU"/>
        </w:rPr>
        <w:drawing>
          <wp:inline distT="0" distB="0" distL="0" distR="0">
            <wp:extent cx="466725" cy="276225"/>
            <wp:effectExtent l="19050" t="0" r="9525" b="0"/>
            <wp:docPr id="4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3024FF">
        <w:rPr>
          <w:color w:val="000000"/>
        </w:rPr>
        <w:t xml:space="preserve"> - среднегодовая температура наружного воздуха, принятая при составлении </w:t>
      </w:r>
      <w:r>
        <w:rPr>
          <w:color w:val="000000"/>
        </w:rPr>
        <w:t>нормативов</w:t>
      </w:r>
      <w:r w:rsidRPr="003024FF">
        <w:rPr>
          <w:color w:val="000000"/>
        </w:rPr>
        <w:t>, °С.</w:t>
      </w:r>
    </w:p>
    <w:p w:rsidR="00325BE5" w:rsidRDefault="00325BE5" w:rsidP="00325BE5">
      <w:pPr>
        <w:ind w:firstLine="720"/>
        <w:rPr>
          <w:color w:val="000000"/>
        </w:rPr>
      </w:pPr>
      <w:r>
        <w:rPr>
          <w:color w:val="000000"/>
        </w:rPr>
        <w:t>Суммарные ожидаемые на период регулирования годовые  потери через изоляцию по подающему и обратному трубопроводу надземной прокладки:</w:t>
      </w:r>
    </w:p>
    <w:p w:rsidR="00325BE5" w:rsidRPr="00FA1E85" w:rsidRDefault="00325BE5" w:rsidP="00325BE5">
      <w:pPr>
        <w:ind w:firstLine="720"/>
        <w:rPr>
          <w:color w:val="000000"/>
        </w:rPr>
      </w:pPr>
    </w:p>
    <w:p w:rsidR="00325BE5" w:rsidRPr="00AB3DCB" w:rsidRDefault="00325BE5" w:rsidP="00325BE5">
      <w:pPr>
        <w:ind w:firstLine="720"/>
        <w:rPr>
          <w:b/>
          <w:bCs/>
          <w:color w:val="000000" w:themeColor="text1"/>
        </w:rPr>
      </w:pPr>
      <w:r w:rsidRPr="00AB3DCB">
        <w:rPr>
          <w:color w:val="000000" w:themeColor="text1"/>
          <w:lang w:val="en-US"/>
        </w:rPr>
        <w:t>Q</w:t>
      </w:r>
      <w:r w:rsidRPr="00AB3DCB">
        <w:rPr>
          <w:color w:val="000000" w:themeColor="text1"/>
          <w:vertAlign w:val="superscript"/>
        </w:rPr>
        <w:t xml:space="preserve">план </w:t>
      </w:r>
      <w:r w:rsidRPr="00AB3DCB">
        <w:rPr>
          <w:color w:val="000000" w:themeColor="text1"/>
        </w:rPr>
        <w:t xml:space="preserve">   </w:t>
      </w:r>
      <w:proofErr w:type="gramStart"/>
      <w:r w:rsidRPr="00AB3DCB">
        <w:rPr>
          <w:color w:val="000000" w:themeColor="text1"/>
        </w:rPr>
        <w:t xml:space="preserve">=  </w:t>
      </w:r>
      <w:r w:rsidRPr="00AB3DCB">
        <w:rPr>
          <w:color w:val="000000" w:themeColor="text1"/>
          <w:lang w:val="en-US"/>
        </w:rPr>
        <w:t>Q</w:t>
      </w:r>
      <w:r w:rsidRPr="00AB3DCB">
        <w:rPr>
          <w:color w:val="000000" w:themeColor="text1"/>
          <w:vertAlign w:val="superscript"/>
        </w:rPr>
        <w:t>план</w:t>
      </w:r>
      <w:proofErr w:type="gramEnd"/>
      <w:r w:rsidRPr="00AB3DCB">
        <w:rPr>
          <w:color w:val="000000" w:themeColor="text1"/>
          <w:vertAlign w:val="superscript"/>
        </w:rPr>
        <w:t xml:space="preserve"> </w:t>
      </w:r>
      <w:r w:rsidRPr="00AB3DCB">
        <w:rPr>
          <w:color w:val="000000" w:themeColor="text1"/>
        </w:rPr>
        <w:t xml:space="preserve"> +      </w:t>
      </w:r>
      <w:r w:rsidRPr="00AB3DCB">
        <w:rPr>
          <w:color w:val="000000" w:themeColor="text1"/>
          <w:lang w:val="en-US"/>
        </w:rPr>
        <w:t>Q</w:t>
      </w:r>
      <w:r w:rsidRPr="00AB3DCB">
        <w:rPr>
          <w:color w:val="000000" w:themeColor="text1"/>
          <w:vertAlign w:val="superscript"/>
        </w:rPr>
        <w:t xml:space="preserve">план </w:t>
      </w:r>
      <w:r w:rsidRPr="00AB3DCB">
        <w:rPr>
          <w:color w:val="000000" w:themeColor="text1"/>
        </w:rPr>
        <w:t xml:space="preserve">   =  11696+6698</w:t>
      </w:r>
      <w:r w:rsidRPr="00AB3DCB">
        <w:rPr>
          <w:b/>
          <w:bCs/>
          <w:color w:val="000000" w:themeColor="text1"/>
        </w:rPr>
        <w:t>=</w:t>
      </w:r>
      <w:r w:rsidRPr="00AB3DCB">
        <w:rPr>
          <w:bCs/>
          <w:color w:val="000000" w:themeColor="text1"/>
        </w:rPr>
        <w:t>18394 Гкал</w:t>
      </w:r>
      <w:r w:rsidRPr="00AB3DCB">
        <w:rPr>
          <w:b/>
          <w:bCs/>
          <w:color w:val="000000" w:themeColor="text1"/>
        </w:rPr>
        <w:t xml:space="preserve">     </w:t>
      </w:r>
    </w:p>
    <w:p w:rsidR="00325BE5" w:rsidRPr="00AB3DCB" w:rsidRDefault="00325BE5" w:rsidP="00325BE5">
      <w:pPr>
        <w:ind w:firstLine="720"/>
        <w:rPr>
          <w:color w:val="000000" w:themeColor="text1"/>
          <w:vertAlign w:val="superscript"/>
        </w:rPr>
      </w:pPr>
      <w:r w:rsidRPr="00AB3DCB">
        <w:rPr>
          <w:color w:val="000000" w:themeColor="text1"/>
        </w:rPr>
        <w:t xml:space="preserve">  </w:t>
      </w:r>
      <w:proofErr w:type="spellStart"/>
      <w:r w:rsidRPr="00AB3DCB">
        <w:rPr>
          <w:color w:val="000000" w:themeColor="text1"/>
          <w:vertAlign w:val="superscript"/>
        </w:rPr>
        <w:t>тп</w:t>
      </w:r>
      <w:proofErr w:type="spellEnd"/>
      <w:r w:rsidRPr="00AB3DCB">
        <w:rPr>
          <w:color w:val="000000" w:themeColor="text1"/>
          <w:vertAlign w:val="superscript"/>
        </w:rPr>
        <w:t xml:space="preserve">. </w:t>
      </w:r>
      <w:proofErr w:type="spellStart"/>
      <w:r w:rsidRPr="00AB3DCB">
        <w:rPr>
          <w:color w:val="000000" w:themeColor="text1"/>
          <w:vertAlign w:val="superscript"/>
        </w:rPr>
        <w:t>надз</w:t>
      </w:r>
      <w:proofErr w:type="spellEnd"/>
      <w:r w:rsidRPr="00AB3DCB">
        <w:rPr>
          <w:color w:val="000000" w:themeColor="text1"/>
        </w:rPr>
        <w:t xml:space="preserve">      </w:t>
      </w:r>
      <w:proofErr w:type="spellStart"/>
      <w:r w:rsidRPr="00AB3DCB">
        <w:rPr>
          <w:color w:val="000000" w:themeColor="text1"/>
          <w:vertAlign w:val="superscript"/>
        </w:rPr>
        <w:t>тп</w:t>
      </w:r>
      <w:proofErr w:type="spellEnd"/>
      <w:r w:rsidRPr="00AB3DCB">
        <w:rPr>
          <w:color w:val="000000" w:themeColor="text1"/>
          <w:vertAlign w:val="superscript"/>
        </w:rPr>
        <w:t xml:space="preserve">. </w:t>
      </w:r>
      <w:proofErr w:type="spellStart"/>
      <w:r w:rsidRPr="00AB3DCB">
        <w:rPr>
          <w:color w:val="000000" w:themeColor="text1"/>
          <w:vertAlign w:val="superscript"/>
        </w:rPr>
        <w:t>надз</w:t>
      </w:r>
      <w:proofErr w:type="spellEnd"/>
      <w:r w:rsidRPr="00AB3DCB">
        <w:rPr>
          <w:color w:val="000000" w:themeColor="text1"/>
          <w:vertAlign w:val="superscript"/>
        </w:rPr>
        <w:t xml:space="preserve">. </w:t>
      </w:r>
      <w:proofErr w:type="gramStart"/>
      <w:r w:rsidRPr="00AB3DCB">
        <w:rPr>
          <w:color w:val="000000" w:themeColor="text1"/>
          <w:vertAlign w:val="superscript"/>
        </w:rPr>
        <w:t>п</w:t>
      </w:r>
      <w:proofErr w:type="gramEnd"/>
      <w:r w:rsidRPr="00AB3DCB">
        <w:rPr>
          <w:color w:val="000000" w:themeColor="text1"/>
        </w:rPr>
        <w:t xml:space="preserve">       </w:t>
      </w:r>
      <w:proofErr w:type="spellStart"/>
      <w:r w:rsidRPr="00AB3DCB">
        <w:rPr>
          <w:color w:val="000000" w:themeColor="text1"/>
          <w:vertAlign w:val="superscript"/>
        </w:rPr>
        <w:t>тп</w:t>
      </w:r>
      <w:proofErr w:type="spellEnd"/>
      <w:r w:rsidRPr="00AB3DCB">
        <w:rPr>
          <w:color w:val="000000" w:themeColor="text1"/>
          <w:vertAlign w:val="superscript"/>
        </w:rPr>
        <w:t xml:space="preserve">. </w:t>
      </w:r>
      <w:proofErr w:type="spellStart"/>
      <w:r w:rsidRPr="00AB3DCB">
        <w:rPr>
          <w:color w:val="000000" w:themeColor="text1"/>
          <w:vertAlign w:val="superscript"/>
        </w:rPr>
        <w:t>надз</w:t>
      </w:r>
      <w:proofErr w:type="spellEnd"/>
      <w:r w:rsidRPr="00AB3DCB">
        <w:rPr>
          <w:color w:val="000000" w:themeColor="text1"/>
          <w:vertAlign w:val="superscript"/>
        </w:rPr>
        <w:t>. о</w:t>
      </w:r>
    </w:p>
    <w:p w:rsidR="00325BE5" w:rsidRPr="00E930EE" w:rsidRDefault="00325BE5" w:rsidP="00325BE5">
      <w:pPr>
        <w:ind w:firstLine="720"/>
        <w:rPr>
          <w:color w:val="000000"/>
        </w:rPr>
      </w:pPr>
    </w:p>
    <w:p w:rsidR="00325BE5" w:rsidRDefault="00325BE5" w:rsidP="00325BE5">
      <w:pPr>
        <w:ind w:firstLine="720"/>
        <w:rPr>
          <w:color w:val="000000"/>
        </w:rPr>
      </w:pPr>
      <w:r>
        <w:rPr>
          <w:color w:val="000000"/>
        </w:rPr>
        <w:t>1.3</w:t>
      </w:r>
      <w:r w:rsidRPr="003024FF">
        <w:rPr>
          <w:color w:val="000000"/>
        </w:rPr>
        <w:t>. Расчет ожидаемых на период регулирования годовых тепловых потерь с потерями сетевой воды осуществляется по формуле:</w:t>
      </w:r>
    </w:p>
    <w:p w:rsidR="00325BE5" w:rsidRPr="00AB3DCB" w:rsidRDefault="00325BE5" w:rsidP="00325BE5">
      <w:pPr>
        <w:rPr>
          <w:color w:val="000000" w:themeColor="text1"/>
        </w:rPr>
      </w:pPr>
      <w:r w:rsidRPr="00AB3DCB">
        <w:rPr>
          <w:color w:val="000000" w:themeColor="text1"/>
          <w:lang w:val="en-US"/>
        </w:rPr>
        <w:t>Q</w:t>
      </w:r>
      <w:r w:rsidRPr="00AB3DCB">
        <w:rPr>
          <w:color w:val="000000" w:themeColor="text1"/>
          <w:vertAlign w:val="superscript"/>
        </w:rPr>
        <w:t>план</w:t>
      </w:r>
      <w:r w:rsidRPr="00AB3DCB">
        <w:rPr>
          <w:color w:val="000000" w:themeColor="text1"/>
        </w:rPr>
        <w:t xml:space="preserve"> =С * </w:t>
      </w:r>
      <w:r w:rsidRPr="00AB3DCB">
        <w:rPr>
          <w:rFonts w:ascii="Verdana" w:hAnsi="Verdana" w:cs="Verdana"/>
          <w:color w:val="000000" w:themeColor="text1"/>
        </w:rPr>
        <w:t>ρ</w:t>
      </w:r>
      <w:r w:rsidRPr="00AB3DCB">
        <w:rPr>
          <w:color w:val="000000" w:themeColor="text1"/>
        </w:rPr>
        <w:t xml:space="preserve">* </w:t>
      </w:r>
      <w:r w:rsidRPr="00AB3DCB">
        <w:rPr>
          <w:color w:val="000000" w:themeColor="text1"/>
          <w:lang w:val="en-US"/>
        </w:rPr>
        <w:t>G</w:t>
      </w:r>
      <w:r w:rsidRPr="00AB3DCB">
        <w:rPr>
          <w:color w:val="000000" w:themeColor="text1"/>
          <w:vertAlign w:val="superscript"/>
        </w:rPr>
        <w:t>план</w:t>
      </w:r>
      <w:r w:rsidRPr="00AB3DCB">
        <w:rPr>
          <w:color w:val="000000" w:themeColor="text1"/>
        </w:rPr>
        <w:t xml:space="preserve"> * (</w:t>
      </w:r>
      <w:r w:rsidRPr="00AB3DCB">
        <w:rPr>
          <w:color w:val="000000" w:themeColor="text1"/>
          <w:lang w:val="en-US"/>
        </w:rPr>
        <w:t>b</w:t>
      </w:r>
      <w:r w:rsidRPr="00AB3DCB">
        <w:rPr>
          <w:color w:val="000000" w:themeColor="text1"/>
        </w:rPr>
        <w:t>*</w:t>
      </w:r>
      <w:r w:rsidRPr="00AB3DCB">
        <w:rPr>
          <w:color w:val="000000" w:themeColor="text1"/>
          <w:lang w:val="en-US"/>
        </w:rPr>
        <w:t>t</w:t>
      </w:r>
      <w:r w:rsidRPr="00AB3DCB">
        <w:rPr>
          <w:color w:val="000000" w:themeColor="text1"/>
          <w:vertAlign w:val="superscript"/>
        </w:rPr>
        <w:t>план</w:t>
      </w:r>
      <w:r w:rsidRPr="00AB3DCB">
        <w:rPr>
          <w:color w:val="000000" w:themeColor="text1"/>
        </w:rPr>
        <w:t xml:space="preserve"> + (1- </w:t>
      </w:r>
      <w:r w:rsidRPr="00AB3DCB">
        <w:rPr>
          <w:color w:val="000000" w:themeColor="text1"/>
          <w:lang w:val="en-US"/>
        </w:rPr>
        <w:t>b</w:t>
      </w:r>
      <w:r w:rsidRPr="00AB3DCB">
        <w:rPr>
          <w:color w:val="000000" w:themeColor="text1"/>
        </w:rPr>
        <w:t xml:space="preserve">) * </w:t>
      </w:r>
      <w:proofErr w:type="gramStart"/>
      <w:r w:rsidRPr="00AB3DCB">
        <w:rPr>
          <w:color w:val="000000" w:themeColor="text1"/>
          <w:lang w:val="en-US"/>
        </w:rPr>
        <w:t>t</w:t>
      </w:r>
      <w:r w:rsidRPr="00AB3DCB">
        <w:rPr>
          <w:color w:val="000000" w:themeColor="text1"/>
          <w:vertAlign w:val="superscript"/>
        </w:rPr>
        <w:t xml:space="preserve">план </w:t>
      </w:r>
      <w:r w:rsidRPr="00AB3DCB">
        <w:rPr>
          <w:color w:val="000000" w:themeColor="text1"/>
        </w:rPr>
        <w:t xml:space="preserve"> -</w:t>
      </w:r>
      <w:proofErr w:type="gramEnd"/>
      <w:r w:rsidRPr="00AB3DCB">
        <w:rPr>
          <w:color w:val="000000" w:themeColor="text1"/>
        </w:rPr>
        <w:t xml:space="preserve">  </w:t>
      </w:r>
      <w:r w:rsidRPr="00AB3DCB">
        <w:rPr>
          <w:color w:val="000000" w:themeColor="text1"/>
          <w:lang w:val="en-US"/>
        </w:rPr>
        <w:t>t</w:t>
      </w:r>
      <w:r w:rsidRPr="00AB3DCB">
        <w:rPr>
          <w:color w:val="000000" w:themeColor="text1"/>
          <w:vertAlign w:val="superscript"/>
        </w:rPr>
        <w:t>план</w:t>
      </w:r>
      <w:r w:rsidRPr="00AB3DCB">
        <w:rPr>
          <w:color w:val="000000" w:themeColor="text1"/>
        </w:rPr>
        <w:t xml:space="preserve"> ) *10</w:t>
      </w:r>
      <w:r w:rsidRPr="00AB3DCB">
        <w:rPr>
          <w:color w:val="000000" w:themeColor="text1"/>
          <w:vertAlign w:val="superscript"/>
        </w:rPr>
        <w:t>-6</w:t>
      </w:r>
      <w:r w:rsidRPr="00AB3DCB">
        <w:rPr>
          <w:color w:val="000000" w:themeColor="text1"/>
        </w:rPr>
        <w:t xml:space="preserve"> =</w:t>
      </w:r>
      <w:r w:rsidRPr="00AB3DCB">
        <w:rPr>
          <w:color w:val="000000" w:themeColor="text1"/>
          <w:vertAlign w:val="superscript"/>
        </w:rPr>
        <w:t xml:space="preserve"> </w:t>
      </w:r>
    </w:p>
    <w:p w:rsidR="00325BE5" w:rsidRPr="00AB3DCB" w:rsidRDefault="00325BE5" w:rsidP="00325BE5">
      <w:pPr>
        <w:rPr>
          <w:color w:val="000000" w:themeColor="text1"/>
          <w:vertAlign w:val="superscript"/>
        </w:rPr>
      </w:pPr>
      <w:r w:rsidRPr="00AB3DCB">
        <w:rPr>
          <w:color w:val="000000" w:themeColor="text1"/>
        </w:rPr>
        <w:t xml:space="preserve">  </w:t>
      </w:r>
      <w:proofErr w:type="spellStart"/>
      <w:r w:rsidRPr="00AB3DCB">
        <w:rPr>
          <w:color w:val="000000" w:themeColor="text1"/>
          <w:vertAlign w:val="superscript"/>
        </w:rPr>
        <w:t>тп</w:t>
      </w:r>
      <w:proofErr w:type="gramStart"/>
      <w:r w:rsidRPr="00AB3DCB">
        <w:rPr>
          <w:color w:val="000000" w:themeColor="text1"/>
          <w:vertAlign w:val="superscript"/>
        </w:rPr>
        <w:t>.п</w:t>
      </w:r>
      <w:proofErr w:type="gramEnd"/>
      <w:r w:rsidRPr="00AB3DCB">
        <w:rPr>
          <w:color w:val="000000" w:themeColor="text1"/>
          <w:vertAlign w:val="superscript"/>
        </w:rPr>
        <w:t>св</w:t>
      </w:r>
      <w:proofErr w:type="spellEnd"/>
      <w:r w:rsidRPr="00AB3DCB">
        <w:rPr>
          <w:color w:val="000000" w:themeColor="text1"/>
          <w:vertAlign w:val="superscript"/>
        </w:rPr>
        <w:t xml:space="preserve">              ср      </w:t>
      </w:r>
      <w:proofErr w:type="spellStart"/>
      <w:r w:rsidRPr="00AB3DCB">
        <w:rPr>
          <w:color w:val="000000" w:themeColor="text1"/>
          <w:vertAlign w:val="superscript"/>
        </w:rPr>
        <w:t>тп.псв</w:t>
      </w:r>
      <w:proofErr w:type="spellEnd"/>
      <w:r w:rsidRPr="00AB3DCB">
        <w:rPr>
          <w:color w:val="000000" w:themeColor="text1"/>
          <w:vertAlign w:val="superscript"/>
        </w:rPr>
        <w:t xml:space="preserve">              </w:t>
      </w:r>
      <w:proofErr w:type="spellStart"/>
      <w:r w:rsidRPr="00AB3DCB">
        <w:rPr>
          <w:color w:val="000000" w:themeColor="text1"/>
          <w:vertAlign w:val="superscript"/>
        </w:rPr>
        <w:t>п.ср.г</w:t>
      </w:r>
      <w:proofErr w:type="spellEnd"/>
      <w:r w:rsidRPr="00AB3DCB">
        <w:rPr>
          <w:color w:val="000000" w:themeColor="text1"/>
          <w:vertAlign w:val="superscript"/>
        </w:rPr>
        <w:t>.                           о.ср.г.      х.ср.г.</w:t>
      </w:r>
    </w:p>
    <w:p w:rsidR="00325BE5" w:rsidRPr="00AB3DCB" w:rsidRDefault="00325BE5" w:rsidP="00325BE5">
      <w:pPr>
        <w:ind w:firstLine="720"/>
        <w:rPr>
          <w:color w:val="000000" w:themeColor="text1"/>
        </w:rPr>
      </w:pPr>
    </w:p>
    <w:p w:rsidR="00325BE5" w:rsidRPr="00AB3DCB" w:rsidRDefault="00325BE5" w:rsidP="00325BE5">
      <w:pPr>
        <w:ind w:firstLine="720"/>
        <w:rPr>
          <w:color w:val="000000" w:themeColor="text1"/>
        </w:rPr>
      </w:pPr>
      <w:r w:rsidRPr="00AB3DCB">
        <w:rPr>
          <w:color w:val="000000" w:themeColor="text1"/>
        </w:rPr>
        <w:t>=1*990*252440/1*(0,75*74+(1-0,75)*45-6,4)*10</w:t>
      </w:r>
      <w:r w:rsidRPr="00AB3DCB">
        <w:rPr>
          <w:color w:val="000000" w:themeColor="text1"/>
          <w:vertAlign w:val="superscript"/>
        </w:rPr>
        <w:t>-6</w:t>
      </w:r>
      <w:r w:rsidRPr="00AB3DCB">
        <w:rPr>
          <w:color w:val="000000" w:themeColor="text1"/>
        </w:rPr>
        <w:t>=</w:t>
      </w:r>
      <w:r w:rsidRPr="00AB3DCB">
        <w:rPr>
          <w:bCs/>
          <w:color w:val="000000" w:themeColor="text1"/>
        </w:rPr>
        <w:t>15082 Гкал</w:t>
      </w:r>
      <w:r w:rsidRPr="00AB3DCB">
        <w:rPr>
          <w:color w:val="000000" w:themeColor="text1"/>
        </w:rPr>
        <w:t>,</w:t>
      </w:r>
    </w:p>
    <w:p w:rsidR="00325BE5" w:rsidRDefault="00325BE5" w:rsidP="00325BE5">
      <w:pPr>
        <w:ind w:firstLine="720"/>
        <w:rPr>
          <w:color w:val="000000"/>
        </w:rPr>
      </w:pPr>
    </w:p>
    <w:p w:rsidR="00325BE5" w:rsidRDefault="00325BE5" w:rsidP="00325BE5">
      <w:pPr>
        <w:spacing w:line="240" w:lineRule="auto"/>
        <w:ind w:firstLine="720"/>
        <w:rPr>
          <w:color w:val="000000"/>
        </w:rPr>
      </w:pPr>
      <w:r w:rsidRPr="003024FF">
        <w:rPr>
          <w:color w:val="000000"/>
        </w:rPr>
        <w:t xml:space="preserve">где </w:t>
      </w:r>
      <w:r>
        <w:rPr>
          <w:noProof/>
          <w:color w:val="000000"/>
          <w:position w:val="-12"/>
          <w:lang w:eastAsia="ru-RU"/>
        </w:rPr>
        <w:drawing>
          <wp:inline distT="0" distB="0" distL="0" distR="0">
            <wp:extent cx="466725" cy="266700"/>
            <wp:effectExtent l="0" t="0" r="9525" b="0"/>
            <wp:docPr id="4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466725" cy="266700"/>
                    </a:xfrm>
                    <a:prstGeom prst="rect">
                      <a:avLst/>
                    </a:prstGeom>
                    <a:noFill/>
                    <a:ln w="9525">
                      <a:noFill/>
                      <a:miter lim="800000"/>
                      <a:headEnd/>
                      <a:tailEnd/>
                    </a:ln>
                  </pic:spPr>
                </pic:pic>
              </a:graphicData>
            </a:graphic>
          </wp:inline>
        </w:drawing>
      </w:r>
      <w:r w:rsidRPr="003024FF">
        <w:rPr>
          <w:color w:val="000000"/>
        </w:rPr>
        <w:t xml:space="preserve"> - ожидаемые на период регулирования среднегодовые тепловые потери с потерями сетевой воды, Гкал/</w:t>
      </w:r>
      <w:proofErr w:type="gramStart"/>
      <w:r w:rsidRPr="003024FF">
        <w:rPr>
          <w:color w:val="000000"/>
        </w:rPr>
        <w:t>ч</w:t>
      </w:r>
      <w:proofErr w:type="gramEnd"/>
      <w:r w:rsidRPr="003024FF">
        <w:rPr>
          <w:color w:val="000000"/>
        </w:rPr>
        <w:t>;</w:t>
      </w:r>
    </w:p>
    <w:p w:rsidR="00325BE5" w:rsidRDefault="00325BE5" w:rsidP="00325BE5">
      <w:pPr>
        <w:spacing w:line="240" w:lineRule="auto"/>
        <w:ind w:firstLine="720"/>
        <w:rPr>
          <w:color w:val="000000"/>
        </w:rPr>
      </w:pPr>
      <w:r w:rsidRPr="003024FF">
        <w:rPr>
          <w:color w:val="000000"/>
        </w:rPr>
        <w:t>С - удельная теплоемкость сетевой воды, принимаемая равной 1 ккал/кг</w:t>
      </w:r>
      <w:proofErr w:type="gramStart"/>
      <w:r w:rsidRPr="003024FF">
        <w:rPr>
          <w:color w:val="000000"/>
        </w:rPr>
        <w:t xml:space="preserve"> °С</w:t>
      </w:r>
      <w:proofErr w:type="gramEnd"/>
      <w:r w:rsidRPr="003024FF">
        <w:rPr>
          <w:color w:val="000000"/>
        </w:rPr>
        <w:t>;</w:t>
      </w:r>
    </w:p>
    <w:p w:rsidR="00325BE5" w:rsidRDefault="00325BE5" w:rsidP="00325BE5">
      <w:pPr>
        <w:spacing w:line="240" w:lineRule="auto"/>
        <w:ind w:firstLine="720"/>
        <w:rPr>
          <w:color w:val="000000"/>
        </w:rPr>
      </w:pPr>
      <w:r>
        <w:rPr>
          <w:noProof/>
          <w:color w:val="000000"/>
          <w:position w:val="-13"/>
          <w:lang w:eastAsia="ru-RU"/>
        </w:rPr>
        <w:drawing>
          <wp:inline distT="0" distB="0" distL="0" distR="0">
            <wp:extent cx="238125" cy="238125"/>
            <wp:effectExtent l="0" t="0" r="9525" b="0"/>
            <wp:docPr id="4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024FF">
        <w:rPr>
          <w:color w:val="000000"/>
        </w:rPr>
        <w:t xml:space="preserve"> - среднегодовая плотность воды, определяемая при среднем значении ожидаемых в период регулирования среднегодовых температур сетевой воды в подающих и обратных трубопроводах, </w:t>
      </w:r>
      <w:proofErr w:type="gramStart"/>
      <w:r w:rsidRPr="003024FF">
        <w:rPr>
          <w:color w:val="000000"/>
        </w:rPr>
        <w:t>кг</w:t>
      </w:r>
      <w:proofErr w:type="gramEnd"/>
      <w:r w:rsidRPr="003024FF">
        <w:rPr>
          <w:color w:val="000000"/>
        </w:rPr>
        <w:t>/м</w:t>
      </w:r>
      <w:r>
        <w:rPr>
          <w:noProof/>
          <w:color w:val="000000"/>
          <w:position w:val="-4"/>
          <w:lang w:eastAsia="ru-RU"/>
        </w:rPr>
        <w:drawing>
          <wp:inline distT="0" distB="0" distL="0" distR="0">
            <wp:extent cx="104775" cy="219075"/>
            <wp:effectExtent l="19050" t="0" r="0" b="0"/>
            <wp:docPr id="4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spacing w:line="240" w:lineRule="auto"/>
        <w:ind w:firstLine="720"/>
        <w:rPr>
          <w:color w:val="000000"/>
        </w:rPr>
      </w:pPr>
      <w:r>
        <w:rPr>
          <w:noProof/>
          <w:color w:val="000000"/>
          <w:position w:val="-12"/>
          <w:lang w:eastAsia="ru-RU"/>
        </w:rPr>
        <w:drawing>
          <wp:inline distT="0" distB="0" distL="0" distR="0">
            <wp:extent cx="485775" cy="266700"/>
            <wp:effectExtent l="0" t="0" r="0" b="0"/>
            <wp:docPr id="4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3024FF">
        <w:rPr>
          <w:color w:val="000000"/>
        </w:rPr>
        <w:t xml:space="preserve"> - ожидаемые на период регулирования годовые потери сетевой воды в тепловых сетях, эксплуатируемых </w:t>
      </w:r>
      <w:r>
        <w:rPr>
          <w:color w:val="000000"/>
        </w:rPr>
        <w:t>ОАО «Теплосеть»,</w:t>
      </w:r>
      <w:r w:rsidRPr="003024FF">
        <w:rPr>
          <w:color w:val="000000"/>
        </w:rPr>
        <w:t xml:space="preserve"> </w:t>
      </w:r>
      <w:proofErr w:type="gramStart"/>
      <w:r w:rsidRPr="003024FF">
        <w:rPr>
          <w:color w:val="000000"/>
        </w:rPr>
        <w:t>м</w:t>
      </w:r>
      <w:proofErr w:type="gramEnd"/>
      <w:r>
        <w:rPr>
          <w:noProof/>
          <w:color w:val="000000"/>
          <w:position w:val="-4"/>
          <w:lang w:eastAsia="ru-RU"/>
        </w:rPr>
        <w:drawing>
          <wp:inline distT="0" distB="0" distL="0" distR="0">
            <wp:extent cx="104775" cy="219075"/>
            <wp:effectExtent l="19050" t="0" r="0" b="0"/>
            <wp:docPr id="4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024FF">
        <w:rPr>
          <w:color w:val="000000"/>
        </w:rPr>
        <w:t>;</w:t>
      </w:r>
    </w:p>
    <w:p w:rsidR="00325BE5" w:rsidRDefault="00325BE5" w:rsidP="00325BE5">
      <w:pPr>
        <w:spacing w:line="240" w:lineRule="auto"/>
        <w:ind w:firstLine="720"/>
        <w:rPr>
          <w:color w:val="000000"/>
        </w:rPr>
      </w:pPr>
      <w:r w:rsidRPr="003024FF">
        <w:rPr>
          <w:color w:val="000000"/>
        </w:rPr>
        <w:t>b - доля массового расхода теплоносителя, теряемого подающим трубопроводом тепловой сети</w:t>
      </w:r>
      <w:r>
        <w:rPr>
          <w:color w:val="000000"/>
        </w:rPr>
        <w:t>;</w:t>
      </w:r>
    </w:p>
    <w:p w:rsidR="00325BE5" w:rsidRDefault="00325BE5" w:rsidP="00325BE5">
      <w:pPr>
        <w:spacing w:line="240" w:lineRule="auto"/>
        <w:ind w:firstLine="720"/>
        <w:rPr>
          <w:color w:val="000000"/>
        </w:rPr>
      </w:pPr>
      <w:r>
        <w:rPr>
          <w:noProof/>
          <w:color w:val="000000"/>
          <w:position w:val="-13"/>
          <w:lang w:eastAsia="ru-RU"/>
        </w:rPr>
        <w:drawing>
          <wp:inline distT="0" distB="0" distL="0" distR="0">
            <wp:extent cx="381000" cy="276225"/>
            <wp:effectExtent l="0" t="0" r="0" b="0"/>
            <wp:docPr id="5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3024FF">
        <w:rPr>
          <w:color w:val="000000"/>
        </w:rPr>
        <w:t xml:space="preserve"> - ожидаемая на период регулирования среднегодовая температура холодной воды, поступающей на источник теплоты для подготовки и использования в качестве подпитки тепловой сети, °С.</w:t>
      </w:r>
    </w:p>
    <w:p w:rsidR="00325BE5" w:rsidRDefault="00325BE5" w:rsidP="00325BE5">
      <w:pPr>
        <w:spacing w:line="240" w:lineRule="auto"/>
        <w:ind w:firstLine="720"/>
        <w:rPr>
          <w:color w:val="000000"/>
        </w:rPr>
      </w:pPr>
      <w:r w:rsidRPr="003024FF">
        <w:rPr>
          <w:color w:val="000000"/>
        </w:rPr>
        <w:t xml:space="preserve">1.3. Ожидаемые на период регулирования суммарные годовые тепловые потери </w:t>
      </w:r>
      <w:r>
        <w:rPr>
          <w:noProof/>
          <w:color w:val="000000"/>
          <w:position w:val="-10"/>
          <w:lang w:eastAsia="ru-RU"/>
        </w:rPr>
        <w:drawing>
          <wp:inline distT="0" distB="0" distL="0" distR="0">
            <wp:extent cx="390525" cy="25717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3024FF">
        <w:rPr>
          <w:color w:val="000000"/>
        </w:rPr>
        <w:t>, Гкал, определяются по формуле:</w:t>
      </w:r>
    </w:p>
    <w:p w:rsidR="00325BE5" w:rsidRDefault="00325BE5" w:rsidP="00325BE5">
      <w:pPr>
        <w:spacing w:line="240" w:lineRule="auto"/>
        <w:ind w:firstLine="720"/>
        <w:rPr>
          <w:color w:val="000000"/>
          <w:vertAlign w:val="superscript"/>
        </w:rPr>
      </w:pPr>
      <w:r>
        <w:rPr>
          <w:noProof/>
          <w:lang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147320</wp:posOffset>
            </wp:positionV>
            <wp:extent cx="2286000" cy="276225"/>
            <wp:effectExtent l="0" t="0" r="0" b="0"/>
            <wp:wrapSquare wrapText="right"/>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2286000" cy="276225"/>
                    </a:xfrm>
                    <a:prstGeom prst="rect">
                      <a:avLst/>
                    </a:prstGeom>
                    <a:noFill/>
                  </pic:spPr>
                </pic:pic>
              </a:graphicData>
            </a:graphic>
          </wp:anchor>
        </w:drawing>
      </w:r>
    </w:p>
    <w:p w:rsidR="00325BE5" w:rsidRDefault="00325BE5" w:rsidP="00325BE5">
      <w:pPr>
        <w:spacing w:line="240" w:lineRule="auto"/>
        <w:ind w:firstLine="720"/>
        <w:rPr>
          <w:color w:val="000000" w:themeColor="text1"/>
          <w:vertAlign w:val="superscript"/>
        </w:rPr>
      </w:pPr>
      <w:r w:rsidRPr="00AB3DCB">
        <w:rPr>
          <w:color w:val="000000" w:themeColor="text1"/>
        </w:rPr>
        <w:lastRenderedPageBreak/>
        <w:t>=88091+18394+15082=</w:t>
      </w:r>
      <w:r w:rsidRPr="00AB3DCB">
        <w:rPr>
          <w:bCs/>
          <w:color w:val="000000" w:themeColor="text1"/>
        </w:rPr>
        <w:t>121567Гкал.</w:t>
      </w:r>
      <w:r w:rsidRPr="00AB3DCB">
        <w:rPr>
          <w:color w:val="000000" w:themeColor="text1"/>
        </w:rPr>
        <w:br w:type="textWrapping" w:clear="all"/>
      </w:r>
    </w:p>
    <w:p w:rsidR="00325BE5" w:rsidRDefault="00325BE5" w:rsidP="00325BE5">
      <w:pPr>
        <w:spacing w:line="240" w:lineRule="auto"/>
        <w:ind w:firstLine="720"/>
        <w:rPr>
          <w:color w:val="000000" w:themeColor="text1"/>
          <w:vertAlign w:val="superscript"/>
        </w:rPr>
      </w:pPr>
    </w:p>
    <w:p w:rsidR="00325BE5" w:rsidRDefault="00325BE5" w:rsidP="00325BE5">
      <w:pPr>
        <w:spacing w:line="240" w:lineRule="exact"/>
        <w:ind w:firstLine="0"/>
        <w:jc w:val="left"/>
        <w:rPr>
          <w:bCs/>
          <w:color w:val="000000" w:themeColor="text1"/>
        </w:rPr>
      </w:pPr>
      <w:r w:rsidRPr="00325BE5">
        <w:rPr>
          <w:color w:val="000000" w:themeColor="text1"/>
        </w:rPr>
        <w:t>Начальник</w:t>
      </w:r>
      <w:r w:rsidRPr="00325BE5">
        <w:rPr>
          <w:bCs/>
          <w:color w:val="000000" w:themeColor="text1"/>
        </w:rPr>
        <w:t xml:space="preserve"> управления</w:t>
      </w:r>
    </w:p>
    <w:p w:rsidR="00325BE5" w:rsidRDefault="00325BE5" w:rsidP="00325BE5">
      <w:pPr>
        <w:spacing w:line="240" w:lineRule="exact"/>
        <w:ind w:firstLine="0"/>
        <w:jc w:val="left"/>
        <w:rPr>
          <w:bCs/>
          <w:color w:val="000000" w:themeColor="text1"/>
        </w:rPr>
      </w:pPr>
      <w:r>
        <w:rPr>
          <w:bCs/>
          <w:color w:val="000000" w:themeColor="text1"/>
        </w:rPr>
        <w:t>жилищно-коммунального хозяйства</w:t>
      </w:r>
    </w:p>
    <w:p w:rsidR="00325BE5" w:rsidRPr="00325BE5" w:rsidRDefault="00325BE5" w:rsidP="00325BE5">
      <w:pPr>
        <w:tabs>
          <w:tab w:val="left" w:pos="9923"/>
        </w:tabs>
        <w:spacing w:line="240" w:lineRule="exact"/>
        <w:ind w:firstLine="0"/>
        <w:jc w:val="left"/>
        <w:rPr>
          <w:bCs/>
          <w:color w:val="000000" w:themeColor="text1"/>
        </w:rPr>
        <w:sectPr w:rsidR="00325BE5" w:rsidRPr="00325BE5" w:rsidSect="00BF0241">
          <w:headerReference w:type="default" r:id="rId50"/>
          <w:pgSz w:w="11907" w:h="16840" w:code="9"/>
          <w:pgMar w:top="567" w:right="567" w:bottom="567" w:left="567" w:header="283" w:footer="0" w:gutter="567"/>
          <w:paperSrc w:first="15" w:other="15"/>
          <w:cols w:space="708"/>
          <w:docGrid w:linePitch="381"/>
        </w:sectPr>
      </w:pPr>
      <w:r>
        <w:rPr>
          <w:bCs/>
          <w:color w:val="000000" w:themeColor="text1"/>
        </w:rPr>
        <w:t xml:space="preserve">администрации города Невинномысска                                                   В.Н. </w:t>
      </w:r>
      <w:proofErr w:type="spellStart"/>
      <w:r>
        <w:rPr>
          <w:bCs/>
          <w:color w:val="000000" w:themeColor="text1"/>
        </w:rPr>
        <w:t>Очеретько</w:t>
      </w:r>
      <w:proofErr w:type="spellEnd"/>
    </w:p>
    <w:p w:rsidR="00325BE5" w:rsidRDefault="00325BE5" w:rsidP="00325BE5">
      <w:pPr>
        <w:tabs>
          <w:tab w:val="left" w:pos="9923"/>
        </w:tabs>
        <w:spacing w:line="240" w:lineRule="auto"/>
        <w:ind w:firstLine="6804"/>
        <w:jc w:val="center"/>
        <w:rPr>
          <w:bCs/>
          <w:color w:val="000000" w:themeColor="text1"/>
        </w:rPr>
      </w:pPr>
      <w:r w:rsidRPr="00AB3DCB">
        <w:rPr>
          <w:bCs/>
          <w:color w:val="000000" w:themeColor="text1"/>
        </w:rPr>
        <w:lastRenderedPageBreak/>
        <w:t>Приложение № 2</w:t>
      </w:r>
    </w:p>
    <w:p w:rsidR="00325BE5" w:rsidRDefault="00325BE5" w:rsidP="00325BE5">
      <w:pPr>
        <w:tabs>
          <w:tab w:val="left" w:pos="9923"/>
        </w:tabs>
        <w:spacing w:line="240" w:lineRule="auto"/>
        <w:ind w:left="6804" w:firstLine="0"/>
        <w:jc w:val="center"/>
        <w:rPr>
          <w:bCs/>
          <w:color w:val="000000" w:themeColor="text1"/>
        </w:rPr>
      </w:pPr>
      <w:r>
        <w:rPr>
          <w:bCs/>
          <w:color w:val="000000" w:themeColor="text1"/>
        </w:rPr>
        <w:t>к схемам теплоснабжения муниципального образования городского округа –</w:t>
      </w:r>
    </w:p>
    <w:p w:rsidR="00325BE5" w:rsidRDefault="00325BE5" w:rsidP="00325BE5">
      <w:pPr>
        <w:tabs>
          <w:tab w:val="left" w:pos="9923"/>
        </w:tabs>
        <w:spacing w:line="240" w:lineRule="auto"/>
        <w:ind w:left="6372" w:firstLine="150"/>
        <w:jc w:val="center"/>
        <w:rPr>
          <w:bCs/>
          <w:color w:val="000000" w:themeColor="text1"/>
        </w:rPr>
      </w:pPr>
      <w:r>
        <w:rPr>
          <w:bCs/>
          <w:color w:val="000000" w:themeColor="text1"/>
        </w:rPr>
        <w:t>города Невинномысска Ставропольского края</w:t>
      </w:r>
    </w:p>
    <w:p w:rsidR="00325BE5" w:rsidRDefault="00325BE5" w:rsidP="00325BE5">
      <w:pPr>
        <w:tabs>
          <w:tab w:val="left" w:pos="9923"/>
        </w:tabs>
        <w:spacing w:line="240" w:lineRule="auto"/>
        <w:ind w:firstLine="0"/>
        <w:jc w:val="right"/>
        <w:rPr>
          <w:bCs/>
          <w:color w:val="000000" w:themeColor="text1"/>
        </w:rPr>
      </w:pPr>
    </w:p>
    <w:p w:rsidR="00325BE5" w:rsidRDefault="00325BE5" w:rsidP="00325BE5">
      <w:pPr>
        <w:tabs>
          <w:tab w:val="left" w:pos="9923"/>
        </w:tabs>
        <w:ind w:firstLine="0"/>
        <w:jc w:val="center"/>
        <w:rPr>
          <w:bCs/>
          <w:color w:val="000000" w:themeColor="text1"/>
        </w:rPr>
      </w:pPr>
      <w:r>
        <w:rPr>
          <w:bCs/>
          <w:color w:val="000000" w:themeColor="text1"/>
        </w:rPr>
        <w:t xml:space="preserve">Информация </w:t>
      </w:r>
    </w:p>
    <w:p w:rsidR="00325BE5" w:rsidRPr="00AB3DCB" w:rsidRDefault="00325BE5" w:rsidP="00325BE5">
      <w:pPr>
        <w:tabs>
          <w:tab w:val="left" w:pos="9923"/>
        </w:tabs>
        <w:ind w:firstLine="0"/>
        <w:jc w:val="center"/>
        <w:rPr>
          <w:bCs/>
          <w:color w:val="000000" w:themeColor="text1"/>
        </w:rPr>
      </w:pPr>
      <w:r>
        <w:rPr>
          <w:bCs/>
          <w:color w:val="000000" w:themeColor="text1"/>
        </w:rPr>
        <w:t>об условиях, на которых осуществляется поставка регулируемых товаров и (или) услуг, а так же форма договора с физическими лицами.</w:t>
      </w:r>
    </w:p>
    <w:p w:rsidR="00325BE5" w:rsidRPr="000E2AD8" w:rsidRDefault="00325BE5" w:rsidP="00325BE5">
      <w:pPr>
        <w:jc w:val="center"/>
      </w:pPr>
      <w:r>
        <w:t>Публичная оферта о</w:t>
      </w:r>
      <w:r w:rsidRPr="000E2AD8">
        <w:t>ткрытого акционерного общества</w:t>
      </w:r>
      <w:r>
        <w:t xml:space="preserve"> </w:t>
      </w:r>
      <w:r w:rsidRPr="000E2AD8">
        <w:t>«Теплосеть»</w:t>
      </w:r>
    </w:p>
    <w:p w:rsidR="00325BE5" w:rsidRPr="000E2AD8" w:rsidRDefault="00325BE5" w:rsidP="00325BE5">
      <w:pPr>
        <w:jc w:val="center"/>
      </w:pPr>
      <w:r>
        <w:t>г. Невинномы</w:t>
      </w:r>
      <w:proofErr w:type="gramStart"/>
      <w:r>
        <w:t xml:space="preserve">сск </w:t>
      </w:r>
      <w:r w:rsidRPr="000E2AD8">
        <w:t>Ст</w:t>
      </w:r>
      <w:proofErr w:type="gramEnd"/>
      <w:r w:rsidRPr="000E2AD8">
        <w:t>авропольского края</w:t>
      </w:r>
    </w:p>
    <w:p w:rsidR="00325BE5" w:rsidRDefault="00325BE5" w:rsidP="00325BE5">
      <w:pPr>
        <w:jc w:val="center"/>
      </w:pPr>
      <w:r w:rsidRPr="000E2AD8">
        <w:t>о заключении договора о приобретении коммуналь</w:t>
      </w:r>
      <w:r>
        <w:t xml:space="preserve">ного ресурса </w:t>
      </w:r>
    </w:p>
    <w:p w:rsidR="00325BE5" w:rsidRDefault="00325BE5" w:rsidP="00325BE5">
      <w:pPr>
        <w:jc w:val="center"/>
      </w:pPr>
      <w:r>
        <w:t xml:space="preserve">(тепловой энергии) </w:t>
      </w:r>
      <w:r w:rsidRPr="000E2AD8">
        <w:t>в многоквартирном доме</w:t>
      </w:r>
    </w:p>
    <w:p w:rsidR="00325BE5" w:rsidRPr="000E2AD8" w:rsidRDefault="00325BE5" w:rsidP="00325BE5">
      <w:pPr>
        <w:jc w:val="center"/>
      </w:pPr>
    </w:p>
    <w:p w:rsidR="00325BE5" w:rsidRPr="000E2AD8" w:rsidRDefault="00325BE5" w:rsidP="00325BE5">
      <w:r w:rsidRPr="000E2AD8">
        <w:t>Открытое акционерное общество «Теплосеть» город Невинномысск</w:t>
      </w:r>
      <w:r>
        <w:t xml:space="preserve">, </w:t>
      </w:r>
      <w:r w:rsidRPr="000E2AD8">
        <w:t>Ставропольского</w:t>
      </w:r>
      <w:r w:rsidR="00B45547">
        <w:t xml:space="preserve"> края, именуемое в дальнейшем </w:t>
      </w:r>
      <w:proofErr w:type="spellStart"/>
      <w:r w:rsidR="00B45547">
        <w:t>ресурсоснабжающая</w:t>
      </w:r>
      <w:proofErr w:type="spellEnd"/>
      <w:r w:rsidR="00B45547">
        <w:t xml:space="preserve"> организация</w:t>
      </w:r>
      <w:r w:rsidRPr="000E2AD8">
        <w:t>, в лице директора Самойловича Анатолия Владимировича, действующего на основании Устава, публикует настоящую Публичную оферту (приглашение заключить договор) о приобретении коммунального ресурса (тепловой энергии) в многоквартирном доме в адрес физических лиц (граждан). Публичная оферта является официальным предложением и содержит все существенные условия.</w:t>
      </w:r>
    </w:p>
    <w:p w:rsidR="00325BE5" w:rsidRPr="000E2AD8" w:rsidRDefault="00325BE5" w:rsidP="00325BE5">
      <w:r w:rsidRPr="000E2AD8">
        <w:t>В настоящей оферте, если контекст не требует иного, нижеприведенные термины имеют следующие значения:</w:t>
      </w:r>
    </w:p>
    <w:p w:rsidR="00325BE5" w:rsidRPr="000E2AD8" w:rsidRDefault="00325BE5" w:rsidP="00325BE5">
      <w:pPr>
        <w:ind w:firstLine="708"/>
      </w:pPr>
      <w:r>
        <w:t xml:space="preserve">оферта – публичное предложение </w:t>
      </w:r>
      <w:proofErr w:type="spellStart"/>
      <w:r>
        <w:t>р</w:t>
      </w:r>
      <w:r w:rsidRPr="000E2AD8">
        <w:t>есурсоснабжающей</w:t>
      </w:r>
      <w:proofErr w:type="spellEnd"/>
      <w:r w:rsidRPr="000E2AD8">
        <w:t xml:space="preserve"> организации, адресованное любому физическому лицу (гражданину), заключить с ним Договор о приобретении коммунального ресурса (тепловой энергии) в многоквартирном доме (далее – Договор) на существенных условиях, содержащихся в Д</w:t>
      </w:r>
      <w:r>
        <w:t>оговоре, включая его приложения;</w:t>
      </w:r>
    </w:p>
    <w:p w:rsidR="00325BE5" w:rsidRPr="000E2AD8" w:rsidRDefault="00325BE5" w:rsidP="00325BE5">
      <w:pPr>
        <w:ind w:firstLine="708"/>
      </w:pPr>
      <w:r>
        <w:t>п</w:t>
      </w:r>
      <w:r w:rsidRPr="000E2AD8">
        <w:t xml:space="preserve">отребитель – </w:t>
      </w:r>
      <w:r>
        <w:t xml:space="preserve">физическое лицо, заключившее с </w:t>
      </w:r>
      <w:proofErr w:type="spellStart"/>
      <w:r>
        <w:t>р</w:t>
      </w:r>
      <w:r w:rsidRPr="000E2AD8">
        <w:t>есурсоснабжающей</w:t>
      </w:r>
      <w:proofErr w:type="spellEnd"/>
      <w:r w:rsidRPr="000E2AD8">
        <w:t xml:space="preserve"> организацией Договор на условиях, содержащ</w:t>
      </w:r>
      <w:r>
        <w:t>ихся в указанном Договоре;</w:t>
      </w:r>
    </w:p>
    <w:p w:rsidR="00325BE5" w:rsidRPr="000E2AD8" w:rsidRDefault="00325BE5" w:rsidP="00325BE5">
      <w:proofErr w:type="spellStart"/>
      <w:r>
        <w:t>р</w:t>
      </w:r>
      <w:r w:rsidRPr="000E2AD8">
        <w:t>есурсоснабжающая</w:t>
      </w:r>
      <w:proofErr w:type="spellEnd"/>
      <w:r w:rsidRPr="000E2AD8">
        <w:t xml:space="preserve"> организация – юридическое лицо независимо от организационно-правовой формы, осуществляюще</w:t>
      </w:r>
      <w:r>
        <w:t>е продажу коммунального ресурса;</w:t>
      </w:r>
    </w:p>
    <w:p w:rsidR="00325BE5" w:rsidRPr="000E2AD8" w:rsidRDefault="00325BE5" w:rsidP="00325BE5">
      <w:r>
        <w:lastRenderedPageBreak/>
        <w:t>а</w:t>
      </w:r>
      <w:r w:rsidRPr="000E2AD8">
        <w:t>кцепт – полное и безоговорочное приняти</w:t>
      </w:r>
      <w:r>
        <w:t>е Потребителем условий Договора;</w:t>
      </w:r>
    </w:p>
    <w:p w:rsidR="00325BE5" w:rsidRPr="000E2AD8" w:rsidRDefault="00325BE5" w:rsidP="00325BE5">
      <w:r>
        <w:t>к</w:t>
      </w:r>
      <w:r w:rsidRPr="000E2AD8">
        <w:t>оммунальный ресурс – тепловая энергия для бытового потребления, предназначенная для ото</w:t>
      </w:r>
      <w:r>
        <w:t>пления и горячего водоснабжения;</w:t>
      </w:r>
    </w:p>
    <w:p w:rsidR="00325BE5" w:rsidRPr="000E2AD8" w:rsidRDefault="00325BE5" w:rsidP="00325BE5">
      <w:r>
        <w:t>н</w:t>
      </w:r>
      <w:r w:rsidRPr="000E2AD8">
        <w:t>орматив потребления – среднемесячный объем (количество) потребления коммунального ресурса (тепловой энергии на отопление, горячее водоснабжение) потребителем в многоквартирном доме при отсутствии приборов учета.</w:t>
      </w:r>
    </w:p>
    <w:p w:rsidR="00325BE5" w:rsidRPr="000E2AD8" w:rsidRDefault="00325BE5" w:rsidP="00325BE5">
      <w:r w:rsidRPr="000E2AD8">
        <w:t>Ранее заключенный договор на отпуск тепловой энергии в многоквартирном доме, считается прекратившим свое действие, в связи с опубликованием нового публичного договора (оферты).</w:t>
      </w:r>
    </w:p>
    <w:p w:rsidR="00325BE5" w:rsidRPr="000E2AD8" w:rsidRDefault="00325BE5" w:rsidP="00325BE5">
      <w:proofErr w:type="gramStart"/>
      <w:r w:rsidRPr="000E2AD8">
        <w:t>Согласием на заключение договора (акцептом) считается фактическое подключение к присоединенной сети (п.1 ст. 540 Гражданского кодекса РФ) и фактическое использование коммунального ресурса (тепловой энергии) для центрального отопления и (или) горячего водоснабжения (п.3 ст. 438 Гражданского кодекса РФ).</w:t>
      </w:r>
      <w:proofErr w:type="gramEnd"/>
    </w:p>
    <w:p w:rsidR="00325BE5" w:rsidRPr="000E2AD8" w:rsidRDefault="00325BE5" w:rsidP="00325BE5">
      <w:r w:rsidRPr="000E2AD8">
        <w:t>Потребитель, акцептовавший оферту, рассматр</w:t>
      </w:r>
      <w:r w:rsidR="00B45547">
        <w:t xml:space="preserve">ивается как лицо, вступившее с </w:t>
      </w:r>
      <w:proofErr w:type="spellStart"/>
      <w:r w:rsidR="00B45547">
        <w:t>р</w:t>
      </w:r>
      <w:r w:rsidRPr="000E2AD8">
        <w:t>есурсоснабжающей</w:t>
      </w:r>
      <w:proofErr w:type="spellEnd"/>
      <w:r w:rsidRPr="000E2AD8">
        <w:t xml:space="preserve"> организацией в договорные отношения на следующих условиях:</w:t>
      </w:r>
    </w:p>
    <w:p w:rsidR="00325BE5" w:rsidRPr="000E2AD8" w:rsidRDefault="00325BE5" w:rsidP="00325BE5">
      <w:r w:rsidRPr="000E2AD8">
        <w:t>1. Предмет Договора</w:t>
      </w:r>
    </w:p>
    <w:p w:rsidR="00325BE5" w:rsidRPr="000E2AD8" w:rsidRDefault="00325BE5" w:rsidP="00325BE5">
      <w:r w:rsidRPr="000E2AD8">
        <w:t>1.1.</w:t>
      </w:r>
      <w:r w:rsidR="00B45547">
        <w:t xml:space="preserve"> </w:t>
      </w:r>
      <w:proofErr w:type="spellStart"/>
      <w:r w:rsidR="00B45547">
        <w:t>Ресурсоснабжающая</w:t>
      </w:r>
      <w:proofErr w:type="spellEnd"/>
      <w:r w:rsidR="00B45547">
        <w:t xml:space="preserve"> организация</w:t>
      </w:r>
      <w:r w:rsidRPr="000E2AD8">
        <w:t xml:space="preserve"> продает, а «Потребитель» приобретает коммунальный ресурс (тепловую энергию) для отопления и горячего водоснабжения принадлежащего ему жилого помещения, а также соответствующей доли нежилых помещений общего пользования многоквартирного дома.</w:t>
      </w:r>
    </w:p>
    <w:p w:rsidR="00325BE5" w:rsidRPr="000E2AD8" w:rsidRDefault="00325BE5" w:rsidP="00325BE5">
      <w:r w:rsidRPr="000E2AD8">
        <w:t xml:space="preserve">2. </w:t>
      </w:r>
      <w:r>
        <w:t>Общие положения</w:t>
      </w:r>
    </w:p>
    <w:p w:rsidR="00325BE5" w:rsidRPr="000E2AD8" w:rsidRDefault="00325BE5" w:rsidP="00325BE5">
      <w:r w:rsidRPr="000E2AD8">
        <w:t>2.1. Параметры качества тепловой энергии (температура подачи теплоносителя, давление и расход теплоносителя, достаточные для поддержания температуры воздуха в жилых помещениях не ниже +18</w:t>
      </w:r>
      <w:proofErr w:type="gramStart"/>
      <w:r w:rsidRPr="000E2AD8">
        <w:t xml:space="preserve"> ºС</w:t>
      </w:r>
      <w:proofErr w:type="gramEnd"/>
      <w:r w:rsidRPr="000E2AD8">
        <w:t xml:space="preserve"> и температуры горячей воды не ниже 50ºС), устанавливаются в соответствии с требованиями технических регламентов и обязательными требованиями государственных стандартов.</w:t>
      </w:r>
    </w:p>
    <w:p w:rsidR="00325BE5" w:rsidRPr="000E2AD8" w:rsidRDefault="00325BE5" w:rsidP="00325BE5">
      <w:r w:rsidRPr="000E2AD8">
        <w:t>2.2. Отопительный период начинается (заканчивается) в соответствии с распоряжением органов местного самоуправления при установлении среднесуточной температуры наружного воздуха ниже (выше) +8</w:t>
      </w:r>
      <w:proofErr w:type="gramStart"/>
      <w:r w:rsidRPr="000E2AD8">
        <w:t xml:space="preserve"> ºС</w:t>
      </w:r>
      <w:proofErr w:type="gramEnd"/>
      <w:r w:rsidRPr="000E2AD8">
        <w:t xml:space="preserve"> в течение пяти суток подряд. </w:t>
      </w:r>
      <w:r w:rsidRPr="000E2AD8">
        <w:lastRenderedPageBreak/>
        <w:t>Расчетная продолжительность отопительного периода 181 день с 17 октября по 15 апреля (14 апреля в високосном году).</w:t>
      </w:r>
    </w:p>
    <w:p w:rsidR="00325BE5" w:rsidRPr="000E2AD8" w:rsidRDefault="00325BE5" w:rsidP="00325BE5">
      <w:r w:rsidRPr="000E2AD8">
        <w:t xml:space="preserve">2.3. Отопление – это поддержание в жилом помещении, отапливаемом по присоединенной сети, температуры воздуха не ниже + 18 </w:t>
      </w:r>
      <w:proofErr w:type="spellStart"/>
      <w:r w:rsidRPr="000E2AD8">
        <w:t>оС</w:t>
      </w:r>
      <w:proofErr w:type="spellEnd"/>
      <w:r w:rsidRPr="000E2AD8">
        <w:t xml:space="preserve"> (в угловых комнатах не ниже + 20 </w:t>
      </w:r>
      <w:proofErr w:type="spellStart"/>
      <w:r w:rsidRPr="000E2AD8">
        <w:t>оС</w:t>
      </w:r>
      <w:proofErr w:type="spellEnd"/>
      <w:r w:rsidRPr="000E2AD8">
        <w:t>).</w:t>
      </w:r>
    </w:p>
    <w:p w:rsidR="00325BE5" w:rsidRPr="000E2AD8" w:rsidRDefault="00325BE5" w:rsidP="00325BE5">
      <w:r w:rsidRPr="000E2AD8">
        <w:t>2.4. Обслуживание внутридомовых инженерных систем отопления и горячего водоснабжения, ограждающих конструкций жилого дома, а также обеспечение холодной водой для подогрева, осуществляется лицами, привлекаемыми по договору собственниками помещений многоквартирного дома.</w:t>
      </w:r>
    </w:p>
    <w:p w:rsidR="00325BE5" w:rsidRPr="000E2AD8" w:rsidRDefault="00325BE5" w:rsidP="00325BE5">
      <w:r w:rsidRPr="000E2AD8">
        <w:t xml:space="preserve">3. </w:t>
      </w:r>
      <w:r>
        <w:t>Порядок учета тепловой энергии</w:t>
      </w:r>
    </w:p>
    <w:p w:rsidR="00325BE5" w:rsidRPr="000E2AD8" w:rsidRDefault="00325BE5" w:rsidP="00325BE5">
      <w:r w:rsidRPr="000E2AD8">
        <w:t xml:space="preserve">3.1. </w:t>
      </w:r>
      <w:proofErr w:type="gramStart"/>
      <w:r w:rsidRPr="000E2AD8">
        <w:t>Объем потребленного коммунального ресурса (тепловой энергии) на отопление и горя</w:t>
      </w:r>
      <w:r w:rsidR="00B45547">
        <w:t xml:space="preserve">чее водоснабжение определяется </w:t>
      </w:r>
      <w:proofErr w:type="spellStart"/>
      <w:r w:rsidR="00B45547">
        <w:t>р</w:t>
      </w:r>
      <w:r w:rsidRPr="000E2AD8">
        <w:t>есурсоснабжающей</w:t>
      </w:r>
      <w:proofErr w:type="spellEnd"/>
      <w:r w:rsidRPr="000E2AD8">
        <w:t xml:space="preserve"> организа</w:t>
      </w:r>
      <w:r w:rsidR="00B45547">
        <w:t>цией</w:t>
      </w:r>
      <w:r w:rsidRPr="000E2AD8">
        <w:t xml:space="preserve"> в соответствии с «Правилами предоставления коммунальных услуг гражданам», утв. Постановлением Правительства РФ № 307 от 23</w:t>
      </w:r>
      <w:r>
        <w:t xml:space="preserve"> мая </w:t>
      </w:r>
      <w:r w:rsidRPr="000E2AD8">
        <w:t>2006 г. (далее «Правила») с учетом показаний коллективных (общедомовых) и (или) индивидуальных приборов учета, а при их отсутствии по установленным нормативам потребления.</w:t>
      </w:r>
      <w:proofErr w:type="gramEnd"/>
    </w:p>
    <w:p w:rsidR="00325BE5" w:rsidRPr="000E2AD8" w:rsidRDefault="00325BE5" w:rsidP="00325BE5">
      <w:r w:rsidRPr="000E2AD8">
        <w:t>3.2. Норматив потребления – среднемесячный объем (количество) потребления коммунального ресурса (тепловой энергии на отопление, горячее водоснабжение) потребителем в многоквартирном доме при отсутствии приборов учета. Нормативы потребления тепловой энергии на отопление и горячее водоснабжение для жилых домов, не оборудованных приборами учета, устанавливаются органом местного самоуправления (Дума города Невинномысска Ставропольского края)</w:t>
      </w:r>
      <w:r>
        <w:t>.</w:t>
      </w:r>
    </w:p>
    <w:p w:rsidR="00325BE5" w:rsidRPr="000E2AD8" w:rsidRDefault="00325BE5" w:rsidP="00325BE5">
      <w:r w:rsidRPr="000E2AD8">
        <w:t>3.3. Общая площадь жилого помещения (квартиры) «Потребителя» для расчета платы за отопление, определена как суммарная площадь жилых комнат и подсобных помещений без учета неотапливаемых лоджий, балконов, веранд, террас, тамбуров и на момент заключения договора составляет _________ м</w:t>
      </w:r>
      <w:proofErr w:type="gramStart"/>
      <w:r w:rsidRPr="000E2AD8">
        <w:t>2</w:t>
      </w:r>
      <w:proofErr w:type="gramEnd"/>
      <w:r w:rsidRPr="000E2AD8">
        <w:t>.</w:t>
      </w:r>
    </w:p>
    <w:p w:rsidR="00325BE5" w:rsidRPr="000E2AD8" w:rsidRDefault="00325BE5" w:rsidP="00325BE5">
      <w:r w:rsidRPr="000E2AD8">
        <w:t xml:space="preserve">3.4. Число человек, проживающих (зарегистрированных) в жилом помещении «Потребителя» на момент заключения договора составляет ____________ чел. При изменении числа проживающих, количество тепловой энергии, потребленной на </w:t>
      </w:r>
      <w:r w:rsidRPr="000E2AD8">
        <w:lastRenderedPageBreak/>
        <w:t>нужды горячего водоснабжения, определяется на измененное количество человек с момента заселения или выбытия.</w:t>
      </w:r>
    </w:p>
    <w:p w:rsidR="00325BE5" w:rsidRPr="000E2AD8" w:rsidRDefault="00325BE5" w:rsidP="00325BE5">
      <w:r w:rsidRPr="000E2AD8">
        <w:t xml:space="preserve">4. </w:t>
      </w:r>
      <w:r>
        <w:t>Права и обязанности сторон</w:t>
      </w:r>
    </w:p>
    <w:p w:rsidR="00325BE5" w:rsidRPr="000E2AD8" w:rsidRDefault="00B45547" w:rsidP="00325BE5">
      <w:r>
        <w:t xml:space="preserve">4.1. </w:t>
      </w:r>
      <w:proofErr w:type="spellStart"/>
      <w:r>
        <w:t>Ресурсоснабжающая</w:t>
      </w:r>
      <w:proofErr w:type="spellEnd"/>
      <w:r>
        <w:t xml:space="preserve"> организация</w:t>
      </w:r>
      <w:r w:rsidR="00325BE5" w:rsidRPr="000E2AD8">
        <w:t xml:space="preserve"> обязана:</w:t>
      </w:r>
    </w:p>
    <w:p w:rsidR="00325BE5" w:rsidRPr="000E2AD8" w:rsidRDefault="00325BE5" w:rsidP="00325BE5">
      <w:r w:rsidRPr="000E2AD8">
        <w:t>4.1.1. Подавать тепловую энергию «Потребителю» в объемах, обеспечивающих бесперебойное отопление помещений «Потребителя» в течение отопительного периода. Перебоем отопления считается перерыв подачи теплоносителя, повлекший снижение температуры воздуха в жилых помещениях ниже 18 ºС.</w:t>
      </w:r>
    </w:p>
    <w:p w:rsidR="00325BE5" w:rsidRPr="000E2AD8" w:rsidRDefault="00325BE5" w:rsidP="00325BE5">
      <w:r w:rsidRPr="000E2AD8">
        <w:t>4.1.2. Подавать тепловую энергию «Потребителю» на горячее водоснабжение в объемах, необходимых «Потребителю» в соответствии с нормативами потребления.</w:t>
      </w:r>
    </w:p>
    <w:p w:rsidR="00325BE5" w:rsidRPr="000E2AD8" w:rsidRDefault="00325BE5" w:rsidP="00325BE5">
      <w:r w:rsidRPr="000E2AD8">
        <w:t>4.1.3. Поддерживать на границе эксплуатационной ответственности параметры качества тепловой энергии, установленные п.2.1. настоящего договора, при исправном техническом состоянии внутридомовых систем отопления, горячего водоснабжения и ограждающих конструкций жилого дома.</w:t>
      </w:r>
    </w:p>
    <w:p w:rsidR="00325BE5" w:rsidRPr="000E2AD8" w:rsidRDefault="00325BE5" w:rsidP="00325BE5">
      <w:r w:rsidRPr="000E2AD8">
        <w:t>4.1.4. Своевременно информировать «Потребителя» об изменении тарифа на тепловую энергию, нормативов потребления тепловой энергии, о порядке и условиях оплаты, путем размещения объявлений в пунктах приема платежей.</w:t>
      </w:r>
    </w:p>
    <w:p w:rsidR="00325BE5" w:rsidRPr="000E2AD8" w:rsidRDefault="00B45547" w:rsidP="00325BE5">
      <w:r>
        <w:t xml:space="preserve">4.2. </w:t>
      </w:r>
      <w:proofErr w:type="spellStart"/>
      <w:r w:rsidR="00325BE5" w:rsidRPr="000E2AD8">
        <w:t>Ресур</w:t>
      </w:r>
      <w:r>
        <w:t>соснабжающая</w:t>
      </w:r>
      <w:proofErr w:type="spellEnd"/>
      <w:r>
        <w:t xml:space="preserve"> организация вправе</w:t>
      </w:r>
      <w:r w:rsidR="00325BE5" w:rsidRPr="000E2AD8">
        <w:t>:</w:t>
      </w:r>
    </w:p>
    <w:p w:rsidR="00325BE5" w:rsidRPr="000E2AD8" w:rsidRDefault="00325BE5" w:rsidP="00325BE5">
      <w:r w:rsidRPr="000E2AD8">
        <w:t>4.2.1. Предварительно предупредив «Потребителя», не менее чем за одни сутки, прекратить подачу ему тепловой энергии полностью или частично в случаях:</w:t>
      </w:r>
    </w:p>
    <w:p w:rsidR="00325BE5" w:rsidRPr="000E2AD8" w:rsidRDefault="00325BE5" w:rsidP="00325BE5">
      <w:r w:rsidRPr="000E2AD8">
        <w:t xml:space="preserve">неудовлетворительного состояния систем теплопотребления жилого дома, удостоверенного органом </w:t>
      </w:r>
      <w:proofErr w:type="spellStart"/>
      <w:r w:rsidRPr="000E2AD8">
        <w:t>Госэнергонадзора</w:t>
      </w:r>
      <w:proofErr w:type="spellEnd"/>
      <w:r w:rsidRPr="000E2AD8">
        <w:t xml:space="preserve">, угрожающего аварией или создающего угрозу для жизни и безопасности граждан, а также присоединения </w:t>
      </w:r>
      <w:proofErr w:type="spellStart"/>
      <w:r w:rsidRPr="000E2AD8">
        <w:t>теплопотребляющих</w:t>
      </w:r>
      <w:proofErr w:type="spellEnd"/>
      <w:r w:rsidRPr="000E2AD8">
        <w:t xml:space="preserve"> установок помимо приборов учета тепловой энергии и теплоносителя или нарушения схем учета;</w:t>
      </w:r>
    </w:p>
    <w:p w:rsidR="00325BE5" w:rsidRPr="000E2AD8" w:rsidRDefault="00325BE5" w:rsidP="00325BE5">
      <w:r w:rsidRPr="000E2AD8">
        <w:t xml:space="preserve">для проведения плановых ремонтных работ в системе теплоснабжения, срок определяется постановлением администрации города Невинномысска, один раз в </w:t>
      </w:r>
      <w:proofErr w:type="spellStart"/>
      <w:r w:rsidRPr="000E2AD8">
        <w:t>межотопительный</w:t>
      </w:r>
      <w:proofErr w:type="spellEnd"/>
      <w:r w:rsidRPr="000E2AD8">
        <w:t xml:space="preserve"> период.</w:t>
      </w:r>
    </w:p>
    <w:p w:rsidR="00325BE5" w:rsidRPr="000E2AD8" w:rsidRDefault="00325BE5" w:rsidP="00325BE5">
      <w:r w:rsidRPr="000E2AD8">
        <w:t xml:space="preserve">4.2.2. Без предварительного уведомления уменьшить или прекратить подачу тепловой энергии «Потребителю» при возникновении или угрозы возникновения </w:t>
      </w:r>
      <w:r w:rsidRPr="000E2AD8">
        <w:lastRenderedPageBreak/>
        <w:t>аварийных ситуаций для принятия неотложных мер по их ликвидации с последующим сообщением «Потребителю» о причинах и продолжительности отключения.</w:t>
      </w:r>
    </w:p>
    <w:p w:rsidR="00325BE5" w:rsidRPr="000E2AD8" w:rsidRDefault="00325BE5" w:rsidP="00325BE5">
      <w:r w:rsidRPr="000E2AD8">
        <w:t>4.2.3. Прекратить подачу тепловой энергии «Потребителю» на горячее водоснабжение при отсутствии холодной воды для подогрева.</w:t>
      </w:r>
    </w:p>
    <w:p w:rsidR="00325BE5" w:rsidRPr="000E2AD8" w:rsidRDefault="00325BE5" w:rsidP="00325BE5">
      <w:r w:rsidRPr="000E2AD8">
        <w:t xml:space="preserve">4.2.4. Не производить подачу тепловой энергии в жилой дом при отсутствии </w:t>
      </w:r>
      <w:proofErr w:type="gramStart"/>
      <w:r w:rsidRPr="000E2AD8">
        <w:t>акта готовности систем теплопотребления жилого многоквартирного дома</w:t>
      </w:r>
      <w:proofErr w:type="gramEnd"/>
      <w:r w:rsidRPr="000E2AD8">
        <w:t>.</w:t>
      </w:r>
    </w:p>
    <w:p w:rsidR="00325BE5" w:rsidRPr="000E2AD8" w:rsidRDefault="00325BE5" w:rsidP="00325BE5">
      <w:r w:rsidRPr="000E2AD8">
        <w:t>4.2.5. Прекратить подачу горячей воды в жилое помещение в соответствии с разделом 10 «Правил», в случае неполной оплаты Потребителем коммунального ресурса.</w:t>
      </w:r>
    </w:p>
    <w:p w:rsidR="00325BE5" w:rsidRPr="000E2AD8" w:rsidRDefault="00325BE5" w:rsidP="00325BE5">
      <w:r w:rsidRPr="000E2AD8">
        <w:t>4.2.6. Определять размер платы за потребленный коммунальный ресурс (тепловую энергию) на горячее водоснабжение по установленным нормативам потребления тепловой энергии на горячее водоснабжение в случаях:</w:t>
      </w:r>
    </w:p>
    <w:p w:rsidR="00325BE5" w:rsidRPr="000E2AD8" w:rsidRDefault="00325BE5" w:rsidP="00325BE5">
      <w:proofErr w:type="spellStart"/>
      <w:r w:rsidRPr="000E2AD8">
        <w:t>непредоставления</w:t>
      </w:r>
      <w:proofErr w:type="spellEnd"/>
      <w:r w:rsidRPr="000E2AD8">
        <w:t xml:space="preserve"> «Потребителем» текущих показаний индивидуальных приборов учета (водомеров горячей воды), с последующим перерасчетом по факту потребления;</w:t>
      </w:r>
    </w:p>
    <w:p w:rsidR="00325BE5" w:rsidRPr="000E2AD8" w:rsidRDefault="00325BE5" w:rsidP="00325BE5">
      <w:r w:rsidRPr="000E2AD8">
        <w:t xml:space="preserve">истечения срока поверки водомеров горячей воды, за период с момента истечения срока поверки, при этом в период осуществления заявленного ремонта, замены, поверки водомера, </w:t>
      </w:r>
      <w:proofErr w:type="spellStart"/>
      <w:r w:rsidRPr="000E2AD8">
        <w:t>непревышающий</w:t>
      </w:r>
      <w:proofErr w:type="spellEnd"/>
      <w:r w:rsidRPr="000E2AD8">
        <w:t xml:space="preserve"> 30 календарных дней, объемы (количество) потребления горячей воды по указанному водомеру определяет</w:t>
      </w:r>
      <w:r>
        <w:t>ся по среднемесячным показаниям;</w:t>
      </w:r>
    </w:p>
    <w:p w:rsidR="00325BE5" w:rsidRPr="000E2AD8" w:rsidRDefault="00325BE5" w:rsidP="00325BE5">
      <w:r w:rsidRPr="000E2AD8">
        <w:t>выявления неисправности хотя бы одного индивидуального водомера горячей воды, либо нарушения целостности на нем пломб, самовольного демонтажа водомера или осуществления действия, направленного на искажение их показаний или повреждение, за период с момента последней проверки показаний индивидуальных водомеров горячей воды.</w:t>
      </w:r>
    </w:p>
    <w:p w:rsidR="00325BE5" w:rsidRPr="000E2AD8" w:rsidRDefault="00325BE5" w:rsidP="00325BE5">
      <w:r w:rsidRPr="000E2AD8">
        <w:t xml:space="preserve">4.2.7. </w:t>
      </w:r>
      <w:proofErr w:type="gramStart"/>
      <w:r w:rsidRPr="000E2AD8">
        <w:t>Производить перерасчет размера платы «Потребителю» за коммунальный ресурс (тепловую энергию) в случае искажения «Потребителем» исходных данных (общая площадь, количество проживающих и т.п.), за период, с момента возникновения указанного действия, но не более трех лет.</w:t>
      </w:r>
      <w:proofErr w:type="gramEnd"/>
    </w:p>
    <w:p w:rsidR="00325BE5" w:rsidRPr="000E2AD8" w:rsidRDefault="00325BE5" w:rsidP="00325BE5">
      <w:r w:rsidRPr="000E2AD8">
        <w:lastRenderedPageBreak/>
        <w:t>4.2.8. Отказать «Потребителю» в снижении размера платы за коммунальный ресурс (тепловую энергию) в случае н</w:t>
      </w:r>
      <w:r w:rsidR="00B45547">
        <w:t xml:space="preserve">есвоевременного информирования </w:t>
      </w:r>
      <w:proofErr w:type="spellStart"/>
      <w:r w:rsidR="00B45547">
        <w:t>ресурсоснабжающей</w:t>
      </w:r>
      <w:proofErr w:type="spellEnd"/>
      <w:r w:rsidR="00B45547">
        <w:t xml:space="preserve"> организации</w:t>
      </w:r>
      <w:r w:rsidRPr="000E2AD8">
        <w:t xml:space="preserve"> об изменениях оснований и условий пользования коммунальным ресурсом (тепловой энергией) предусмотренных п. 4.3.6. настоящего договора.</w:t>
      </w:r>
    </w:p>
    <w:p w:rsidR="00325BE5" w:rsidRPr="000E2AD8" w:rsidRDefault="00325BE5" w:rsidP="00325BE5">
      <w:r w:rsidRPr="000E2AD8">
        <w:t>4.3. «Потребитель» обязан:</w:t>
      </w:r>
    </w:p>
    <w:p w:rsidR="00325BE5" w:rsidRPr="000E2AD8" w:rsidRDefault="00325BE5" w:rsidP="00325BE5">
      <w:r w:rsidRPr="000E2AD8">
        <w:t>4.3.1. Ознакомиться с правилами предоставления коммунальных услуг гражданам.</w:t>
      </w:r>
    </w:p>
    <w:p w:rsidR="00325BE5" w:rsidRPr="000E2AD8" w:rsidRDefault="00325BE5" w:rsidP="00325BE5">
      <w:r w:rsidRPr="000E2AD8">
        <w:t>4.3.2. При авариях на внутридомовых инженерных системах отопления и горячего водоснабжения, а также при иных нарушениях, возникающих при использовании тепловой энергии, немедленно сообщ</w:t>
      </w:r>
      <w:r w:rsidR="00B45547">
        <w:t xml:space="preserve">ать о них в аварийную службу </w:t>
      </w:r>
      <w:proofErr w:type="spellStart"/>
      <w:r w:rsidR="00B45547">
        <w:t>ресурсоснабжающей</w:t>
      </w:r>
      <w:proofErr w:type="spellEnd"/>
      <w:r w:rsidR="00B45547">
        <w:t xml:space="preserve"> организации</w:t>
      </w:r>
      <w:r w:rsidRPr="000E2AD8">
        <w:t xml:space="preserve"> по тел. 5-03-53</w:t>
      </w:r>
    </w:p>
    <w:p w:rsidR="00325BE5" w:rsidRPr="000E2AD8" w:rsidRDefault="00325BE5" w:rsidP="00325BE5">
      <w:r w:rsidRPr="000E2AD8">
        <w:t>4.3.3. В целях учета коммунального ресурса (тепловой энергии), подаваемого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325BE5" w:rsidRPr="000E2AD8" w:rsidRDefault="00325BE5" w:rsidP="00325BE5">
      <w:r w:rsidRPr="000E2AD8">
        <w:t>4.34.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325BE5" w:rsidRPr="000E2AD8" w:rsidRDefault="00325BE5" w:rsidP="00B45547">
      <w:r w:rsidRPr="000E2AD8">
        <w:t>4.3.5. Допускать в занимаемое жилое помещен</w:t>
      </w:r>
      <w:r w:rsidR="00B45547">
        <w:t xml:space="preserve">ие работников и представителей </w:t>
      </w:r>
      <w:proofErr w:type="spellStart"/>
      <w:r w:rsidR="00B45547">
        <w:t>ресурсоснабжающей</w:t>
      </w:r>
      <w:proofErr w:type="spellEnd"/>
      <w:r w:rsidR="00B45547">
        <w:t xml:space="preserve"> организации</w:t>
      </w:r>
      <w:r w:rsidRPr="000E2AD8">
        <w:t xml:space="preserve">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снятия показаний приборов учета и выполнения необходимых работ.</w:t>
      </w:r>
    </w:p>
    <w:p w:rsidR="00325BE5" w:rsidRPr="000E2AD8" w:rsidRDefault="00325BE5" w:rsidP="00325BE5">
      <w:r w:rsidRPr="000E2AD8">
        <w:t xml:space="preserve">4.3.6. Ежемесячно, в срок до 10 числа месяца следующего </w:t>
      </w:r>
      <w:proofErr w:type="gramStart"/>
      <w:r w:rsidRPr="000E2AD8">
        <w:t>за</w:t>
      </w:r>
      <w:proofErr w:type="gramEnd"/>
      <w:r w:rsidRPr="000E2AD8">
        <w:t xml:space="preserve"> </w:t>
      </w:r>
      <w:proofErr w:type="gramStart"/>
      <w:r w:rsidRPr="000E2AD8">
        <w:t>истекшим</w:t>
      </w:r>
      <w:proofErr w:type="gramEnd"/>
      <w:r w:rsidRPr="000E2AD8">
        <w:t>, в полном объеме вносить плату за потребленный коммунальный ресурс (тепловую энергию) на основании платежн</w:t>
      </w:r>
      <w:r>
        <w:t>ых документов,</w:t>
      </w:r>
      <w:r w:rsidR="00B45547">
        <w:t xml:space="preserve"> представляемых </w:t>
      </w:r>
      <w:proofErr w:type="spellStart"/>
      <w:r w:rsidR="00B45547">
        <w:t>ресурсоснабжающей</w:t>
      </w:r>
      <w:proofErr w:type="spellEnd"/>
      <w:r w:rsidR="00B45547">
        <w:t xml:space="preserve"> организацией</w:t>
      </w:r>
      <w:r w:rsidRPr="000E2AD8">
        <w:t>.</w:t>
      </w:r>
    </w:p>
    <w:p w:rsidR="00325BE5" w:rsidRPr="000E2AD8" w:rsidRDefault="00B45547" w:rsidP="00325BE5">
      <w:r>
        <w:lastRenderedPageBreak/>
        <w:t xml:space="preserve">4.3.7. Информировать </w:t>
      </w:r>
      <w:proofErr w:type="spellStart"/>
      <w:r>
        <w:t>ресурсоснабжающую</w:t>
      </w:r>
      <w:proofErr w:type="spellEnd"/>
      <w:r>
        <w:t xml:space="preserve"> организацию</w:t>
      </w:r>
      <w:r w:rsidR="00325BE5" w:rsidRPr="000E2AD8">
        <w:t xml:space="preserve"> об изменениях оснований и условий пользования коммунальным ресурсом (тепловой энергией) не позднее 10 рабочих дней </w:t>
      </w:r>
      <w:proofErr w:type="gramStart"/>
      <w:r w:rsidR="00325BE5" w:rsidRPr="000E2AD8">
        <w:t>с даты</w:t>
      </w:r>
      <w:proofErr w:type="gramEnd"/>
      <w:r w:rsidR="00325BE5" w:rsidRPr="000E2AD8">
        <w:t xml:space="preserve"> произошедших изменений.</w:t>
      </w:r>
    </w:p>
    <w:p w:rsidR="00325BE5" w:rsidRPr="000E2AD8" w:rsidRDefault="00325BE5" w:rsidP="00325BE5">
      <w:r w:rsidRPr="000E2AD8">
        <w:t>4.3.8. Ежемесячно вносить в платежные документы, текущие показания индивидуальных приборов</w:t>
      </w:r>
      <w:r>
        <w:t xml:space="preserve"> учета (водомеров горячей воды), а</w:t>
      </w:r>
      <w:r w:rsidRPr="000E2AD8">
        <w:t xml:space="preserve"> так же передавать </w:t>
      </w:r>
      <w:r>
        <w:t xml:space="preserve">показания в абонентский отдел </w:t>
      </w:r>
      <w:proofErr w:type="spellStart"/>
      <w:r>
        <w:t>р</w:t>
      </w:r>
      <w:r w:rsidRPr="000E2AD8">
        <w:t>есурсоснабжающей</w:t>
      </w:r>
      <w:proofErr w:type="spellEnd"/>
      <w:r w:rsidRPr="000E2AD8">
        <w:t xml:space="preserve"> </w:t>
      </w:r>
      <w:proofErr w:type="spellStart"/>
      <w:r w:rsidRPr="000E2AD8">
        <w:t>орнганизации</w:t>
      </w:r>
      <w:proofErr w:type="spellEnd"/>
      <w:r w:rsidRPr="000E2AD8">
        <w:t xml:space="preserve">, не позднее 5 числа месяца следующего за </w:t>
      </w:r>
      <w:proofErr w:type="gramStart"/>
      <w:r w:rsidRPr="000E2AD8">
        <w:t>расчетным</w:t>
      </w:r>
      <w:proofErr w:type="gramEnd"/>
      <w:r w:rsidRPr="000E2AD8">
        <w:t xml:space="preserve"> по телефону: 7-27-49; 7-14-14.</w:t>
      </w:r>
    </w:p>
    <w:p w:rsidR="00325BE5" w:rsidRPr="000E2AD8" w:rsidRDefault="00325BE5" w:rsidP="00325BE5">
      <w:r w:rsidRPr="000E2AD8">
        <w:t xml:space="preserve">4.3.9. </w:t>
      </w:r>
      <w:proofErr w:type="gramStart"/>
      <w:r w:rsidRPr="000E2AD8">
        <w:t>Нести иные обязанности</w:t>
      </w:r>
      <w:proofErr w:type="gramEnd"/>
      <w:r w:rsidRPr="000E2AD8">
        <w:t>, предусмотренные Жилищным кодексом РФ, иными федеральными законами и договором.</w:t>
      </w:r>
    </w:p>
    <w:p w:rsidR="00325BE5" w:rsidRPr="000E2AD8" w:rsidRDefault="00325BE5" w:rsidP="00325BE5">
      <w:r w:rsidRPr="000E2AD8">
        <w:t>4.3.10. Не передавать право на приобретение коммунального ресурса (тепловую энергию), предусмотренное настоящим договором, другим физическим и юридическим ли</w:t>
      </w:r>
      <w:r w:rsidR="00B45547">
        <w:t xml:space="preserve">цам без письменного разрешения </w:t>
      </w:r>
      <w:proofErr w:type="spellStart"/>
      <w:r w:rsidR="00B45547">
        <w:t>р</w:t>
      </w:r>
      <w:r w:rsidRPr="000E2AD8">
        <w:t>есурсоснабжающей</w:t>
      </w:r>
      <w:proofErr w:type="spellEnd"/>
      <w:r w:rsidRPr="000E2AD8">
        <w:t xml:space="preserve"> организации.</w:t>
      </w:r>
    </w:p>
    <w:p w:rsidR="00325BE5" w:rsidRPr="000E2AD8" w:rsidRDefault="00325BE5" w:rsidP="00325BE5">
      <w:r w:rsidRPr="000E2AD8">
        <w:t>4.4. «Потребителю» запрещается:</w:t>
      </w:r>
    </w:p>
    <w:p w:rsidR="00325BE5" w:rsidRPr="000E2AD8" w:rsidRDefault="00325BE5" w:rsidP="00325BE5">
      <w:r w:rsidRPr="000E2AD8">
        <w:t xml:space="preserve">4.4.1. </w:t>
      </w:r>
      <w:proofErr w:type="gramStart"/>
      <w:r w:rsidRPr="000E2AD8">
        <w:t>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325BE5" w:rsidRPr="000E2AD8" w:rsidRDefault="00325BE5" w:rsidP="00325BE5">
      <w:r w:rsidRPr="000E2AD8">
        <w:t>4.4.2. Производить слив теплоносителя из сис</w:t>
      </w:r>
      <w:r>
        <w:t xml:space="preserve">темы отопления без разрешения </w:t>
      </w:r>
      <w:proofErr w:type="spellStart"/>
      <w:r>
        <w:t>ресурсоснабжающей</w:t>
      </w:r>
      <w:proofErr w:type="spellEnd"/>
      <w:r>
        <w:t xml:space="preserve"> организации</w:t>
      </w:r>
      <w:r w:rsidRPr="000E2AD8">
        <w:t>.</w:t>
      </w:r>
    </w:p>
    <w:p w:rsidR="00325BE5" w:rsidRPr="000E2AD8" w:rsidRDefault="00325BE5" w:rsidP="00325BE5">
      <w:r w:rsidRPr="000E2AD8">
        <w:t>4.4.3.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технический паспорт жилого помещения.</w:t>
      </w:r>
    </w:p>
    <w:p w:rsidR="00325BE5" w:rsidRPr="000E2AD8" w:rsidRDefault="00325BE5" w:rsidP="00325BE5">
      <w:r w:rsidRPr="000E2AD8">
        <w:t>4.4.4.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325BE5" w:rsidRPr="000E2AD8" w:rsidRDefault="00325BE5" w:rsidP="00325BE5">
      <w:r w:rsidRPr="000E2AD8">
        <w:lastRenderedPageBreak/>
        <w:t>4.4.5.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325BE5" w:rsidRPr="000E2AD8" w:rsidRDefault="00325BE5" w:rsidP="00325BE5">
      <w:r w:rsidRPr="000E2AD8">
        <w:t>4.4.6. Объем потребления коммунального ресурса рассчитывается, исходя из действующих нормативов, начиная с месяца, в котором была проведена последняя проверка правильности снятия показаний приборов учета, их исправности, а так же целостности на них пломб в следующих случаях:</w:t>
      </w:r>
    </w:p>
    <w:p w:rsidR="00325BE5" w:rsidRPr="000E2AD8" w:rsidRDefault="00325BE5" w:rsidP="00325BE5">
      <w:r w:rsidRPr="000E2AD8">
        <w:t>при нарушении пломб на приборах учета или месту установки приборов учета;</w:t>
      </w:r>
    </w:p>
    <w:p w:rsidR="00325BE5" w:rsidRPr="000E2AD8" w:rsidRDefault="00325BE5" w:rsidP="00325BE5">
      <w:r w:rsidRPr="000E2AD8">
        <w:t>при действиях Потребителя, направленных на искажение показаний приборов учета или их повреждении;</w:t>
      </w:r>
    </w:p>
    <w:p w:rsidR="00325BE5" w:rsidRPr="000E2AD8" w:rsidRDefault="00325BE5" w:rsidP="00325BE5">
      <w:r w:rsidRPr="000E2AD8">
        <w:t>при отказе Потребителя в допуске</w:t>
      </w:r>
      <w:r w:rsidR="00B45547">
        <w:t xml:space="preserve"> представителя </w:t>
      </w:r>
      <w:proofErr w:type="spellStart"/>
      <w:r w:rsidR="00B45547">
        <w:t>р</w:t>
      </w:r>
      <w:r w:rsidRPr="000E2AD8">
        <w:t>есурсоснабжающей</w:t>
      </w:r>
      <w:proofErr w:type="spellEnd"/>
      <w:r w:rsidRPr="000E2AD8">
        <w:t xml:space="preserve"> организации для проведения контрольных осмотров в соответствии с «Правилами предоставления коммунальных услуг гражданам».</w:t>
      </w:r>
    </w:p>
    <w:p w:rsidR="00325BE5" w:rsidRPr="000E2AD8" w:rsidRDefault="00325BE5" w:rsidP="00325BE5">
      <w:r w:rsidRPr="000E2AD8">
        <w:t>4.4.7. Объем потребления коммунального ресурса рассчитывается, исходя их действующих нормативов в следующих случаях:</w:t>
      </w:r>
    </w:p>
    <w:p w:rsidR="00325BE5" w:rsidRPr="000E2AD8" w:rsidRDefault="00325BE5" w:rsidP="00325BE5">
      <w:r w:rsidRPr="000E2AD8">
        <w:t>при отсутствии приборов учета;</w:t>
      </w:r>
    </w:p>
    <w:p w:rsidR="00325BE5" w:rsidRPr="000E2AD8" w:rsidRDefault="00325BE5" w:rsidP="00325BE5">
      <w:r w:rsidRPr="000E2AD8">
        <w:t xml:space="preserve">при окончании </w:t>
      </w:r>
      <w:proofErr w:type="spellStart"/>
      <w:r w:rsidRPr="000E2AD8">
        <w:t>межповерочного</w:t>
      </w:r>
      <w:proofErr w:type="spellEnd"/>
      <w:r w:rsidRPr="000E2AD8">
        <w:t xml:space="preserve"> периода прибора учета,</w:t>
      </w:r>
      <w:r w:rsidR="00B45547">
        <w:t xml:space="preserve"> после письменного уведомления </w:t>
      </w:r>
      <w:proofErr w:type="spellStart"/>
      <w:r w:rsidR="00B45547">
        <w:t>р</w:t>
      </w:r>
      <w:r w:rsidRPr="000E2AD8">
        <w:t>есурсоснабжающей</w:t>
      </w:r>
      <w:proofErr w:type="spellEnd"/>
      <w:r w:rsidRPr="000E2AD8">
        <w:t xml:space="preserve"> организации;</w:t>
      </w:r>
    </w:p>
    <w:p w:rsidR="00325BE5" w:rsidRPr="000E2AD8" w:rsidRDefault="00325BE5" w:rsidP="00325BE5">
      <w:r w:rsidRPr="000E2AD8">
        <w:t>при фактическом проживании Потребителя при отсутствии регистрации по данному адресу;</w:t>
      </w:r>
    </w:p>
    <w:p w:rsidR="00325BE5" w:rsidRPr="000E2AD8" w:rsidRDefault="00325BE5" w:rsidP="00325BE5">
      <w:r w:rsidRPr="000E2AD8">
        <w:t>при несанкционированном подключении к отопительной системе и системе горячего водоснабжения – за 6 месяцев, предшествующих месяцу, в котором было выявлено следующее действие.</w:t>
      </w:r>
    </w:p>
    <w:p w:rsidR="00325BE5" w:rsidRPr="000E2AD8" w:rsidRDefault="00325BE5" w:rsidP="00325BE5">
      <w:r w:rsidRPr="000E2AD8">
        <w:t>4.5. «Потребитель» вправе:</w:t>
      </w:r>
    </w:p>
    <w:p w:rsidR="00325BE5" w:rsidRPr="000E2AD8" w:rsidRDefault="00325BE5" w:rsidP="00325BE5">
      <w:r w:rsidRPr="000E2AD8">
        <w:t>4.5.1. Требовать снижения размера платы за отопление и горячее во</w:t>
      </w:r>
      <w:r w:rsidR="00B45547">
        <w:t xml:space="preserve">доснабжение при нарушении </w:t>
      </w:r>
      <w:proofErr w:type="spellStart"/>
      <w:r w:rsidR="00B45547">
        <w:t>ресурсоснабжающей</w:t>
      </w:r>
      <w:proofErr w:type="spellEnd"/>
      <w:r w:rsidR="00B45547">
        <w:t xml:space="preserve"> организацией</w:t>
      </w:r>
      <w:r w:rsidRPr="000E2AD8">
        <w:t xml:space="preserve"> договорных режимов поставки и параметров качества тепловой энергии. Снижение размера платы проводится на величину фактического </w:t>
      </w:r>
      <w:proofErr w:type="spellStart"/>
      <w:r w:rsidRPr="000E2AD8">
        <w:t>недоотпуска</w:t>
      </w:r>
      <w:proofErr w:type="spellEnd"/>
      <w:r w:rsidRPr="000E2AD8">
        <w:t xml:space="preserve"> тепловой энергии, определенного по показаниям приборов учета, а при их отсутствии по нормативам потребления, из расчета:</w:t>
      </w:r>
    </w:p>
    <w:p w:rsidR="00325BE5" w:rsidRPr="000E2AD8" w:rsidRDefault="00325BE5" w:rsidP="00325BE5">
      <w:r w:rsidRPr="000E2AD8">
        <w:lastRenderedPageBreak/>
        <w:t>а) 5% от нормативного объема на отопление за время нарушения, на каждый градус снижения температуры воздуха в жилом помещении;</w:t>
      </w:r>
    </w:p>
    <w:p w:rsidR="00325BE5" w:rsidRPr="000E2AD8" w:rsidRDefault="00325BE5" w:rsidP="00325BE5">
      <w:r w:rsidRPr="000E2AD8">
        <w:t xml:space="preserve">б) 2% от нормативного объема на горячее водоснабжение за время нарушения, на каждый градус снижения температуры воды в точках </w:t>
      </w:r>
      <w:proofErr w:type="spellStart"/>
      <w:r w:rsidRPr="000E2AD8">
        <w:t>водоразбора</w:t>
      </w:r>
      <w:proofErr w:type="spellEnd"/>
      <w:r w:rsidRPr="000E2AD8">
        <w:t>.</w:t>
      </w:r>
    </w:p>
    <w:p w:rsidR="00325BE5" w:rsidRPr="000E2AD8" w:rsidRDefault="00325BE5" w:rsidP="00325BE5">
      <w:r w:rsidRPr="000E2AD8">
        <w:t>Сниже</w:t>
      </w:r>
      <w:r>
        <w:t xml:space="preserve">ние размера платы производится </w:t>
      </w:r>
      <w:proofErr w:type="spellStart"/>
      <w:r>
        <w:t>ресурсоснабжающей</w:t>
      </w:r>
      <w:proofErr w:type="spellEnd"/>
      <w:r>
        <w:t xml:space="preserve"> организацией</w:t>
      </w:r>
      <w:r w:rsidRPr="000E2AD8">
        <w:t xml:space="preserve"> по заявлению «Потребителя» на основании двухстороннего Акта.</w:t>
      </w:r>
    </w:p>
    <w:p w:rsidR="00325BE5" w:rsidRPr="000E2AD8" w:rsidRDefault="00325BE5" w:rsidP="00325BE5">
      <w:r w:rsidRPr="000E2AD8">
        <w:t xml:space="preserve">5. </w:t>
      </w:r>
      <w:r>
        <w:t>Порядок расчетов</w:t>
      </w:r>
    </w:p>
    <w:p w:rsidR="00325BE5" w:rsidRPr="000E2AD8" w:rsidRDefault="00325BE5" w:rsidP="00325BE5">
      <w:r w:rsidRPr="000E2AD8">
        <w:t>5.1. Плата за коммунальный ресурс (тепловую энергию), потребленный по условиям настоящего договора, вносится «Потребителем» ежемесячно до 10-го числа месяца с</w:t>
      </w:r>
      <w:r w:rsidR="00B45547">
        <w:t xml:space="preserve">ледующего за истекшим, в кассе </w:t>
      </w:r>
      <w:proofErr w:type="spellStart"/>
      <w:r w:rsidR="00B45547">
        <w:t>ресурсоснабжающей</w:t>
      </w:r>
      <w:proofErr w:type="spellEnd"/>
      <w:r w:rsidR="00B45547">
        <w:t xml:space="preserve"> организации</w:t>
      </w:r>
      <w:r w:rsidRPr="000E2AD8">
        <w:t>, по адресу: г.</w:t>
      </w:r>
      <w:r w:rsidR="00B45547">
        <w:t xml:space="preserve"> </w:t>
      </w:r>
      <w:r w:rsidRPr="000E2AD8">
        <w:t>Невинномысск Б.Мира 21а, а так же в пунктах приема оплаты ООО «ГРКЦ» города Невинномысска, в филиалах ФГУП «Почта-России» и в филиалах банка СБ РФ г</w:t>
      </w:r>
      <w:proofErr w:type="gramStart"/>
      <w:r w:rsidRPr="000E2AD8">
        <w:t>.С</w:t>
      </w:r>
      <w:proofErr w:type="gramEnd"/>
      <w:r w:rsidRPr="000E2AD8">
        <w:t xml:space="preserve">таврополь, а так же в отделениях банков, оказывающих услуги по зачислению денежных средств на расчетный счет </w:t>
      </w:r>
      <w:proofErr w:type="spellStart"/>
      <w:r w:rsidRPr="000E2AD8">
        <w:t>ресурсоснабжающей</w:t>
      </w:r>
      <w:proofErr w:type="spellEnd"/>
      <w:r w:rsidRPr="000E2AD8">
        <w:t xml:space="preserve"> организации</w:t>
      </w:r>
      <w:proofErr w:type="gramStart"/>
      <w:r w:rsidRPr="000E2AD8">
        <w:t>.(</w:t>
      </w:r>
      <w:proofErr w:type="gramEnd"/>
      <w:r w:rsidRPr="000E2AD8">
        <w:t>Р/С 40702810660250000339)</w:t>
      </w:r>
    </w:p>
    <w:p w:rsidR="00325BE5" w:rsidRPr="000E2AD8" w:rsidRDefault="00325BE5" w:rsidP="00325BE5">
      <w:r w:rsidRPr="000E2AD8">
        <w:t>5.2. Размер платы определяется произведением количества тепловой энергии, определенного в соответствии с Разделом 3 настоящего договора, на тариф за 1 Гкал, установленный Региональной тарифной комиссией Ставропольского края.</w:t>
      </w:r>
    </w:p>
    <w:p w:rsidR="00325BE5" w:rsidRPr="000E2AD8" w:rsidRDefault="00325BE5" w:rsidP="00325BE5">
      <w:r w:rsidRPr="000E2AD8">
        <w:t>5.3. В случае изменения тарифа или нормативов потребления (тепловой энергии), размер платы изменяется со дня вступления в силу решения (постановления) Региональной тарифной комиссии или органа местного самоуправления, соответственно.</w:t>
      </w:r>
    </w:p>
    <w:p w:rsidR="00325BE5" w:rsidRPr="000E2AD8" w:rsidRDefault="00325BE5" w:rsidP="00325BE5">
      <w:r w:rsidRPr="000E2AD8">
        <w:t>5.4. Расчетный период составляет один календарный месяц с 1 числа месяца по 1 число следующего месяца.</w:t>
      </w:r>
    </w:p>
    <w:p w:rsidR="00325BE5" w:rsidRPr="000E2AD8" w:rsidRDefault="00325BE5" w:rsidP="00325BE5">
      <w:r w:rsidRPr="000E2AD8">
        <w:t>5.5. При возникновении неоплаченной задолженности за потребленный коммунальный ресурс (тепловую энергию), все поступающие платежи от «Потребителя» зачисляются в погашение этой задолженности, независимо от указанного в платежных документах срока, до полного ее погашения.</w:t>
      </w:r>
    </w:p>
    <w:p w:rsidR="00325BE5" w:rsidRPr="000E2AD8" w:rsidRDefault="00325BE5" w:rsidP="00325BE5">
      <w:r w:rsidRPr="000E2AD8">
        <w:t>6. Ответственность Сторон</w:t>
      </w:r>
    </w:p>
    <w:p w:rsidR="00325BE5" w:rsidRPr="000E2AD8" w:rsidRDefault="00325BE5" w:rsidP="00325BE5">
      <w:r w:rsidRPr="000E2AD8">
        <w:lastRenderedPageBreak/>
        <w:t>6.1. Граница эксплуатационной ответственности Сторон за состояние и обслуживание тепловых сетей является – наружная грань стены жилого дома «Потребителя».</w:t>
      </w:r>
    </w:p>
    <w:p w:rsidR="00325BE5" w:rsidRPr="000E2AD8" w:rsidRDefault="00325BE5" w:rsidP="00325BE5">
      <w:r w:rsidRPr="000E2AD8">
        <w:t>6.2. П</w:t>
      </w:r>
      <w:r w:rsidR="00B45547">
        <w:t xml:space="preserve">ри нарушении </w:t>
      </w:r>
      <w:proofErr w:type="spellStart"/>
      <w:r w:rsidR="00B45547">
        <w:t>ресурсоснабжающей</w:t>
      </w:r>
      <w:proofErr w:type="spellEnd"/>
      <w:r w:rsidR="00B45547">
        <w:t xml:space="preserve"> организацией</w:t>
      </w:r>
      <w:r w:rsidRPr="000E2AD8">
        <w:t xml:space="preserve"> и «Потребителем» настоящего договора к нарушителю применяются санкции в соответствии с Гражданским кодексом РФ и настоящим договором.</w:t>
      </w:r>
    </w:p>
    <w:p w:rsidR="00325BE5" w:rsidRPr="000E2AD8" w:rsidRDefault="00B45547" w:rsidP="00325BE5">
      <w:r>
        <w:t xml:space="preserve">6.3. </w:t>
      </w:r>
      <w:proofErr w:type="spellStart"/>
      <w:r>
        <w:t>Ресурсоснабжающая</w:t>
      </w:r>
      <w:proofErr w:type="spellEnd"/>
      <w:r>
        <w:t xml:space="preserve"> организация</w:t>
      </w:r>
      <w:r w:rsidR="00325BE5" w:rsidRPr="000E2AD8">
        <w:t xml:space="preserve"> несет ответственность за нарушение режимов поставки и параметров качества тепловой энергии в пределах границ эксплуатационной ответственности, в случае понижения температуры воздуха в отапливаемых помещениях и температуры горячей воды ниже нормативных величин:</w:t>
      </w:r>
    </w:p>
    <w:p w:rsidR="00325BE5" w:rsidRPr="000E2AD8" w:rsidRDefault="00325BE5" w:rsidP="00325BE5">
      <w:r w:rsidRPr="000E2AD8">
        <w:t>температура воздуха в жилых помещениях не ниже +18</w:t>
      </w:r>
      <w:proofErr w:type="gramStart"/>
      <w:r w:rsidRPr="000E2AD8">
        <w:t xml:space="preserve"> ºС</w:t>
      </w:r>
      <w:proofErr w:type="gramEnd"/>
      <w:r w:rsidRPr="000E2AD8">
        <w:t xml:space="preserve"> (в угловых комнатах +20 ºС). Допускаемое снижение нормативной температуры в ночное время суток (от 0000 до 0500 часов) не более 3</w:t>
      </w:r>
      <w:proofErr w:type="gramStart"/>
      <w:r w:rsidRPr="000E2AD8">
        <w:t xml:space="preserve"> ºС</w:t>
      </w:r>
      <w:proofErr w:type="gramEnd"/>
      <w:r w:rsidRPr="000E2AD8">
        <w:t>;</w:t>
      </w:r>
    </w:p>
    <w:p w:rsidR="00325BE5" w:rsidRPr="000E2AD8" w:rsidRDefault="00325BE5" w:rsidP="00325BE5">
      <w:r w:rsidRPr="000E2AD8">
        <w:t>температура горячей воды в точке разбора не менее 50 ºС. Допустимое отклонение температуры горячего водоснабжения в точке разбора: в ночное время (с 2300 до 0600 часов) не более 5 º</w:t>
      </w:r>
      <w:proofErr w:type="gramStart"/>
      <w:r w:rsidRPr="000E2AD8">
        <w:t>С</w:t>
      </w:r>
      <w:proofErr w:type="gramEnd"/>
      <w:r w:rsidRPr="000E2AD8">
        <w:t xml:space="preserve">; </w:t>
      </w:r>
      <w:proofErr w:type="gramStart"/>
      <w:r w:rsidRPr="000E2AD8">
        <w:t>в</w:t>
      </w:r>
      <w:proofErr w:type="gramEnd"/>
      <w:r w:rsidRPr="000E2AD8">
        <w:t xml:space="preserve"> дневное время (с 0600 до 2300 часов) не более чем на 3ºС.</w:t>
      </w:r>
    </w:p>
    <w:p w:rsidR="00325BE5" w:rsidRPr="000E2AD8" w:rsidRDefault="00325BE5" w:rsidP="00325BE5">
      <w:r>
        <w:t xml:space="preserve">6.4. </w:t>
      </w:r>
      <w:proofErr w:type="spellStart"/>
      <w:r>
        <w:t>Ресурсоснабжающая</w:t>
      </w:r>
      <w:proofErr w:type="spellEnd"/>
      <w:r>
        <w:t xml:space="preserve"> организация</w:t>
      </w:r>
      <w:r w:rsidRPr="000E2AD8">
        <w:t xml:space="preserve"> не несет ответственности за перерывы в подаче тепловой энергии в случаях, оговоренных разделом 4.2 настоящего договора.</w:t>
      </w:r>
    </w:p>
    <w:p w:rsidR="00325BE5" w:rsidRPr="000E2AD8" w:rsidRDefault="00325BE5" w:rsidP="00325BE5">
      <w:r w:rsidRPr="000E2AD8">
        <w:t xml:space="preserve">6.5. </w:t>
      </w:r>
      <w:proofErr w:type="gramStart"/>
      <w:r w:rsidRPr="000E2AD8">
        <w:t>Несвоевременное внесение платы за потребленный коммунальный ресурс (тепловую энергию), влечет за собой начисление «Потребителю»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r w:rsidRPr="000E2AD8">
        <w:t xml:space="preserve"> (Жилищный кодекс РФ ст. 155),</w:t>
      </w:r>
    </w:p>
    <w:p w:rsidR="00325BE5" w:rsidRPr="000E2AD8" w:rsidRDefault="00325BE5" w:rsidP="00325BE5">
      <w:r w:rsidRPr="000E2AD8">
        <w:t xml:space="preserve">7. </w:t>
      </w:r>
      <w:r>
        <w:t>Срок действия договора</w:t>
      </w:r>
    </w:p>
    <w:p w:rsidR="00325BE5" w:rsidRPr="000E2AD8" w:rsidRDefault="00325BE5" w:rsidP="00325BE5">
      <w:r w:rsidRPr="000E2AD8">
        <w:t xml:space="preserve">7.1. Настоящий договор вступает в силу с 01 августа 2010г., действует по 31 декабря 2010г. и считается продленным на следующий календарный год, если до </w:t>
      </w:r>
      <w:r w:rsidRPr="000E2AD8">
        <w:lastRenderedPageBreak/>
        <w:t>окончания срока его действия не последует письменного заявления одной из сторон об отказе от настоящего договора или его пересмотре.</w:t>
      </w:r>
    </w:p>
    <w:p w:rsidR="00325BE5" w:rsidRPr="000E2AD8" w:rsidRDefault="00325BE5" w:rsidP="00325BE5">
      <w:r w:rsidRPr="000E2AD8">
        <w:t>7.2. Настоящий договор составлен в двух экземпляра</w:t>
      </w:r>
      <w:r w:rsidR="00B45547">
        <w:t xml:space="preserve">х, один из которых находится у </w:t>
      </w:r>
      <w:proofErr w:type="spellStart"/>
      <w:r w:rsidR="00B45547">
        <w:t>ресурсоснабжающей</w:t>
      </w:r>
      <w:proofErr w:type="spellEnd"/>
      <w:r w:rsidR="00B45547">
        <w:t xml:space="preserve"> организации</w:t>
      </w:r>
      <w:r w:rsidRPr="000E2AD8">
        <w:t>, второй – у «Потребителя».</w:t>
      </w:r>
    </w:p>
    <w:p w:rsidR="00325BE5" w:rsidRPr="000E2AD8" w:rsidRDefault="00325BE5" w:rsidP="00325BE5">
      <w:r w:rsidRPr="000E2AD8">
        <w:t>РЕКВИЗИТЫ И ПОДПИСЬ</w:t>
      </w:r>
    </w:p>
    <w:p w:rsidR="00325BE5" w:rsidRPr="000E2AD8" w:rsidRDefault="00B45547" w:rsidP="00325BE5">
      <w:proofErr w:type="spellStart"/>
      <w:r>
        <w:t>Ресурсоснабжающая</w:t>
      </w:r>
      <w:proofErr w:type="spellEnd"/>
      <w:r>
        <w:t xml:space="preserve"> организация</w:t>
      </w:r>
    </w:p>
    <w:p w:rsidR="00325BE5" w:rsidRPr="000E2AD8" w:rsidRDefault="00325BE5" w:rsidP="00325BE5">
      <w:r w:rsidRPr="000E2AD8">
        <w:t>Открытое акционерное общество</w:t>
      </w:r>
    </w:p>
    <w:p w:rsidR="00325BE5" w:rsidRPr="000E2AD8" w:rsidRDefault="00325BE5" w:rsidP="00325BE5">
      <w:r w:rsidRPr="000E2AD8">
        <w:t>«Теплосеть»</w:t>
      </w:r>
    </w:p>
    <w:p w:rsidR="00325BE5" w:rsidRPr="000E2AD8" w:rsidRDefault="00325BE5" w:rsidP="00325BE5">
      <w:r w:rsidRPr="000E2AD8">
        <w:t>г. Невинномысск</w:t>
      </w:r>
    </w:p>
    <w:p w:rsidR="00325BE5" w:rsidRPr="000E2AD8" w:rsidRDefault="00325BE5" w:rsidP="00325BE5">
      <w:r w:rsidRPr="000E2AD8">
        <w:t>Ставропольского края</w:t>
      </w:r>
    </w:p>
    <w:p w:rsidR="00325BE5" w:rsidRPr="000E2AD8" w:rsidRDefault="00325BE5" w:rsidP="00325BE5">
      <w:r w:rsidRPr="000E2AD8">
        <w:t>Бульвар Мира , 36. Б. Невинномысск,</w:t>
      </w:r>
    </w:p>
    <w:p w:rsidR="00325BE5" w:rsidRPr="000E2AD8" w:rsidRDefault="00325BE5" w:rsidP="00325BE5">
      <w:r w:rsidRPr="000E2AD8">
        <w:t>Ставропольский край, 357114</w:t>
      </w:r>
    </w:p>
    <w:p w:rsidR="00325BE5" w:rsidRPr="000E2AD8" w:rsidRDefault="00325BE5" w:rsidP="00325BE5">
      <w:r w:rsidRPr="000E2AD8">
        <w:t>Тел/факс: 8 (86554) 6-73-44</w:t>
      </w:r>
    </w:p>
    <w:p w:rsidR="00325BE5" w:rsidRPr="000E2AD8" w:rsidRDefault="00325BE5" w:rsidP="00325BE5">
      <w:r w:rsidRPr="000E2AD8">
        <w:t>ОГРН/ОКПО 1102648001114/21971200</w:t>
      </w:r>
    </w:p>
    <w:p w:rsidR="00325BE5" w:rsidRPr="000E2AD8" w:rsidRDefault="00325BE5" w:rsidP="00325BE5">
      <w:r w:rsidRPr="000E2AD8">
        <w:t>ИНН/КПП 2631054298/263101001</w:t>
      </w:r>
    </w:p>
    <w:p w:rsidR="00325BE5" w:rsidRPr="000E2AD8" w:rsidRDefault="00325BE5" w:rsidP="00325BE5">
      <w:proofErr w:type="gramStart"/>
      <w:r w:rsidRPr="000E2AD8">
        <w:t>Р</w:t>
      </w:r>
      <w:proofErr w:type="gramEnd"/>
      <w:r w:rsidRPr="000E2AD8">
        <w:t>/С 40702810660250000339</w:t>
      </w:r>
    </w:p>
    <w:p w:rsidR="00325BE5" w:rsidRPr="000E2AD8" w:rsidRDefault="00325BE5" w:rsidP="00325BE5">
      <w:r w:rsidRPr="000E2AD8">
        <w:t>в Северо-</w:t>
      </w:r>
      <w:proofErr w:type="spellStart"/>
      <w:r w:rsidRPr="000E2AD8">
        <w:t>Кавказком</w:t>
      </w:r>
      <w:proofErr w:type="spellEnd"/>
      <w:r w:rsidRPr="000E2AD8">
        <w:t xml:space="preserve"> Банке СБ. РФ г. Ставрополь</w:t>
      </w:r>
    </w:p>
    <w:p w:rsidR="00325BE5" w:rsidRPr="000E2AD8" w:rsidRDefault="00325BE5" w:rsidP="00325BE5">
      <w:r w:rsidRPr="000E2AD8">
        <w:t>БИК 040702660, ОКПО 21971200</w:t>
      </w:r>
    </w:p>
    <w:p w:rsidR="00325BE5" w:rsidRPr="000E2AD8" w:rsidRDefault="00325BE5" w:rsidP="00325BE5">
      <w:r w:rsidRPr="000E2AD8">
        <w:t>К/С 30101810600000000660</w:t>
      </w:r>
    </w:p>
    <w:p w:rsidR="00325BE5" w:rsidRPr="000E2AD8" w:rsidRDefault="00325BE5" w:rsidP="00325BE5">
      <w:r w:rsidRPr="000E2AD8">
        <w:t>ОКВЭД 40.30.3, ОКАТО 07424000000</w:t>
      </w:r>
    </w:p>
    <w:p w:rsidR="00325BE5" w:rsidRPr="000E2AD8" w:rsidRDefault="00325BE5" w:rsidP="00325BE5">
      <w:r w:rsidRPr="000E2AD8">
        <w:t>ОКОПФ 47, ОКОГУ 49001</w:t>
      </w:r>
    </w:p>
    <w:p w:rsidR="00325BE5" w:rsidRPr="000E2AD8" w:rsidRDefault="00325BE5" w:rsidP="00325BE5">
      <w:r w:rsidRPr="000E2AD8">
        <w:t>ОКФС 14, ОКТМО 07724000</w:t>
      </w:r>
    </w:p>
    <w:p w:rsidR="00325BE5" w:rsidRPr="000E2AD8" w:rsidRDefault="00325BE5" w:rsidP="00325BE5">
      <w:r w:rsidRPr="000E2AD8">
        <w:t>Генеральный директор Самойлович А.В.</w:t>
      </w:r>
    </w:p>
    <w:p w:rsidR="00325BE5" w:rsidRPr="000E2AD8" w:rsidRDefault="00325BE5" w:rsidP="00325BE5">
      <w:r w:rsidRPr="000E2AD8">
        <w:t>м.п., подпись</w:t>
      </w:r>
    </w:p>
    <w:p w:rsidR="00325BE5" w:rsidRDefault="00325BE5" w:rsidP="00325BE5">
      <w:pPr>
        <w:tabs>
          <w:tab w:val="left" w:pos="9923"/>
        </w:tabs>
        <w:jc w:val="center"/>
        <w:sectPr w:rsidR="00325BE5" w:rsidSect="00BF0241">
          <w:pgSz w:w="11900" w:h="16838"/>
          <w:pgMar w:top="1072" w:right="320" w:bottom="306" w:left="1133" w:header="283" w:footer="720" w:gutter="0"/>
          <w:cols w:space="720" w:equalWidth="0">
            <w:col w:w="10447"/>
          </w:cols>
          <w:noEndnote/>
          <w:docGrid w:linePitch="381"/>
        </w:sectPr>
      </w:pPr>
    </w:p>
    <w:p w:rsidR="00325BE5" w:rsidRPr="005C00A2" w:rsidRDefault="00325BE5" w:rsidP="00325BE5">
      <w:pPr>
        <w:widowControl w:val="0"/>
        <w:overflowPunct w:val="0"/>
        <w:autoSpaceDE w:val="0"/>
        <w:autoSpaceDN w:val="0"/>
        <w:adjustRightInd w:val="0"/>
        <w:spacing w:line="213" w:lineRule="auto"/>
        <w:ind w:left="2067" w:right="2080" w:firstLine="2651"/>
        <w:rPr>
          <w:sz w:val="24"/>
          <w:szCs w:val="24"/>
        </w:rPr>
      </w:pPr>
      <w:bookmarkStart w:id="7" w:name="page1"/>
      <w:bookmarkEnd w:id="7"/>
      <w:r w:rsidRPr="005C00A2">
        <w:rPr>
          <w:b/>
          <w:bCs/>
          <w:sz w:val="20"/>
          <w:szCs w:val="20"/>
        </w:rPr>
        <w:lastRenderedPageBreak/>
        <w:t>ДОГОВОР поставки коммунального ресурса (тепловой энергии, теплоносителя)</w:t>
      </w:r>
    </w:p>
    <w:p w:rsidR="00325BE5" w:rsidRPr="005C00A2" w:rsidRDefault="00325BE5" w:rsidP="00325BE5">
      <w:pPr>
        <w:widowControl w:val="0"/>
        <w:autoSpaceDE w:val="0"/>
        <w:autoSpaceDN w:val="0"/>
        <w:adjustRightInd w:val="0"/>
        <w:spacing w:line="2" w:lineRule="exact"/>
        <w:rPr>
          <w:sz w:val="24"/>
          <w:szCs w:val="24"/>
        </w:rPr>
      </w:pPr>
    </w:p>
    <w:p w:rsidR="00325BE5" w:rsidRPr="005C00A2" w:rsidRDefault="00325BE5" w:rsidP="00325BE5">
      <w:pPr>
        <w:widowControl w:val="0"/>
        <w:autoSpaceDE w:val="0"/>
        <w:autoSpaceDN w:val="0"/>
        <w:adjustRightInd w:val="0"/>
        <w:spacing w:line="239" w:lineRule="auto"/>
        <w:ind w:left="1187"/>
        <w:rPr>
          <w:sz w:val="24"/>
          <w:szCs w:val="24"/>
        </w:rPr>
      </w:pPr>
      <w:r w:rsidRPr="005C00A2">
        <w:rPr>
          <w:b/>
          <w:bCs/>
          <w:sz w:val="20"/>
          <w:szCs w:val="20"/>
        </w:rPr>
        <w:t>собственникам и пользователям жилых и нежилых помещений в многоквартирном доме</w:t>
      </w:r>
    </w:p>
    <w:p w:rsidR="00325BE5" w:rsidRPr="005C00A2" w:rsidRDefault="00325BE5" w:rsidP="00325BE5">
      <w:pPr>
        <w:widowControl w:val="0"/>
        <w:autoSpaceDE w:val="0"/>
        <w:autoSpaceDN w:val="0"/>
        <w:adjustRightInd w:val="0"/>
        <w:spacing w:line="232" w:lineRule="exact"/>
        <w:rPr>
          <w:sz w:val="24"/>
          <w:szCs w:val="24"/>
        </w:rPr>
      </w:pPr>
    </w:p>
    <w:p w:rsidR="00325BE5" w:rsidRPr="005C00A2" w:rsidRDefault="00325BE5" w:rsidP="00325BE5">
      <w:pPr>
        <w:widowControl w:val="0"/>
        <w:tabs>
          <w:tab w:val="left" w:pos="7766"/>
        </w:tabs>
        <w:autoSpaceDE w:val="0"/>
        <w:autoSpaceDN w:val="0"/>
        <w:adjustRightInd w:val="0"/>
        <w:spacing w:line="239" w:lineRule="auto"/>
        <w:ind w:left="7"/>
        <w:rPr>
          <w:sz w:val="24"/>
          <w:szCs w:val="24"/>
        </w:rPr>
      </w:pPr>
      <w:r w:rsidRPr="005C00A2">
        <w:rPr>
          <w:b/>
          <w:bCs/>
          <w:sz w:val="20"/>
          <w:szCs w:val="20"/>
        </w:rPr>
        <w:t>_____  ____________ 2013г.</w:t>
      </w:r>
      <w:r w:rsidRPr="005C00A2">
        <w:rPr>
          <w:sz w:val="24"/>
          <w:szCs w:val="24"/>
        </w:rPr>
        <w:tab/>
      </w:r>
      <w:r w:rsidRPr="005C00A2">
        <w:rPr>
          <w:b/>
          <w:bCs/>
          <w:sz w:val="19"/>
          <w:szCs w:val="19"/>
        </w:rPr>
        <w:t>г</w:t>
      </w:r>
      <w:proofErr w:type="gramStart"/>
      <w:r w:rsidRPr="005C00A2">
        <w:rPr>
          <w:b/>
          <w:bCs/>
          <w:sz w:val="19"/>
          <w:szCs w:val="19"/>
        </w:rPr>
        <w:t>.Н</w:t>
      </w:r>
      <w:proofErr w:type="gramEnd"/>
      <w:r w:rsidRPr="005C00A2">
        <w:rPr>
          <w:b/>
          <w:bCs/>
          <w:sz w:val="19"/>
          <w:szCs w:val="19"/>
        </w:rPr>
        <w:t>евинномысск</w:t>
      </w:r>
    </w:p>
    <w:p w:rsidR="00325BE5" w:rsidRPr="005C00A2" w:rsidRDefault="00325BE5" w:rsidP="00325BE5">
      <w:pPr>
        <w:widowControl w:val="0"/>
        <w:autoSpaceDE w:val="0"/>
        <w:autoSpaceDN w:val="0"/>
        <w:adjustRightInd w:val="0"/>
        <w:spacing w:line="270" w:lineRule="exact"/>
        <w:rPr>
          <w:sz w:val="24"/>
          <w:szCs w:val="24"/>
        </w:rPr>
      </w:pPr>
    </w:p>
    <w:p w:rsidR="00325BE5" w:rsidRPr="005C00A2" w:rsidRDefault="00325BE5" w:rsidP="00325BE5">
      <w:pPr>
        <w:widowControl w:val="0"/>
        <w:overflowPunct w:val="0"/>
        <w:autoSpaceDE w:val="0"/>
        <w:autoSpaceDN w:val="0"/>
        <w:adjustRightInd w:val="0"/>
        <w:spacing w:line="224" w:lineRule="auto"/>
        <w:ind w:left="7" w:firstLine="456"/>
        <w:rPr>
          <w:sz w:val="24"/>
          <w:szCs w:val="24"/>
        </w:rPr>
      </w:pPr>
      <w:r w:rsidRPr="005C00A2">
        <w:rPr>
          <w:sz w:val="20"/>
          <w:szCs w:val="20"/>
        </w:rPr>
        <w:t>Открытое акционерное общество «Теплосеть» город Невинномы</w:t>
      </w:r>
      <w:proofErr w:type="gramStart"/>
      <w:r w:rsidRPr="005C00A2">
        <w:rPr>
          <w:sz w:val="20"/>
          <w:szCs w:val="20"/>
        </w:rPr>
        <w:t>сск Ст</w:t>
      </w:r>
      <w:proofErr w:type="gramEnd"/>
      <w:r w:rsidRPr="005C00A2">
        <w:rPr>
          <w:sz w:val="20"/>
          <w:szCs w:val="20"/>
        </w:rPr>
        <w:t>авропольского края, именуемое в дальнейшем «</w:t>
      </w:r>
      <w:proofErr w:type="spellStart"/>
      <w:r w:rsidRPr="005C00A2">
        <w:rPr>
          <w:sz w:val="20"/>
          <w:szCs w:val="20"/>
        </w:rPr>
        <w:t>Ресурсоснабжающая</w:t>
      </w:r>
      <w:proofErr w:type="spellEnd"/>
      <w:r w:rsidRPr="005C00A2">
        <w:rPr>
          <w:sz w:val="20"/>
          <w:szCs w:val="20"/>
        </w:rPr>
        <w:t xml:space="preserve"> организация», в лице директора Самойловича Анатолия Владимировича, действующего на основании Устава, с одой стороны, и</w:t>
      </w:r>
    </w:p>
    <w:p w:rsidR="00325BE5" w:rsidRPr="005C00A2" w:rsidRDefault="00325BE5" w:rsidP="00325BE5">
      <w:pPr>
        <w:widowControl w:val="0"/>
        <w:autoSpaceDE w:val="0"/>
        <w:autoSpaceDN w:val="0"/>
        <w:adjustRightInd w:val="0"/>
        <w:spacing w:line="239" w:lineRule="auto"/>
        <w:ind w:left="7"/>
        <w:rPr>
          <w:sz w:val="24"/>
          <w:szCs w:val="24"/>
        </w:rPr>
      </w:pPr>
      <w:r w:rsidRPr="005C00A2">
        <w:rPr>
          <w:sz w:val="20"/>
          <w:szCs w:val="20"/>
        </w:rPr>
        <w:t>___________________________________________________________________________________________________</w:t>
      </w:r>
    </w:p>
    <w:p w:rsidR="00325BE5" w:rsidRPr="005C00A2" w:rsidRDefault="00325BE5" w:rsidP="00325BE5">
      <w:pPr>
        <w:widowControl w:val="0"/>
        <w:autoSpaceDE w:val="0"/>
        <w:autoSpaceDN w:val="0"/>
        <w:adjustRightInd w:val="0"/>
        <w:spacing w:line="1" w:lineRule="exact"/>
        <w:rPr>
          <w:sz w:val="24"/>
          <w:szCs w:val="24"/>
        </w:rPr>
      </w:pPr>
    </w:p>
    <w:p w:rsidR="00325BE5" w:rsidRPr="005C00A2" w:rsidRDefault="00325BE5" w:rsidP="00325BE5">
      <w:pPr>
        <w:widowControl w:val="0"/>
        <w:autoSpaceDE w:val="0"/>
        <w:autoSpaceDN w:val="0"/>
        <w:adjustRightInd w:val="0"/>
        <w:spacing w:line="239" w:lineRule="auto"/>
        <w:ind w:left="4847"/>
        <w:rPr>
          <w:sz w:val="24"/>
          <w:szCs w:val="24"/>
        </w:rPr>
      </w:pPr>
      <w:r w:rsidRPr="005C00A2">
        <w:rPr>
          <w:sz w:val="20"/>
          <w:szCs w:val="20"/>
        </w:rPr>
        <w:t>(Ф.И.О.)</w:t>
      </w:r>
    </w:p>
    <w:p w:rsidR="00325BE5" w:rsidRPr="005C00A2" w:rsidRDefault="00325BE5" w:rsidP="00325BE5">
      <w:pPr>
        <w:widowControl w:val="0"/>
        <w:autoSpaceDE w:val="0"/>
        <w:autoSpaceDN w:val="0"/>
        <w:adjustRightInd w:val="0"/>
        <w:spacing w:line="1" w:lineRule="exact"/>
        <w:rPr>
          <w:sz w:val="24"/>
          <w:szCs w:val="24"/>
        </w:rPr>
      </w:pPr>
    </w:p>
    <w:p w:rsidR="00325BE5" w:rsidRPr="005C00A2" w:rsidRDefault="00325BE5" w:rsidP="00325BE5">
      <w:pPr>
        <w:widowControl w:val="0"/>
        <w:autoSpaceDE w:val="0"/>
        <w:autoSpaceDN w:val="0"/>
        <w:adjustRightInd w:val="0"/>
        <w:spacing w:line="239" w:lineRule="auto"/>
        <w:ind w:left="7"/>
        <w:rPr>
          <w:sz w:val="24"/>
          <w:szCs w:val="24"/>
        </w:rPr>
      </w:pPr>
      <w:r w:rsidRPr="005C00A2">
        <w:rPr>
          <w:sz w:val="20"/>
          <w:szCs w:val="20"/>
        </w:rPr>
        <w:t>___________________________________________________________________________________________________</w:t>
      </w:r>
    </w:p>
    <w:p w:rsidR="00325BE5" w:rsidRPr="005C00A2" w:rsidRDefault="00325BE5" w:rsidP="00325BE5">
      <w:pPr>
        <w:widowControl w:val="0"/>
        <w:autoSpaceDE w:val="0"/>
        <w:autoSpaceDN w:val="0"/>
        <w:adjustRightInd w:val="0"/>
        <w:spacing w:line="1" w:lineRule="exact"/>
        <w:rPr>
          <w:sz w:val="24"/>
          <w:szCs w:val="24"/>
        </w:rPr>
      </w:pPr>
    </w:p>
    <w:p w:rsidR="00325BE5" w:rsidRPr="005C00A2" w:rsidRDefault="00325BE5" w:rsidP="00325BE5">
      <w:pPr>
        <w:widowControl w:val="0"/>
        <w:autoSpaceDE w:val="0"/>
        <w:autoSpaceDN w:val="0"/>
        <w:adjustRightInd w:val="0"/>
        <w:spacing w:line="239" w:lineRule="auto"/>
        <w:ind w:left="4887"/>
        <w:rPr>
          <w:sz w:val="24"/>
          <w:szCs w:val="24"/>
        </w:rPr>
      </w:pPr>
      <w:r w:rsidRPr="005C00A2">
        <w:rPr>
          <w:sz w:val="20"/>
          <w:szCs w:val="20"/>
        </w:rPr>
        <w:t>(Адрес)</w:t>
      </w:r>
    </w:p>
    <w:p w:rsidR="00325BE5" w:rsidRPr="005C00A2" w:rsidRDefault="00325BE5" w:rsidP="00325BE5">
      <w:pPr>
        <w:widowControl w:val="0"/>
        <w:autoSpaceDE w:val="0"/>
        <w:autoSpaceDN w:val="0"/>
        <w:adjustRightInd w:val="0"/>
        <w:spacing w:line="1" w:lineRule="exact"/>
        <w:rPr>
          <w:sz w:val="24"/>
          <w:szCs w:val="24"/>
        </w:rPr>
      </w:pPr>
    </w:p>
    <w:p w:rsidR="00325BE5" w:rsidRPr="005C00A2" w:rsidRDefault="00325BE5" w:rsidP="00325BE5">
      <w:pPr>
        <w:widowControl w:val="0"/>
        <w:autoSpaceDE w:val="0"/>
        <w:autoSpaceDN w:val="0"/>
        <w:adjustRightInd w:val="0"/>
        <w:spacing w:line="239" w:lineRule="auto"/>
        <w:ind w:left="7"/>
        <w:rPr>
          <w:sz w:val="24"/>
          <w:szCs w:val="24"/>
        </w:rPr>
      </w:pPr>
      <w:r w:rsidRPr="005C00A2">
        <w:rPr>
          <w:sz w:val="20"/>
          <w:szCs w:val="20"/>
        </w:rPr>
        <w:t>именуемый в дальнейшем «Потребитель», с другой стороны, заключили настоящий договор о нижеследующем:</w:t>
      </w:r>
    </w:p>
    <w:p w:rsidR="00325BE5" w:rsidRPr="005C00A2" w:rsidRDefault="00325BE5" w:rsidP="00325BE5">
      <w:pPr>
        <w:widowControl w:val="0"/>
        <w:autoSpaceDE w:val="0"/>
        <w:autoSpaceDN w:val="0"/>
        <w:adjustRightInd w:val="0"/>
        <w:spacing w:line="232" w:lineRule="exact"/>
        <w:rPr>
          <w:sz w:val="24"/>
          <w:szCs w:val="24"/>
        </w:rPr>
      </w:pPr>
    </w:p>
    <w:p w:rsidR="00325BE5" w:rsidRPr="005C00A2" w:rsidRDefault="00325BE5" w:rsidP="00325BE5">
      <w:pPr>
        <w:widowControl w:val="0"/>
        <w:overflowPunct w:val="0"/>
        <w:autoSpaceDE w:val="0"/>
        <w:autoSpaceDN w:val="0"/>
        <w:adjustRightInd w:val="0"/>
        <w:spacing w:line="240" w:lineRule="auto"/>
        <w:ind w:firstLine="708"/>
        <w:rPr>
          <w:rFonts w:ascii="Symbol" w:hAnsi="Symbol" w:cs="Symbol"/>
          <w:sz w:val="20"/>
          <w:szCs w:val="20"/>
        </w:rPr>
      </w:pPr>
      <w:r w:rsidRPr="005C00A2">
        <w:rPr>
          <w:sz w:val="20"/>
          <w:szCs w:val="20"/>
        </w:rPr>
        <w:t>Потребитель – лицо, пользующееся на праве собственности или ино</w:t>
      </w:r>
      <w:r>
        <w:rPr>
          <w:sz w:val="20"/>
          <w:szCs w:val="20"/>
        </w:rPr>
        <w:t>м законном основании помещением</w:t>
      </w:r>
    </w:p>
    <w:p w:rsidR="00325BE5" w:rsidRPr="005C00A2" w:rsidRDefault="00325BE5" w:rsidP="00325BE5">
      <w:pPr>
        <w:widowControl w:val="0"/>
        <w:overflowPunct w:val="0"/>
        <w:autoSpaceDE w:val="0"/>
        <w:autoSpaceDN w:val="0"/>
        <w:adjustRightInd w:val="0"/>
        <w:spacing w:line="239" w:lineRule="auto"/>
        <w:ind w:firstLine="0"/>
        <w:rPr>
          <w:sz w:val="20"/>
          <w:szCs w:val="20"/>
        </w:rPr>
      </w:pPr>
      <w:r>
        <w:rPr>
          <w:sz w:val="20"/>
          <w:szCs w:val="20"/>
        </w:rPr>
        <w:t xml:space="preserve">в </w:t>
      </w:r>
      <w:r w:rsidRPr="005C00A2">
        <w:rPr>
          <w:sz w:val="20"/>
          <w:szCs w:val="20"/>
        </w:rPr>
        <w:t xml:space="preserve">многоквартирном доме, жилым домом, домовладением, </w:t>
      </w:r>
      <w:proofErr w:type="gramStart"/>
      <w:r w:rsidRPr="005C00A2">
        <w:rPr>
          <w:sz w:val="20"/>
          <w:szCs w:val="20"/>
        </w:rPr>
        <w:t>потребляющее</w:t>
      </w:r>
      <w:proofErr w:type="gramEnd"/>
      <w:r w:rsidRPr="005C00A2">
        <w:rPr>
          <w:sz w:val="20"/>
          <w:szCs w:val="20"/>
        </w:rPr>
        <w:t xml:space="preserve"> коммунальные ресурсы; </w:t>
      </w:r>
    </w:p>
    <w:p w:rsidR="00325BE5" w:rsidRPr="005C00A2" w:rsidRDefault="00325BE5" w:rsidP="00325BE5">
      <w:pPr>
        <w:widowControl w:val="0"/>
        <w:overflowPunct w:val="0"/>
        <w:autoSpaceDE w:val="0"/>
        <w:autoSpaceDN w:val="0"/>
        <w:adjustRightInd w:val="0"/>
        <w:spacing w:line="235" w:lineRule="auto"/>
        <w:ind w:firstLine="708"/>
        <w:rPr>
          <w:rFonts w:ascii="Symbol" w:hAnsi="Symbol" w:cs="Symbol"/>
          <w:sz w:val="20"/>
          <w:szCs w:val="20"/>
        </w:rPr>
      </w:pPr>
      <w:proofErr w:type="spellStart"/>
      <w:r w:rsidRPr="005C00A2">
        <w:rPr>
          <w:sz w:val="20"/>
          <w:szCs w:val="20"/>
        </w:rPr>
        <w:t>Ресурсоснабжающая</w:t>
      </w:r>
      <w:proofErr w:type="spellEnd"/>
      <w:r w:rsidRPr="005C00A2">
        <w:rPr>
          <w:sz w:val="20"/>
          <w:szCs w:val="20"/>
        </w:rPr>
        <w:t xml:space="preserve"> организация – юридическое лицо независимо от организационно-правовой формы, </w:t>
      </w:r>
    </w:p>
    <w:p w:rsidR="00325BE5" w:rsidRPr="005C00A2" w:rsidRDefault="00325BE5" w:rsidP="00325BE5">
      <w:pPr>
        <w:widowControl w:val="0"/>
        <w:autoSpaceDE w:val="0"/>
        <w:autoSpaceDN w:val="0"/>
        <w:adjustRightInd w:val="0"/>
        <w:spacing w:line="1" w:lineRule="exact"/>
        <w:rPr>
          <w:sz w:val="24"/>
          <w:szCs w:val="24"/>
        </w:rPr>
      </w:pPr>
    </w:p>
    <w:p w:rsidR="00325BE5" w:rsidRPr="005C00A2" w:rsidRDefault="00325BE5" w:rsidP="00325BE5">
      <w:pPr>
        <w:widowControl w:val="0"/>
        <w:autoSpaceDE w:val="0"/>
        <w:autoSpaceDN w:val="0"/>
        <w:adjustRightInd w:val="0"/>
        <w:spacing w:line="239" w:lineRule="auto"/>
        <w:ind w:firstLine="0"/>
        <w:rPr>
          <w:sz w:val="24"/>
          <w:szCs w:val="24"/>
        </w:rPr>
      </w:pPr>
      <w:proofErr w:type="gramStart"/>
      <w:r w:rsidRPr="005C00A2">
        <w:rPr>
          <w:sz w:val="20"/>
          <w:szCs w:val="20"/>
        </w:rPr>
        <w:t>осуществляющее</w:t>
      </w:r>
      <w:proofErr w:type="gramEnd"/>
      <w:r w:rsidRPr="005C00A2">
        <w:rPr>
          <w:sz w:val="20"/>
          <w:szCs w:val="20"/>
        </w:rPr>
        <w:t xml:space="preserve"> поставку коммунального ресурса.</w:t>
      </w:r>
    </w:p>
    <w:p w:rsidR="00325BE5" w:rsidRPr="005C00A2" w:rsidRDefault="00325BE5" w:rsidP="00325BE5">
      <w:pPr>
        <w:widowControl w:val="0"/>
        <w:autoSpaceDE w:val="0"/>
        <w:autoSpaceDN w:val="0"/>
        <w:adjustRightInd w:val="0"/>
        <w:spacing w:line="48" w:lineRule="exact"/>
        <w:rPr>
          <w:sz w:val="24"/>
          <w:szCs w:val="24"/>
        </w:rPr>
      </w:pPr>
    </w:p>
    <w:p w:rsidR="00325BE5" w:rsidRPr="005C00A2" w:rsidRDefault="00325BE5" w:rsidP="00325BE5">
      <w:pPr>
        <w:widowControl w:val="0"/>
        <w:overflowPunct w:val="0"/>
        <w:autoSpaceDE w:val="0"/>
        <w:autoSpaceDN w:val="0"/>
        <w:adjustRightInd w:val="0"/>
        <w:spacing w:line="215" w:lineRule="auto"/>
        <w:ind w:left="7" w:right="20"/>
        <w:rPr>
          <w:sz w:val="24"/>
          <w:szCs w:val="24"/>
        </w:rPr>
      </w:pPr>
      <w:r w:rsidRPr="005C00A2">
        <w:rPr>
          <w:sz w:val="20"/>
          <w:szCs w:val="20"/>
        </w:rPr>
        <w:t>Коммунальный ресурс – тепловая энергия, теплоноситель для бытового потребления, предназначенные для отопления и горячего водоснабжения.</w:t>
      </w:r>
    </w:p>
    <w:p w:rsidR="00325BE5" w:rsidRPr="00CF10E6" w:rsidRDefault="00325BE5" w:rsidP="00492B80">
      <w:pPr>
        <w:widowControl w:val="0"/>
        <w:numPr>
          <w:ilvl w:val="0"/>
          <w:numId w:val="2"/>
        </w:numPr>
        <w:overflowPunct w:val="0"/>
        <w:autoSpaceDE w:val="0"/>
        <w:autoSpaceDN w:val="0"/>
        <w:adjustRightInd w:val="0"/>
        <w:spacing w:line="186" w:lineRule="auto"/>
        <w:ind w:left="707" w:hanging="347"/>
        <w:rPr>
          <w:rFonts w:ascii="Wingdings" w:hAnsi="Wingdings" w:cs="Wingdings"/>
          <w:sz w:val="20"/>
          <w:szCs w:val="20"/>
          <w:vertAlign w:val="superscript"/>
        </w:rPr>
      </w:pPr>
      <w:r w:rsidRPr="00CF10E6">
        <w:rPr>
          <w:sz w:val="20"/>
          <w:szCs w:val="20"/>
        </w:rPr>
        <w:t xml:space="preserve">Граница эксплуатационной ответственности -  наружная грань стены многоквартирного дома «Потребителя». </w:t>
      </w:r>
    </w:p>
    <w:p w:rsidR="00325BE5" w:rsidRPr="00CF10E6" w:rsidRDefault="00325BE5" w:rsidP="00325BE5">
      <w:pPr>
        <w:widowControl w:val="0"/>
        <w:overflowPunct w:val="0"/>
        <w:autoSpaceDE w:val="0"/>
        <w:autoSpaceDN w:val="0"/>
        <w:adjustRightInd w:val="0"/>
        <w:spacing w:line="240" w:lineRule="auto"/>
        <w:rPr>
          <w:rFonts w:ascii="Symbol" w:hAnsi="Symbol" w:cs="Symbol"/>
          <w:sz w:val="20"/>
          <w:szCs w:val="20"/>
        </w:rPr>
      </w:pPr>
      <w:r w:rsidRPr="00CF10E6">
        <w:rPr>
          <w:sz w:val="20"/>
          <w:szCs w:val="20"/>
        </w:rPr>
        <w:t xml:space="preserve">Акцепт – полное и безоговорочное принятие «Потребителем» условий Договора </w:t>
      </w:r>
    </w:p>
    <w:p w:rsidR="00325BE5" w:rsidRPr="00CF10E6" w:rsidRDefault="00325BE5" w:rsidP="00325BE5">
      <w:pPr>
        <w:widowControl w:val="0"/>
        <w:autoSpaceDE w:val="0"/>
        <w:autoSpaceDN w:val="0"/>
        <w:adjustRightInd w:val="0"/>
        <w:spacing w:line="61" w:lineRule="exact"/>
        <w:rPr>
          <w:rFonts w:ascii="Symbol" w:hAnsi="Symbol" w:cs="Symbol"/>
          <w:sz w:val="20"/>
          <w:szCs w:val="20"/>
        </w:rPr>
      </w:pPr>
    </w:p>
    <w:p w:rsidR="00325BE5" w:rsidRPr="00CF10E6" w:rsidRDefault="00325BE5" w:rsidP="00325BE5">
      <w:pPr>
        <w:widowControl w:val="0"/>
        <w:overflowPunct w:val="0"/>
        <w:autoSpaceDE w:val="0"/>
        <w:autoSpaceDN w:val="0"/>
        <w:adjustRightInd w:val="0"/>
        <w:spacing w:line="219" w:lineRule="auto"/>
        <w:ind w:right="20"/>
        <w:rPr>
          <w:rFonts w:ascii="Symbol" w:hAnsi="Symbol" w:cs="Symbol"/>
          <w:sz w:val="20"/>
          <w:szCs w:val="20"/>
        </w:rPr>
      </w:pPr>
      <w:r w:rsidRPr="00CF10E6">
        <w:rPr>
          <w:sz w:val="20"/>
          <w:szCs w:val="20"/>
        </w:rPr>
        <w:t xml:space="preserve">Норматив потребления – количественный показатель объема потребления коммунального ресурса, утверждаемый в порядке, установленном действующим законодательством, и применяемый для расчета размера платы за коммунальные ресурсы при отсутствии приборов учета у потребителя. </w:t>
      </w:r>
    </w:p>
    <w:p w:rsidR="00325BE5" w:rsidRPr="005C00A2" w:rsidRDefault="00325BE5" w:rsidP="00325BE5">
      <w:pPr>
        <w:widowControl w:val="0"/>
        <w:autoSpaceDE w:val="0"/>
        <w:autoSpaceDN w:val="0"/>
        <w:adjustRightInd w:val="0"/>
        <w:spacing w:line="12" w:lineRule="exact"/>
        <w:rPr>
          <w:rFonts w:ascii="Symbol" w:hAnsi="Symbol" w:cs="Symbol"/>
          <w:sz w:val="20"/>
          <w:szCs w:val="20"/>
        </w:rPr>
      </w:pPr>
    </w:p>
    <w:p w:rsidR="00325BE5" w:rsidRPr="005C00A2" w:rsidRDefault="00325BE5" w:rsidP="00492B80">
      <w:pPr>
        <w:widowControl w:val="0"/>
        <w:numPr>
          <w:ilvl w:val="2"/>
          <w:numId w:val="3"/>
        </w:numPr>
        <w:tabs>
          <w:tab w:val="clear" w:pos="2160"/>
          <w:tab w:val="num" w:pos="647"/>
        </w:tabs>
        <w:overflowPunct w:val="0"/>
        <w:autoSpaceDE w:val="0"/>
        <w:autoSpaceDN w:val="0"/>
        <w:adjustRightInd w:val="0"/>
        <w:spacing w:line="240" w:lineRule="auto"/>
        <w:ind w:left="647" w:hanging="191"/>
        <w:rPr>
          <w:sz w:val="19"/>
          <w:szCs w:val="19"/>
        </w:rPr>
      </w:pPr>
      <w:r w:rsidRPr="005C00A2">
        <w:rPr>
          <w:sz w:val="19"/>
          <w:szCs w:val="19"/>
        </w:rPr>
        <w:t xml:space="preserve">связи с существенными изменениями законодательства РФ в сфере теплоснабжения, вступившими в силу в 2012г. </w:t>
      </w:r>
    </w:p>
    <w:p w:rsidR="00325BE5" w:rsidRPr="005C00A2" w:rsidRDefault="00325BE5" w:rsidP="00325BE5">
      <w:pPr>
        <w:widowControl w:val="0"/>
        <w:autoSpaceDE w:val="0"/>
        <w:autoSpaceDN w:val="0"/>
        <w:adjustRightInd w:val="0"/>
        <w:spacing w:line="47" w:lineRule="exact"/>
        <w:rPr>
          <w:sz w:val="19"/>
          <w:szCs w:val="19"/>
        </w:rPr>
      </w:pPr>
    </w:p>
    <w:p w:rsidR="00325BE5" w:rsidRPr="005C00A2" w:rsidRDefault="00325BE5" w:rsidP="00492B80">
      <w:pPr>
        <w:widowControl w:val="0"/>
        <w:numPr>
          <w:ilvl w:val="0"/>
          <w:numId w:val="3"/>
        </w:numPr>
        <w:tabs>
          <w:tab w:val="clear" w:pos="720"/>
          <w:tab w:val="num" w:pos="290"/>
        </w:tabs>
        <w:overflowPunct w:val="0"/>
        <w:autoSpaceDE w:val="0"/>
        <w:autoSpaceDN w:val="0"/>
        <w:adjustRightInd w:val="0"/>
        <w:spacing w:line="213" w:lineRule="auto"/>
        <w:ind w:left="7" w:right="20" w:hanging="7"/>
        <w:rPr>
          <w:sz w:val="20"/>
          <w:szCs w:val="20"/>
        </w:rPr>
      </w:pPr>
      <w:r w:rsidRPr="005C00A2">
        <w:rPr>
          <w:sz w:val="20"/>
          <w:szCs w:val="20"/>
        </w:rPr>
        <w:t xml:space="preserve">разработкой новой редакции публичного договора теплоснабжения, считать ранее действующие договора теплоснабжения прекратившими свое действие с 01.01.2013г.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325BE5">
      <w:pPr>
        <w:widowControl w:val="0"/>
        <w:overflowPunct w:val="0"/>
        <w:autoSpaceDE w:val="0"/>
        <w:autoSpaceDN w:val="0"/>
        <w:adjustRightInd w:val="0"/>
        <w:spacing w:line="224" w:lineRule="auto"/>
        <w:ind w:left="7" w:right="20" w:firstLine="403"/>
        <w:rPr>
          <w:sz w:val="20"/>
          <w:szCs w:val="20"/>
        </w:rPr>
      </w:pPr>
      <w:proofErr w:type="gramStart"/>
      <w:r w:rsidRPr="005C00A2">
        <w:rPr>
          <w:sz w:val="20"/>
          <w:szCs w:val="20"/>
        </w:rPr>
        <w:t xml:space="preserve">Согласием на заключение договора (акцептом) считается фактическое подключение к присоединенной сети (п.1 ст. 540 Гражданского кодекса РФ) и фактическое использование коммунального ресурса (тепловой энергии) для центрального отопления и (или) горячего водоснабжения (п.3 ст. 438 Гражданского кодекса РФ). </w:t>
      </w:r>
      <w:proofErr w:type="gramEnd"/>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325BE5">
      <w:pPr>
        <w:widowControl w:val="0"/>
        <w:overflowPunct w:val="0"/>
        <w:autoSpaceDE w:val="0"/>
        <w:autoSpaceDN w:val="0"/>
        <w:adjustRightInd w:val="0"/>
        <w:spacing w:line="215" w:lineRule="auto"/>
        <w:ind w:left="7" w:right="20" w:firstLine="403"/>
        <w:rPr>
          <w:sz w:val="20"/>
          <w:szCs w:val="20"/>
        </w:rPr>
      </w:pPr>
      <w:r w:rsidRPr="005C00A2">
        <w:rPr>
          <w:sz w:val="20"/>
          <w:szCs w:val="20"/>
        </w:rPr>
        <w:t>Потребитель, акцептовавший оферту, рассматривается как лицо, вступившее с «</w:t>
      </w:r>
      <w:proofErr w:type="spellStart"/>
      <w:r w:rsidRPr="005C00A2">
        <w:rPr>
          <w:sz w:val="20"/>
          <w:szCs w:val="20"/>
        </w:rPr>
        <w:t>Ресурсоснабжающей</w:t>
      </w:r>
      <w:proofErr w:type="spellEnd"/>
      <w:r w:rsidRPr="005C00A2">
        <w:rPr>
          <w:sz w:val="20"/>
          <w:szCs w:val="20"/>
        </w:rPr>
        <w:t xml:space="preserve"> организацией» в договорные отношения на следующих условиях: </w:t>
      </w:r>
    </w:p>
    <w:p w:rsidR="00325BE5" w:rsidRPr="005C00A2" w:rsidRDefault="00325BE5" w:rsidP="00325BE5">
      <w:pPr>
        <w:widowControl w:val="0"/>
        <w:autoSpaceDE w:val="0"/>
        <w:autoSpaceDN w:val="0"/>
        <w:adjustRightInd w:val="0"/>
        <w:spacing w:line="7" w:lineRule="exact"/>
        <w:rPr>
          <w:sz w:val="24"/>
          <w:szCs w:val="24"/>
        </w:rPr>
      </w:pPr>
    </w:p>
    <w:p w:rsidR="00325BE5" w:rsidRDefault="00325BE5" w:rsidP="00492B80">
      <w:pPr>
        <w:widowControl w:val="0"/>
        <w:numPr>
          <w:ilvl w:val="2"/>
          <w:numId w:val="4"/>
        </w:numPr>
        <w:tabs>
          <w:tab w:val="clear" w:pos="2160"/>
          <w:tab w:val="num" w:pos="4607"/>
        </w:tabs>
        <w:overflowPunct w:val="0"/>
        <w:autoSpaceDE w:val="0"/>
        <w:autoSpaceDN w:val="0"/>
        <w:adjustRightInd w:val="0"/>
        <w:spacing w:line="239" w:lineRule="auto"/>
        <w:ind w:left="4607" w:hanging="208"/>
        <w:rPr>
          <w:b/>
          <w:bCs/>
          <w:sz w:val="20"/>
          <w:szCs w:val="20"/>
        </w:rPr>
      </w:pPr>
      <w:r>
        <w:rPr>
          <w:b/>
          <w:bCs/>
          <w:sz w:val="20"/>
          <w:szCs w:val="20"/>
        </w:rPr>
        <w:t xml:space="preserve">ПРЕДМЕТ ДОГОВОРА </w:t>
      </w:r>
    </w:p>
    <w:p w:rsidR="00325BE5" w:rsidRDefault="00325BE5" w:rsidP="00325BE5">
      <w:pPr>
        <w:widowControl w:val="0"/>
        <w:autoSpaceDE w:val="0"/>
        <w:autoSpaceDN w:val="0"/>
        <w:adjustRightInd w:val="0"/>
        <w:spacing w:line="43" w:lineRule="exact"/>
        <w:rPr>
          <w:b/>
          <w:bCs/>
          <w:sz w:val="20"/>
          <w:szCs w:val="20"/>
        </w:rPr>
      </w:pPr>
    </w:p>
    <w:p w:rsidR="00325BE5" w:rsidRPr="005C00A2" w:rsidRDefault="00325BE5" w:rsidP="00492B80">
      <w:pPr>
        <w:widowControl w:val="0"/>
        <w:numPr>
          <w:ilvl w:val="0"/>
          <w:numId w:val="5"/>
        </w:numPr>
        <w:tabs>
          <w:tab w:val="clear" w:pos="720"/>
          <w:tab w:val="num" w:pos="923"/>
        </w:tabs>
        <w:overflowPunct w:val="0"/>
        <w:autoSpaceDE w:val="0"/>
        <w:autoSpaceDN w:val="0"/>
        <w:adjustRightInd w:val="0"/>
        <w:spacing w:line="228" w:lineRule="auto"/>
        <w:ind w:left="7" w:firstLine="396"/>
        <w:rPr>
          <w:sz w:val="20"/>
          <w:szCs w:val="20"/>
        </w:rPr>
      </w:pPr>
      <w:r w:rsidRPr="005C00A2">
        <w:rPr>
          <w:sz w:val="20"/>
          <w:szCs w:val="20"/>
        </w:rPr>
        <w:t>«</w:t>
      </w:r>
      <w:proofErr w:type="spellStart"/>
      <w:r w:rsidRPr="005C00A2">
        <w:rPr>
          <w:sz w:val="20"/>
          <w:szCs w:val="20"/>
        </w:rPr>
        <w:t>Ресурсоснабжающая</w:t>
      </w:r>
      <w:proofErr w:type="spellEnd"/>
      <w:r w:rsidRPr="005C00A2">
        <w:rPr>
          <w:sz w:val="20"/>
          <w:szCs w:val="20"/>
        </w:rPr>
        <w:t xml:space="preserve"> организация» поставляет до границы эксплуатационной ответственности, а «Потребитель» приобретает коммунальные ресурсы (тепловую энергию, теплоноситель) для отопления и горячего водоснабжения (далее – коммунальные ресурсы) принадлежащего ему жилого помещения или нежилого помещения, а также соответствующей доли помещений общего имущества в многоквартирном доме. </w:t>
      </w:r>
    </w:p>
    <w:p w:rsidR="00325BE5" w:rsidRPr="005C00A2" w:rsidRDefault="00325BE5" w:rsidP="00325BE5">
      <w:pPr>
        <w:widowControl w:val="0"/>
        <w:autoSpaceDE w:val="0"/>
        <w:autoSpaceDN w:val="0"/>
        <w:adjustRightInd w:val="0"/>
        <w:spacing w:line="5" w:lineRule="exact"/>
        <w:rPr>
          <w:sz w:val="20"/>
          <w:szCs w:val="20"/>
        </w:rPr>
      </w:pPr>
    </w:p>
    <w:p w:rsidR="00325BE5" w:rsidRDefault="00325BE5" w:rsidP="00492B80">
      <w:pPr>
        <w:widowControl w:val="0"/>
        <w:numPr>
          <w:ilvl w:val="1"/>
          <w:numId w:val="5"/>
        </w:numPr>
        <w:tabs>
          <w:tab w:val="clear" w:pos="1440"/>
          <w:tab w:val="num" w:pos="4207"/>
        </w:tabs>
        <w:overflowPunct w:val="0"/>
        <w:autoSpaceDE w:val="0"/>
        <w:autoSpaceDN w:val="0"/>
        <w:adjustRightInd w:val="0"/>
        <w:spacing w:line="239" w:lineRule="auto"/>
        <w:ind w:left="4207" w:hanging="207"/>
        <w:rPr>
          <w:b/>
          <w:bCs/>
          <w:sz w:val="20"/>
          <w:szCs w:val="20"/>
        </w:rPr>
      </w:pPr>
      <w:r>
        <w:rPr>
          <w:b/>
          <w:bCs/>
          <w:sz w:val="20"/>
          <w:szCs w:val="20"/>
        </w:rPr>
        <w:t xml:space="preserve">ОБЩИЕ ПОЛОЖЕНИЯ </w:t>
      </w:r>
    </w:p>
    <w:p w:rsidR="00325BE5" w:rsidRPr="005C00A2" w:rsidRDefault="00325BE5" w:rsidP="00492B80">
      <w:pPr>
        <w:widowControl w:val="0"/>
        <w:numPr>
          <w:ilvl w:val="0"/>
          <w:numId w:val="6"/>
        </w:numPr>
        <w:tabs>
          <w:tab w:val="clear" w:pos="720"/>
          <w:tab w:val="num" w:pos="787"/>
        </w:tabs>
        <w:overflowPunct w:val="0"/>
        <w:autoSpaceDE w:val="0"/>
        <w:autoSpaceDN w:val="0"/>
        <w:adjustRightInd w:val="0"/>
        <w:spacing w:line="231" w:lineRule="auto"/>
        <w:ind w:left="787" w:hanging="384"/>
        <w:rPr>
          <w:sz w:val="20"/>
          <w:szCs w:val="20"/>
        </w:rPr>
      </w:pPr>
      <w:proofErr w:type="gramStart"/>
      <w:r w:rsidRPr="005C00A2">
        <w:rPr>
          <w:sz w:val="20"/>
          <w:szCs w:val="20"/>
        </w:rPr>
        <w:t xml:space="preserve">Параметры качества тепловой энергии (температура подачи теплоносителя, давление и расход теплоносителя, </w:t>
      </w:r>
      <w:proofErr w:type="gramEnd"/>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325BE5">
      <w:pPr>
        <w:widowControl w:val="0"/>
        <w:overflowPunct w:val="0"/>
        <w:autoSpaceDE w:val="0"/>
        <w:autoSpaceDN w:val="0"/>
        <w:adjustRightInd w:val="0"/>
        <w:spacing w:line="206" w:lineRule="auto"/>
        <w:ind w:left="7" w:right="20"/>
        <w:rPr>
          <w:sz w:val="20"/>
          <w:szCs w:val="20"/>
        </w:rPr>
      </w:pPr>
      <w:r w:rsidRPr="005C00A2">
        <w:rPr>
          <w:sz w:val="20"/>
          <w:szCs w:val="20"/>
        </w:rPr>
        <w:t>достаточные для поддержания температуры воздуха в жилых помещениях не ниже +18 º</w:t>
      </w:r>
      <w:proofErr w:type="gramStart"/>
      <w:r w:rsidRPr="005C00A2">
        <w:rPr>
          <w:sz w:val="20"/>
          <w:szCs w:val="20"/>
        </w:rPr>
        <w:t>С(</w:t>
      </w:r>
      <w:proofErr w:type="gramEnd"/>
      <w:r w:rsidRPr="005C00A2">
        <w:rPr>
          <w:sz w:val="20"/>
          <w:szCs w:val="20"/>
        </w:rPr>
        <w:t xml:space="preserve">в угловых комнатах не ниже + 20 </w:t>
      </w:r>
      <w:proofErr w:type="spellStart"/>
      <w:r w:rsidRPr="005C00A2">
        <w:rPr>
          <w:sz w:val="25"/>
          <w:szCs w:val="25"/>
          <w:vertAlign w:val="superscript"/>
        </w:rPr>
        <w:t>о</w:t>
      </w:r>
      <w:r w:rsidRPr="005C00A2">
        <w:rPr>
          <w:sz w:val="20"/>
          <w:szCs w:val="20"/>
        </w:rPr>
        <w:t>С</w:t>
      </w:r>
      <w:proofErr w:type="spellEnd"/>
      <w:r w:rsidRPr="005C00A2">
        <w:rPr>
          <w:sz w:val="20"/>
          <w:szCs w:val="20"/>
        </w:rPr>
        <w:t xml:space="preserve">) и температуры горячей воды, устанавливаются в соответствии с требованиями технических регламентов и обязательными требованиями государственных стандартов </w:t>
      </w:r>
    </w:p>
    <w:p w:rsidR="00325BE5" w:rsidRPr="005C00A2" w:rsidRDefault="00325BE5" w:rsidP="00325BE5">
      <w:pPr>
        <w:widowControl w:val="0"/>
        <w:autoSpaceDE w:val="0"/>
        <w:autoSpaceDN w:val="0"/>
        <w:adjustRightInd w:val="0"/>
        <w:spacing w:line="50" w:lineRule="exact"/>
        <w:rPr>
          <w:sz w:val="20"/>
          <w:szCs w:val="20"/>
        </w:rPr>
      </w:pPr>
    </w:p>
    <w:p w:rsidR="00325BE5" w:rsidRPr="005C00A2" w:rsidRDefault="00325BE5" w:rsidP="00492B80">
      <w:pPr>
        <w:widowControl w:val="0"/>
        <w:numPr>
          <w:ilvl w:val="0"/>
          <w:numId w:val="6"/>
        </w:numPr>
        <w:tabs>
          <w:tab w:val="clear" w:pos="720"/>
          <w:tab w:val="num" w:pos="823"/>
        </w:tabs>
        <w:overflowPunct w:val="0"/>
        <w:autoSpaceDE w:val="0"/>
        <w:autoSpaceDN w:val="0"/>
        <w:adjustRightInd w:val="0"/>
        <w:spacing w:line="224" w:lineRule="auto"/>
        <w:ind w:left="7" w:right="20" w:firstLine="396"/>
        <w:rPr>
          <w:sz w:val="20"/>
          <w:szCs w:val="20"/>
        </w:rPr>
      </w:pPr>
      <w:r w:rsidRPr="005C00A2">
        <w:rPr>
          <w:sz w:val="20"/>
          <w:szCs w:val="20"/>
        </w:rPr>
        <w:t>Отопительный период начинается (заканчивается) в соответствии со сроками, устанавливаемыми органом местного самоуправления, при установлении среднесуточной температуры наружного воздуха ниже (выше) +8</w:t>
      </w:r>
      <w:proofErr w:type="gramStart"/>
      <w:r w:rsidRPr="005C00A2">
        <w:rPr>
          <w:sz w:val="20"/>
          <w:szCs w:val="20"/>
        </w:rPr>
        <w:t xml:space="preserve"> ºС</w:t>
      </w:r>
      <w:proofErr w:type="gramEnd"/>
      <w:r w:rsidRPr="005C00A2">
        <w:rPr>
          <w:sz w:val="20"/>
          <w:szCs w:val="20"/>
        </w:rPr>
        <w:t xml:space="preserve"> в течение пяти суток подряд.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1"/>
          <w:numId w:val="6"/>
        </w:numPr>
        <w:tabs>
          <w:tab w:val="clear" w:pos="1440"/>
          <w:tab w:val="num" w:pos="886"/>
        </w:tabs>
        <w:overflowPunct w:val="0"/>
        <w:autoSpaceDE w:val="0"/>
        <w:autoSpaceDN w:val="0"/>
        <w:adjustRightInd w:val="0"/>
        <w:spacing w:line="224" w:lineRule="auto"/>
        <w:ind w:left="7" w:right="20" w:firstLine="449"/>
        <w:rPr>
          <w:sz w:val="20"/>
          <w:szCs w:val="20"/>
        </w:rPr>
      </w:pPr>
      <w:r w:rsidRPr="005C00A2">
        <w:rPr>
          <w:sz w:val="20"/>
          <w:szCs w:val="20"/>
        </w:rPr>
        <w:t xml:space="preserve">Обслуживание внутридомовых инженерных систем отопления и горячего водоснабжения, ограждающих конструкций жилого дома, а также обеспечение холодной водой для подогрева, осуществляется лицами, привлекаемыми по договору собственниками помещений многоквартирного дома. </w:t>
      </w:r>
    </w:p>
    <w:p w:rsidR="00325BE5" w:rsidRPr="005C00A2" w:rsidRDefault="00325BE5" w:rsidP="00325BE5">
      <w:pPr>
        <w:widowControl w:val="0"/>
        <w:autoSpaceDE w:val="0"/>
        <w:autoSpaceDN w:val="0"/>
        <w:adjustRightInd w:val="0"/>
        <w:spacing w:line="6" w:lineRule="exact"/>
        <w:rPr>
          <w:sz w:val="24"/>
          <w:szCs w:val="24"/>
        </w:rPr>
      </w:pPr>
    </w:p>
    <w:p w:rsidR="00325BE5" w:rsidRPr="005C00A2" w:rsidRDefault="00325BE5" w:rsidP="00325BE5">
      <w:pPr>
        <w:widowControl w:val="0"/>
        <w:autoSpaceDE w:val="0"/>
        <w:autoSpaceDN w:val="0"/>
        <w:adjustRightInd w:val="0"/>
        <w:spacing w:line="239" w:lineRule="auto"/>
        <w:ind w:left="2107"/>
        <w:rPr>
          <w:sz w:val="24"/>
          <w:szCs w:val="24"/>
        </w:rPr>
      </w:pPr>
      <w:r w:rsidRPr="005C00A2">
        <w:rPr>
          <w:b/>
          <w:bCs/>
          <w:sz w:val="20"/>
          <w:szCs w:val="20"/>
        </w:rPr>
        <w:t>3. ПОРЯДОК УЧЕТА ТЕПЛОВОЙ ЭНЕРГИИ, ТЕПЛОНОСИТЕЛЯ</w:t>
      </w:r>
    </w:p>
    <w:p w:rsidR="00325BE5" w:rsidRPr="005C00A2" w:rsidRDefault="00325BE5" w:rsidP="00325BE5">
      <w:pPr>
        <w:widowControl w:val="0"/>
        <w:autoSpaceDE w:val="0"/>
        <w:autoSpaceDN w:val="0"/>
        <w:adjustRightInd w:val="0"/>
        <w:spacing w:line="39" w:lineRule="exact"/>
        <w:rPr>
          <w:sz w:val="24"/>
          <w:szCs w:val="24"/>
        </w:rPr>
      </w:pPr>
    </w:p>
    <w:p w:rsidR="00325BE5" w:rsidRPr="005C00A2" w:rsidRDefault="00325BE5" w:rsidP="00325BE5">
      <w:pPr>
        <w:widowControl w:val="0"/>
        <w:overflowPunct w:val="0"/>
        <w:autoSpaceDE w:val="0"/>
        <w:autoSpaceDN w:val="0"/>
        <w:adjustRightInd w:val="0"/>
        <w:spacing w:line="233" w:lineRule="auto"/>
        <w:ind w:left="7" w:firstLine="355"/>
        <w:rPr>
          <w:sz w:val="24"/>
          <w:szCs w:val="24"/>
        </w:rPr>
      </w:pPr>
      <w:proofErr w:type="gramStart"/>
      <w:r w:rsidRPr="005C00A2">
        <w:rPr>
          <w:sz w:val="20"/>
          <w:szCs w:val="20"/>
        </w:rPr>
        <w:t>3.1.Объем поставляемых коммунальных ресурсов на отопление и горячее водоснабжение определяется «</w:t>
      </w:r>
      <w:proofErr w:type="spellStart"/>
      <w:r w:rsidRPr="005C00A2">
        <w:rPr>
          <w:sz w:val="20"/>
          <w:szCs w:val="20"/>
        </w:rPr>
        <w:t>Ресурсоснабжающей</w:t>
      </w:r>
      <w:proofErr w:type="spellEnd"/>
      <w:r w:rsidRPr="005C00A2">
        <w:rPr>
          <w:sz w:val="20"/>
          <w:szCs w:val="20"/>
        </w:rPr>
        <w:t xml:space="preserve"> организацией» в соответствии с Правилами предоставления коммунальных услуг гражданам, утвержденных постановлением Правительства РФ № 307 от 23.05.2006 г. (далее – Правила № 307),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 354 от 06.05.2011(далее – Правила № 354) с учетом показаний коллективных</w:t>
      </w:r>
      <w:proofErr w:type="gramEnd"/>
      <w:r w:rsidRPr="005C00A2">
        <w:rPr>
          <w:sz w:val="20"/>
          <w:szCs w:val="20"/>
        </w:rPr>
        <w:t xml:space="preserve"> (</w:t>
      </w:r>
      <w:proofErr w:type="gramStart"/>
      <w:r w:rsidRPr="005C00A2">
        <w:rPr>
          <w:sz w:val="20"/>
          <w:szCs w:val="20"/>
        </w:rPr>
        <w:t>общедомовых) и (или) индивидуальных приборов учета, а при их отсутствии - по установленным нормативам потребления.</w:t>
      </w:r>
      <w:proofErr w:type="gramEnd"/>
    </w:p>
    <w:p w:rsidR="00325BE5" w:rsidRPr="005C00A2" w:rsidRDefault="00325BE5" w:rsidP="00325BE5">
      <w:pPr>
        <w:widowControl w:val="0"/>
        <w:autoSpaceDE w:val="0"/>
        <w:autoSpaceDN w:val="0"/>
        <w:adjustRightInd w:val="0"/>
        <w:spacing w:line="51" w:lineRule="exact"/>
        <w:rPr>
          <w:sz w:val="24"/>
          <w:szCs w:val="24"/>
        </w:rPr>
      </w:pPr>
    </w:p>
    <w:p w:rsidR="00325BE5" w:rsidRPr="005C00A2" w:rsidRDefault="00325BE5" w:rsidP="00325BE5">
      <w:pPr>
        <w:widowControl w:val="0"/>
        <w:overflowPunct w:val="0"/>
        <w:autoSpaceDE w:val="0"/>
        <w:autoSpaceDN w:val="0"/>
        <w:adjustRightInd w:val="0"/>
        <w:spacing w:line="223" w:lineRule="auto"/>
        <w:ind w:left="7" w:right="20" w:firstLine="355"/>
        <w:rPr>
          <w:sz w:val="24"/>
          <w:szCs w:val="24"/>
        </w:rPr>
      </w:pPr>
      <w:r w:rsidRPr="005C00A2">
        <w:rPr>
          <w:sz w:val="20"/>
          <w:szCs w:val="20"/>
        </w:rPr>
        <w:t>3.2.Потребитель коммунальных услуг в многоквартирном доме отдельно вносит плату за коммунальные услуги, потребляемые в процессе использования общего имущества (коммунальные услуги, предоставленные на общедомовые нужды).</w:t>
      </w:r>
    </w:p>
    <w:p w:rsidR="00325BE5" w:rsidRPr="005C00A2" w:rsidRDefault="00325BE5" w:rsidP="00325BE5">
      <w:pPr>
        <w:widowControl w:val="0"/>
        <w:autoSpaceDE w:val="0"/>
        <w:autoSpaceDN w:val="0"/>
        <w:adjustRightInd w:val="0"/>
        <w:spacing w:line="50" w:lineRule="exact"/>
        <w:rPr>
          <w:sz w:val="24"/>
          <w:szCs w:val="24"/>
        </w:rPr>
      </w:pPr>
    </w:p>
    <w:p w:rsidR="00325BE5" w:rsidRPr="005C00A2" w:rsidRDefault="00325BE5" w:rsidP="00325BE5">
      <w:pPr>
        <w:widowControl w:val="0"/>
        <w:overflowPunct w:val="0"/>
        <w:autoSpaceDE w:val="0"/>
        <w:autoSpaceDN w:val="0"/>
        <w:adjustRightInd w:val="0"/>
        <w:spacing w:line="210" w:lineRule="auto"/>
        <w:ind w:left="7" w:right="20" w:firstLine="355"/>
        <w:rPr>
          <w:sz w:val="24"/>
          <w:szCs w:val="24"/>
        </w:rPr>
      </w:pPr>
      <w:r w:rsidRPr="005C00A2">
        <w:rPr>
          <w:sz w:val="20"/>
          <w:szCs w:val="20"/>
        </w:rPr>
        <w:t>3.2. Общая площадь жилого помещения (квартиры) «Потребителя» для расчета платы за отопление, определена как суммарная площадь жилых комнат и подсобных помещений без учета неотапливаемых лоджий, балконов, веранд, террас, тамбуров и на момент заключения договора составляет _________ м</w:t>
      </w:r>
      <w:proofErr w:type="gramStart"/>
      <w:r w:rsidRPr="005C00A2">
        <w:rPr>
          <w:sz w:val="25"/>
          <w:szCs w:val="25"/>
          <w:vertAlign w:val="superscript"/>
        </w:rPr>
        <w:t>2</w:t>
      </w:r>
      <w:proofErr w:type="gramEnd"/>
      <w:r w:rsidRPr="005C00A2">
        <w:rPr>
          <w:sz w:val="20"/>
          <w:szCs w:val="20"/>
        </w:rPr>
        <w:t>.</w:t>
      </w:r>
    </w:p>
    <w:p w:rsidR="00325BE5" w:rsidRPr="005C00A2" w:rsidRDefault="00325BE5" w:rsidP="00325BE5">
      <w:pPr>
        <w:widowControl w:val="0"/>
        <w:autoSpaceDE w:val="0"/>
        <w:autoSpaceDN w:val="0"/>
        <w:adjustRightInd w:val="0"/>
        <w:spacing w:line="32" w:lineRule="exact"/>
        <w:rPr>
          <w:sz w:val="24"/>
          <w:szCs w:val="24"/>
        </w:rPr>
      </w:pPr>
    </w:p>
    <w:p w:rsidR="00325BE5" w:rsidRDefault="00325BE5" w:rsidP="00325BE5">
      <w:pPr>
        <w:widowControl w:val="0"/>
        <w:overflowPunct w:val="0"/>
        <w:autoSpaceDE w:val="0"/>
        <w:autoSpaceDN w:val="0"/>
        <w:adjustRightInd w:val="0"/>
        <w:spacing w:line="216" w:lineRule="auto"/>
        <w:ind w:left="7" w:right="20" w:firstLine="355"/>
        <w:rPr>
          <w:sz w:val="24"/>
          <w:szCs w:val="24"/>
        </w:rPr>
      </w:pPr>
      <w:r w:rsidRPr="005C00A2">
        <w:rPr>
          <w:sz w:val="20"/>
          <w:szCs w:val="20"/>
        </w:rPr>
        <w:t xml:space="preserve">3.3.Число граждан, зарегистрированных, проживающих (в том числе временно) в жилом помещении «Потребителя» </w:t>
      </w:r>
      <w:r w:rsidRPr="005C00A2">
        <w:rPr>
          <w:sz w:val="20"/>
          <w:szCs w:val="20"/>
        </w:rPr>
        <w:lastRenderedPageBreak/>
        <w:t xml:space="preserve">на момент заключения договора составляет ____________ чел. </w:t>
      </w:r>
      <w:r>
        <w:rPr>
          <w:sz w:val="20"/>
          <w:szCs w:val="20"/>
        </w:rPr>
        <w:t>При отсутствии прибора учета и расчетах по нормативам</w:t>
      </w:r>
    </w:p>
    <w:p w:rsidR="00325BE5" w:rsidRPr="005C00A2" w:rsidRDefault="00325BE5" w:rsidP="00325BE5">
      <w:pPr>
        <w:widowControl w:val="0"/>
        <w:overflowPunct w:val="0"/>
        <w:autoSpaceDE w:val="0"/>
        <w:autoSpaceDN w:val="0"/>
        <w:adjustRightInd w:val="0"/>
        <w:spacing w:line="224" w:lineRule="auto"/>
        <w:ind w:left="7" w:right="20"/>
        <w:rPr>
          <w:sz w:val="24"/>
          <w:szCs w:val="24"/>
        </w:rPr>
      </w:pPr>
      <w:bookmarkStart w:id="8" w:name="page3"/>
      <w:bookmarkEnd w:id="8"/>
      <w:r w:rsidRPr="005C00A2">
        <w:rPr>
          <w:sz w:val="20"/>
          <w:szCs w:val="20"/>
        </w:rPr>
        <w:t>потребления при изменении числа зарегистрированных, проживающих (в том числе временно) количество тепловой энергии, теплоносителя, потребленных на нужды горячего водоснабжения, определяется на измененное количество человек.</w:t>
      </w:r>
    </w:p>
    <w:p w:rsidR="00325BE5" w:rsidRPr="005C00A2" w:rsidRDefault="00325BE5" w:rsidP="00325BE5">
      <w:pPr>
        <w:widowControl w:val="0"/>
        <w:autoSpaceDE w:val="0"/>
        <w:autoSpaceDN w:val="0"/>
        <w:adjustRightInd w:val="0"/>
        <w:spacing w:line="48" w:lineRule="exact"/>
        <w:rPr>
          <w:sz w:val="24"/>
          <w:szCs w:val="24"/>
        </w:rPr>
      </w:pPr>
    </w:p>
    <w:p w:rsidR="00325BE5" w:rsidRPr="005C00A2" w:rsidRDefault="00325BE5" w:rsidP="00325BE5">
      <w:pPr>
        <w:widowControl w:val="0"/>
        <w:overflowPunct w:val="0"/>
        <w:autoSpaceDE w:val="0"/>
        <w:autoSpaceDN w:val="0"/>
        <w:adjustRightInd w:val="0"/>
        <w:spacing w:line="215" w:lineRule="auto"/>
        <w:ind w:left="7" w:right="20" w:firstLine="702"/>
        <w:rPr>
          <w:sz w:val="24"/>
          <w:szCs w:val="24"/>
        </w:rPr>
      </w:pPr>
      <w:r w:rsidRPr="005C00A2">
        <w:rPr>
          <w:sz w:val="20"/>
          <w:szCs w:val="20"/>
        </w:rPr>
        <w:t>3.4. Перерасчет за коммунальные услуги на общедомовые нужды при временном отсутствии «Потребителя» в жилом помещении не производится.</w:t>
      </w:r>
    </w:p>
    <w:p w:rsidR="00325BE5" w:rsidRPr="005C00A2" w:rsidRDefault="00325BE5" w:rsidP="00325BE5">
      <w:pPr>
        <w:widowControl w:val="0"/>
        <w:autoSpaceDE w:val="0"/>
        <w:autoSpaceDN w:val="0"/>
        <w:adjustRightInd w:val="0"/>
        <w:spacing w:line="7" w:lineRule="exact"/>
        <w:rPr>
          <w:sz w:val="24"/>
          <w:szCs w:val="24"/>
        </w:rPr>
      </w:pPr>
    </w:p>
    <w:p w:rsidR="00325BE5" w:rsidRDefault="00325BE5" w:rsidP="00492B80">
      <w:pPr>
        <w:widowControl w:val="0"/>
        <w:numPr>
          <w:ilvl w:val="1"/>
          <w:numId w:val="7"/>
        </w:numPr>
        <w:tabs>
          <w:tab w:val="clear" w:pos="1440"/>
          <w:tab w:val="num" w:pos="3607"/>
        </w:tabs>
        <w:overflowPunct w:val="0"/>
        <w:autoSpaceDE w:val="0"/>
        <w:autoSpaceDN w:val="0"/>
        <w:adjustRightInd w:val="0"/>
        <w:spacing w:line="239" w:lineRule="auto"/>
        <w:ind w:left="3607" w:hanging="197"/>
        <w:rPr>
          <w:b/>
          <w:bCs/>
          <w:sz w:val="20"/>
          <w:szCs w:val="20"/>
        </w:rPr>
      </w:pPr>
      <w:r>
        <w:rPr>
          <w:b/>
          <w:bCs/>
          <w:sz w:val="20"/>
          <w:szCs w:val="20"/>
        </w:rPr>
        <w:t xml:space="preserve">ПРАВА И ОБЯЗАННОСТИ СТОРОН </w:t>
      </w:r>
    </w:p>
    <w:p w:rsidR="00325BE5" w:rsidRDefault="00325BE5" w:rsidP="00325BE5">
      <w:pPr>
        <w:widowControl w:val="0"/>
        <w:autoSpaceDE w:val="0"/>
        <w:autoSpaceDN w:val="0"/>
        <w:adjustRightInd w:val="0"/>
        <w:spacing w:line="1" w:lineRule="exact"/>
        <w:rPr>
          <w:b/>
          <w:bCs/>
          <w:sz w:val="20"/>
          <w:szCs w:val="20"/>
        </w:rPr>
      </w:pPr>
    </w:p>
    <w:p w:rsidR="00325BE5" w:rsidRDefault="00325BE5" w:rsidP="00492B80">
      <w:pPr>
        <w:widowControl w:val="0"/>
        <w:numPr>
          <w:ilvl w:val="0"/>
          <w:numId w:val="8"/>
        </w:numPr>
        <w:tabs>
          <w:tab w:val="clear" w:pos="720"/>
        </w:tabs>
        <w:overflowPunct w:val="0"/>
        <w:autoSpaceDE w:val="0"/>
        <w:autoSpaceDN w:val="0"/>
        <w:adjustRightInd w:val="0"/>
        <w:spacing w:line="239" w:lineRule="auto"/>
        <w:ind w:left="0" w:firstLine="709"/>
        <w:rPr>
          <w:b/>
          <w:bCs/>
          <w:sz w:val="20"/>
          <w:szCs w:val="20"/>
        </w:rPr>
      </w:pPr>
      <w:r>
        <w:rPr>
          <w:b/>
          <w:bCs/>
          <w:sz w:val="20"/>
          <w:szCs w:val="20"/>
        </w:rPr>
        <w:t>«</w:t>
      </w:r>
      <w:proofErr w:type="spellStart"/>
      <w:r>
        <w:rPr>
          <w:b/>
          <w:bCs/>
          <w:sz w:val="20"/>
          <w:szCs w:val="20"/>
        </w:rPr>
        <w:t>Ресурсоснабжающая</w:t>
      </w:r>
      <w:proofErr w:type="spellEnd"/>
      <w:r>
        <w:rPr>
          <w:b/>
          <w:bCs/>
          <w:sz w:val="20"/>
          <w:szCs w:val="20"/>
        </w:rPr>
        <w:t xml:space="preserve"> организация» обязана: </w:t>
      </w:r>
    </w:p>
    <w:p w:rsidR="00325BE5" w:rsidRDefault="00325BE5" w:rsidP="00325BE5">
      <w:pPr>
        <w:widowControl w:val="0"/>
        <w:autoSpaceDE w:val="0"/>
        <w:autoSpaceDN w:val="0"/>
        <w:adjustRightInd w:val="0"/>
        <w:spacing w:line="43" w:lineRule="exact"/>
        <w:rPr>
          <w:sz w:val="24"/>
          <w:szCs w:val="24"/>
        </w:rPr>
      </w:pPr>
    </w:p>
    <w:p w:rsidR="00325BE5" w:rsidRPr="005C00A2" w:rsidRDefault="00325BE5" w:rsidP="00492B80">
      <w:pPr>
        <w:widowControl w:val="0"/>
        <w:numPr>
          <w:ilvl w:val="2"/>
          <w:numId w:val="9"/>
        </w:numPr>
        <w:tabs>
          <w:tab w:val="clear" w:pos="2160"/>
          <w:tab w:val="num" w:pos="891"/>
        </w:tabs>
        <w:overflowPunct w:val="0"/>
        <w:autoSpaceDE w:val="0"/>
        <w:autoSpaceDN w:val="0"/>
        <w:adjustRightInd w:val="0"/>
        <w:spacing w:line="213" w:lineRule="auto"/>
        <w:ind w:left="7" w:right="20" w:firstLine="702"/>
        <w:rPr>
          <w:sz w:val="20"/>
          <w:szCs w:val="20"/>
        </w:rPr>
      </w:pPr>
      <w:r w:rsidRPr="005C00A2">
        <w:rPr>
          <w:sz w:val="20"/>
          <w:szCs w:val="20"/>
        </w:rPr>
        <w:t>Поставлять тепловую энергию, теплоноситель «Потребителю» в объемах, обеспечивающих бесперебойное отопление помещений «Потребителя» в течение отопительного периода</w:t>
      </w:r>
      <w:r w:rsidRPr="005C00A2">
        <w:rPr>
          <w:b/>
          <w:bCs/>
          <w:sz w:val="20"/>
          <w:szCs w:val="20"/>
        </w:rPr>
        <w:t>.</w:t>
      </w:r>
      <w:r w:rsidRPr="005C00A2">
        <w:rPr>
          <w:sz w:val="20"/>
          <w:szCs w:val="20"/>
        </w:rPr>
        <w:t xml:space="preserve">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2"/>
          <w:numId w:val="9"/>
        </w:numPr>
        <w:tabs>
          <w:tab w:val="clear" w:pos="2160"/>
          <w:tab w:val="num" w:pos="958"/>
        </w:tabs>
        <w:overflowPunct w:val="0"/>
        <w:autoSpaceDE w:val="0"/>
        <w:autoSpaceDN w:val="0"/>
        <w:adjustRightInd w:val="0"/>
        <w:spacing w:line="215" w:lineRule="auto"/>
        <w:ind w:left="7" w:right="20" w:firstLine="702"/>
        <w:rPr>
          <w:sz w:val="20"/>
          <w:szCs w:val="20"/>
        </w:rPr>
      </w:pPr>
      <w:r w:rsidRPr="005C00A2">
        <w:rPr>
          <w:sz w:val="20"/>
          <w:szCs w:val="20"/>
        </w:rPr>
        <w:t xml:space="preserve">Поставлять тепловую энергию, теплоноситель «Потребителю» на горячее водоснабжение в объемах, необходимых «Потребителю» в соответствии с нормативами потребления.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2"/>
          <w:numId w:val="9"/>
        </w:numPr>
        <w:tabs>
          <w:tab w:val="clear" w:pos="2160"/>
          <w:tab w:val="num" w:pos="966"/>
        </w:tabs>
        <w:overflowPunct w:val="0"/>
        <w:autoSpaceDE w:val="0"/>
        <w:autoSpaceDN w:val="0"/>
        <w:adjustRightInd w:val="0"/>
        <w:spacing w:line="224" w:lineRule="auto"/>
        <w:ind w:left="7" w:right="20" w:firstLine="702"/>
        <w:rPr>
          <w:sz w:val="20"/>
          <w:szCs w:val="20"/>
        </w:rPr>
      </w:pPr>
      <w:r w:rsidRPr="005C00A2">
        <w:rPr>
          <w:sz w:val="20"/>
          <w:szCs w:val="20"/>
        </w:rPr>
        <w:t xml:space="preserve">Поддерживать на границе эксплуатационной ответственности параметры качества тепловой энергии, установленные п.2.1. настоящего договора, при исправном техническом состоянии внутридомовых систем отопления, горячего водоснабжения и ограждающих конструкций жилого дома.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2"/>
          <w:numId w:val="9"/>
        </w:numPr>
        <w:tabs>
          <w:tab w:val="clear" w:pos="2160"/>
          <w:tab w:val="num" w:pos="813"/>
        </w:tabs>
        <w:overflowPunct w:val="0"/>
        <w:autoSpaceDE w:val="0"/>
        <w:autoSpaceDN w:val="0"/>
        <w:adjustRightInd w:val="0"/>
        <w:spacing w:line="215" w:lineRule="auto"/>
        <w:ind w:left="7" w:right="20" w:firstLine="702"/>
        <w:rPr>
          <w:sz w:val="20"/>
          <w:szCs w:val="20"/>
        </w:rPr>
      </w:pPr>
      <w:r w:rsidRPr="005C00A2">
        <w:rPr>
          <w:sz w:val="20"/>
          <w:szCs w:val="20"/>
        </w:rPr>
        <w:t xml:space="preserve">Информировать «Потребителя» о дате начала проведения планового перерыва в предоставлении коммунальных услуг не </w:t>
      </w:r>
      <w:proofErr w:type="gramStart"/>
      <w:r w:rsidRPr="005C00A2">
        <w:rPr>
          <w:sz w:val="20"/>
          <w:szCs w:val="20"/>
        </w:rPr>
        <w:t>позднее</w:t>
      </w:r>
      <w:proofErr w:type="gramEnd"/>
      <w:r w:rsidRPr="005C00A2">
        <w:rPr>
          <w:sz w:val="20"/>
          <w:szCs w:val="20"/>
        </w:rPr>
        <w:t xml:space="preserve"> чем за 10 рабочих дней до начала перерыва. </w:t>
      </w:r>
    </w:p>
    <w:p w:rsidR="00325BE5" w:rsidRPr="005C00A2" w:rsidRDefault="00325BE5" w:rsidP="00325BE5">
      <w:pPr>
        <w:widowControl w:val="0"/>
        <w:autoSpaceDE w:val="0"/>
        <w:autoSpaceDN w:val="0"/>
        <w:adjustRightInd w:val="0"/>
        <w:spacing w:line="49" w:lineRule="exact"/>
        <w:rPr>
          <w:sz w:val="20"/>
          <w:szCs w:val="20"/>
        </w:rPr>
      </w:pPr>
    </w:p>
    <w:p w:rsidR="00325BE5" w:rsidRPr="005C00A2" w:rsidRDefault="00325BE5" w:rsidP="00492B80">
      <w:pPr>
        <w:widowControl w:val="0"/>
        <w:numPr>
          <w:ilvl w:val="2"/>
          <w:numId w:val="9"/>
        </w:numPr>
        <w:tabs>
          <w:tab w:val="clear" w:pos="2160"/>
          <w:tab w:val="num" w:pos="862"/>
        </w:tabs>
        <w:overflowPunct w:val="0"/>
        <w:autoSpaceDE w:val="0"/>
        <w:autoSpaceDN w:val="0"/>
        <w:adjustRightInd w:val="0"/>
        <w:spacing w:line="215" w:lineRule="auto"/>
        <w:ind w:left="7" w:right="20" w:firstLine="702"/>
        <w:rPr>
          <w:sz w:val="20"/>
          <w:szCs w:val="20"/>
        </w:rPr>
      </w:pPr>
      <w:r w:rsidRPr="005C00A2">
        <w:rPr>
          <w:sz w:val="20"/>
          <w:szCs w:val="20"/>
        </w:rPr>
        <w:t xml:space="preserve">Своевременно уведомлять «Потребителя» об изменении тарифа на тепловую энергию, нормативов потребления тепловой энергии, условиях оплаты в порядке, установленном действующим законодательством. </w:t>
      </w:r>
    </w:p>
    <w:p w:rsidR="00325BE5" w:rsidRPr="005C00A2" w:rsidRDefault="00325BE5" w:rsidP="00325BE5">
      <w:pPr>
        <w:widowControl w:val="0"/>
        <w:autoSpaceDE w:val="0"/>
        <w:autoSpaceDN w:val="0"/>
        <w:adjustRightInd w:val="0"/>
        <w:spacing w:line="6" w:lineRule="exact"/>
        <w:rPr>
          <w:sz w:val="20"/>
          <w:szCs w:val="20"/>
        </w:rPr>
      </w:pPr>
    </w:p>
    <w:p w:rsidR="00325BE5" w:rsidRDefault="00325BE5" w:rsidP="00325BE5">
      <w:pPr>
        <w:widowControl w:val="0"/>
        <w:overflowPunct w:val="0"/>
        <w:autoSpaceDE w:val="0"/>
        <w:autoSpaceDN w:val="0"/>
        <w:adjustRightInd w:val="0"/>
        <w:spacing w:line="239" w:lineRule="auto"/>
        <w:ind w:left="407" w:firstLine="302"/>
        <w:rPr>
          <w:sz w:val="20"/>
          <w:szCs w:val="20"/>
        </w:rPr>
      </w:pPr>
      <w:r>
        <w:rPr>
          <w:b/>
          <w:bCs/>
          <w:sz w:val="20"/>
          <w:szCs w:val="20"/>
        </w:rPr>
        <w:t>4.2. «</w:t>
      </w:r>
      <w:proofErr w:type="spellStart"/>
      <w:r>
        <w:rPr>
          <w:b/>
          <w:bCs/>
          <w:sz w:val="20"/>
          <w:szCs w:val="20"/>
        </w:rPr>
        <w:t>Ресурсоснабжающая</w:t>
      </w:r>
      <w:proofErr w:type="spellEnd"/>
      <w:r>
        <w:rPr>
          <w:b/>
          <w:bCs/>
          <w:sz w:val="20"/>
          <w:szCs w:val="20"/>
        </w:rPr>
        <w:t xml:space="preserve"> организация в праве»: </w:t>
      </w:r>
    </w:p>
    <w:p w:rsidR="00325BE5" w:rsidRPr="005C00A2" w:rsidRDefault="00325BE5" w:rsidP="00492B80">
      <w:pPr>
        <w:widowControl w:val="0"/>
        <w:numPr>
          <w:ilvl w:val="3"/>
          <w:numId w:val="9"/>
        </w:numPr>
        <w:tabs>
          <w:tab w:val="clear" w:pos="2880"/>
          <w:tab w:val="num" w:pos="0"/>
        </w:tabs>
        <w:overflowPunct w:val="0"/>
        <w:autoSpaceDE w:val="0"/>
        <w:autoSpaceDN w:val="0"/>
        <w:adjustRightInd w:val="0"/>
        <w:spacing w:line="230" w:lineRule="auto"/>
        <w:ind w:left="0" w:firstLine="709"/>
        <w:rPr>
          <w:sz w:val="20"/>
          <w:szCs w:val="20"/>
        </w:rPr>
      </w:pPr>
      <w:r w:rsidRPr="005C00A2">
        <w:rPr>
          <w:sz w:val="20"/>
          <w:szCs w:val="20"/>
        </w:rPr>
        <w:t xml:space="preserve">Приостанавливать или ограничивать подачу потребителю коммунальных ресурсов, в случае: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1"/>
          <w:numId w:val="9"/>
        </w:numPr>
        <w:tabs>
          <w:tab w:val="clear" w:pos="1440"/>
          <w:tab w:val="num" w:pos="189"/>
        </w:tabs>
        <w:overflowPunct w:val="0"/>
        <w:autoSpaceDE w:val="0"/>
        <w:autoSpaceDN w:val="0"/>
        <w:adjustRightInd w:val="0"/>
        <w:spacing w:line="232" w:lineRule="auto"/>
        <w:ind w:left="7" w:right="20" w:firstLine="46"/>
        <w:rPr>
          <w:sz w:val="20"/>
          <w:szCs w:val="20"/>
        </w:rPr>
      </w:pPr>
      <w:proofErr w:type="gramStart"/>
      <w:r w:rsidRPr="005C00A2">
        <w:rPr>
          <w:sz w:val="20"/>
          <w:szCs w:val="20"/>
        </w:rPr>
        <w:t>наличия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w:t>
      </w:r>
      <w:proofErr w:type="gramEnd"/>
      <w:r w:rsidRPr="005C00A2">
        <w:rPr>
          <w:sz w:val="20"/>
          <w:szCs w:val="20"/>
        </w:rPr>
        <w:t xml:space="preserve"> о погашении задолженности и (или) при невыполнении потребителем-должником условий такого соглашения. </w:t>
      </w:r>
    </w:p>
    <w:p w:rsidR="00325BE5" w:rsidRPr="005C00A2" w:rsidRDefault="00325BE5" w:rsidP="00325BE5">
      <w:pPr>
        <w:widowControl w:val="0"/>
        <w:autoSpaceDE w:val="0"/>
        <w:autoSpaceDN w:val="0"/>
        <w:adjustRightInd w:val="0"/>
        <w:spacing w:line="49" w:lineRule="exact"/>
        <w:rPr>
          <w:sz w:val="20"/>
          <w:szCs w:val="20"/>
        </w:rPr>
      </w:pPr>
    </w:p>
    <w:p w:rsidR="00325BE5" w:rsidRPr="005C00A2" w:rsidRDefault="00325BE5" w:rsidP="00492B80">
      <w:pPr>
        <w:widowControl w:val="0"/>
        <w:numPr>
          <w:ilvl w:val="0"/>
          <w:numId w:val="9"/>
        </w:numPr>
        <w:tabs>
          <w:tab w:val="clear" w:pos="720"/>
          <w:tab w:val="num" w:pos="165"/>
        </w:tabs>
        <w:overflowPunct w:val="0"/>
        <w:autoSpaceDE w:val="0"/>
        <w:autoSpaceDN w:val="0"/>
        <w:adjustRightInd w:val="0"/>
        <w:spacing w:line="224" w:lineRule="auto"/>
        <w:ind w:left="7" w:right="20" w:hanging="7"/>
        <w:rPr>
          <w:sz w:val="20"/>
          <w:szCs w:val="20"/>
        </w:rPr>
      </w:pPr>
      <w:r w:rsidRPr="005C00A2">
        <w:rPr>
          <w:sz w:val="20"/>
          <w:szCs w:val="20"/>
        </w:rPr>
        <w:t>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5C00A2">
        <w:rPr>
          <w:sz w:val="20"/>
          <w:szCs w:val="20"/>
        </w:rPr>
        <w:t>о-</w:t>
      </w:r>
      <w:proofErr w:type="gramEnd"/>
      <w:r w:rsidRPr="005C00A2">
        <w:rPr>
          <w:sz w:val="20"/>
          <w:szCs w:val="20"/>
        </w:rPr>
        <w:t xml:space="preserve">, электро- и газоснабжение, а также водоотведение - с момента возникновения или угрозы возникновения такой аварийной ситуации;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0"/>
          <w:numId w:val="9"/>
        </w:numPr>
        <w:tabs>
          <w:tab w:val="clear" w:pos="720"/>
          <w:tab w:val="num" w:pos="156"/>
        </w:tabs>
        <w:overflowPunct w:val="0"/>
        <w:autoSpaceDE w:val="0"/>
        <w:autoSpaceDN w:val="0"/>
        <w:adjustRightInd w:val="0"/>
        <w:spacing w:line="222" w:lineRule="auto"/>
        <w:ind w:left="7" w:right="20" w:hanging="7"/>
        <w:rPr>
          <w:sz w:val="20"/>
          <w:szCs w:val="20"/>
        </w:rPr>
      </w:pPr>
      <w:r w:rsidRPr="005C00A2">
        <w:rPr>
          <w:sz w:val="20"/>
          <w:szCs w:val="20"/>
        </w:rPr>
        <w:t xml:space="preserve">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0"/>
          <w:numId w:val="9"/>
        </w:numPr>
        <w:tabs>
          <w:tab w:val="clear" w:pos="720"/>
          <w:tab w:val="num" w:pos="132"/>
        </w:tabs>
        <w:overflowPunct w:val="0"/>
        <w:autoSpaceDE w:val="0"/>
        <w:autoSpaceDN w:val="0"/>
        <w:adjustRightInd w:val="0"/>
        <w:spacing w:line="224" w:lineRule="auto"/>
        <w:ind w:left="7" w:right="20" w:hanging="7"/>
        <w:rPr>
          <w:sz w:val="20"/>
          <w:szCs w:val="20"/>
        </w:rPr>
      </w:pPr>
      <w:r w:rsidRPr="005C00A2">
        <w:rPr>
          <w:sz w:val="20"/>
          <w:szCs w:val="20"/>
        </w:rPr>
        <w:t xml:space="preserve">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0"/>
          <w:numId w:val="9"/>
        </w:numPr>
        <w:tabs>
          <w:tab w:val="clear" w:pos="720"/>
          <w:tab w:val="num" w:pos="151"/>
        </w:tabs>
        <w:overflowPunct w:val="0"/>
        <w:autoSpaceDE w:val="0"/>
        <w:autoSpaceDN w:val="0"/>
        <w:adjustRightInd w:val="0"/>
        <w:spacing w:line="224" w:lineRule="auto"/>
        <w:ind w:left="7" w:right="20" w:hanging="7"/>
        <w:rPr>
          <w:sz w:val="20"/>
          <w:szCs w:val="20"/>
        </w:rPr>
      </w:pPr>
      <w:r w:rsidRPr="005C00A2">
        <w:rPr>
          <w:sz w:val="20"/>
          <w:szCs w:val="20"/>
        </w:rPr>
        <w:t xml:space="preserve">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0"/>
          <w:numId w:val="9"/>
        </w:numPr>
        <w:tabs>
          <w:tab w:val="clear" w:pos="720"/>
          <w:tab w:val="num" w:pos="146"/>
        </w:tabs>
        <w:overflowPunct w:val="0"/>
        <w:autoSpaceDE w:val="0"/>
        <w:autoSpaceDN w:val="0"/>
        <w:adjustRightInd w:val="0"/>
        <w:spacing w:line="233" w:lineRule="auto"/>
        <w:ind w:left="7" w:right="20" w:hanging="7"/>
        <w:rPr>
          <w:sz w:val="20"/>
          <w:szCs w:val="20"/>
        </w:rPr>
      </w:pPr>
      <w:proofErr w:type="gramStart"/>
      <w:r w:rsidRPr="005C00A2">
        <w:rPr>
          <w:sz w:val="20"/>
          <w:szCs w:val="20"/>
        </w:rPr>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5C00A2">
        <w:rPr>
          <w:sz w:val="20"/>
          <w:szCs w:val="20"/>
        </w:rPr>
        <w:t xml:space="preserve"> </w:t>
      </w:r>
      <w:proofErr w:type="gramStart"/>
      <w:r w:rsidRPr="005C00A2">
        <w:rPr>
          <w:sz w:val="20"/>
          <w:szCs w:val="20"/>
        </w:rPr>
        <w:t xml:space="preserve">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 </w:t>
      </w:r>
      <w:proofErr w:type="gramEnd"/>
    </w:p>
    <w:p w:rsidR="00325BE5" w:rsidRPr="005C00A2" w:rsidRDefault="00325BE5" w:rsidP="00325BE5">
      <w:pPr>
        <w:widowControl w:val="0"/>
        <w:autoSpaceDE w:val="0"/>
        <w:autoSpaceDN w:val="0"/>
        <w:adjustRightInd w:val="0"/>
        <w:spacing w:line="52" w:lineRule="exact"/>
        <w:rPr>
          <w:sz w:val="20"/>
          <w:szCs w:val="20"/>
        </w:rPr>
      </w:pPr>
    </w:p>
    <w:p w:rsidR="00325BE5" w:rsidRPr="005C00A2" w:rsidRDefault="00325BE5" w:rsidP="00492B80">
      <w:pPr>
        <w:widowControl w:val="0"/>
        <w:numPr>
          <w:ilvl w:val="2"/>
          <w:numId w:val="10"/>
        </w:numPr>
        <w:tabs>
          <w:tab w:val="clear" w:pos="2160"/>
          <w:tab w:val="num" w:pos="915"/>
        </w:tabs>
        <w:overflowPunct w:val="0"/>
        <w:autoSpaceDE w:val="0"/>
        <w:autoSpaceDN w:val="0"/>
        <w:adjustRightInd w:val="0"/>
        <w:spacing w:line="215" w:lineRule="auto"/>
        <w:ind w:left="7" w:right="20" w:firstLine="702"/>
        <w:rPr>
          <w:sz w:val="20"/>
          <w:szCs w:val="20"/>
        </w:rPr>
      </w:pPr>
      <w:r w:rsidRPr="005C00A2">
        <w:rPr>
          <w:sz w:val="20"/>
          <w:szCs w:val="20"/>
        </w:rPr>
        <w:t xml:space="preserve">Проверять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2"/>
          <w:numId w:val="10"/>
        </w:numPr>
        <w:tabs>
          <w:tab w:val="clear" w:pos="2160"/>
          <w:tab w:val="num" w:pos="894"/>
        </w:tabs>
        <w:overflowPunct w:val="0"/>
        <w:autoSpaceDE w:val="0"/>
        <w:autoSpaceDN w:val="0"/>
        <w:adjustRightInd w:val="0"/>
        <w:spacing w:line="224" w:lineRule="auto"/>
        <w:ind w:left="7" w:right="20" w:firstLine="702"/>
        <w:rPr>
          <w:sz w:val="20"/>
          <w:szCs w:val="20"/>
        </w:rPr>
      </w:pPr>
      <w:r w:rsidRPr="005C00A2">
        <w:rPr>
          <w:sz w:val="20"/>
          <w:szCs w:val="20"/>
        </w:rPr>
        <w:t xml:space="preserve">Проверять достоверность, представленных «Потребителем»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w:t>
      </w:r>
    </w:p>
    <w:p w:rsidR="00325BE5" w:rsidRPr="005C00A2" w:rsidRDefault="00325BE5" w:rsidP="00325BE5">
      <w:pPr>
        <w:widowControl w:val="0"/>
        <w:tabs>
          <w:tab w:val="left" w:pos="709"/>
        </w:tabs>
        <w:autoSpaceDE w:val="0"/>
        <w:autoSpaceDN w:val="0"/>
        <w:adjustRightInd w:val="0"/>
        <w:spacing w:line="239" w:lineRule="auto"/>
        <w:ind w:left="347" w:firstLine="362"/>
        <w:rPr>
          <w:sz w:val="24"/>
          <w:szCs w:val="24"/>
        </w:rPr>
      </w:pPr>
      <w:r w:rsidRPr="005C00A2">
        <w:rPr>
          <w:sz w:val="20"/>
          <w:szCs w:val="20"/>
        </w:rPr>
        <w:t>4.2.4.</w:t>
      </w:r>
      <w:r w:rsidRPr="005C00A2">
        <w:rPr>
          <w:sz w:val="24"/>
          <w:szCs w:val="24"/>
        </w:rPr>
        <w:tab/>
      </w:r>
      <w:r w:rsidRPr="005C00A2">
        <w:rPr>
          <w:sz w:val="20"/>
          <w:szCs w:val="20"/>
        </w:rPr>
        <w:t xml:space="preserve">Определять  размер  платы  за  потребленный  коммунальный  ресурс    на  горячее  водоснабжение  </w:t>
      </w:r>
      <w:proofErr w:type="gramStart"/>
      <w:r w:rsidRPr="005C00A2">
        <w:rPr>
          <w:sz w:val="20"/>
          <w:szCs w:val="20"/>
        </w:rPr>
        <w:t>по</w:t>
      </w:r>
      <w:proofErr w:type="gramEnd"/>
    </w:p>
    <w:p w:rsidR="00325BE5" w:rsidRPr="005C00A2" w:rsidRDefault="00325BE5" w:rsidP="00325BE5">
      <w:pPr>
        <w:widowControl w:val="0"/>
        <w:autoSpaceDE w:val="0"/>
        <w:autoSpaceDN w:val="0"/>
        <w:adjustRightInd w:val="0"/>
        <w:spacing w:line="237" w:lineRule="auto"/>
        <w:ind w:left="7" w:hanging="7"/>
        <w:rPr>
          <w:sz w:val="24"/>
          <w:szCs w:val="24"/>
        </w:rPr>
      </w:pPr>
      <w:r w:rsidRPr="005C00A2">
        <w:rPr>
          <w:sz w:val="20"/>
          <w:szCs w:val="20"/>
        </w:rPr>
        <w:t>установленным нормативам потребления  на горячее водоснабжение в случаях:</w:t>
      </w:r>
    </w:p>
    <w:p w:rsidR="00325BE5" w:rsidRPr="005C00A2" w:rsidRDefault="00325BE5" w:rsidP="00325BE5">
      <w:pPr>
        <w:widowControl w:val="0"/>
        <w:autoSpaceDE w:val="0"/>
        <w:autoSpaceDN w:val="0"/>
        <w:adjustRightInd w:val="0"/>
        <w:spacing w:line="61" w:lineRule="exact"/>
        <w:rPr>
          <w:sz w:val="24"/>
          <w:szCs w:val="24"/>
        </w:rPr>
      </w:pPr>
    </w:p>
    <w:p w:rsidR="00325BE5" w:rsidRPr="005C00A2" w:rsidRDefault="00325BE5" w:rsidP="00492B80">
      <w:pPr>
        <w:widowControl w:val="0"/>
        <w:numPr>
          <w:ilvl w:val="0"/>
          <w:numId w:val="11"/>
        </w:numPr>
        <w:tabs>
          <w:tab w:val="clear" w:pos="720"/>
          <w:tab w:val="num" w:pos="367"/>
        </w:tabs>
        <w:overflowPunct w:val="0"/>
        <w:autoSpaceDE w:val="0"/>
        <w:autoSpaceDN w:val="0"/>
        <w:adjustRightInd w:val="0"/>
        <w:spacing w:line="208" w:lineRule="auto"/>
        <w:ind w:left="7" w:right="20" w:hanging="7"/>
        <w:rPr>
          <w:rFonts w:ascii="Symbol" w:hAnsi="Symbol" w:cs="Symbol"/>
          <w:sz w:val="20"/>
          <w:szCs w:val="20"/>
        </w:rPr>
      </w:pPr>
      <w:r w:rsidRPr="005C00A2">
        <w:rPr>
          <w:sz w:val="20"/>
          <w:szCs w:val="20"/>
        </w:rPr>
        <w:t xml:space="preserve">непредставления потребителем, показаний индивидуального, общего (квартирного), комнатного прибора учета более 3 расчетных периодов подряд; </w:t>
      </w:r>
    </w:p>
    <w:p w:rsidR="00325BE5" w:rsidRPr="005C00A2" w:rsidRDefault="00325BE5" w:rsidP="00325BE5">
      <w:pPr>
        <w:widowControl w:val="0"/>
        <w:autoSpaceDE w:val="0"/>
        <w:autoSpaceDN w:val="0"/>
        <w:adjustRightInd w:val="0"/>
        <w:spacing w:line="1" w:lineRule="exact"/>
        <w:rPr>
          <w:rFonts w:ascii="Symbol" w:hAnsi="Symbol" w:cs="Symbol"/>
          <w:sz w:val="20"/>
          <w:szCs w:val="20"/>
        </w:rPr>
      </w:pPr>
    </w:p>
    <w:p w:rsidR="00325BE5" w:rsidRPr="005C00A2" w:rsidRDefault="00325BE5" w:rsidP="00492B80">
      <w:pPr>
        <w:widowControl w:val="0"/>
        <w:numPr>
          <w:ilvl w:val="0"/>
          <w:numId w:val="11"/>
        </w:numPr>
        <w:tabs>
          <w:tab w:val="clear" w:pos="720"/>
          <w:tab w:val="num" w:pos="367"/>
        </w:tabs>
        <w:overflowPunct w:val="0"/>
        <w:autoSpaceDE w:val="0"/>
        <w:autoSpaceDN w:val="0"/>
        <w:adjustRightInd w:val="0"/>
        <w:spacing w:line="239" w:lineRule="auto"/>
        <w:ind w:left="367" w:hanging="367"/>
        <w:rPr>
          <w:rFonts w:ascii="Symbol" w:hAnsi="Symbol" w:cs="Symbol"/>
          <w:sz w:val="20"/>
          <w:szCs w:val="20"/>
        </w:rPr>
      </w:pPr>
      <w:r w:rsidRPr="005C00A2">
        <w:rPr>
          <w:sz w:val="20"/>
          <w:szCs w:val="20"/>
        </w:rPr>
        <w:t>истечения срока поверки индивидуального, общего (квартирного), комнатного прибора</w:t>
      </w:r>
      <w:proofErr w:type="gramStart"/>
      <w:r w:rsidRPr="005C00A2">
        <w:rPr>
          <w:sz w:val="20"/>
          <w:szCs w:val="20"/>
        </w:rPr>
        <w:t xml:space="preserve"> ,</w:t>
      </w:r>
      <w:proofErr w:type="gramEnd"/>
      <w:r w:rsidRPr="005C00A2">
        <w:rPr>
          <w:sz w:val="20"/>
          <w:szCs w:val="20"/>
        </w:rPr>
        <w:t xml:space="preserve"> </w:t>
      </w:r>
    </w:p>
    <w:p w:rsidR="00325BE5" w:rsidRPr="005C00A2" w:rsidRDefault="00325BE5" w:rsidP="00325BE5">
      <w:pPr>
        <w:widowControl w:val="0"/>
        <w:autoSpaceDE w:val="0"/>
        <w:autoSpaceDN w:val="0"/>
        <w:adjustRightInd w:val="0"/>
        <w:spacing w:line="62" w:lineRule="exact"/>
        <w:rPr>
          <w:rFonts w:ascii="Symbol" w:hAnsi="Symbol" w:cs="Symbol"/>
          <w:sz w:val="20"/>
          <w:szCs w:val="20"/>
        </w:rPr>
      </w:pPr>
    </w:p>
    <w:p w:rsidR="00325BE5" w:rsidRPr="005C00A2" w:rsidRDefault="00325BE5" w:rsidP="00492B80">
      <w:pPr>
        <w:widowControl w:val="0"/>
        <w:numPr>
          <w:ilvl w:val="0"/>
          <w:numId w:val="11"/>
        </w:numPr>
        <w:tabs>
          <w:tab w:val="clear" w:pos="720"/>
          <w:tab w:val="num" w:pos="367"/>
        </w:tabs>
        <w:overflowPunct w:val="0"/>
        <w:autoSpaceDE w:val="0"/>
        <w:autoSpaceDN w:val="0"/>
        <w:adjustRightInd w:val="0"/>
        <w:spacing w:line="224" w:lineRule="auto"/>
        <w:ind w:left="7" w:hanging="7"/>
        <w:rPr>
          <w:rFonts w:ascii="Symbol" w:hAnsi="Symbol" w:cs="Symbol"/>
          <w:sz w:val="20"/>
          <w:szCs w:val="20"/>
        </w:rPr>
      </w:pPr>
      <w:r w:rsidRPr="005C00A2">
        <w:rPr>
          <w:sz w:val="20"/>
          <w:szCs w:val="20"/>
        </w:rPr>
        <w:t xml:space="preserve">выявления неисправности хотя бы одного индивидуального, общего (квартирного), комнатного прибора, либо нарушения целостности на нем пломб, самовольного демонтажа водомера или осуществления действия, направленного на искажение их показаний или повреждение, за период с момента последней проверки показаний индивидуального, общего (квартирного), комнатного прибора. </w:t>
      </w:r>
    </w:p>
    <w:p w:rsidR="00325BE5" w:rsidRPr="005C00A2" w:rsidRDefault="00325BE5" w:rsidP="00325BE5">
      <w:pPr>
        <w:widowControl w:val="0"/>
        <w:autoSpaceDE w:val="0"/>
        <w:autoSpaceDN w:val="0"/>
        <w:adjustRightInd w:val="0"/>
        <w:spacing w:line="49" w:lineRule="exact"/>
        <w:rPr>
          <w:rFonts w:ascii="Symbol" w:hAnsi="Symbol" w:cs="Symbol"/>
          <w:sz w:val="20"/>
          <w:szCs w:val="20"/>
        </w:rPr>
      </w:pPr>
    </w:p>
    <w:p w:rsidR="00325BE5" w:rsidRPr="005C00A2" w:rsidRDefault="00325BE5" w:rsidP="00492B80">
      <w:pPr>
        <w:widowControl w:val="0"/>
        <w:numPr>
          <w:ilvl w:val="1"/>
          <w:numId w:val="11"/>
        </w:numPr>
        <w:tabs>
          <w:tab w:val="clear" w:pos="1440"/>
          <w:tab w:val="num" w:pos="904"/>
        </w:tabs>
        <w:overflowPunct w:val="0"/>
        <w:autoSpaceDE w:val="0"/>
        <w:autoSpaceDN w:val="0"/>
        <w:adjustRightInd w:val="0"/>
        <w:spacing w:line="223" w:lineRule="auto"/>
        <w:ind w:left="7" w:right="20" w:firstLine="702"/>
        <w:rPr>
          <w:sz w:val="20"/>
          <w:szCs w:val="20"/>
        </w:rPr>
      </w:pPr>
      <w:proofErr w:type="gramStart"/>
      <w:r w:rsidRPr="005C00A2">
        <w:rPr>
          <w:sz w:val="20"/>
          <w:szCs w:val="20"/>
        </w:rPr>
        <w:t xml:space="preserve">Производить перерасчет размера платы «Потребителю» за коммунальный ресурс (тепловую энергию, теплоноситель) в случае искажения «Потребителем» исходных данных (общая площадь, количество проживающих и т.п.) за период с момента возникновения указанного действия. </w:t>
      </w:r>
      <w:proofErr w:type="gramEnd"/>
    </w:p>
    <w:p w:rsidR="00325BE5" w:rsidRPr="005C00A2" w:rsidRDefault="00325BE5" w:rsidP="00325BE5">
      <w:pPr>
        <w:widowControl w:val="0"/>
        <w:autoSpaceDE w:val="0"/>
        <w:autoSpaceDN w:val="0"/>
        <w:adjustRightInd w:val="0"/>
        <w:spacing w:line="50" w:lineRule="exact"/>
        <w:rPr>
          <w:sz w:val="20"/>
          <w:szCs w:val="20"/>
        </w:rPr>
      </w:pPr>
    </w:p>
    <w:p w:rsidR="00325BE5" w:rsidRDefault="00325BE5" w:rsidP="00492B80">
      <w:pPr>
        <w:widowControl w:val="0"/>
        <w:numPr>
          <w:ilvl w:val="1"/>
          <w:numId w:val="11"/>
        </w:numPr>
        <w:tabs>
          <w:tab w:val="clear" w:pos="1440"/>
          <w:tab w:val="num" w:pos="908"/>
        </w:tabs>
        <w:overflowPunct w:val="0"/>
        <w:autoSpaceDE w:val="0"/>
        <w:autoSpaceDN w:val="0"/>
        <w:adjustRightInd w:val="0"/>
        <w:spacing w:line="222" w:lineRule="auto"/>
        <w:ind w:left="7" w:right="20" w:firstLine="702"/>
        <w:rPr>
          <w:sz w:val="20"/>
          <w:szCs w:val="20"/>
        </w:rPr>
      </w:pPr>
      <w:r w:rsidRPr="005C00A2">
        <w:rPr>
          <w:sz w:val="20"/>
          <w:szCs w:val="20"/>
        </w:rPr>
        <w:t>Отказать «Потребителю» в перерасчете размера платы за коммунальный ресурс (тепловую энергию, теплоноситель) в случае несвоевременного информирования «</w:t>
      </w:r>
      <w:proofErr w:type="spellStart"/>
      <w:r w:rsidRPr="005C00A2">
        <w:rPr>
          <w:sz w:val="20"/>
          <w:szCs w:val="20"/>
        </w:rPr>
        <w:t>Ресурсоснабжающей</w:t>
      </w:r>
      <w:proofErr w:type="spellEnd"/>
      <w:r w:rsidRPr="005C00A2">
        <w:rPr>
          <w:sz w:val="20"/>
          <w:szCs w:val="20"/>
        </w:rPr>
        <w:t xml:space="preserve"> организации» об изменении оснований и условий пользования коммунальным ресурсом (тепловой энергией, теплоносителем), предусмотренных п.</w:t>
      </w:r>
    </w:p>
    <w:p w:rsidR="00325BE5" w:rsidRPr="005C00A2" w:rsidRDefault="00325BE5" w:rsidP="00325BE5">
      <w:pPr>
        <w:widowControl w:val="0"/>
        <w:autoSpaceDE w:val="0"/>
        <w:autoSpaceDN w:val="0"/>
        <w:adjustRightInd w:val="0"/>
        <w:spacing w:line="1" w:lineRule="exact"/>
        <w:rPr>
          <w:sz w:val="24"/>
          <w:szCs w:val="24"/>
        </w:rPr>
      </w:pPr>
    </w:p>
    <w:p w:rsidR="00325BE5" w:rsidRPr="005C00A2" w:rsidRDefault="00325BE5" w:rsidP="00325BE5">
      <w:pPr>
        <w:widowControl w:val="0"/>
        <w:tabs>
          <w:tab w:val="left" w:pos="600"/>
        </w:tabs>
        <w:autoSpaceDE w:val="0"/>
        <w:autoSpaceDN w:val="0"/>
        <w:adjustRightInd w:val="0"/>
        <w:spacing w:line="240" w:lineRule="auto"/>
        <w:rPr>
          <w:sz w:val="24"/>
          <w:szCs w:val="24"/>
        </w:rPr>
      </w:pPr>
      <w:r w:rsidRPr="005C00A2">
        <w:rPr>
          <w:sz w:val="20"/>
          <w:szCs w:val="20"/>
        </w:rPr>
        <w:lastRenderedPageBreak/>
        <w:t>4.3.7.</w:t>
      </w:r>
      <w:r w:rsidRPr="005C00A2">
        <w:rPr>
          <w:sz w:val="24"/>
          <w:szCs w:val="24"/>
        </w:rPr>
        <w:tab/>
      </w:r>
      <w:r w:rsidRPr="005C00A2">
        <w:rPr>
          <w:sz w:val="20"/>
          <w:szCs w:val="20"/>
        </w:rPr>
        <w:t>настоящего  договора,  а  также  в  случаях  несоблюдения  «Потребителем»  порядка  установления  факта</w:t>
      </w:r>
    </w:p>
    <w:p w:rsidR="00325BE5" w:rsidRPr="005C00A2" w:rsidRDefault="00325BE5" w:rsidP="00325BE5">
      <w:pPr>
        <w:widowControl w:val="0"/>
        <w:overflowPunct w:val="0"/>
        <w:autoSpaceDE w:val="0"/>
        <w:autoSpaceDN w:val="0"/>
        <w:adjustRightInd w:val="0"/>
        <w:spacing w:line="215" w:lineRule="auto"/>
        <w:ind w:right="20"/>
        <w:rPr>
          <w:sz w:val="24"/>
          <w:szCs w:val="24"/>
        </w:rPr>
      </w:pPr>
      <w:bookmarkStart w:id="9" w:name="page5"/>
      <w:bookmarkEnd w:id="9"/>
      <w:r w:rsidRPr="005C00A2">
        <w:rPr>
          <w:sz w:val="20"/>
          <w:szCs w:val="20"/>
        </w:rPr>
        <w:t xml:space="preserve">предоставления коммунальных услуг ненадлежащего качества и (или) с перерывами, </w:t>
      </w:r>
      <w:proofErr w:type="spellStart"/>
      <w:r w:rsidRPr="005C00A2">
        <w:rPr>
          <w:sz w:val="20"/>
          <w:szCs w:val="20"/>
        </w:rPr>
        <w:t>превыщающими</w:t>
      </w:r>
      <w:proofErr w:type="spellEnd"/>
      <w:r w:rsidRPr="005C00A2">
        <w:rPr>
          <w:sz w:val="20"/>
          <w:szCs w:val="20"/>
        </w:rPr>
        <w:t xml:space="preserve"> установленную продолжительность.</w:t>
      </w:r>
    </w:p>
    <w:p w:rsidR="00325BE5" w:rsidRPr="005C00A2" w:rsidRDefault="00325BE5" w:rsidP="00325BE5">
      <w:pPr>
        <w:widowControl w:val="0"/>
        <w:autoSpaceDE w:val="0"/>
        <w:autoSpaceDN w:val="0"/>
        <w:adjustRightInd w:val="0"/>
        <w:spacing w:line="7" w:lineRule="exact"/>
        <w:rPr>
          <w:sz w:val="24"/>
          <w:szCs w:val="24"/>
        </w:rPr>
      </w:pPr>
    </w:p>
    <w:p w:rsidR="00325BE5" w:rsidRDefault="00325BE5" w:rsidP="00325BE5">
      <w:pPr>
        <w:widowControl w:val="0"/>
        <w:autoSpaceDE w:val="0"/>
        <w:autoSpaceDN w:val="0"/>
        <w:adjustRightInd w:val="0"/>
        <w:spacing w:line="239" w:lineRule="auto"/>
        <w:ind w:left="340" w:firstLine="369"/>
        <w:rPr>
          <w:sz w:val="24"/>
          <w:szCs w:val="24"/>
        </w:rPr>
      </w:pPr>
      <w:r>
        <w:rPr>
          <w:b/>
          <w:bCs/>
          <w:sz w:val="20"/>
          <w:szCs w:val="20"/>
        </w:rPr>
        <w:t>4.3. «Потребитель» обязан:</w:t>
      </w:r>
    </w:p>
    <w:p w:rsidR="00325BE5" w:rsidRPr="005C00A2" w:rsidRDefault="00325BE5" w:rsidP="00492B80">
      <w:pPr>
        <w:widowControl w:val="0"/>
        <w:numPr>
          <w:ilvl w:val="0"/>
          <w:numId w:val="12"/>
        </w:numPr>
        <w:tabs>
          <w:tab w:val="clear" w:pos="720"/>
          <w:tab w:val="num" w:pos="0"/>
        </w:tabs>
        <w:overflowPunct w:val="0"/>
        <w:autoSpaceDE w:val="0"/>
        <w:autoSpaceDN w:val="0"/>
        <w:adjustRightInd w:val="0"/>
        <w:spacing w:line="236" w:lineRule="auto"/>
        <w:ind w:left="0" w:firstLine="709"/>
        <w:rPr>
          <w:sz w:val="20"/>
          <w:szCs w:val="20"/>
        </w:rPr>
      </w:pPr>
      <w:r w:rsidRPr="005C00A2">
        <w:rPr>
          <w:sz w:val="20"/>
          <w:szCs w:val="20"/>
        </w:rPr>
        <w:t xml:space="preserve">Ознакомиться с правилами предоставления коммунальных услуг гражданам.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0"/>
          <w:numId w:val="12"/>
        </w:numPr>
        <w:tabs>
          <w:tab w:val="clear" w:pos="720"/>
          <w:tab w:val="num" w:pos="859"/>
        </w:tabs>
        <w:overflowPunct w:val="0"/>
        <w:autoSpaceDE w:val="0"/>
        <w:autoSpaceDN w:val="0"/>
        <w:adjustRightInd w:val="0"/>
        <w:spacing w:line="224" w:lineRule="auto"/>
        <w:ind w:left="0" w:right="20" w:firstLine="709"/>
        <w:rPr>
          <w:sz w:val="20"/>
          <w:szCs w:val="20"/>
        </w:rPr>
      </w:pPr>
      <w:r w:rsidRPr="005C00A2">
        <w:rPr>
          <w:sz w:val="20"/>
          <w:szCs w:val="20"/>
        </w:rPr>
        <w:t>При авариях на внутридомовых инженерных системах отопления и горячего водоснабжения, а также при иных нарушениях, возникающих при использовании тепловой энергии, немедленно сообщать о них в аварийную службу «</w:t>
      </w:r>
      <w:proofErr w:type="spellStart"/>
      <w:r w:rsidRPr="005C00A2">
        <w:rPr>
          <w:sz w:val="20"/>
          <w:szCs w:val="20"/>
        </w:rPr>
        <w:t>Ресурсоснабжающей</w:t>
      </w:r>
      <w:proofErr w:type="spellEnd"/>
      <w:r w:rsidRPr="005C00A2">
        <w:rPr>
          <w:sz w:val="20"/>
          <w:szCs w:val="20"/>
        </w:rPr>
        <w:t xml:space="preserve"> организации» по тел</w:t>
      </w:r>
      <w:r w:rsidRPr="005C00A2">
        <w:rPr>
          <w:b/>
          <w:bCs/>
          <w:sz w:val="20"/>
          <w:szCs w:val="20"/>
        </w:rPr>
        <w:t>. 3-05-53.</w:t>
      </w:r>
      <w:r w:rsidRPr="005C00A2">
        <w:rPr>
          <w:sz w:val="20"/>
          <w:szCs w:val="20"/>
        </w:rPr>
        <w:t xml:space="preserve">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0"/>
          <w:numId w:val="12"/>
        </w:numPr>
        <w:tabs>
          <w:tab w:val="clear" w:pos="720"/>
          <w:tab w:val="num" w:pos="902"/>
        </w:tabs>
        <w:overflowPunct w:val="0"/>
        <w:autoSpaceDE w:val="0"/>
        <w:autoSpaceDN w:val="0"/>
        <w:adjustRightInd w:val="0"/>
        <w:spacing w:line="222" w:lineRule="auto"/>
        <w:ind w:left="0" w:right="20" w:firstLine="709"/>
        <w:rPr>
          <w:sz w:val="20"/>
          <w:szCs w:val="20"/>
        </w:rPr>
      </w:pPr>
      <w:r w:rsidRPr="005C00A2">
        <w:rPr>
          <w:sz w:val="20"/>
          <w:szCs w:val="20"/>
        </w:rPr>
        <w:t xml:space="preserve">В целях учета коммунального ресурса (тепловой энергии, теплоносителя), поставляемого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0"/>
          <w:numId w:val="12"/>
        </w:numPr>
        <w:tabs>
          <w:tab w:val="clear" w:pos="720"/>
          <w:tab w:val="num" w:pos="883"/>
        </w:tabs>
        <w:overflowPunct w:val="0"/>
        <w:autoSpaceDE w:val="0"/>
        <w:autoSpaceDN w:val="0"/>
        <w:adjustRightInd w:val="0"/>
        <w:spacing w:line="215" w:lineRule="auto"/>
        <w:ind w:left="0" w:right="20" w:firstLine="709"/>
        <w:rPr>
          <w:sz w:val="20"/>
          <w:szCs w:val="20"/>
        </w:rPr>
      </w:pPr>
      <w:r w:rsidRPr="005C00A2">
        <w:rPr>
          <w:sz w:val="20"/>
          <w:szCs w:val="20"/>
        </w:rPr>
        <w:t xml:space="preserve">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0"/>
          <w:numId w:val="12"/>
        </w:numPr>
        <w:tabs>
          <w:tab w:val="clear" w:pos="720"/>
          <w:tab w:val="num" w:pos="868"/>
        </w:tabs>
        <w:overflowPunct w:val="0"/>
        <w:autoSpaceDE w:val="0"/>
        <w:autoSpaceDN w:val="0"/>
        <w:adjustRightInd w:val="0"/>
        <w:spacing w:line="228" w:lineRule="auto"/>
        <w:ind w:left="0" w:right="20" w:firstLine="709"/>
        <w:rPr>
          <w:sz w:val="20"/>
          <w:szCs w:val="20"/>
        </w:rPr>
      </w:pPr>
      <w:r w:rsidRPr="005C00A2">
        <w:rPr>
          <w:sz w:val="20"/>
          <w:szCs w:val="20"/>
        </w:rPr>
        <w:t>Допускать в занимаемое жилое помещение работников и представителей «</w:t>
      </w:r>
      <w:proofErr w:type="spellStart"/>
      <w:r w:rsidRPr="005C00A2">
        <w:rPr>
          <w:sz w:val="20"/>
          <w:szCs w:val="20"/>
        </w:rPr>
        <w:t>Ресурсоснабжающей</w:t>
      </w:r>
      <w:proofErr w:type="spellEnd"/>
      <w:r w:rsidRPr="005C00A2">
        <w:rPr>
          <w:sz w:val="20"/>
          <w:szCs w:val="20"/>
        </w:rPr>
        <w:t xml:space="preserve">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снятия показаний приборов учета и выполнения необходимых работ.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0"/>
          <w:numId w:val="12"/>
        </w:numPr>
        <w:tabs>
          <w:tab w:val="clear" w:pos="720"/>
          <w:tab w:val="num" w:pos="911"/>
        </w:tabs>
        <w:overflowPunct w:val="0"/>
        <w:autoSpaceDE w:val="0"/>
        <w:autoSpaceDN w:val="0"/>
        <w:adjustRightInd w:val="0"/>
        <w:spacing w:line="224" w:lineRule="auto"/>
        <w:ind w:left="0" w:right="20" w:firstLine="709"/>
        <w:rPr>
          <w:sz w:val="20"/>
          <w:szCs w:val="20"/>
        </w:rPr>
      </w:pPr>
      <w:r w:rsidRPr="005C00A2">
        <w:rPr>
          <w:sz w:val="20"/>
          <w:szCs w:val="20"/>
        </w:rPr>
        <w:t xml:space="preserve">Ежемесячно, в срок до 10 числа месяца, следующего </w:t>
      </w:r>
      <w:proofErr w:type="gramStart"/>
      <w:r w:rsidRPr="005C00A2">
        <w:rPr>
          <w:sz w:val="20"/>
          <w:szCs w:val="20"/>
        </w:rPr>
        <w:t>за</w:t>
      </w:r>
      <w:proofErr w:type="gramEnd"/>
      <w:r w:rsidRPr="005C00A2">
        <w:rPr>
          <w:sz w:val="20"/>
          <w:szCs w:val="20"/>
        </w:rPr>
        <w:t xml:space="preserve"> </w:t>
      </w:r>
      <w:proofErr w:type="gramStart"/>
      <w:r w:rsidRPr="005C00A2">
        <w:rPr>
          <w:sz w:val="20"/>
          <w:szCs w:val="20"/>
        </w:rPr>
        <w:t>истекшим</w:t>
      </w:r>
      <w:proofErr w:type="gramEnd"/>
      <w:r w:rsidRPr="005C00A2">
        <w:rPr>
          <w:sz w:val="20"/>
          <w:szCs w:val="20"/>
        </w:rPr>
        <w:t xml:space="preserve">, в полном объеме вносить плату за потребленный коммунальный ресурс (тепловую энергию, теплоноситель) на основании платежных документов, представляемых « </w:t>
      </w:r>
      <w:proofErr w:type="spellStart"/>
      <w:r w:rsidRPr="005C00A2">
        <w:rPr>
          <w:sz w:val="20"/>
          <w:szCs w:val="20"/>
        </w:rPr>
        <w:t>Ресурсоснабжающей</w:t>
      </w:r>
      <w:proofErr w:type="spellEnd"/>
      <w:r w:rsidRPr="005C00A2">
        <w:rPr>
          <w:sz w:val="20"/>
          <w:szCs w:val="20"/>
        </w:rPr>
        <w:t xml:space="preserve"> организацией». </w:t>
      </w:r>
    </w:p>
    <w:p w:rsidR="00325BE5" w:rsidRPr="005C00A2" w:rsidRDefault="00325BE5" w:rsidP="00325BE5">
      <w:pPr>
        <w:widowControl w:val="0"/>
        <w:autoSpaceDE w:val="0"/>
        <w:autoSpaceDN w:val="0"/>
        <w:adjustRightInd w:val="0"/>
        <w:spacing w:line="42" w:lineRule="exact"/>
        <w:rPr>
          <w:sz w:val="20"/>
          <w:szCs w:val="20"/>
        </w:rPr>
      </w:pPr>
    </w:p>
    <w:p w:rsidR="00325BE5" w:rsidRPr="005C00A2" w:rsidRDefault="00325BE5" w:rsidP="00492B80">
      <w:pPr>
        <w:widowControl w:val="0"/>
        <w:numPr>
          <w:ilvl w:val="0"/>
          <w:numId w:val="12"/>
        </w:numPr>
        <w:tabs>
          <w:tab w:val="clear" w:pos="720"/>
          <w:tab w:val="num" w:pos="931"/>
        </w:tabs>
        <w:overflowPunct w:val="0"/>
        <w:autoSpaceDE w:val="0"/>
        <w:autoSpaceDN w:val="0"/>
        <w:adjustRightInd w:val="0"/>
        <w:spacing w:line="224" w:lineRule="auto"/>
        <w:ind w:left="0" w:right="20" w:firstLine="709"/>
        <w:rPr>
          <w:sz w:val="20"/>
          <w:szCs w:val="20"/>
        </w:rPr>
      </w:pPr>
      <w:r w:rsidRPr="005C00A2">
        <w:rPr>
          <w:sz w:val="20"/>
          <w:szCs w:val="20"/>
        </w:rPr>
        <w:t>Информировать «</w:t>
      </w:r>
      <w:proofErr w:type="spellStart"/>
      <w:r w:rsidRPr="005C00A2">
        <w:rPr>
          <w:sz w:val="20"/>
          <w:szCs w:val="20"/>
        </w:rPr>
        <w:t>Ресурсоснабжающую</w:t>
      </w:r>
      <w:proofErr w:type="spellEnd"/>
      <w:r w:rsidRPr="005C00A2">
        <w:rPr>
          <w:sz w:val="20"/>
          <w:szCs w:val="20"/>
        </w:rPr>
        <w:t xml:space="preserve"> организацию» об изменениях оснований и условий пользования коммунальным ресурсом (тепловой энергией, теплоносителем) не позднее 5 рабочих дней </w:t>
      </w:r>
      <w:proofErr w:type="gramStart"/>
      <w:r w:rsidRPr="005C00A2">
        <w:rPr>
          <w:sz w:val="20"/>
          <w:szCs w:val="20"/>
        </w:rPr>
        <w:t>с даты</w:t>
      </w:r>
      <w:proofErr w:type="gramEnd"/>
      <w:r w:rsidRPr="005C00A2">
        <w:rPr>
          <w:sz w:val="20"/>
          <w:szCs w:val="20"/>
        </w:rPr>
        <w:t xml:space="preserve"> произошедших изменений.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0"/>
          <w:numId w:val="12"/>
        </w:numPr>
        <w:tabs>
          <w:tab w:val="clear" w:pos="720"/>
          <w:tab w:val="num" w:pos="859"/>
        </w:tabs>
        <w:overflowPunct w:val="0"/>
        <w:autoSpaceDE w:val="0"/>
        <w:autoSpaceDN w:val="0"/>
        <w:adjustRightInd w:val="0"/>
        <w:spacing w:line="228" w:lineRule="auto"/>
        <w:ind w:left="0" w:firstLine="709"/>
        <w:rPr>
          <w:sz w:val="20"/>
          <w:szCs w:val="20"/>
        </w:rPr>
      </w:pPr>
      <w:r w:rsidRPr="005C00A2">
        <w:rPr>
          <w:sz w:val="20"/>
          <w:szCs w:val="20"/>
        </w:rPr>
        <w:t xml:space="preserve">Ежемесячно вносить в платежные документы, текущие показания индивидуальных приборов учета (водомеров горячей воды). Передавать показания в абонентский отдел </w:t>
      </w:r>
      <w:proofErr w:type="spellStart"/>
      <w:r w:rsidRPr="005C00A2">
        <w:rPr>
          <w:sz w:val="20"/>
          <w:szCs w:val="20"/>
        </w:rPr>
        <w:t>Ресурсоснабжающей</w:t>
      </w:r>
      <w:proofErr w:type="spellEnd"/>
      <w:r w:rsidRPr="005C00A2">
        <w:rPr>
          <w:sz w:val="20"/>
          <w:szCs w:val="20"/>
        </w:rPr>
        <w:t xml:space="preserve"> организации, в период с 23-го по 25-е текущего месяца, но не позднее 26-го числа текущего месяца, по телефону: 7-27-49; 7-14-14, 6-53-66, а так же электронной почте: </w:t>
      </w:r>
      <w:r>
        <w:rPr>
          <w:sz w:val="20"/>
          <w:szCs w:val="20"/>
        </w:rPr>
        <w:t>GVS</w:t>
      </w:r>
      <w:r w:rsidRPr="005C00A2">
        <w:rPr>
          <w:sz w:val="20"/>
          <w:szCs w:val="20"/>
        </w:rPr>
        <w:t>-</w:t>
      </w:r>
      <w:r>
        <w:rPr>
          <w:sz w:val="20"/>
          <w:szCs w:val="20"/>
        </w:rPr>
        <w:t>teploset</w:t>
      </w:r>
      <w:r w:rsidRPr="005C00A2">
        <w:rPr>
          <w:sz w:val="20"/>
          <w:szCs w:val="20"/>
        </w:rPr>
        <w:t>@</w:t>
      </w:r>
      <w:r>
        <w:rPr>
          <w:sz w:val="20"/>
          <w:szCs w:val="20"/>
        </w:rPr>
        <w:t>mail</w:t>
      </w:r>
      <w:r w:rsidRPr="005C00A2">
        <w:rPr>
          <w:sz w:val="20"/>
          <w:szCs w:val="20"/>
        </w:rPr>
        <w:t>.</w:t>
      </w:r>
      <w:r>
        <w:rPr>
          <w:sz w:val="20"/>
          <w:szCs w:val="20"/>
        </w:rPr>
        <w:t>ru</w:t>
      </w:r>
      <w:r w:rsidRPr="005C00A2">
        <w:rPr>
          <w:sz w:val="20"/>
          <w:szCs w:val="20"/>
        </w:rPr>
        <w:t xml:space="preserve">.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0"/>
          <w:numId w:val="12"/>
        </w:numPr>
        <w:tabs>
          <w:tab w:val="clear" w:pos="720"/>
          <w:tab w:val="num" w:pos="911"/>
        </w:tabs>
        <w:overflowPunct w:val="0"/>
        <w:autoSpaceDE w:val="0"/>
        <w:autoSpaceDN w:val="0"/>
        <w:adjustRightInd w:val="0"/>
        <w:spacing w:line="215" w:lineRule="auto"/>
        <w:ind w:left="0" w:right="20" w:firstLine="709"/>
        <w:rPr>
          <w:sz w:val="20"/>
          <w:szCs w:val="20"/>
        </w:rPr>
      </w:pPr>
      <w:proofErr w:type="gramStart"/>
      <w:r w:rsidRPr="005C00A2">
        <w:rPr>
          <w:sz w:val="20"/>
          <w:szCs w:val="20"/>
        </w:rPr>
        <w:t>Нести иные обязанности</w:t>
      </w:r>
      <w:proofErr w:type="gramEnd"/>
      <w:r w:rsidRPr="005C00A2">
        <w:rPr>
          <w:sz w:val="20"/>
          <w:szCs w:val="20"/>
        </w:rPr>
        <w:t xml:space="preserve">, предусмотренные Жилищным кодексом РФ, иными федеральными законами и договором.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0"/>
          <w:numId w:val="12"/>
        </w:numPr>
        <w:tabs>
          <w:tab w:val="clear" w:pos="720"/>
          <w:tab w:val="num" w:pos="1060"/>
        </w:tabs>
        <w:overflowPunct w:val="0"/>
        <w:autoSpaceDE w:val="0"/>
        <w:autoSpaceDN w:val="0"/>
        <w:adjustRightInd w:val="0"/>
        <w:spacing w:line="224" w:lineRule="auto"/>
        <w:ind w:left="0" w:right="20" w:firstLine="709"/>
        <w:rPr>
          <w:sz w:val="20"/>
          <w:szCs w:val="20"/>
        </w:rPr>
      </w:pPr>
      <w:r w:rsidRPr="005C00A2">
        <w:rPr>
          <w:sz w:val="20"/>
          <w:szCs w:val="20"/>
        </w:rPr>
        <w:t>Не передавать право на приобретение коммунального ресурса (</w:t>
      </w:r>
      <w:proofErr w:type="gramStart"/>
      <w:r w:rsidRPr="005C00A2">
        <w:rPr>
          <w:sz w:val="20"/>
          <w:szCs w:val="20"/>
        </w:rPr>
        <w:t>тепловую</w:t>
      </w:r>
      <w:proofErr w:type="gramEnd"/>
      <w:r w:rsidRPr="005C00A2">
        <w:rPr>
          <w:sz w:val="20"/>
          <w:szCs w:val="20"/>
        </w:rPr>
        <w:t xml:space="preserve"> энергии, теплоноситель), предусмотренное настоящим договором, другим физическим и юридическим лицам без письменного разрешения </w:t>
      </w:r>
      <w:proofErr w:type="spellStart"/>
      <w:r w:rsidRPr="005C00A2">
        <w:rPr>
          <w:sz w:val="20"/>
          <w:szCs w:val="20"/>
        </w:rPr>
        <w:t>Ресурсоснабжающей</w:t>
      </w:r>
      <w:proofErr w:type="spellEnd"/>
      <w:r w:rsidRPr="005C00A2">
        <w:rPr>
          <w:sz w:val="20"/>
          <w:szCs w:val="20"/>
        </w:rPr>
        <w:t xml:space="preserve"> организации. </w:t>
      </w:r>
    </w:p>
    <w:p w:rsidR="00325BE5" w:rsidRPr="005C00A2" w:rsidRDefault="00325BE5" w:rsidP="00325BE5">
      <w:pPr>
        <w:widowControl w:val="0"/>
        <w:autoSpaceDE w:val="0"/>
        <w:autoSpaceDN w:val="0"/>
        <w:adjustRightInd w:val="0"/>
        <w:spacing w:line="42" w:lineRule="exact"/>
        <w:rPr>
          <w:sz w:val="20"/>
          <w:szCs w:val="20"/>
        </w:rPr>
      </w:pPr>
    </w:p>
    <w:p w:rsidR="00325BE5" w:rsidRPr="005C00A2" w:rsidRDefault="00325BE5" w:rsidP="00492B80">
      <w:pPr>
        <w:widowControl w:val="0"/>
        <w:numPr>
          <w:ilvl w:val="0"/>
          <w:numId w:val="12"/>
        </w:numPr>
        <w:tabs>
          <w:tab w:val="clear" w:pos="720"/>
          <w:tab w:val="num" w:pos="1047"/>
        </w:tabs>
        <w:overflowPunct w:val="0"/>
        <w:autoSpaceDE w:val="0"/>
        <w:autoSpaceDN w:val="0"/>
        <w:adjustRightInd w:val="0"/>
        <w:spacing w:line="224" w:lineRule="auto"/>
        <w:ind w:left="0" w:firstLine="709"/>
        <w:rPr>
          <w:sz w:val="20"/>
          <w:szCs w:val="20"/>
        </w:rPr>
      </w:pPr>
      <w:r w:rsidRPr="005C00A2">
        <w:rPr>
          <w:sz w:val="20"/>
          <w:szCs w:val="20"/>
        </w:rPr>
        <w:t xml:space="preserve">При переходе права собственности или иного законного основания пользования помещением в многоквартирном доме уведомить об этом </w:t>
      </w:r>
      <w:proofErr w:type="spellStart"/>
      <w:r w:rsidRPr="005C00A2">
        <w:rPr>
          <w:sz w:val="20"/>
          <w:szCs w:val="20"/>
        </w:rPr>
        <w:t>Ресурсоснабжающую</w:t>
      </w:r>
      <w:proofErr w:type="spellEnd"/>
      <w:r w:rsidRPr="005C00A2">
        <w:rPr>
          <w:sz w:val="20"/>
          <w:szCs w:val="20"/>
        </w:rPr>
        <w:t xml:space="preserve"> организацию и произвести полную оплату использованных коммунальных ресурсов. </w:t>
      </w:r>
    </w:p>
    <w:p w:rsidR="00325BE5" w:rsidRPr="005C00A2" w:rsidRDefault="00325BE5" w:rsidP="00325BE5">
      <w:pPr>
        <w:widowControl w:val="0"/>
        <w:autoSpaceDE w:val="0"/>
        <w:autoSpaceDN w:val="0"/>
        <w:adjustRightInd w:val="0"/>
        <w:spacing w:line="5" w:lineRule="exact"/>
        <w:rPr>
          <w:sz w:val="24"/>
          <w:szCs w:val="24"/>
        </w:rPr>
      </w:pPr>
    </w:p>
    <w:p w:rsidR="00325BE5" w:rsidRDefault="00325BE5" w:rsidP="00325BE5">
      <w:pPr>
        <w:widowControl w:val="0"/>
        <w:autoSpaceDE w:val="0"/>
        <w:autoSpaceDN w:val="0"/>
        <w:adjustRightInd w:val="0"/>
        <w:spacing w:line="239" w:lineRule="auto"/>
        <w:ind w:left="340" w:firstLine="369"/>
        <w:rPr>
          <w:sz w:val="24"/>
          <w:szCs w:val="24"/>
        </w:rPr>
      </w:pPr>
      <w:r>
        <w:rPr>
          <w:b/>
          <w:bCs/>
          <w:sz w:val="20"/>
          <w:szCs w:val="20"/>
        </w:rPr>
        <w:t>4.4. «Потребителю» запрещается:</w:t>
      </w:r>
    </w:p>
    <w:p w:rsidR="00325BE5" w:rsidRDefault="00325BE5" w:rsidP="00325BE5">
      <w:pPr>
        <w:widowControl w:val="0"/>
        <w:autoSpaceDE w:val="0"/>
        <w:autoSpaceDN w:val="0"/>
        <w:adjustRightInd w:val="0"/>
        <w:spacing w:line="43" w:lineRule="exact"/>
        <w:rPr>
          <w:sz w:val="24"/>
          <w:szCs w:val="24"/>
        </w:rPr>
      </w:pPr>
    </w:p>
    <w:p w:rsidR="00325BE5" w:rsidRPr="005C00A2" w:rsidRDefault="00325BE5" w:rsidP="00492B80">
      <w:pPr>
        <w:widowControl w:val="0"/>
        <w:numPr>
          <w:ilvl w:val="0"/>
          <w:numId w:val="13"/>
        </w:numPr>
        <w:tabs>
          <w:tab w:val="clear" w:pos="720"/>
          <w:tab w:val="num" w:pos="940"/>
        </w:tabs>
        <w:overflowPunct w:val="0"/>
        <w:autoSpaceDE w:val="0"/>
        <w:autoSpaceDN w:val="0"/>
        <w:adjustRightInd w:val="0"/>
        <w:spacing w:line="224" w:lineRule="auto"/>
        <w:ind w:left="0" w:right="20" w:firstLine="709"/>
        <w:rPr>
          <w:sz w:val="20"/>
          <w:szCs w:val="20"/>
        </w:rPr>
      </w:pPr>
      <w:r w:rsidRPr="005C00A2">
        <w:rPr>
          <w:sz w:val="20"/>
          <w:szCs w:val="20"/>
        </w:rPr>
        <w:t xml:space="preserve">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w:t>
      </w:r>
    </w:p>
    <w:p w:rsidR="00325BE5" w:rsidRPr="005C00A2" w:rsidRDefault="00325BE5" w:rsidP="00492B80">
      <w:pPr>
        <w:widowControl w:val="0"/>
        <w:numPr>
          <w:ilvl w:val="0"/>
          <w:numId w:val="13"/>
        </w:numPr>
        <w:tabs>
          <w:tab w:val="clear" w:pos="720"/>
          <w:tab w:val="num" w:pos="840"/>
        </w:tabs>
        <w:overflowPunct w:val="0"/>
        <w:autoSpaceDE w:val="0"/>
        <w:autoSpaceDN w:val="0"/>
        <w:adjustRightInd w:val="0"/>
        <w:spacing w:line="239" w:lineRule="auto"/>
        <w:ind w:left="840" w:hanging="131"/>
        <w:rPr>
          <w:sz w:val="20"/>
          <w:szCs w:val="20"/>
        </w:rPr>
      </w:pPr>
      <w:r w:rsidRPr="005C00A2">
        <w:rPr>
          <w:sz w:val="20"/>
          <w:szCs w:val="20"/>
        </w:rPr>
        <w:t xml:space="preserve">Производить слив теплоносителя из системы отопления без разрешения исполнителя; </w:t>
      </w:r>
    </w:p>
    <w:p w:rsidR="00325BE5" w:rsidRPr="005C00A2" w:rsidRDefault="00325BE5" w:rsidP="00325BE5">
      <w:pPr>
        <w:widowControl w:val="0"/>
        <w:autoSpaceDE w:val="0"/>
        <w:autoSpaceDN w:val="0"/>
        <w:adjustRightInd w:val="0"/>
        <w:spacing w:line="48" w:lineRule="exact"/>
        <w:rPr>
          <w:sz w:val="20"/>
          <w:szCs w:val="20"/>
        </w:rPr>
      </w:pPr>
    </w:p>
    <w:p w:rsidR="00325BE5" w:rsidRPr="005C00A2" w:rsidRDefault="00325BE5" w:rsidP="00492B80">
      <w:pPr>
        <w:widowControl w:val="0"/>
        <w:numPr>
          <w:ilvl w:val="0"/>
          <w:numId w:val="13"/>
        </w:numPr>
        <w:tabs>
          <w:tab w:val="clear" w:pos="720"/>
          <w:tab w:val="num" w:pos="907"/>
        </w:tabs>
        <w:overflowPunct w:val="0"/>
        <w:autoSpaceDE w:val="0"/>
        <w:autoSpaceDN w:val="0"/>
        <w:adjustRightInd w:val="0"/>
        <w:spacing w:line="226" w:lineRule="auto"/>
        <w:ind w:left="0" w:firstLine="709"/>
        <w:rPr>
          <w:sz w:val="20"/>
          <w:szCs w:val="20"/>
        </w:rPr>
      </w:pPr>
      <w:r w:rsidRPr="005C00A2">
        <w:rPr>
          <w:sz w:val="20"/>
          <w:szCs w:val="20"/>
        </w:rPr>
        <w:t xml:space="preserve">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 </w:t>
      </w:r>
    </w:p>
    <w:p w:rsidR="00325BE5" w:rsidRPr="005C00A2" w:rsidRDefault="00325BE5" w:rsidP="00325BE5">
      <w:pPr>
        <w:widowControl w:val="0"/>
        <w:autoSpaceDE w:val="0"/>
        <w:autoSpaceDN w:val="0"/>
        <w:adjustRightInd w:val="0"/>
        <w:spacing w:line="50" w:lineRule="exact"/>
        <w:rPr>
          <w:sz w:val="20"/>
          <w:szCs w:val="20"/>
        </w:rPr>
      </w:pPr>
    </w:p>
    <w:p w:rsidR="00325BE5" w:rsidRPr="005C00A2" w:rsidRDefault="00325BE5" w:rsidP="00492B80">
      <w:pPr>
        <w:widowControl w:val="0"/>
        <w:numPr>
          <w:ilvl w:val="0"/>
          <w:numId w:val="13"/>
        </w:numPr>
        <w:tabs>
          <w:tab w:val="clear" w:pos="720"/>
          <w:tab w:val="num" w:pos="892"/>
        </w:tabs>
        <w:overflowPunct w:val="0"/>
        <w:autoSpaceDE w:val="0"/>
        <w:autoSpaceDN w:val="0"/>
        <w:adjustRightInd w:val="0"/>
        <w:spacing w:line="215" w:lineRule="auto"/>
        <w:ind w:left="0" w:right="20" w:firstLine="709"/>
        <w:rPr>
          <w:sz w:val="20"/>
          <w:szCs w:val="20"/>
        </w:rPr>
      </w:pPr>
      <w:r w:rsidRPr="005C00A2">
        <w:rPr>
          <w:sz w:val="20"/>
          <w:szCs w:val="20"/>
        </w:rPr>
        <w:t xml:space="preserve">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 </w:t>
      </w:r>
    </w:p>
    <w:p w:rsidR="00325BE5" w:rsidRPr="005C00A2" w:rsidRDefault="00325BE5" w:rsidP="00325BE5">
      <w:pPr>
        <w:widowControl w:val="0"/>
        <w:autoSpaceDE w:val="0"/>
        <w:autoSpaceDN w:val="0"/>
        <w:adjustRightInd w:val="0"/>
        <w:spacing w:line="49" w:lineRule="exact"/>
        <w:rPr>
          <w:sz w:val="20"/>
          <w:szCs w:val="20"/>
        </w:rPr>
      </w:pPr>
    </w:p>
    <w:p w:rsidR="00325BE5" w:rsidRPr="005C00A2" w:rsidRDefault="00325BE5" w:rsidP="00492B80">
      <w:pPr>
        <w:widowControl w:val="0"/>
        <w:numPr>
          <w:ilvl w:val="0"/>
          <w:numId w:val="13"/>
        </w:numPr>
        <w:tabs>
          <w:tab w:val="clear" w:pos="720"/>
          <w:tab w:val="num" w:pos="879"/>
        </w:tabs>
        <w:overflowPunct w:val="0"/>
        <w:autoSpaceDE w:val="0"/>
        <w:autoSpaceDN w:val="0"/>
        <w:adjustRightInd w:val="0"/>
        <w:spacing w:line="224" w:lineRule="auto"/>
        <w:ind w:left="0" w:right="20" w:firstLine="709"/>
        <w:rPr>
          <w:sz w:val="20"/>
          <w:szCs w:val="20"/>
        </w:rPr>
      </w:pPr>
      <w:r w:rsidRPr="005C00A2">
        <w:rPr>
          <w:sz w:val="20"/>
          <w:szCs w:val="20"/>
        </w:rPr>
        <w:t xml:space="preserve">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rsidR="00325BE5" w:rsidRPr="005C00A2" w:rsidRDefault="00325BE5" w:rsidP="00325BE5">
      <w:pPr>
        <w:widowControl w:val="0"/>
        <w:autoSpaceDE w:val="0"/>
        <w:autoSpaceDN w:val="0"/>
        <w:adjustRightInd w:val="0"/>
        <w:spacing w:line="231" w:lineRule="exact"/>
        <w:rPr>
          <w:sz w:val="24"/>
          <w:szCs w:val="24"/>
        </w:rPr>
      </w:pPr>
    </w:p>
    <w:p w:rsidR="00325BE5" w:rsidRPr="005C00A2" w:rsidRDefault="00325BE5" w:rsidP="00325BE5">
      <w:pPr>
        <w:widowControl w:val="0"/>
        <w:autoSpaceDE w:val="0"/>
        <w:autoSpaceDN w:val="0"/>
        <w:adjustRightInd w:val="0"/>
        <w:spacing w:line="239" w:lineRule="auto"/>
        <w:ind w:left="340" w:firstLine="369"/>
        <w:rPr>
          <w:sz w:val="24"/>
          <w:szCs w:val="24"/>
        </w:rPr>
      </w:pPr>
      <w:r w:rsidRPr="005C00A2">
        <w:rPr>
          <w:sz w:val="20"/>
          <w:szCs w:val="20"/>
        </w:rPr>
        <w:t>4.5. «Потребитель» вправе:</w:t>
      </w:r>
    </w:p>
    <w:p w:rsidR="00325BE5" w:rsidRPr="005C00A2" w:rsidRDefault="00325BE5" w:rsidP="00325BE5">
      <w:pPr>
        <w:widowControl w:val="0"/>
        <w:autoSpaceDE w:val="0"/>
        <w:autoSpaceDN w:val="0"/>
        <w:adjustRightInd w:val="0"/>
        <w:spacing w:line="1" w:lineRule="exact"/>
        <w:rPr>
          <w:sz w:val="24"/>
          <w:szCs w:val="24"/>
        </w:rPr>
      </w:pPr>
    </w:p>
    <w:p w:rsidR="00325BE5" w:rsidRPr="005C00A2" w:rsidRDefault="00325BE5" w:rsidP="00325BE5">
      <w:pPr>
        <w:widowControl w:val="0"/>
        <w:autoSpaceDE w:val="0"/>
        <w:autoSpaceDN w:val="0"/>
        <w:adjustRightInd w:val="0"/>
        <w:spacing w:line="239" w:lineRule="auto"/>
        <w:ind w:left="340" w:firstLine="369"/>
        <w:rPr>
          <w:sz w:val="24"/>
          <w:szCs w:val="24"/>
        </w:rPr>
      </w:pPr>
      <w:r w:rsidRPr="005C00A2">
        <w:rPr>
          <w:sz w:val="20"/>
          <w:szCs w:val="20"/>
        </w:rPr>
        <w:t>4.5.1.Получать в необходимых объемах коммунальные ресурсы надлежащего качества.</w:t>
      </w:r>
    </w:p>
    <w:p w:rsidR="00325BE5" w:rsidRPr="005C00A2" w:rsidRDefault="00325BE5" w:rsidP="00325BE5">
      <w:pPr>
        <w:widowControl w:val="0"/>
        <w:autoSpaceDE w:val="0"/>
        <w:autoSpaceDN w:val="0"/>
        <w:adjustRightInd w:val="0"/>
        <w:spacing w:line="48" w:lineRule="exact"/>
        <w:rPr>
          <w:sz w:val="24"/>
          <w:szCs w:val="24"/>
        </w:rPr>
      </w:pPr>
    </w:p>
    <w:p w:rsidR="00325BE5" w:rsidRPr="005C00A2" w:rsidRDefault="00325BE5" w:rsidP="00325BE5">
      <w:pPr>
        <w:widowControl w:val="0"/>
        <w:overflowPunct w:val="0"/>
        <w:autoSpaceDE w:val="0"/>
        <w:autoSpaceDN w:val="0"/>
        <w:adjustRightInd w:val="0"/>
        <w:spacing w:line="215" w:lineRule="auto"/>
        <w:ind w:right="20"/>
        <w:rPr>
          <w:sz w:val="24"/>
          <w:szCs w:val="24"/>
        </w:rPr>
      </w:pPr>
      <w:r w:rsidRPr="005C00A2">
        <w:rPr>
          <w:sz w:val="20"/>
          <w:szCs w:val="20"/>
        </w:rPr>
        <w:t>4.5.2.Получать информацию от «</w:t>
      </w:r>
      <w:proofErr w:type="spellStart"/>
      <w:r w:rsidRPr="005C00A2">
        <w:rPr>
          <w:sz w:val="20"/>
          <w:szCs w:val="20"/>
        </w:rPr>
        <w:t>Ресурсоснабжающей</w:t>
      </w:r>
      <w:proofErr w:type="spellEnd"/>
      <w:r w:rsidRPr="005C00A2">
        <w:rPr>
          <w:sz w:val="20"/>
          <w:szCs w:val="20"/>
        </w:rPr>
        <w:t xml:space="preserve"> организации» в соответствии с законодательством Российской Федерации и условиями договора.</w:t>
      </w:r>
    </w:p>
    <w:p w:rsidR="00325BE5" w:rsidRPr="005C00A2" w:rsidRDefault="00325BE5" w:rsidP="00325BE5">
      <w:pPr>
        <w:widowControl w:val="0"/>
        <w:autoSpaceDE w:val="0"/>
        <w:autoSpaceDN w:val="0"/>
        <w:adjustRightInd w:val="0"/>
        <w:spacing w:line="44" w:lineRule="exact"/>
        <w:rPr>
          <w:sz w:val="24"/>
          <w:szCs w:val="24"/>
        </w:rPr>
      </w:pPr>
    </w:p>
    <w:p w:rsidR="00325BE5" w:rsidRPr="005C00A2" w:rsidRDefault="00325BE5" w:rsidP="00325BE5">
      <w:pPr>
        <w:widowControl w:val="0"/>
        <w:overflowPunct w:val="0"/>
        <w:autoSpaceDE w:val="0"/>
        <w:autoSpaceDN w:val="0"/>
        <w:adjustRightInd w:val="0"/>
        <w:spacing w:line="228" w:lineRule="auto"/>
        <w:ind w:right="20"/>
        <w:rPr>
          <w:sz w:val="24"/>
          <w:szCs w:val="24"/>
        </w:rPr>
      </w:pPr>
      <w:r w:rsidRPr="005C00A2">
        <w:rPr>
          <w:sz w:val="20"/>
          <w:szCs w:val="20"/>
        </w:rPr>
        <w:t>4.5.3.Требовать изменения размера платы за коммунальные ресурсы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при расчетах за услуги горячего водоснабжения по нормативам потребления и наличии подтверждающих отсутствие документов.</w:t>
      </w:r>
    </w:p>
    <w:p w:rsidR="00325BE5" w:rsidRPr="005C00A2" w:rsidRDefault="00325BE5" w:rsidP="00325BE5">
      <w:pPr>
        <w:widowControl w:val="0"/>
        <w:autoSpaceDE w:val="0"/>
        <w:autoSpaceDN w:val="0"/>
        <w:adjustRightInd w:val="0"/>
        <w:spacing w:line="6" w:lineRule="exact"/>
        <w:rPr>
          <w:sz w:val="24"/>
          <w:szCs w:val="24"/>
        </w:rPr>
      </w:pPr>
    </w:p>
    <w:p w:rsidR="00325BE5" w:rsidRPr="005C00A2" w:rsidRDefault="00325BE5" w:rsidP="00325BE5">
      <w:pPr>
        <w:widowControl w:val="0"/>
        <w:autoSpaceDE w:val="0"/>
        <w:autoSpaceDN w:val="0"/>
        <w:adjustRightInd w:val="0"/>
        <w:spacing w:line="239" w:lineRule="auto"/>
        <w:ind w:left="4040"/>
        <w:rPr>
          <w:sz w:val="24"/>
          <w:szCs w:val="24"/>
        </w:rPr>
      </w:pPr>
      <w:r w:rsidRPr="005C00A2">
        <w:rPr>
          <w:b/>
          <w:bCs/>
          <w:sz w:val="20"/>
          <w:szCs w:val="20"/>
        </w:rPr>
        <w:t>5. ПОРЯДОК РАСЧЕТОВ</w:t>
      </w:r>
    </w:p>
    <w:p w:rsidR="00325BE5" w:rsidRPr="005C00A2" w:rsidRDefault="00325BE5" w:rsidP="00325BE5">
      <w:pPr>
        <w:widowControl w:val="0"/>
        <w:autoSpaceDE w:val="0"/>
        <w:autoSpaceDN w:val="0"/>
        <w:adjustRightInd w:val="0"/>
        <w:spacing w:line="43" w:lineRule="exact"/>
        <w:rPr>
          <w:sz w:val="24"/>
          <w:szCs w:val="24"/>
        </w:rPr>
      </w:pPr>
    </w:p>
    <w:p w:rsidR="00325BE5" w:rsidRPr="005C00A2" w:rsidRDefault="00325BE5" w:rsidP="00325BE5">
      <w:pPr>
        <w:widowControl w:val="0"/>
        <w:overflowPunct w:val="0"/>
        <w:autoSpaceDE w:val="0"/>
        <w:autoSpaceDN w:val="0"/>
        <w:adjustRightInd w:val="0"/>
        <w:spacing w:line="230" w:lineRule="auto"/>
        <w:ind w:right="20"/>
        <w:rPr>
          <w:sz w:val="24"/>
          <w:szCs w:val="24"/>
        </w:rPr>
      </w:pPr>
      <w:r w:rsidRPr="005C00A2">
        <w:rPr>
          <w:sz w:val="20"/>
          <w:szCs w:val="20"/>
        </w:rPr>
        <w:t>5.1</w:t>
      </w:r>
      <w:r w:rsidRPr="005C00A2">
        <w:rPr>
          <w:b/>
          <w:bCs/>
          <w:sz w:val="20"/>
          <w:szCs w:val="20"/>
        </w:rPr>
        <w:t>.</w:t>
      </w:r>
      <w:r w:rsidRPr="005C00A2">
        <w:rPr>
          <w:sz w:val="20"/>
          <w:szCs w:val="20"/>
        </w:rPr>
        <w:t xml:space="preserve"> Плата за коммунальный ресурс (тепловую энергию, теплоноситель), потребленный по условиям настоящего договора, вносится «Потребителем» ежемесячно до 10-го числа месяца следующего за истекшим, в кассе «</w:t>
      </w:r>
      <w:proofErr w:type="spellStart"/>
      <w:r w:rsidRPr="005C00A2">
        <w:rPr>
          <w:sz w:val="20"/>
          <w:szCs w:val="20"/>
        </w:rPr>
        <w:t>Ресурсоснабжающей</w:t>
      </w:r>
      <w:proofErr w:type="spellEnd"/>
      <w:r w:rsidRPr="005C00A2">
        <w:rPr>
          <w:sz w:val="20"/>
          <w:szCs w:val="20"/>
        </w:rPr>
        <w:t xml:space="preserve"> организации», по адресу: г</w:t>
      </w:r>
      <w:proofErr w:type="gramStart"/>
      <w:r w:rsidRPr="005C00A2">
        <w:rPr>
          <w:sz w:val="20"/>
          <w:szCs w:val="20"/>
        </w:rPr>
        <w:t>.Н</w:t>
      </w:r>
      <w:proofErr w:type="gramEnd"/>
      <w:r w:rsidRPr="005C00A2">
        <w:rPr>
          <w:sz w:val="20"/>
          <w:szCs w:val="20"/>
        </w:rPr>
        <w:t>евинномысск Б.Мира 21а, а также в пунктах приема оплаты города Невинномысска, в филиалах ФГУП «Почта-России» и в филиалах банка СБ РФ г. Ставрополь, а также в отделениях банков, оказывающих услуги по зачислению денежных средств на счет «</w:t>
      </w:r>
      <w:proofErr w:type="spellStart"/>
      <w:r w:rsidRPr="005C00A2">
        <w:rPr>
          <w:sz w:val="20"/>
          <w:szCs w:val="20"/>
        </w:rPr>
        <w:t>Ресурсоснабжающей</w:t>
      </w:r>
      <w:proofErr w:type="spellEnd"/>
      <w:r w:rsidRPr="005C00A2">
        <w:rPr>
          <w:sz w:val="20"/>
          <w:szCs w:val="20"/>
        </w:rPr>
        <w:t xml:space="preserve"> организации</w:t>
      </w:r>
    </w:p>
    <w:p w:rsidR="00325BE5" w:rsidRPr="005C00A2" w:rsidRDefault="00325BE5" w:rsidP="00325BE5">
      <w:pPr>
        <w:widowControl w:val="0"/>
        <w:autoSpaceDE w:val="0"/>
        <w:autoSpaceDN w:val="0"/>
        <w:adjustRightInd w:val="0"/>
        <w:spacing w:line="51" w:lineRule="exact"/>
        <w:rPr>
          <w:sz w:val="24"/>
          <w:szCs w:val="24"/>
        </w:rPr>
      </w:pPr>
    </w:p>
    <w:p w:rsidR="00325BE5" w:rsidRPr="005C00A2" w:rsidRDefault="00325BE5" w:rsidP="00325BE5">
      <w:pPr>
        <w:widowControl w:val="0"/>
        <w:overflowPunct w:val="0"/>
        <w:autoSpaceDE w:val="0"/>
        <w:autoSpaceDN w:val="0"/>
        <w:adjustRightInd w:val="0"/>
        <w:spacing w:line="222" w:lineRule="auto"/>
        <w:ind w:right="20"/>
        <w:rPr>
          <w:sz w:val="24"/>
          <w:szCs w:val="24"/>
        </w:rPr>
      </w:pPr>
      <w:r w:rsidRPr="005C00A2">
        <w:rPr>
          <w:sz w:val="20"/>
          <w:szCs w:val="20"/>
        </w:rPr>
        <w:t xml:space="preserve">5.2. Размер платы за коммунальные услуги рассчитывается по тарифам (ценам) для потребителей, установленным </w:t>
      </w:r>
      <w:proofErr w:type="spellStart"/>
      <w:r w:rsidRPr="005C00A2">
        <w:rPr>
          <w:sz w:val="20"/>
          <w:szCs w:val="20"/>
        </w:rPr>
        <w:t>ресурсоснабжающей</w:t>
      </w:r>
      <w:proofErr w:type="spellEnd"/>
      <w:r w:rsidRPr="005C00A2">
        <w:rPr>
          <w:sz w:val="20"/>
          <w:szCs w:val="20"/>
        </w:rPr>
        <w:t xml:space="preserve"> организации в порядке, определенном </w:t>
      </w:r>
      <w:r w:rsidRPr="005C00A2">
        <w:rPr>
          <w:color w:val="000080"/>
          <w:sz w:val="20"/>
          <w:szCs w:val="20"/>
          <w:u w:val="single"/>
        </w:rPr>
        <w:t>законодательством</w:t>
      </w:r>
      <w:r w:rsidRPr="005C00A2">
        <w:rPr>
          <w:sz w:val="20"/>
          <w:szCs w:val="20"/>
        </w:rPr>
        <w:t xml:space="preserve"> Российской Федерации о </w:t>
      </w:r>
      <w:r w:rsidRPr="005C00A2">
        <w:rPr>
          <w:sz w:val="20"/>
          <w:szCs w:val="20"/>
        </w:rPr>
        <w:lastRenderedPageBreak/>
        <w:t>государственном регулировании цен (тарифов).</w:t>
      </w:r>
    </w:p>
    <w:p w:rsidR="00325BE5" w:rsidRPr="005C00A2" w:rsidRDefault="00325BE5" w:rsidP="00325BE5">
      <w:pPr>
        <w:widowControl w:val="0"/>
        <w:autoSpaceDE w:val="0"/>
        <w:autoSpaceDN w:val="0"/>
        <w:adjustRightInd w:val="0"/>
        <w:spacing w:line="1" w:lineRule="exact"/>
        <w:rPr>
          <w:sz w:val="24"/>
          <w:szCs w:val="24"/>
        </w:rPr>
      </w:pPr>
    </w:p>
    <w:p w:rsidR="00325BE5" w:rsidRPr="005C00A2" w:rsidRDefault="00325BE5" w:rsidP="00325BE5">
      <w:pPr>
        <w:widowControl w:val="0"/>
        <w:autoSpaceDE w:val="0"/>
        <w:autoSpaceDN w:val="0"/>
        <w:adjustRightInd w:val="0"/>
        <w:spacing w:line="239" w:lineRule="auto"/>
        <w:ind w:left="340" w:firstLine="369"/>
        <w:rPr>
          <w:sz w:val="24"/>
          <w:szCs w:val="24"/>
        </w:rPr>
      </w:pPr>
      <w:r w:rsidRPr="005C00A2">
        <w:rPr>
          <w:sz w:val="20"/>
          <w:szCs w:val="20"/>
        </w:rPr>
        <w:t>5.3</w:t>
      </w:r>
      <w:r w:rsidRPr="005C00A2">
        <w:rPr>
          <w:b/>
          <w:bCs/>
          <w:sz w:val="20"/>
          <w:szCs w:val="20"/>
        </w:rPr>
        <w:t>.</w:t>
      </w:r>
      <w:r w:rsidRPr="005C00A2">
        <w:rPr>
          <w:sz w:val="20"/>
          <w:szCs w:val="20"/>
        </w:rPr>
        <w:t xml:space="preserve"> Расчетный период составляет один календарный месяц с 1 числа месяца по 1 число следующего месяца.</w:t>
      </w:r>
    </w:p>
    <w:p w:rsidR="00325BE5" w:rsidRDefault="00325BE5" w:rsidP="00325BE5">
      <w:pPr>
        <w:widowControl w:val="0"/>
        <w:autoSpaceDE w:val="0"/>
        <w:autoSpaceDN w:val="0"/>
        <w:adjustRightInd w:val="0"/>
        <w:spacing w:line="240" w:lineRule="auto"/>
        <w:rPr>
          <w:sz w:val="24"/>
          <w:szCs w:val="24"/>
        </w:rPr>
      </w:pPr>
    </w:p>
    <w:p w:rsidR="00325BE5" w:rsidRPr="005C00A2" w:rsidRDefault="00325BE5" w:rsidP="00325BE5">
      <w:pPr>
        <w:widowControl w:val="0"/>
        <w:overflowPunct w:val="0"/>
        <w:autoSpaceDE w:val="0"/>
        <w:autoSpaceDN w:val="0"/>
        <w:adjustRightInd w:val="0"/>
        <w:spacing w:line="224" w:lineRule="auto"/>
        <w:ind w:right="20"/>
        <w:rPr>
          <w:sz w:val="24"/>
          <w:szCs w:val="24"/>
        </w:rPr>
      </w:pPr>
      <w:bookmarkStart w:id="10" w:name="page7"/>
      <w:bookmarkEnd w:id="10"/>
      <w:r w:rsidRPr="005C00A2">
        <w:rPr>
          <w:sz w:val="20"/>
          <w:szCs w:val="20"/>
        </w:rPr>
        <w:t>5.4</w:t>
      </w:r>
      <w:r w:rsidRPr="005C00A2">
        <w:rPr>
          <w:i/>
          <w:iCs/>
          <w:sz w:val="20"/>
          <w:szCs w:val="20"/>
        </w:rPr>
        <w:t>.</w:t>
      </w:r>
      <w:r w:rsidRPr="005C00A2">
        <w:rPr>
          <w:sz w:val="20"/>
          <w:szCs w:val="20"/>
        </w:rPr>
        <w:t xml:space="preserve"> При возникновении неоплаченной задолженности за потребленный коммунальный ресурс (тепловую энергию, теплоноситель), все поступающие платежи от «Потребителя» (или в пользу «Потребителя») зачисляются в погашение этой задолженности, независимо от указанного в платежных документах срока, до полного ее погашения.</w:t>
      </w:r>
    </w:p>
    <w:p w:rsidR="00325BE5" w:rsidRPr="005C00A2" w:rsidRDefault="00325BE5" w:rsidP="00325BE5">
      <w:pPr>
        <w:widowControl w:val="0"/>
        <w:autoSpaceDE w:val="0"/>
        <w:autoSpaceDN w:val="0"/>
        <w:adjustRightInd w:val="0"/>
        <w:spacing w:line="236" w:lineRule="exact"/>
        <w:rPr>
          <w:sz w:val="24"/>
          <w:szCs w:val="24"/>
        </w:rPr>
      </w:pPr>
    </w:p>
    <w:p w:rsidR="00325BE5" w:rsidRPr="005C00A2" w:rsidRDefault="00325BE5" w:rsidP="00325BE5">
      <w:pPr>
        <w:widowControl w:val="0"/>
        <w:autoSpaceDE w:val="0"/>
        <w:autoSpaceDN w:val="0"/>
        <w:adjustRightInd w:val="0"/>
        <w:spacing w:line="239" w:lineRule="auto"/>
        <w:ind w:left="3600"/>
        <w:rPr>
          <w:sz w:val="24"/>
          <w:szCs w:val="24"/>
        </w:rPr>
      </w:pPr>
      <w:r w:rsidRPr="005C00A2">
        <w:rPr>
          <w:b/>
          <w:bCs/>
          <w:sz w:val="20"/>
          <w:szCs w:val="20"/>
        </w:rPr>
        <w:t>6. ОТВЕТСТВЕННОСТЬ СТОРОН</w:t>
      </w:r>
    </w:p>
    <w:p w:rsidR="00325BE5" w:rsidRPr="005C00A2" w:rsidRDefault="00325BE5" w:rsidP="00325BE5">
      <w:pPr>
        <w:widowControl w:val="0"/>
        <w:autoSpaceDE w:val="0"/>
        <w:autoSpaceDN w:val="0"/>
        <w:adjustRightInd w:val="0"/>
        <w:spacing w:line="43" w:lineRule="exact"/>
        <w:rPr>
          <w:sz w:val="24"/>
          <w:szCs w:val="24"/>
        </w:rPr>
      </w:pPr>
    </w:p>
    <w:p w:rsidR="00325BE5" w:rsidRPr="005C00A2" w:rsidRDefault="00325BE5" w:rsidP="00325BE5">
      <w:pPr>
        <w:widowControl w:val="0"/>
        <w:overflowPunct w:val="0"/>
        <w:autoSpaceDE w:val="0"/>
        <w:autoSpaceDN w:val="0"/>
        <w:adjustRightInd w:val="0"/>
        <w:spacing w:line="215" w:lineRule="auto"/>
        <w:ind w:right="20"/>
        <w:rPr>
          <w:sz w:val="24"/>
          <w:szCs w:val="24"/>
        </w:rPr>
      </w:pPr>
      <w:r w:rsidRPr="005C00A2">
        <w:rPr>
          <w:sz w:val="20"/>
          <w:szCs w:val="20"/>
        </w:rPr>
        <w:t>6.1</w:t>
      </w:r>
      <w:r w:rsidRPr="005C00A2">
        <w:rPr>
          <w:i/>
          <w:iCs/>
          <w:sz w:val="20"/>
          <w:szCs w:val="20"/>
        </w:rPr>
        <w:t>.</w:t>
      </w:r>
      <w:r w:rsidRPr="005C00A2">
        <w:rPr>
          <w:sz w:val="20"/>
          <w:szCs w:val="20"/>
        </w:rPr>
        <w:t xml:space="preserve"> Границей эксплуатационной ответственности Сторон за состояние и обслуживание тепловых сетей является – наружная грань стены многоквартирного дома «Потребителя».</w:t>
      </w:r>
    </w:p>
    <w:p w:rsidR="00325BE5" w:rsidRPr="005C00A2" w:rsidRDefault="00325BE5" w:rsidP="00325BE5">
      <w:pPr>
        <w:widowControl w:val="0"/>
        <w:autoSpaceDE w:val="0"/>
        <w:autoSpaceDN w:val="0"/>
        <w:adjustRightInd w:val="0"/>
        <w:spacing w:line="49" w:lineRule="exact"/>
        <w:rPr>
          <w:sz w:val="24"/>
          <w:szCs w:val="24"/>
        </w:rPr>
      </w:pPr>
    </w:p>
    <w:p w:rsidR="00325BE5" w:rsidRPr="005C00A2" w:rsidRDefault="00325BE5" w:rsidP="00325BE5">
      <w:pPr>
        <w:widowControl w:val="0"/>
        <w:overflowPunct w:val="0"/>
        <w:autoSpaceDE w:val="0"/>
        <w:autoSpaceDN w:val="0"/>
        <w:adjustRightInd w:val="0"/>
        <w:spacing w:line="213" w:lineRule="auto"/>
        <w:ind w:right="20"/>
        <w:rPr>
          <w:sz w:val="24"/>
          <w:szCs w:val="24"/>
        </w:rPr>
      </w:pPr>
      <w:r w:rsidRPr="005C00A2">
        <w:rPr>
          <w:sz w:val="20"/>
          <w:szCs w:val="20"/>
        </w:rPr>
        <w:t>6.2</w:t>
      </w:r>
      <w:r w:rsidRPr="005C00A2">
        <w:rPr>
          <w:i/>
          <w:iCs/>
          <w:sz w:val="20"/>
          <w:szCs w:val="20"/>
        </w:rPr>
        <w:t>.</w:t>
      </w:r>
      <w:r w:rsidRPr="005C00A2">
        <w:rPr>
          <w:sz w:val="20"/>
          <w:szCs w:val="20"/>
        </w:rPr>
        <w:t xml:space="preserve"> При нарушении «</w:t>
      </w:r>
      <w:proofErr w:type="spellStart"/>
      <w:r w:rsidRPr="005C00A2">
        <w:rPr>
          <w:sz w:val="20"/>
          <w:szCs w:val="20"/>
        </w:rPr>
        <w:t>Ресурсоснабжающей</w:t>
      </w:r>
      <w:proofErr w:type="spellEnd"/>
      <w:r w:rsidRPr="005C00A2">
        <w:rPr>
          <w:sz w:val="20"/>
          <w:szCs w:val="20"/>
        </w:rPr>
        <w:t xml:space="preserve"> организацией» и «Потребителем» настоящего договора к нарушителю применяются санкции в соответствии с действующим законодательством РФ и настоящим договором.</w:t>
      </w:r>
    </w:p>
    <w:p w:rsidR="00325BE5" w:rsidRPr="005C00A2" w:rsidRDefault="00325BE5" w:rsidP="00325BE5">
      <w:pPr>
        <w:widowControl w:val="0"/>
        <w:autoSpaceDE w:val="0"/>
        <w:autoSpaceDN w:val="0"/>
        <w:adjustRightInd w:val="0"/>
        <w:spacing w:line="48" w:lineRule="exact"/>
        <w:rPr>
          <w:sz w:val="24"/>
          <w:szCs w:val="24"/>
        </w:rPr>
      </w:pPr>
    </w:p>
    <w:p w:rsidR="00325BE5" w:rsidRPr="005C00A2" w:rsidRDefault="00325BE5" w:rsidP="00325BE5">
      <w:pPr>
        <w:widowControl w:val="0"/>
        <w:overflowPunct w:val="0"/>
        <w:autoSpaceDE w:val="0"/>
        <w:autoSpaceDN w:val="0"/>
        <w:adjustRightInd w:val="0"/>
        <w:spacing w:line="224" w:lineRule="auto"/>
        <w:ind w:right="20"/>
        <w:rPr>
          <w:sz w:val="24"/>
          <w:szCs w:val="24"/>
        </w:rPr>
      </w:pPr>
      <w:r w:rsidRPr="005C00A2">
        <w:rPr>
          <w:sz w:val="20"/>
          <w:szCs w:val="20"/>
        </w:rPr>
        <w:t>6.3</w:t>
      </w:r>
      <w:r w:rsidRPr="005C00A2">
        <w:rPr>
          <w:i/>
          <w:iCs/>
          <w:sz w:val="20"/>
          <w:szCs w:val="20"/>
        </w:rPr>
        <w:t>.</w:t>
      </w:r>
      <w:r w:rsidRPr="005C00A2">
        <w:rPr>
          <w:sz w:val="20"/>
          <w:szCs w:val="20"/>
        </w:rPr>
        <w:t xml:space="preserve"> «</w:t>
      </w:r>
      <w:proofErr w:type="spellStart"/>
      <w:r w:rsidRPr="005C00A2">
        <w:rPr>
          <w:sz w:val="20"/>
          <w:szCs w:val="20"/>
        </w:rPr>
        <w:t>Ресурсоснабжающая</w:t>
      </w:r>
      <w:proofErr w:type="spellEnd"/>
      <w:r w:rsidRPr="005C00A2">
        <w:rPr>
          <w:sz w:val="20"/>
          <w:szCs w:val="20"/>
        </w:rPr>
        <w:t xml:space="preserve"> организация» несет ответственность за нарушение режимов поставки и параметров качества тепловой энергии, теплоносителя в пределах границ эксплуатационной ответственности в случаях понижения температуры воздуха в отапливаемых помещениях и температуры горячей воды ниже нормативных величин:</w:t>
      </w:r>
    </w:p>
    <w:p w:rsidR="00325BE5" w:rsidRPr="005C00A2" w:rsidRDefault="00325BE5" w:rsidP="00325BE5">
      <w:pPr>
        <w:widowControl w:val="0"/>
        <w:autoSpaceDE w:val="0"/>
        <w:autoSpaceDN w:val="0"/>
        <w:adjustRightInd w:val="0"/>
        <w:spacing w:line="47" w:lineRule="exact"/>
        <w:rPr>
          <w:sz w:val="24"/>
          <w:szCs w:val="24"/>
        </w:rPr>
      </w:pPr>
    </w:p>
    <w:p w:rsidR="00325BE5" w:rsidRPr="005C00A2" w:rsidRDefault="00325BE5" w:rsidP="00325BE5">
      <w:pPr>
        <w:widowControl w:val="0"/>
        <w:overflowPunct w:val="0"/>
        <w:autoSpaceDE w:val="0"/>
        <w:autoSpaceDN w:val="0"/>
        <w:adjustRightInd w:val="0"/>
        <w:spacing w:line="224" w:lineRule="auto"/>
        <w:ind w:right="20"/>
        <w:rPr>
          <w:sz w:val="24"/>
          <w:szCs w:val="24"/>
        </w:rPr>
      </w:pPr>
      <w:r w:rsidRPr="005C00A2">
        <w:rPr>
          <w:sz w:val="20"/>
          <w:szCs w:val="20"/>
        </w:rPr>
        <w:t>6.4. «</w:t>
      </w:r>
      <w:proofErr w:type="spellStart"/>
      <w:r w:rsidRPr="005C00A2">
        <w:rPr>
          <w:sz w:val="20"/>
          <w:szCs w:val="20"/>
        </w:rPr>
        <w:t>Ресурсоснабжающая</w:t>
      </w:r>
      <w:proofErr w:type="spellEnd"/>
      <w:r w:rsidRPr="005C00A2">
        <w:rPr>
          <w:sz w:val="20"/>
          <w:szCs w:val="20"/>
        </w:rPr>
        <w:t xml:space="preserve">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25BE5" w:rsidRPr="005C00A2" w:rsidRDefault="00325BE5" w:rsidP="00325BE5">
      <w:pPr>
        <w:widowControl w:val="0"/>
        <w:autoSpaceDE w:val="0"/>
        <w:autoSpaceDN w:val="0"/>
        <w:adjustRightInd w:val="0"/>
        <w:spacing w:line="47" w:lineRule="exact"/>
        <w:rPr>
          <w:sz w:val="24"/>
          <w:szCs w:val="24"/>
        </w:rPr>
      </w:pPr>
    </w:p>
    <w:p w:rsidR="00325BE5" w:rsidRPr="005C00A2" w:rsidRDefault="00325BE5" w:rsidP="00325BE5">
      <w:pPr>
        <w:widowControl w:val="0"/>
        <w:overflowPunct w:val="0"/>
        <w:autoSpaceDE w:val="0"/>
        <w:autoSpaceDN w:val="0"/>
        <w:adjustRightInd w:val="0"/>
        <w:spacing w:line="228" w:lineRule="auto"/>
        <w:ind w:right="20"/>
        <w:rPr>
          <w:sz w:val="24"/>
          <w:szCs w:val="24"/>
        </w:rPr>
      </w:pPr>
      <w:r w:rsidRPr="005C00A2">
        <w:rPr>
          <w:sz w:val="20"/>
          <w:szCs w:val="20"/>
        </w:rPr>
        <w:t>6.5. Если «Потребитель» не уведомил «</w:t>
      </w:r>
      <w:proofErr w:type="spellStart"/>
      <w:r w:rsidRPr="005C00A2">
        <w:rPr>
          <w:sz w:val="20"/>
          <w:szCs w:val="20"/>
        </w:rPr>
        <w:t>Ресурсоснабжающую</w:t>
      </w:r>
      <w:proofErr w:type="spellEnd"/>
      <w:r w:rsidRPr="005C00A2">
        <w:rPr>
          <w:sz w:val="20"/>
          <w:szCs w:val="20"/>
        </w:rPr>
        <w:t xml:space="preserve"> организацию» о выезде из занимаемого помещения и переходе обязанностей «Потребителя» новому собственнику, а последний, в установленный настоящим договором срок, не сообщил «</w:t>
      </w:r>
      <w:proofErr w:type="spellStart"/>
      <w:r w:rsidRPr="005C00A2">
        <w:rPr>
          <w:sz w:val="20"/>
          <w:szCs w:val="20"/>
        </w:rPr>
        <w:t>Ресурсоснабжающей</w:t>
      </w:r>
      <w:proofErr w:type="spellEnd"/>
      <w:r w:rsidRPr="005C00A2">
        <w:rPr>
          <w:sz w:val="20"/>
          <w:szCs w:val="20"/>
        </w:rPr>
        <w:t xml:space="preserve"> организации» о принятии на себя обязанностей «Потребителя», то новый собственник несет ответственность за пользование системами теплоснабжения.</w:t>
      </w:r>
    </w:p>
    <w:p w:rsidR="00325BE5" w:rsidRPr="005C00A2" w:rsidRDefault="00325BE5" w:rsidP="00325BE5">
      <w:pPr>
        <w:widowControl w:val="0"/>
        <w:autoSpaceDE w:val="0"/>
        <w:autoSpaceDN w:val="0"/>
        <w:adjustRightInd w:val="0"/>
        <w:spacing w:line="43" w:lineRule="exact"/>
        <w:rPr>
          <w:sz w:val="24"/>
          <w:szCs w:val="24"/>
        </w:rPr>
      </w:pPr>
    </w:p>
    <w:p w:rsidR="00325BE5" w:rsidRPr="005C00A2" w:rsidRDefault="00325BE5" w:rsidP="00325BE5">
      <w:pPr>
        <w:widowControl w:val="0"/>
        <w:overflowPunct w:val="0"/>
        <w:autoSpaceDE w:val="0"/>
        <w:autoSpaceDN w:val="0"/>
        <w:adjustRightInd w:val="0"/>
        <w:spacing w:line="230" w:lineRule="auto"/>
        <w:ind w:right="20"/>
        <w:rPr>
          <w:sz w:val="24"/>
          <w:szCs w:val="24"/>
        </w:rPr>
      </w:pPr>
      <w:r w:rsidRPr="005C00A2">
        <w:rPr>
          <w:sz w:val="20"/>
          <w:szCs w:val="20"/>
        </w:rPr>
        <w:t xml:space="preserve">6.5. </w:t>
      </w:r>
      <w:proofErr w:type="gramStart"/>
      <w:r w:rsidRPr="005C00A2">
        <w:rPr>
          <w:sz w:val="20"/>
          <w:szCs w:val="20"/>
        </w:rPr>
        <w:t>Несвоевременное внесение платы за потребленный коммунальный ресурс (тепловую энергию, теплоноситель), влечет за собой начисление «Потребителю»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r w:rsidRPr="005C00A2">
        <w:rPr>
          <w:sz w:val="20"/>
          <w:szCs w:val="20"/>
        </w:rPr>
        <w:t xml:space="preserve"> (Жилищный кодекс РФ ст. 155).</w:t>
      </w:r>
    </w:p>
    <w:p w:rsidR="00325BE5" w:rsidRPr="005C00A2" w:rsidRDefault="00325BE5" w:rsidP="00325BE5">
      <w:pPr>
        <w:widowControl w:val="0"/>
        <w:autoSpaceDE w:val="0"/>
        <w:autoSpaceDN w:val="0"/>
        <w:adjustRightInd w:val="0"/>
        <w:spacing w:line="9" w:lineRule="exact"/>
        <w:rPr>
          <w:sz w:val="24"/>
          <w:szCs w:val="24"/>
        </w:rPr>
      </w:pPr>
    </w:p>
    <w:p w:rsidR="00325BE5" w:rsidRDefault="00325BE5" w:rsidP="00492B80">
      <w:pPr>
        <w:widowControl w:val="0"/>
        <w:numPr>
          <w:ilvl w:val="1"/>
          <w:numId w:val="14"/>
        </w:numPr>
        <w:tabs>
          <w:tab w:val="clear" w:pos="1440"/>
          <w:tab w:val="num" w:pos="4220"/>
        </w:tabs>
        <w:overflowPunct w:val="0"/>
        <w:autoSpaceDE w:val="0"/>
        <w:autoSpaceDN w:val="0"/>
        <w:adjustRightInd w:val="0"/>
        <w:spacing w:line="239" w:lineRule="auto"/>
        <w:ind w:left="4220" w:hanging="203"/>
        <w:rPr>
          <w:b/>
          <w:bCs/>
          <w:sz w:val="20"/>
          <w:szCs w:val="20"/>
        </w:rPr>
      </w:pPr>
      <w:r>
        <w:rPr>
          <w:b/>
          <w:bCs/>
          <w:sz w:val="20"/>
          <w:szCs w:val="20"/>
        </w:rPr>
        <w:t xml:space="preserve">СРОК ДЕЙСТВИЯ ДОГОВОРА </w:t>
      </w:r>
    </w:p>
    <w:p w:rsidR="00325BE5" w:rsidRDefault="00325BE5" w:rsidP="00325BE5">
      <w:pPr>
        <w:widowControl w:val="0"/>
        <w:autoSpaceDE w:val="0"/>
        <w:autoSpaceDN w:val="0"/>
        <w:adjustRightInd w:val="0"/>
        <w:spacing w:line="43" w:lineRule="exact"/>
        <w:rPr>
          <w:b/>
          <w:bCs/>
          <w:sz w:val="20"/>
          <w:szCs w:val="20"/>
        </w:rPr>
      </w:pPr>
    </w:p>
    <w:p w:rsidR="00325BE5" w:rsidRPr="005C00A2" w:rsidRDefault="00325BE5" w:rsidP="00492B80">
      <w:pPr>
        <w:widowControl w:val="0"/>
        <w:numPr>
          <w:ilvl w:val="0"/>
          <w:numId w:val="15"/>
        </w:numPr>
        <w:overflowPunct w:val="0"/>
        <w:autoSpaceDE w:val="0"/>
        <w:autoSpaceDN w:val="0"/>
        <w:adjustRightInd w:val="0"/>
        <w:spacing w:line="224" w:lineRule="auto"/>
        <w:ind w:left="0" w:right="20" w:firstLine="709"/>
        <w:rPr>
          <w:sz w:val="20"/>
          <w:szCs w:val="20"/>
        </w:rPr>
      </w:pPr>
      <w:r w:rsidRPr="005C00A2">
        <w:rPr>
          <w:sz w:val="20"/>
          <w:szCs w:val="20"/>
        </w:rPr>
        <w:t xml:space="preserve">Настоящий договор вступает в силу с момента подписания и действует по 31 декабря 201___г. и считается пролонгированным на следующий год, если до окончания срока его действия не последует письменного заявления от одной из сторон об отказе от настоящего договора или его пересмотре. </w:t>
      </w:r>
    </w:p>
    <w:p w:rsidR="00325BE5" w:rsidRPr="005C00A2" w:rsidRDefault="00325BE5" w:rsidP="00325BE5">
      <w:pPr>
        <w:widowControl w:val="0"/>
        <w:autoSpaceDE w:val="0"/>
        <w:autoSpaceDN w:val="0"/>
        <w:adjustRightInd w:val="0"/>
        <w:spacing w:line="47" w:lineRule="exact"/>
        <w:rPr>
          <w:sz w:val="20"/>
          <w:szCs w:val="20"/>
        </w:rPr>
      </w:pPr>
    </w:p>
    <w:p w:rsidR="00325BE5" w:rsidRPr="005C00A2" w:rsidRDefault="00325BE5" w:rsidP="00492B80">
      <w:pPr>
        <w:widowControl w:val="0"/>
        <w:numPr>
          <w:ilvl w:val="0"/>
          <w:numId w:val="15"/>
        </w:numPr>
        <w:tabs>
          <w:tab w:val="clear" w:pos="720"/>
          <w:tab w:val="num" w:pos="753"/>
        </w:tabs>
        <w:overflowPunct w:val="0"/>
        <w:autoSpaceDE w:val="0"/>
        <w:autoSpaceDN w:val="0"/>
        <w:adjustRightInd w:val="0"/>
        <w:spacing w:line="224" w:lineRule="auto"/>
        <w:ind w:left="0" w:firstLine="709"/>
        <w:rPr>
          <w:sz w:val="20"/>
          <w:szCs w:val="20"/>
        </w:rPr>
      </w:pPr>
      <w:proofErr w:type="gramStart"/>
      <w:r w:rsidRPr="005C00A2">
        <w:rPr>
          <w:sz w:val="20"/>
          <w:szCs w:val="20"/>
        </w:rPr>
        <w:t>Подписывая настоящий договор в целях соблюдения действующего законодательства, «Потребитель» своей волей и в своем интересе дает «</w:t>
      </w:r>
      <w:proofErr w:type="spellStart"/>
      <w:r w:rsidRPr="005C00A2">
        <w:rPr>
          <w:sz w:val="20"/>
          <w:szCs w:val="20"/>
        </w:rPr>
        <w:t>Ресурсоснабжающей</w:t>
      </w:r>
      <w:proofErr w:type="spellEnd"/>
      <w:r w:rsidRPr="005C00A2">
        <w:rPr>
          <w:sz w:val="20"/>
          <w:szCs w:val="20"/>
        </w:rPr>
        <w:t xml:space="preserve"> организации» согласие на обработку с использованием средств автоматизации либо без использования таковых (в том числе на сбор, запись, систематизацию, накопление, хранение, </w:t>
      </w:r>
      <w:proofErr w:type="gramEnd"/>
    </w:p>
    <w:p w:rsidR="00325BE5" w:rsidRPr="005C00A2" w:rsidRDefault="003130E7" w:rsidP="00325BE5">
      <w:pPr>
        <w:widowControl w:val="0"/>
        <w:tabs>
          <w:tab w:val="left" w:pos="1020"/>
        </w:tabs>
        <w:autoSpaceDE w:val="0"/>
        <w:autoSpaceDN w:val="0"/>
        <w:adjustRightInd w:val="0"/>
        <w:spacing w:line="235" w:lineRule="auto"/>
        <w:rPr>
          <w:sz w:val="24"/>
          <w:szCs w:val="24"/>
        </w:rPr>
      </w:pPr>
      <w:r>
        <w:rPr>
          <w:noProof/>
          <w:lang w:eastAsia="ru-RU"/>
        </w:rPr>
        <w:pict>
          <v:rect id="_x0000_s1026" style="position:absolute;left:0;text-align:left;margin-left:390.75pt;margin-top:-.35pt;width:38.2pt;height:11.95pt;z-index:-251658240" o:allowincell="f" fillcolor="#f2f2f2" stroked="f"/>
        </w:pict>
      </w:r>
      <w:r w:rsidR="00325BE5" w:rsidRPr="005C00A2">
        <w:rPr>
          <w:sz w:val="20"/>
          <w:szCs w:val="20"/>
        </w:rPr>
        <w:t>уточнение</w:t>
      </w:r>
      <w:r w:rsidR="00325BE5" w:rsidRPr="005C00A2">
        <w:rPr>
          <w:sz w:val="24"/>
          <w:szCs w:val="24"/>
        </w:rPr>
        <w:tab/>
      </w:r>
      <w:r w:rsidR="00325BE5" w:rsidRPr="005C00A2">
        <w:rPr>
          <w:sz w:val="20"/>
          <w:szCs w:val="20"/>
        </w:rPr>
        <w:t>(обновление,  изменение),  извлечение,  использование,  обезличивание,     удаление,  уничтожение)  его</w:t>
      </w:r>
    </w:p>
    <w:p w:rsidR="00325BE5" w:rsidRPr="005C00A2" w:rsidRDefault="00325BE5" w:rsidP="00325BE5">
      <w:pPr>
        <w:widowControl w:val="0"/>
        <w:autoSpaceDE w:val="0"/>
        <w:autoSpaceDN w:val="0"/>
        <w:adjustRightInd w:val="0"/>
        <w:spacing w:line="48" w:lineRule="exact"/>
        <w:rPr>
          <w:sz w:val="24"/>
          <w:szCs w:val="24"/>
        </w:rPr>
      </w:pPr>
    </w:p>
    <w:p w:rsidR="00325BE5" w:rsidRPr="005C00A2" w:rsidRDefault="00325BE5" w:rsidP="00325BE5">
      <w:pPr>
        <w:widowControl w:val="0"/>
        <w:overflowPunct w:val="0"/>
        <w:autoSpaceDE w:val="0"/>
        <w:autoSpaceDN w:val="0"/>
        <w:adjustRightInd w:val="0"/>
        <w:spacing w:line="234" w:lineRule="auto"/>
        <w:rPr>
          <w:sz w:val="24"/>
          <w:szCs w:val="24"/>
        </w:rPr>
      </w:pPr>
      <w:proofErr w:type="gramStart"/>
      <w:r w:rsidRPr="005C00A2">
        <w:rPr>
          <w:sz w:val="20"/>
          <w:szCs w:val="20"/>
        </w:rPr>
        <w:t>персональных данных, указанных в настоящем договоре, сведений о произведенном начислении платы за коммунальные ресурсы (тепловую энергию) (объеме, стоимости), произведенных платежах, задолженности по оплате за коммунальные ресурсы (тепловую энергию) (авансе) по данному договору, в целях предоставления их кредитным организациям, иным операторам, в том числе по приему платежей, платежным субагентам в целях обеспечения «Потребителю» возможности осуществления платежей за коммунальные ресурсы (тепловую энергию</w:t>
      </w:r>
      <w:proofErr w:type="gramEnd"/>
      <w:r w:rsidRPr="005C00A2">
        <w:rPr>
          <w:sz w:val="20"/>
          <w:szCs w:val="20"/>
        </w:rPr>
        <w:t>, теплоноситель) с использованием автоматизированных систем их приема и обработки, а также в органы социальной защиты населения для обеспечения выплат компенсаций на оплату за коммунальные ресурс</w:t>
      </w:r>
      <w:proofErr w:type="gramStart"/>
      <w:r w:rsidRPr="005C00A2">
        <w:rPr>
          <w:sz w:val="20"/>
          <w:szCs w:val="20"/>
        </w:rPr>
        <w:t>ы(</w:t>
      </w:r>
      <w:proofErr w:type="gramEnd"/>
      <w:r w:rsidRPr="005C00A2">
        <w:rPr>
          <w:sz w:val="20"/>
          <w:szCs w:val="20"/>
        </w:rPr>
        <w:t>тепловую энергию, теплоноситель) и начисления субсидий, в иных целях, не противоречащих интересам «Потребителя», в иные учреждения и организации.</w:t>
      </w:r>
    </w:p>
    <w:p w:rsidR="00325BE5" w:rsidRPr="005C00A2" w:rsidRDefault="00325BE5" w:rsidP="00325BE5">
      <w:pPr>
        <w:widowControl w:val="0"/>
        <w:autoSpaceDE w:val="0"/>
        <w:autoSpaceDN w:val="0"/>
        <w:adjustRightInd w:val="0"/>
        <w:spacing w:line="50" w:lineRule="exact"/>
        <w:rPr>
          <w:sz w:val="24"/>
          <w:szCs w:val="24"/>
        </w:rPr>
      </w:pPr>
    </w:p>
    <w:p w:rsidR="00325BE5" w:rsidRPr="005C00A2" w:rsidRDefault="00325BE5" w:rsidP="00325BE5">
      <w:pPr>
        <w:widowControl w:val="0"/>
        <w:overflowPunct w:val="0"/>
        <w:autoSpaceDE w:val="0"/>
        <w:autoSpaceDN w:val="0"/>
        <w:adjustRightInd w:val="0"/>
        <w:spacing w:line="222" w:lineRule="auto"/>
        <w:ind w:right="20" w:firstLine="721"/>
        <w:rPr>
          <w:sz w:val="24"/>
          <w:szCs w:val="24"/>
        </w:rPr>
      </w:pPr>
      <w:r w:rsidRPr="005C00A2">
        <w:rPr>
          <w:sz w:val="20"/>
          <w:szCs w:val="20"/>
        </w:rPr>
        <w:t>Согласие дается «</w:t>
      </w:r>
      <w:proofErr w:type="spellStart"/>
      <w:r w:rsidRPr="005C00A2">
        <w:rPr>
          <w:sz w:val="20"/>
          <w:szCs w:val="20"/>
        </w:rPr>
        <w:t>Ресурсоснабжающей</w:t>
      </w:r>
      <w:proofErr w:type="spellEnd"/>
      <w:r w:rsidRPr="005C00A2">
        <w:rPr>
          <w:sz w:val="20"/>
          <w:szCs w:val="20"/>
        </w:rPr>
        <w:t xml:space="preserve"> организации» на весь срок действия настоящего договора и может быть отозвано Потребителем в любой момент времени путем передачи «</w:t>
      </w:r>
      <w:proofErr w:type="spellStart"/>
      <w:r w:rsidRPr="005C00A2">
        <w:rPr>
          <w:sz w:val="20"/>
          <w:szCs w:val="20"/>
        </w:rPr>
        <w:t>Ресурсоснабжающей</w:t>
      </w:r>
      <w:proofErr w:type="spellEnd"/>
      <w:r w:rsidRPr="005C00A2">
        <w:rPr>
          <w:sz w:val="20"/>
          <w:szCs w:val="20"/>
        </w:rPr>
        <w:t xml:space="preserve"> организации» подписанного» Потребителем» письменного заявления.</w:t>
      </w:r>
    </w:p>
    <w:p w:rsidR="00325BE5" w:rsidRPr="005C00A2" w:rsidRDefault="00325BE5" w:rsidP="00325BE5">
      <w:pPr>
        <w:widowControl w:val="0"/>
        <w:autoSpaceDE w:val="0"/>
        <w:autoSpaceDN w:val="0"/>
        <w:adjustRightInd w:val="0"/>
        <w:spacing w:line="48" w:lineRule="exact"/>
        <w:rPr>
          <w:sz w:val="24"/>
          <w:szCs w:val="24"/>
        </w:rPr>
      </w:pPr>
    </w:p>
    <w:p w:rsidR="00325BE5" w:rsidRPr="005C00A2" w:rsidRDefault="00325BE5" w:rsidP="00325BE5">
      <w:pPr>
        <w:widowControl w:val="0"/>
        <w:overflowPunct w:val="0"/>
        <w:autoSpaceDE w:val="0"/>
        <w:autoSpaceDN w:val="0"/>
        <w:adjustRightInd w:val="0"/>
        <w:spacing w:line="215" w:lineRule="auto"/>
        <w:ind w:right="20"/>
        <w:rPr>
          <w:sz w:val="24"/>
          <w:szCs w:val="24"/>
        </w:rPr>
      </w:pPr>
      <w:r w:rsidRPr="005C00A2">
        <w:rPr>
          <w:sz w:val="20"/>
          <w:szCs w:val="20"/>
        </w:rPr>
        <w:t>7.3. Настоящий договор составлен в двух экземплярах, один из которых находится у «</w:t>
      </w:r>
      <w:proofErr w:type="spellStart"/>
      <w:r w:rsidRPr="005C00A2">
        <w:rPr>
          <w:sz w:val="20"/>
          <w:szCs w:val="20"/>
        </w:rPr>
        <w:t>Ресурсоснабжающей</w:t>
      </w:r>
      <w:proofErr w:type="spellEnd"/>
      <w:r w:rsidRPr="005C00A2">
        <w:rPr>
          <w:sz w:val="20"/>
          <w:szCs w:val="20"/>
        </w:rPr>
        <w:t xml:space="preserve"> организации», второй – у «Потребителя».</w:t>
      </w:r>
    </w:p>
    <w:p w:rsidR="00325BE5" w:rsidRPr="005C00A2" w:rsidRDefault="00325BE5" w:rsidP="00325BE5">
      <w:pPr>
        <w:widowControl w:val="0"/>
        <w:autoSpaceDE w:val="0"/>
        <w:autoSpaceDN w:val="0"/>
        <w:adjustRightInd w:val="0"/>
        <w:spacing w:line="240" w:lineRule="auto"/>
        <w:rPr>
          <w:sz w:val="24"/>
          <w:szCs w:val="24"/>
        </w:rPr>
        <w:sectPr w:rsidR="00325BE5" w:rsidRPr="005C00A2" w:rsidSect="00BF0241">
          <w:pgSz w:w="11904" w:h="16838"/>
          <w:pgMar w:top="602" w:right="320" w:bottom="363" w:left="1140" w:header="283" w:footer="65" w:gutter="0"/>
          <w:cols w:space="720" w:equalWidth="0">
            <w:col w:w="10440"/>
          </w:cols>
          <w:noEndnote/>
          <w:docGrid w:linePitch="381"/>
        </w:sectPr>
      </w:pPr>
    </w:p>
    <w:p w:rsidR="00325BE5" w:rsidRPr="005C00A2" w:rsidRDefault="00325BE5" w:rsidP="00325BE5">
      <w:pPr>
        <w:widowControl w:val="0"/>
        <w:autoSpaceDE w:val="0"/>
        <w:autoSpaceDN w:val="0"/>
        <w:adjustRightInd w:val="0"/>
        <w:spacing w:line="237" w:lineRule="exact"/>
        <w:rPr>
          <w:sz w:val="24"/>
          <w:szCs w:val="24"/>
        </w:rPr>
      </w:pPr>
    </w:p>
    <w:p w:rsidR="004C1D2C" w:rsidRDefault="004C1D2C" w:rsidP="00B45547">
      <w:pPr>
        <w:widowControl w:val="0"/>
        <w:autoSpaceDE w:val="0"/>
        <w:autoSpaceDN w:val="0"/>
        <w:adjustRightInd w:val="0"/>
        <w:spacing w:line="239" w:lineRule="auto"/>
        <w:ind w:left="720" w:right="5670"/>
        <w:rPr>
          <w:b/>
          <w:bCs/>
          <w:sz w:val="20"/>
          <w:szCs w:val="20"/>
        </w:rPr>
        <w:sectPr w:rsidR="004C1D2C" w:rsidSect="00BF0241">
          <w:headerReference w:type="default" r:id="rId51"/>
          <w:pgSz w:w="11907" w:h="16840" w:code="9"/>
          <w:pgMar w:top="567" w:right="567" w:bottom="567" w:left="567" w:header="283" w:footer="0" w:gutter="567"/>
          <w:paperSrc w:first="15" w:other="15"/>
          <w:cols w:space="708"/>
          <w:titlePg/>
          <w:docGrid w:linePitch="381"/>
        </w:sectPr>
      </w:pPr>
    </w:p>
    <w:p w:rsidR="00325BE5" w:rsidRPr="004C1D2C" w:rsidRDefault="00325BE5" w:rsidP="004C1D2C">
      <w:pPr>
        <w:widowControl w:val="0"/>
        <w:autoSpaceDE w:val="0"/>
        <w:autoSpaceDN w:val="0"/>
        <w:adjustRightInd w:val="0"/>
        <w:spacing w:line="239" w:lineRule="auto"/>
        <w:rPr>
          <w:sz w:val="24"/>
          <w:szCs w:val="24"/>
        </w:rPr>
      </w:pPr>
      <w:r w:rsidRPr="004C1D2C">
        <w:rPr>
          <w:b/>
          <w:bCs/>
          <w:sz w:val="20"/>
          <w:szCs w:val="20"/>
        </w:rPr>
        <w:lastRenderedPageBreak/>
        <w:t>«</w:t>
      </w:r>
      <w:proofErr w:type="spellStart"/>
      <w:r w:rsidRPr="004C1D2C">
        <w:rPr>
          <w:b/>
          <w:bCs/>
          <w:sz w:val="20"/>
          <w:szCs w:val="20"/>
        </w:rPr>
        <w:t>Ресурсоснабжающая</w:t>
      </w:r>
      <w:proofErr w:type="spellEnd"/>
      <w:r w:rsidRPr="004C1D2C">
        <w:rPr>
          <w:b/>
          <w:bCs/>
          <w:sz w:val="20"/>
          <w:szCs w:val="20"/>
        </w:rPr>
        <w:t xml:space="preserve"> организация»</w:t>
      </w:r>
    </w:p>
    <w:p w:rsidR="00325BE5" w:rsidRPr="004C1D2C" w:rsidRDefault="00325BE5" w:rsidP="004C1D2C">
      <w:pPr>
        <w:widowControl w:val="0"/>
        <w:autoSpaceDE w:val="0"/>
        <w:autoSpaceDN w:val="0"/>
        <w:adjustRightInd w:val="0"/>
        <w:spacing w:line="49" w:lineRule="exact"/>
        <w:rPr>
          <w:sz w:val="24"/>
          <w:szCs w:val="24"/>
        </w:rPr>
      </w:pPr>
    </w:p>
    <w:p w:rsidR="00325BE5" w:rsidRPr="004C1D2C" w:rsidRDefault="00325BE5" w:rsidP="004C1D2C">
      <w:pPr>
        <w:widowControl w:val="0"/>
        <w:overflowPunct w:val="0"/>
        <w:autoSpaceDE w:val="0"/>
        <w:autoSpaceDN w:val="0"/>
        <w:adjustRightInd w:val="0"/>
        <w:spacing w:line="242" w:lineRule="auto"/>
        <w:rPr>
          <w:sz w:val="24"/>
          <w:szCs w:val="24"/>
        </w:rPr>
      </w:pPr>
      <w:r w:rsidRPr="004C1D2C">
        <w:rPr>
          <w:sz w:val="20"/>
          <w:szCs w:val="20"/>
        </w:rPr>
        <w:t>Открытое акционерное общество «Теплосеть» г. Невинномысск</w:t>
      </w:r>
    </w:p>
    <w:p w:rsidR="00325BE5" w:rsidRPr="004C1D2C" w:rsidRDefault="00325BE5" w:rsidP="004C1D2C">
      <w:pPr>
        <w:widowControl w:val="0"/>
        <w:autoSpaceDE w:val="0"/>
        <w:autoSpaceDN w:val="0"/>
        <w:adjustRightInd w:val="0"/>
        <w:spacing w:line="89" w:lineRule="exact"/>
        <w:rPr>
          <w:sz w:val="24"/>
          <w:szCs w:val="24"/>
        </w:rPr>
      </w:pPr>
    </w:p>
    <w:p w:rsidR="00325BE5" w:rsidRPr="004C1D2C" w:rsidRDefault="00325BE5" w:rsidP="004C1D2C">
      <w:pPr>
        <w:widowControl w:val="0"/>
        <w:overflowPunct w:val="0"/>
        <w:autoSpaceDE w:val="0"/>
        <w:autoSpaceDN w:val="0"/>
        <w:adjustRightInd w:val="0"/>
        <w:spacing w:line="242" w:lineRule="auto"/>
        <w:rPr>
          <w:sz w:val="24"/>
          <w:szCs w:val="24"/>
        </w:rPr>
      </w:pPr>
      <w:r w:rsidRPr="004C1D2C">
        <w:rPr>
          <w:sz w:val="20"/>
          <w:szCs w:val="20"/>
        </w:rPr>
        <w:t>Ставропольского края Бульвар Мира , 36. Б. Невинномысск, Ставропольский край, 357114</w:t>
      </w:r>
    </w:p>
    <w:p w:rsidR="00325BE5" w:rsidRPr="004C1D2C" w:rsidRDefault="00325BE5" w:rsidP="004C1D2C">
      <w:pPr>
        <w:widowControl w:val="0"/>
        <w:autoSpaceDE w:val="0"/>
        <w:autoSpaceDN w:val="0"/>
        <w:adjustRightInd w:val="0"/>
        <w:spacing w:line="89" w:lineRule="exact"/>
        <w:rPr>
          <w:sz w:val="24"/>
          <w:szCs w:val="24"/>
        </w:rPr>
      </w:pPr>
    </w:p>
    <w:p w:rsidR="00325BE5" w:rsidRPr="004C1D2C" w:rsidRDefault="00325BE5" w:rsidP="004C1D2C">
      <w:pPr>
        <w:widowControl w:val="0"/>
        <w:overflowPunct w:val="0"/>
        <w:autoSpaceDE w:val="0"/>
        <w:autoSpaceDN w:val="0"/>
        <w:adjustRightInd w:val="0"/>
        <w:spacing w:line="268" w:lineRule="auto"/>
        <w:rPr>
          <w:sz w:val="24"/>
          <w:szCs w:val="24"/>
        </w:rPr>
      </w:pPr>
      <w:r w:rsidRPr="004C1D2C">
        <w:rPr>
          <w:sz w:val="19"/>
          <w:szCs w:val="19"/>
        </w:rPr>
        <w:t xml:space="preserve">Тел/факс: 8 (86554) 6-73-44 ОГРН/ОКПО 1102648001114/21971200 ИНН/КПП 2631054298/263101001 </w:t>
      </w:r>
      <w:proofErr w:type="gramStart"/>
      <w:r w:rsidRPr="004C1D2C">
        <w:rPr>
          <w:sz w:val="19"/>
          <w:szCs w:val="19"/>
        </w:rPr>
        <w:t>Р</w:t>
      </w:r>
      <w:proofErr w:type="gramEnd"/>
      <w:r w:rsidRPr="004C1D2C">
        <w:rPr>
          <w:sz w:val="19"/>
          <w:szCs w:val="19"/>
        </w:rPr>
        <w:t>/С 40702810660250000339</w:t>
      </w:r>
    </w:p>
    <w:p w:rsidR="00325BE5" w:rsidRPr="004C1D2C" w:rsidRDefault="00325BE5" w:rsidP="004C1D2C">
      <w:pPr>
        <w:widowControl w:val="0"/>
        <w:autoSpaceDE w:val="0"/>
        <w:autoSpaceDN w:val="0"/>
        <w:adjustRightInd w:val="0"/>
        <w:spacing w:line="63" w:lineRule="exact"/>
        <w:rPr>
          <w:sz w:val="24"/>
          <w:szCs w:val="24"/>
        </w:rPr>
      </w:pPr>
    </w:p>
    <w:p w:rsidR="00325BE5" w:rsidRPr="004C1D2C" w:rsidRDefault="00325BE5" w:rsidP="004C1D2C">
      <w:pPr>
        <w:widowControl w:val="0"/>
        <w:overflowPunct w:val="0"/>
        <w:autoSpaceDE w:val="0"/>
        <w:autoSpaceDN w:val="0"/>
        <w:adjustRightInd w:val="0"/>
        <w:spacing w:line="252" w:lineRule="auto"/>
        <w:rPr>
          <w:sz w:val="24"/>
          <w:szCs w:val="24"/>
        </w:rPr>
      </w:pPr>
      <w:r w:rsidRPr="004C1D2C">
        <w:rPr>
          <w:sz w:val="20"/>
          <w:szCs w:val="20"/>
        </w:rPr>
        <w:t>в Северо-</w:t>
      </w:r>
      <w:proofErr w:type="spellStart"/>
      <w:r w:rsidRPr="004C1D2C">
        <w:rPr>
          <w:sz w:val="20"/>
          <w:szCs w:val="20"/>
        </w:rPr>
        <w:t>Кавказком</w:t>
      </w:r>
      <w:proofErr w:type="spellEnd"/>
      <w:r w:rsidRPr="004C1D2C">
        <w:rPr>
          <w:sz w:val="20"/>
          <w:szCs w:val="20"/>
        </w:rPr>
        <w:t xml:space="preserve"> Банке СБ. РФ г. Ставрополь БИК 040702660, ОКПО 21971200</w:t>
      </w:r>
      <w:proofErr w:type="gramStart"/>
      <w:r w:rsidRPr="004C1D2C">
        <w:rPr>
          <w:sz w:val="20"/>
          <w:szCs w:val="20"/>
        </w:rPr>
        <w:t xml:space="preserve"> К</w:t>
      </w:r>
      <w:proofErr w:type="gramEnd"/>
      <w:r w:rsidRPr="004C1D2C">
        <w:rPr>
          <w:sz w:val="20"/>
          <w:szCs w:val="20"/>
        </w:rPr>
        <w:t>/С 30101810600000000660 ОКВЭД 40.30.3, ОКАТО 07424000000</w:t>
      </w:r>
    </w:p>
    <w:p w:rsidR="00325BE5" w:rsidRPr="004C1D2C" w:rsidRDefault="00325BE5" w:rsidP="004C1D2C">
      <w:pPr>
        <w:widowControl w:val="0"/>
        <w:autoSpaceDE w:val="0"/>
        <w:autoSpaceDN w:val="0"/>
        <w:adjustRightInd w:val="0"/>
        <w:spacing w:line="18"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sz w:val="20"/>
          <w:szCs w:val="20"/>
        </w:rPr>
        <w:t>ОКОПФ 47, ОКОГУ 49001</w:t>
      </w:r>
    </w:p>
    <w:p w:rsidR="00325BE5" w:rsidRPr="004C1D2C" w:rsidRDefault="00325BE5" w:rsidP="004C1D2C">
      <w:pPr>
        <w:widowControl w:val="0"/>
        <w:autoSpaceDE w:val="0"/>
        <w:autoSpaceDN w:val="0"/>
        <w:adjustRightInd w:val="0"/>
        <w:spacing w:line="34" w:lineRule="exact"/>
        <w:rPr>
          <w:sz w:val="24"/>
          <w:szCs w:val="24"/>
        </w:rPr>
      </w:pPr>
    </w:p>
    <w:p w:rsidR="00B45547" w:rsidRPr="004C1D2C" w:rsidRDefault="00325BE5" w:rsidP="004C1D2C">
      <w:pPr>
        <w:widowControl w:val="0"/>
        <w:autoSpaceDE w:val="0"/>
        <w:autoSpaceDN w:val="0"/>
        <w:adjustRightInd w:val="0"/>
        <w:spacing w:line="239" w:lineRule="auto"/>
        <w:rPr>
          <w:sz w:val="24"/>
          <w:szCs w:val="24"/>
        </w:rPr>
      </w:pPr>
      <w:r w:rsidRPr="004C1D2C">
        <w:rPr>
          <w:sz w:val="20"/>
          <w:szCs w:val="20"/>
        </w:rPr>
        <w:t>ОКФС 14, ОКТМО 07724000</w:t>
      </w:r>
    </w:p>
    <w:p w:rsidR="00B45547" w:rsidRPr="004C1D2C" w:rsidRDefault="00B45547" w:rsidP="004C1D2C">
      <w:pPr>
        <w:widowControl w:val="0"/>
        <w:autoSpaceDE w:val="0"/>
        <w:autoSpaceDN w:val="0"/>
        <w:adjustRightInd w:val="0"/>
        <w:spacing w:line="239" w:lineRule="auto"/>
        <w:rPr>
          <w:b/>
          <w:bCs/>
          <w:sz w:val="20"/>
          <w:szCs w:val="20"/>
        </w:rPr>
      </w:pPr>
    </w:p>
    <w:p w:rsidR="00325BE5" w:rsidRPr="004C1D2C" w:rsidRDefault="00325BE5" w:rsidP="004C1D2C">
      <w:pPr>
        <w:widowControl w:val="0"/>
        <w:autoSpaceDE w:val="0"/>
        <w:autoSpaceDN w:val="0"/>
        <w:adjustRightInd w:val="0"/>
        <w:spacing w:line="239" w:lineRule="auto"/>
        <w:rPr>
          <w:sz w:val="24"/>
          <w:szCs w:val="24"/>
        </w:rPr>
      </w:pPr>
      <w:r w:rsidRPr="004C1D2C">
        <w:rPr>
          <w:b/>
          <w:bCs/>
          <w:sz w:val="20"/>
          <w:szCs w:val="20"/>
        </w:rPr>
        <w:t>«Потребитель »</w:t>
      </w:r>
    </w:p>
    <w:p w:rsidR="00325BE5" w:rsidRPr="004C1D2C" w:rsidRDefault="00325BE5" w:rsidP="004C1D2C">
      <w:pPr>
        <w:widowControl w:val="0"/>
        <w:autoSpaceDE w:val="0"/>
        <w:autoSpaceDN w:val="0"/>
        <w:adjustRightInd w:val="0"/>
        <w:spacing w:line="227" w:lineRule="exact"/>
        <w:rPr>
          <w:sz w:val="24"/>
          <w:szCs w:val="24"/>
        </w:rPr>
      </w:pPr>
    </w:p>
    <w:p w:rsidR="00325BE5" w:rsidRPr="004C1D2C" w:rsidRDefault="00325BE5" w:rsidP="004C1D2C">
      <w:pPr>
        <w:widowControl w:val="0"/>
        <w:autoSpaceDE w:val="0"/>
        <w:autoSpaceDN w:val="0"/>
        <w:adjustRightInd w:val="0"/>
        <w:spacing w:line="240" w:lineRule="auto"/>
        <w:rPr>
          <w:sz w:val="24"/>
          <w:szCs w:val="24"/>
        </w:rPr>
      </w:pPr>
      <w:r w:rsidRPr="004C1D2C">
        <w:rPr>
          <w:sz w:val="20"/>
          <w:szCs w:val="20"/>
        </w:rPr>
        <w:t>_________________________________________</w:t>
      </w:r>
    </w:p>
    <w:p w:rsidR="00325BE5" w:rsidRPr="004C1D2C" w:rsidRDefault="00325BE5" w:rsidP="004C1D2C">
      <w:pPr>
        <w:widowControl w:val="0"/>
        <w:autoSpaceDE w:val="0"/>
        <w:autoSpaceDN w:val="0"/>
        <w:adjustRightInd w:val="0"/>
        <w:spacing w:line="239" w:lineRule="auto"/>
        <w:rPr>
          <w:sz w:val="24"/>
          <w:szCs w:val="24"/>
        </w:rPr>
      </w:pPr>
      <w:r w:rsidRPr="004C1D2C">
        <w:rPr>
          <w:sz w:val="20"/>
          <w:szCs w:val="20"/>
        </w:rPr>
        <w:t>Фамилия</w:t>
      </w:r>
    </w:p>
    <w:p w:rsidR="00325BE5" w:rsidRPr="004C1D2C" w:rsidRDefault="00325BE5" w:rsidP="004C1D2C">
      <w:pPr>
        <w:widowControl w:val="0"/>
        <w:autoSpaceDE w:val="0"/>
        <w:autoSpaceDN w:val="0"/>
        <w:adjustRightInd w:val="0"/>
        <w:spacing w:line="1"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sz w:val="20"/>
          <w:szCs w:val="20"/>
        </w:rPr>
        <w:t>_________________________________________</w:t>
      </w:r>
    </w:p>
    <w:p w:rsidR="00325BE5" w:rsidRPr="004C1D2C" w:rsidRDefault="00325BE5" w:rsidP="004C1D2C">
      <w:pPr>
        <w:widowControl w:val="0"/>
        <w:autoSpaceDE w:val="0"/>
        <w:autoSpaceDN w:val="0"/>
        <w:adjustRightInd w:val="0"/>
        <w:spacing w:line="1"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sz w:val="20"/>
          <w:szCs w:val="20"/>
        </w:rPr>
        <w:t>Имя</w:t>
      </w:r>
    </w:p>
    <w:p w:rsidR="00325BE5" w:rsidRPr="004C1D2C" w:rsidRDefault="00325BE5" w:rsidP="004C1D2C">
      <w:pPr>
        <w:widowControl w:val="0"/>
        <w:autoSpaceDE w:val="0"/>
        <w:autoSpaceDN w:val="0"/>
        <w:adjustRightInd w:val="0"/>
        <w:spacing w:line="2"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sz w:val="20"/>
          <w:szCs w:val="20"/>
        </w:rPr>
        <w:lastRenderedPageBreak/>
        <w:t>_________________________________________</w:t>
      </w:r>
    </w:p>
    <w:p w:rsidR="00325BE5" w:rsidRPr="004C1D2C" w:rsidRDefault="00325BE5" w:rsidP="004C1D2C">
      <w:pPr>
        <w:widowControl w:val="0"/>
        <w:autoSpaceDE w:val="0"/>
        <w:autoSpaceDN w:val="0"/>
        <w:adjustRightInd w:val="0"/>
        <w:spacing w:line="236" w:lineRule="auto"/>
        <w:rPr>
          <w:sz w:val="24"/>
          <w:szCs w:val="24"/>
        </w:rPr>
      </w:pPr>
      <w:r w:rsidRPr="004C1D2C">
        <w:rPr>
          <w:sz w:val="20"/>
          <w:szCs w:val="20"/>
        </w:rPr>
        <w:t>Отчество</w:t>
      </w:r>
    </w:p>
    <w:p w:rsidR="00325BE5" w:rsidRPr="004C1D2C" w:rsidRDefault="00325BE5" w:rsidP="004C1D2C">
      <w:pPr>
        <w:widowControl w:val="0"/>
        <w:autoSpaceDE w:val="0"/>
        <w:autoSpaceDN w:val="0"/>
        <w:adjustRightInd w:val="0"/>
        <w:spacing w:line="236"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b/>
          <w:bCs/>
          <w:sz w:val="20"/>
          <w:szCs w:val="20"/>
        </w:rPr>
        <w:t>Ул.______________________________________</w:t>
      </w:r>
    </w:p>
    <w:p w:rsidR="00325BE5" w:rsidRPr="004C1D2C" w:rsidRDefault="00325BE5" w:rsidP="004C1D2C">
      <w:pPr>
        <w:widowControl w:val="0"/>
        <w:autoSpaceDE w:val="0"/>
        <w:autoSpaceDN w:val="0"/>
        <w:adjustRightInd w:val="0"/>
        <w:spacing w:line="232"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b/>
          <w:bCs/>
          <w:sz w:val="20"/>
          <w:szCs w:val="20"/>
        </w:rPr>
        <w:t>Дом № ____________квартира_____________</w:t>
      </w:r>
    </w:p>
    <w:p w:rsidR="00325BE5" w:rsidRPr="004C1D2C" w:rsidRDefault="00325BE5" w:rsidP="004C1D2C">
      <w:pPr>
        <w:widowControl w:val="0"/>
        <w:autoSpaceDE w:val="0"/>
        <w:autoSpaceDN w:val="0"/>
        <w:adjustRightInd w:val="0"/>
        <w:spacing w:line="227" w:lineRule="exact"/>
        <w:rPr>
          <w:sz w:val="24"/>
          <w:szCs w:val="24"/>
        </w:rPr>
      </w:pPr>
    </w:p>
    <w:p w:rsidR="00325BE5" w:rsidRPr="004C1D2C" w:rsidRDefault="00325BE5" w:rsidP="004C1D2C">
      <w:pPr>
        <w:widowControl w:val="0"/>
        <w:autoSpaceDE w:val="0"/>
        <w:autoSpaceDN w:val="0"/>
        <w:adjustRightInd w:val="0"/>
        <w:spacing w:line="240" w:lineRule="auto"/>
        <w:rPr>
          <w:sz w:val="24"/>
          <w:szCs w:val="24"/>
        </w:rPr>
      </w:pPr>
      <w:r w:rsidRPr="004C1D2C">
        <w:rPr>
          <w:sz w:val="20"/>
          <w:szCs w:val="20"/>
        </w:rPr>
        <w:t>Дата рождения________________________________</w:t>
      </w:r>
    </w:p>
    <w:p w:rsidR="00325BE5" w:rsidRPr="004C1D2C" w:rsidRDefault="00325BE5" w:rsidP="004C1D2C">
      <w:pPr>
        <w:widowControl w:val="0"/>
        <w:autoSpaceDE w:val="0"/>
        <w:autoSpaceDN w:val="0"/>
        <w:adjustRightInd w:val="0"/>
        <w:spacing w:line="1"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sz w:val="20"/>
          <w:szCs w:val="20"/>
        </w:rPr>
        <w:t>Место рождения__________________________</w:t>
      </w:r>
    </w:p>
    <w:p w:rsidR="00325BE5" w:rsidRPr="004C1D2C" w:rsidRDefault="00325BE5" w:rsidP="004C1D2C">
      <w:pPr>
        <w:widowControl w:val="0"/>
        <w:autoSpaceDE w:val="0"/>
        <w:autoSpaceDN w:val="0"/>
        <w:adjustRightInd w:val="0"/>
        <w:spacing w:line="237"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b/>
          <w:bCs/>
          <w:sz w:val="20"/>
          <w:szCs w:val="20"/>
        </w:rPr>
        <w:t>Паспортные данные собственника</w:t>
      </w:r>
    </w:p>
    <w:p w:rsidR="00325BE5" w:rsidRPr="004C1D2C" w:rsidRDefault="00325BE5" w:rsidP="004C1D2C">
      <w:pPr>
        <w:widowControl w:val="0"/>
        <w:autoSpaceDE w:val="0"/>
        <w:autoSpaceDN w:val="0"/>
        <w:adjustRightInd w:val="0"/>
        <w:spacing w:line="227"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sz w:val="20"/>
          <w:szCs w:val="20"/>
        </w:rPr>
        <w:t>№___________серия____________</w:t>
      </w:r>
    </w:p>
    <w:p w:rsidR="00325BE5" w:rsidRPr="004C1D2C" w:rsidRDefault="00325BE5" w:rsidP="004C1D2C">
      <w:pPr>
        <w:widowControl w:val="0"/>
        <w:autoSpaceDE w:val="0"/>
        <w:autoSpaceDN w:val="0"/>
        <w:adjustRightInd w:val="0"/>
        <w:spacing w:line="236" w:lineRule="auto"/>
        <w:rPr>
          <w:sz w:val="24"/>
          <w:szCs w:val="24"/>
        </w:rPr>
      </w:pPr>
      <w:r w:rsidRPr="004C1D2C">
        <w:rPr>
          <w:sz w:val="20"/>
          <w:szCs w:val="20"/>
        </w:rPr>
        <w:t xml:space="preserve">Выдан «______»_______________  </w:t>
      </w:r>
      <w:proofErr w:type="gramStart"/>
      <w:r w:rsidRPr="004C1D2C">
        <w:rPr>
          <w:sz w:val="20"/>
          <w:szCs w:val="20"/>
        </w:rPr>
        <w:t>г</w:t>
      </w:r>
      <w:proofErr w:type="gramEnd"/>
      <w:r w:rsidRPr="004C1D2C">
        <w:rPr>
          <w:sz w:val="20"/>
          <w:szCs w:val="20"/>
        </w:rPr>
        <w:t>.</w:t>
      </w:r>
    </w:p>
    <w:p w:rsidR="00325BE5" w:rsidRPr="004C1D2C" w:rsidRDefault="00325BE5" w:rsidP="004C1D2C">
      <w:pPr>
        <w:widowControl w:val="0"/>
        <w:autoSpaceDE w:val="0"/>
        <w:autoSpaceDN w:val="0"/>
        <w:adjustRightInd w:val="0"/>
        <w:spacing w:line="1" w:lineRule="exact"/>
        <w:rPr>
          <w:sz w:val="24"/>
          <w:szCs w:val="24"/>
        </w:rPr>
      </w:pPr>
    </w:p>
    <w:p w:rsidR="00325BE5" w:rsidRPr="004C1D2C" w:rsidRDefault="00325BE5" w:rsidP="004C1D2C">
      <w:pPr>
        <w:widowControl w:val="0"/>
        <w:autoSpaceDE w:val="0"/>
        <w:autoSpaceDN w:val="0"/>
        <w:adjustRightInd w:val="0"/>
        <w:spacing w:line="239" w:lineRule="auto"/>
        <w:rPr>
          <w:sz w:val="24"/>
          <w:szCs w:val="24"/>
        </w:rPr>
      </w:pPr>
      <w:r w:rsidRPr="004C1D2C">
        <w:rPr>
          <w:sz w:val="20"/>
          <w:szCs w:val="20"/>
        </w:rPr>
        <w:t>Кем _____________________________________</w:t>
      </w:r>
    </w:p>
    <w:p w:rsidR="00325BE5" w:rsidRPr="004C1D2C" w:rsidRDefault="00325BE5" w:rsidP="004C1D2C">
      <w:pPr>
        <w:widowControl w:val="0"/>
        <w:autoSpaceDE w:val="0"/>
        <w:autoSpaceDN w:val="0"/>
        <w:adjustRightInd w:val="0"/>
        <w:spacing w:line="2" w:lineRule="exact"/>
        <w:rPr>
          <w:sz w:val="24"/>
          <w:szCs w:val="24"/>
        </w:rPr>
      </w:pPr>
    </w:p>
    <w:p w:rsidR="00325BE5" w:rsidRPr="004C1D2C" w:rsidRDefault="00325BE5" w:rsidP="004C1D2C">
      <w:pPr>
        <w:widowControl w:val="0"/>
        <w:autoSpaceDE w:val="0"/>
        <w:autoSpaceDN w:val="0"/>
        <w:adjustRightInd w:val="0"/>
        <w:spacing w:line="240" w:lineRule="auto"/>
        <w:rPr>
          <w:sz w:val="24"/>
          <w:szCs w:val="24"/>
        </w:rPr>
      </w:pPr>
      <w:r w:rsidRPr="004C1D2C">
        <w:rPr>
          <w:sz w:val="20"/>
          <w:szCs w:val="20"/>
        </w:rPr>
        <w:t>_________________________________________</w:t>
      </w:r>
    </w:p>
    <w:p w:rsidR="00325BE5" w:rsidRPr="004C1D2C" w:rsidRDefault="00325BE5" w:rsidP="004C1D2C">
      <w:pPr>
        <w:widowControl w:val="0"/>
        <w:autoSpaceDE w:val="0"/>
        <w:autoSpaceDN w:val="0"/>
        <w:adjustRightInd w:val="0"/>
        <w:spacing w:line="240" w:lineRule="auto"/>
        <w:rPr>
          <w:sz w:val="24"/>
          <w:szCs w:val="24"/>
        </w:rPr>
      </w:pPr>
    </w:p>
    <w:p w:rsidR="00B45547" w:rsidRPr="004C1D2C" w:rsidRDefault="00B45547" w:rsidP="004C1D2C">
      <w:pPr>
        <w:widowControl w:val="0"/>
        <w:autoSpaceDE w:val="0"/>
        <w:autoSpaceDN w:val="0"/>
        <w:adjustRightInd w:val="0"/>
        <w:spacing w:line="240" w:lineRule="auto"/>
        <w:rPr>
          <w:sz w:val="24"/>
          <w:szCs w:val="24"/>
        </w:rPr>
      </w:pPr>
    </w:p>
    <w:p w:rsidR="004C1D2C" w:rsidRDefault="004C1D2C" w:rsidP="00325BE5">
      <w:pPr>
        <w:widowControl w:val="0"/>
        <w:autoSpaceDE w:val="0"/>
        <w:autoSpaceDN w:val="0"/>
        <w:adjustRightInd w:val="0"/>
        <w:spacing w:line="240" w:lineRule="auto"/>
        <w:sectPr w:rsidR="004C1D2C" w:rsidSect="004C1D2C">
          <w:type w:val="continuous"/>
          <w:pgSz w:w="11907" w:h="16840" w:code="9"/>
          <w:pgMar w:top="567" w:right="567" w:bottom="567" w:left="567" w:header="142" w:footer="0" w:gutter="567"/>
          <w:paperSrc w:first="15" w:other="15"/>
          <w:cols w:num="2" w:space="708"/>
          <w:docGrid w:linePitch="381"/>
        </w:sectPr>
      </w:pPr>
    </w:p>
    <w:p w:rsidR="00B45547" w:rsidRPr="00B45547" w:rsidRDefault="00B45547" w:rsidP="00325BE5">
      <w:pPr>
        <w:widowControl w:val="0"/>
        <w:autoSpaceDE w:val="0"/>
        <w:autoSpaceDN w:val="0"/>
        <w:adjustRightInd w:val="0"/>
        <w:spacing w:line="240" w:lineRule="auto"/>
      </w:pPr>
    </w:p>
    <w:p w:rsidR="00B45547" w:rsidRDefault="00B45547" w:rsidP="00B45547">
      <w:pPr>
        <w:spacing w:line="240" w:lineRule="exact"/>
        <w:ind w:firstLine="0"/>
        <w:jc w:val="left"/>
        <w:rPr>
          <w:bCs/>
          <w:color w:val="000000" w:themeColor="text1"/>
        </w:rPr>
      </w:pPr>
      <w:r w:rsidRPr="00325BE5">
        <w:rPr>
          <w:color w:val="000000" w:themeColor="text1"/>
        </w:rPr>
        <w:t>Начальник</w:t>
      </w:r>
      <w:r w:rsidRPr="00325BE5">
        <w:rPr>
          <w:bCs/>
          <w:color w:val="000000" w:themeColor="text1"/>
        </w:rPr>
        <w:t xml:space="preserve"> управления</w:t>
      </w:r>
    </w:p>
    <w:p w:rsidR="00B45547" w:rsidRDefault="00B45547" w:rsidP="00B45547">
      <w:pPr>
        <w:spacing w:line="240" w:lineRule="exact"/>
        <w:ind w:firstLine="0"/>
        <w:jc w:val="left"/>
        <w:rPr>
          <w:bCs/>
          <w:color w:val="000000" w:themeColor="text1"/>
        </w:rPr>
      </w:pPr>
      <w:r>
        <w:rPr>
          <w:bCs/>
          <w:color w:val="000000" w:themeColor="text1"/>
        </w:rPr>
        <w:t>жилищно-коммунального хозяйства</w:t>
      </w:r>
    </w:p>
    <w:p w:rsidR="00B45547" w:rsidRPr="004C1D2C" w:rsidRDefault="00B45547" w:rsidP="004C1D2C">
      <w:pPr>
        <w:tabs>
          <w:tab w:val="left" w:pos="9923"/>
        </w:tabs>
        <w:spacing w:line="240" w:lineRule="exact"/>
        <w:ind w:firstLine="0"/>
        <w:jc w:val="right"/>
        <w:rPr>
          <w:b/>
          <w:bCs/>
          <w:color w:val="000000" w:themeColor="text1"/>
        </w:rPr>
        <w:sectPr w:rsidR="00B45547" w:rsidRPr="004C1D2C" w:rsidSect="00B45547">
          <w:type w:val="continuous"/>
          <w:pgSz w:w="11907" w:h="16840" w:code="9"/>
          <w:pgMar w:top="567" w:right="567" w:bottom="567" w:left="567" w:header="142" w:footer="0" w:gutter="567"/>
          <w:paperSrc w:first="15" w:other="15"/>
          <w:cols w:space="708"/>
          <w:docGrid w:linePitch="381"/>
        </w:sectPr>
      </w:pPr>
      <w:r>
        <w:rPr>
          <w:bCs/>
          <w:color w:val="000000" w:themeColor="text1"/>
        </w:rPr>
        <w:t>администрации города Невинномысска                                                   В.</w:t>
      </w:r>
      <w:r w:rsidR="00942C71">
        <w:rPr>
          <w:bCs/>
          <w:color w:val="000000" w:themeColor="text1"/>
        </w:rPr>
        <w:t xml:space="preserve">Н. </w:t>
      </w:r>
      <w:proofErr w:type="spellStart"/>
      <w:r w:rsidR="00942C71">
        <w:rPr>
          <w:bCs/>
          <w:color w:val="000000" w:themeColor="text1"/>
        </w:rPr>
        <w:t>Очереть</w:t>
      </w:r>
      <w:r w:rsidR="00D21050">
        <w:rPr>
          <w:bCs/>
          <w:color w:val="000000" w:themeColor="text1"/>
        </w:rPr>
        <w:t>ко</w:t>
      </w:r>
      <w:proofErr w:type="spellEnd"/>
    </w:p>
    <w:p w:rsidR="00325BE5" w:rsidRPr="004C1D2C" w:rsidRDefault="00325BE5" w:rsidP="00325BE5">
      <w:pPr>
        <w:widowControl w:val="0"/>
        <w:autoSpaceDE w:val="0"/>
        <w:autoSpaceDN w:val="0"/>
        <w:adjustRightInd w:val="0"/>
        <w:spacing w:line="240" w:lineRule="auto"/>
        <w:ind w:firstLine="0"/>
        <w:rPr>
          <w:b/>
          <w:sz w:val="24"/>
          <w:szCs w:val="24"/>
        </w:rPr>
        <w:sectPr w:rsidR="00325BE5" w:rsidRPr="004C1D2C" w:rsidSect="00BF0241">
          <w:pgSz w:w="11904" w:h="16838"/>
          <w:pgMar w:top="602" w:right="1200" w:bottom="363" w:left="1020" w:header="283" w:footer="65" w:gutter="0"/>
          <w:cols w:num="2" w:space="380" w:equalWidth="0">
            <w:col w:w="4760" w:space="380"/>
            <w:col w:w="4540"/>
          </w:cols>
          <w:noEndnote/>
          <w:docGrid w:linePitch="381"/>
        </w:sectPr>
      </w:pPr>
    </w:p>
    <w:p w:rsidR="00325BE5" w:rsidRDefault="004C1D2C" w:rsidP="004C1D2C">
      <w:pPr>
        <w:tabs>
          <w:tab w:val="left" w:pos="9923"/>
        </w:tabs>
        <w:spacing w:line="240" w:lineRule="auto"/>
        <w:ind w:firstLine="0"/>
        <w:jc w:val="center"/>
        <w:rPr>
          <w:bCs/>
          <w:color w:val="000000" w:themeColor="text1"/>
        </w:rPr>
      </w:pPr>
      <w:bookmarkStart w:id="11" w:name="page9"/>
      <w:bookmarkEnd w:id="11"/>
      <w:r>
        <w:rPr>
          <w:bCs/>
          <w:color w:val="000000" w:themeColor="text1"/>
        </w:rPr>
        <w:lastRenderedPageBreak/>
        <w:t xml:space="preserve">                                                                                          </w:t>
      </w:r>
      <w:r w:rsidR="00325BE5">
        <w:rPr>
          <w:bCs/>
          <w:color w:val="000000" w:themeColor="text1"/>
        </w:rPr>
        <w:t>Приложение № 3</w:t>
      </w:r>
    </w:p>
    <w:p w:rsidR="00325BE5" w:rsidRDefault="00325BE5" w:rsidP="00325BE5">
      <w:pPr>
        <w:tabs>
          <w:tab w:val="left" w:pos="9923"/>
        </w:tabs>
        <w:spacing w:line="240" w:lineRule="auto"/>
        <w:ind w:left="6804" w:firstLine="0"/>
        <w:jc w:val="center"/>
        <w:rPr>
          <w:bCs/>
          <w:color w:val="000000" w:themeColor="text1"/>
        </w:rPr>
      </w:pPr>
      <w:r>
        <w:rPr>
          <w:bCs/>
          <w:color w:val="000000" w:themeColor="text1"/>
        </w:rPr>
        <w:t>к схемам теплоснабжения муниципального образования городского округа –</w:t>
      </w:r>
    </w:p>
    <w:p w:rsidR="00325BE5" w:rsidRDefault="00325BE5" w:rsidP="00325BE5">
      <w:pPr>
        <w:tabs>
          <w:tab w:val="left" w:pos="9923"/>
        </w:tabs>
        <w:spacing w:line="240" w:lineRule="auto"/>
        <w:ind w:left="6372" w:firstLine="150"/>
        <w:jc w:val="center"/>
        <w:rPr>
          <w:bCs/>
          <w:color w:val="000000" w:themeColor="text1"/>
        </w:rPr>
      </w:pPr>
      <w:r>
        <w:rPr>
          <w:bCs/>
          <w:color w:val="000000" w:themeColor="text1"/>
        </w:rPr>
        <w:t>города Невинномысска Ставропольского края</w:t>
      </w:r>
    </w:p>
    <w:p w:rsidR="00325BE5" w:rsidRDefault="00325BE5" w:rsidP="00325BE5">
      <w:pPr>
        <w:tabs>
          <w:tab w:val="left" w:pos="9923"/>
        </w:tabs>
        <w:spacing w:line="240" w:lineRule="auto"/>
        <w:ind w:left="6372" w:firstLine="150"/>
        <w:jc w:val="center"/>
        <w:rPr>
          <w:bCs/>
          <w:color w:val="000000" w:themeColor="text1"/>
        </w:rPr>
      </w:pPr>
    </w:p>
    <w:p w:rsidR="00325BE5" w:rsidRDefault="00325BE5" w:rsidP="00325BE5">
      <w:pPr>
        <w:tabs>
          <w:tab w:val="left" w:pos="9923"/>
        </w:tabs>
        <w:spacing w:line="240" w:lineRule="auto"/>
        <w:ind w:left="6372" w:firstLine="150"/>
        <w:jc w:val="center"/>
        <w:rPr>
          <w:bCs/>
          <w:color w:val="000000" w:themeColor="text1"/>
        </w:rPr>
      </w:pPr>
    </w:p>
    <w:p w:rsidR="00325BE5" w:rsidRDefault="00325BE5" w:rsidP="00325BE5">
      <w:pPr>
        <w:tabs>
          <w:tab w:val="left" w:pos="9923"/>
        </w:tabs>
        <w:ind w:firstLine="0"/>
        <w:jc w:val="center"/>
      </w:pPr>
      <w:r>
        <w:t xml:space="preserve">Технико-экономическое обоснование реконструкции </w:t>
      </w:r>
    </w:p>
    <w:p w:rsidR="00325BE5" w:rsidRDefault="00325BE5" w:rsidP="00325BE5">
      <w:pPr>
        <w:tabs>
          <w:tab w:val="left" w:pos="9923"/>
        </w:tabs>
        <w:ind w:firstLine="0"/>
        <w:jc w:val="center"/>
      </w:pPr>
      <w:r>
        <w:t>и модернизации объектов централизованной системы теплоснабжения</w:t>
      </w:r>
    </w:p>
    <w:p w:rsidR="00325BE5" w:rsidRDefault="00325BE5" w:rsidP="00325BE5">
      <w:pPr>
        <w:tabs>
          <w:tab w:val="left" w:pos="9923"/>
        </w:tabs>
        <w:ind w:firstLine="0"/>
        <w:jc w:val="center"/>
      </w:pPr>
    </w:p>
    <w:p w:rsidR="00325BE5" w:rsidRPr="004C5C86" w:rsidRDefault="00325BE5" w:rsidP="00325BE5">
      <w:pPr>
        <w:suppressAutoHyphens/>
        <w:spacing w:line="240" w:lineRule="auto"/>
        <w:ind w:right="-50"/>
        <w:rPr>
          <w:rFonts w:eastAsia="Times New Roman"/>
          <w:color w:val="000000" w:themeColor="text1"/>
          <w:lang w:eastAsia="ar-SA"/>
        </w:rPr>
      </w:pPr>
      <w:r w:rsidRPr="004C5C86">
        <w:rPr>
          <w:rFonts w:eastAsia="Times New Roman"/>
          <w:color w:val="000000" w:themeColor="text1"/>
          <w:lang w:eastAsia="ar-SA"/>
        </w:rPr>
        <w:t>«Модернизация котельной №4 по ул.</w:t>
      </w:r>
      <w:r w:rsidR="003130E7">
        <w:rPr>
          <w:rFonts w:eastAsia="Times New Roman"/>
          <w:color w:val="000000" w:themeColor="text1"/>
          <w:lang w:eastAsia="ar-SA"/>
        </w:rPr>
        <w:t xml:space="preserve"> </w:t>
      </w:r>
      <w:r w:rsidRPr="004C5C86">
        <w:rPr>
          <w:rFonts w:eastAsia="Times New Roman"/>
          <w:color w:val="000000" w:themeColor="text1"/>
          <w:lang w:eastAsia="ar-SA"/>
        </w:rPr>
        <w:t>Первомайская, 66 и закрытие нерентабельной котельной №3 по ул</w:t>
      </w:r>
      <w:proofErr w:type="gramStart"/>
      <w:r w:rsidRPr="004C5C86">
        <w:rPr>
          <w:rFonts w:eastAsia="Times New Roman"/>
          <w:color w:val="000000" w:themeColor="text1"/>
          <w:lang w:eastAsia="ar-SA"/>
        </w:rPr>
        <w:t>.С</w:t>
      </w:r>
      <w:proofErr w:type="gramEnd"/>
      <w:r w:rsidRPr="004C5C86">
        <w:rPr>
          <w:rFonts w:eastAsia="Times New Roman"/>
          <w:color w:val="000000" w:themeColor="text1"/>
          <w:lang w:eastAsia="ar-SA"/>
        </w:rPr>
        <w:t>тепная, 67б»</w:t>
      </w:r>
    </w:p>
    <w:p w:rsidR="00325BE5" w:rsidRPr="00E662A4" w:rsidRDefault="00325BE5" w:rsidP="00325BE5">
      <w:pPr>
        <w:suppressAutoHyphens/>
        <w:spacing w:line="240" w:lineRule="auto"/>
        <w:ind w:right="-50" w:firstLine="0"/>
        <w:rPr>
          <w:rFonts w:eastAsia="Times New Roman"/>
          <w:lang w:eastAsia="ar-SA"/>
        </w:rPr>
      </w:pPr>
      <w:r w:rsidRPr="00E662A4">
        <w:rPr>
          <w:rFonts w:eastAsia="Times New Roman"/>
          <w:lang w:eastAsia="ar-SA"/>
        </w:rPr>
        <w:t>Исход</w:t>
      </w:r>
      <w:r>
        <w:rPr>
          <w:rFonts w:eastAsia="Times New Roman"/>
          <w:lang w:eastAsia="ar-SA"/>
        </w:rPr>
        <w:t xml:space="preserve">ные данные для проектирования: </w:t>
      </w:r>
    </w:p>
    <w:p w:rsidR="00325BE5" w:rsidRPr="00CB716B" w:rsidRDefault="00325BE5" w:rsidP="00325BE5">
      <w:pPr>
        <w:tabs>
          <w:tab w:val="left" w:pos="284"/>
        </w:tabs>
        <w:suppressAutoHyphens/>
        <w:spacing w:line="240" w:lineRule="auto"/>
        <w:ind w:left="709" w:right="-51" w:firstLine="0"/>
        <w:jc w:val="left"/>
        <w:rPr>
          <w:rFonts w:eastAsia="Times New Roman"/>
          <w:lang w:eastAsia="ar-SA"/>
        </w:rPr>
      </w:pPr>
      <w:r w:rsidRPr="00CB716B">
        <w:rPr>
          <w:rFonts w:eastAsia="Times New Roman"/>
          <w:lang w:eastAsia="ar-SA"/>
        </w:rPr>
        <w:t>1.Тепловая нагрузка:</w:t>
      </w:r>
    </w:p>
    <w:p w:rsidR="00325BE5" w:rsidRDefault="00325BE5" w:rsidP="00325BE5">
      <w:pPr>
        <w:tabs>
          <w:tab w:val="left" w:pos="284"/>
        </w:tabs>
        <w:suppressAutoHyphens/>
        <w:spacing w:line="240" w:lineRule="auto"/>
        <w:ind w:right="-51" w:firstLine="0"/>
        <w:jc w:val="left"/>
        <w:rPr>
          <w:rFonts w:eastAsia="Times New Roman"/>
          <w:lang w:eastAsia="ar-SA"/>
        </w:rPr>
      </w:pPr>
      <w:r>
        <w:rPr>
          <w:rFonts w:eastAsia="Times New Roman"/>
          <w:lang w:eastAsia="ar-SA"/>
        </w:rPr>
        <w:t xml:space="preserve">Всего – </w:t>
      </w:r>
      <w:r w:rsidRPr="00E662A4">
        <w:rPr>
          <w:rFonts w:eastAsia="Times New Roman"/>
          <w:lang w:eastAsia="ar-SA"/>
        </w:rPr>
        <w:t>0,723 Гкал/час (уточнить при проектировании) в т.ч</w:t>
      </w:r>
      <w:proofErr w:type="gramStart"/>
      <w:r w:rsidRPr="00E662A4">
        <w:rPr>
          <w:rFonts w:eastAsia="Times New Roman"/>
          <w:lang w:eastAsia="ar-SA"/>
        </w:rPr>
        <w:t>.о</w:t>
      </w:r>
      <w:proofErr w:type="gramEnd"/>
      <w:r w:rsidRPr="00E662A4">
        <w:rPr>
          <w:rFonts w:eastAsia="Times New Roman"/>
          <w:lang w:eastAsia="ar-SA"/>
        </w:rPr>
        <w:t xml:space="preserve">топление – 0,615 Гкал/час </w:t>
      </w:r>
      <w:r>
        <w:rPr>
          <w:rFonts w:eastAsia="Times New Roman"/>
          <w:lang w:eastAsia="ar-SA"/>
        </w:rPr>
        <w:t xml:space="preserve">(уточнить при проектировании) </w:t>
      </w:r>
    </w:p>
    <w:p w:rsidR="00325BE5" w:rsidRDefault="00325BE5" w:rsidP="00325BE5">
      <w:pPr>
        <w:tabs>
          <w:tab w:val="left" w:pos="284"/>
        </w:tabs>
        <w:suppressAutoHyphens/>
        <w:spacing w:line="240" w:lineRule="auto"/>
        <w:ind w:right="-51" w:firstLine="0"/>
        <w:jc w:val="left"/>
        <w:rPr>
          <w:rFonts w:eastAsia="Times New Roman"/>
          <w:lang w:eastAsia="ar-SA"/>
        </w:rPr>
      </w:pPr>
      <w:r>
        <w:rPr>
          <w:rFonts w:eastAsia="Times New Roman"/>
          <w:lang w:eastAsia="ar-SA"/>
        </w:rPr>
        <w:t xml:space="preserve">вентиляция – 0,108 </w:t>
      </w:r>
      <w:r w:rsidRPr="00E662A4">
        <w:rPr>
          <w:rFonts w:eastAsia="Times New Roman"/>
          <w:lang w:eastAsia="ar-SA"/>
        </w:rPr>
        <w:t>Гкал/ча</w:t>
      </w:r>
      <w:r>
        <w:rPr>
          <w:rFonts w:eastAsia="Times New Roman"/>
          <w:lang w:eastAsia="ar-SA"/>
        </w:rPr>
        <w:t xml:space="preserve">с (уточнить при проектировании) в т.ч. </w:t>
      </w:r>
    </w:p>
    <w:p w:rsidR="00325BE5" w:rsidRPr="00E662A4" w:rsidRDefault="00325BE5" w:rsidP="00325BE5">
      <w:pPr>
        <w:suppressAutoHyphens/>
        <w:spacing w:line="240" w:lineRule="auto"/>
        <w:ind w:right="-51" w:firstLine="0"/>
        <w:jc w:val="left"/>
        <w:rPr>
          <w:rFonts w:eastAsia="Times New Roman"/>
          <w:lang w:eastAsia="ar-SA"/>
        </w:rPr>
      </w:pPr>
      <w:r>
        <w:rPr>
          <w:rFonts w:eastAsia="Times New Roman"/>
          <w:lang w:eastAsia="ar-SA"/>
        </w:rPr>
        <w:t xml:space="preserve">*пожарная часть </w:t>
      </w:r>
      <w:r w:rsidRPr="00E662A4">
        <w:rPr>
          <w:rFonts w:eastAsia="Times New Roman"/>
          <w:lang w:eastAsia="ar-SA"/>
        </w:rPr>
        <w:t>–</w:t>
      </w:r>
      <w:r>
        <w:rPr>
          <w:rFonts w:eastAsia="Times New Roman"/>
          <w:lang w:eastAsia="ar-SA"/>
        </w:rPr>
        <w:t xml:space="preserve"> 74 494,78 Ккал/час (отопление)</w:t>
      </w:r>
      <w:r w:rsidRPr="00E662A4">
        <w:rPr>
          <w:rFonts w:eastAsia="Times New Roman"/>
          <w:lang w:eastAsia="ar-SA"/>
        </w:rPr>
        <w:t xml:space="preserve">- 13 709,16 Ккал/час (вентиляция) </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xml:space="preserve">*магазин «Каролина» </w:t>
      </w:r>
      <w:r>
        <w:rPr>
          <w:rFonts w:eastAsia="Times New Roman"/>
          <w:lang w:eastAsia="ar-SA"/>
        </w:rPr>
        <w:t>-</w:t>
      </w:r>
      <w:r w:rsidRPr="00E662A4">
        <w:rPr>
          <w:rFonts w:eastAsia="Times New Roman"/>
          <w:lang w:eastAsia="ar-SA"/>
        </w:rPr>
        <w:t>3 029,83 Ккал/час (отопление)</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АБК  ОАО «</w:t>
      </w:r>
      <w:proofErr w:type="spellStart"/>
      <w:r w:rsidRPr="00E662A4">
        <w:rPr>
          <w:rFonts w:eastAsia="Times New Roman"/>
          <w:lang w:eastAsia="ar-SA"/>
        </w:rPr>
        <w:t>СтройБытГарант</w:t>
      </w:r>
      <w:proofErr w:type="spellEnd"/>
      <w:r w:rsidRPr="00E662A4">
        <w:rPr>
          <w:rFonts w:eastAsia="Times New Roman"/>
          <w:lang w:eastAsia="ar-SA"/>
        </w:rPr>
        <w:t>» - 31 735,09 Ккал/час (отопление)</w:t>
      </w:r>
    </w:p>
    <w:p w:rsidR="00325BE5" w:rsidRPr="00E662A4" w:rsidRDefault="00325BE5" w:rsidP="00325BE5">
      <w:pPr>
        <w:suppressAutoHyphens/>
        <w:spacing w:line="240" w:lineRule="auto"/>
        <w:ind w:right="-51" w:firstLine="0"/>
        <w:jc w:val="left"/>
        <w:rPr>
          <w:rFonts w:eastAsia="Times New Roman"/>
          <w:lang w:eastAsia="ar-SA"/>
        </w:rPr>
      </w:pPr>
      <w:r>
        <w:rPr>
          <w:rFonts w:eastAsia="Times New Roman"/>
          <w:lang w:eastAsia="ar-SA"/>
        </w:rPr>
        <w:t xml:space="preserve">- </w:t>
      </w:r>
      <w:r w:rsidRPr="00E662A4">
        <w:rPr>
          <w:rFonts w:eastAsia="Times New Roman"/>
          <w:lang w:eastAsia="ar-SA"/>
        </w:rPr>
        <w:t>6 265, 13 Ккал/час (вентиляция)</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Гараж  ОАО «</w:t>
      </w:r>
      <w:proofErr w:type="spellStart"/>
      <w:r w:rsidRPr="00E662A4">
        <w:rPr>
          <w:rFonts w:eastAsia="Times New Roman"/>
          <w:lang w:eastAsia="ar-SA"/>
        </w:rPr>
        <w:t>СтройБытГарант</w:t>
      </w:r>
      <w:proofErr w:type="spellEnd"/>
      <w:r w:rsidRPr="00E662A4">
        <w:rPr>
          <w:rFonts w:eastAsia="Times New Roman"/>
          <w:lang w:eastAsia="ar-SA"/>
        </w:rPr>
        <w:t xml:space="preserve">» </w:t>
      </w:r>
      <w:r>
        <w:rPr>
          <w:rFonts w:eastAsia="Times New Roman"/>
          <w:lang w:eastAsia="ar-SA"/>
        </w:rPr>
        <w:t xml:space="preserve">- 42 978,78 Ккал/час </w:t>
      </w:r>
      <w:r w:rsidRPr="00E662A4">
        <w:rPr>
          <w:rFonts w:eastAsia="Times New Roman"/>
          <w:lang w:eastAsia="ar-SA"/>
        </w:rPr>
        <w:t>(отопление)</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xml:space="preserve">* Типография - </w:t>
      </w:r>
      <w:r>
        <w:rPr>
          <w:rFonts w:eastAsia="Times New Roman"/>
          <w:lang w:eastAsia="ar-SA"/>
        </w:rPr>
        <w:t xml:space="preserve">202 040,82 Ккал/час (отопление)- 66 291,64 </w:t>
      </w:r>
      <w:r w:rsidRPr="00E662A4">
        <w:rPr>
          <w:rFonts w:eastAsia="Times New Roman"/>
          <w:lang w:eastAsia="ar-SA"/>
        </w:rPr>
        <w:t>Ккал/час (вентиляция)</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Гараж типографии - 44 293,46 Ккал/час (отопление)</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Теплица (Лит</w:t>
      </w:r>
      <w:proofErr w:type="gramStart"/>
      <w:r w:rsidRPr="00E662A4">
        <w:rPr>
          <w:rFonts w:eastAsia="Times New Roman"/>
          <w:lang w:eastAsia="ar-SA"/>
        </w:rPr>
        <w:t>.А</w:t>
      </w:r>
      <w:proofErr w:type="gramEnd"/>
      <w:r w:rsidRPr="00E662A4">
        <w:rPr>
          <w:rFonts w:eastAsia="Times New Roman"/>
          <w:lang w:eastAsia="ar-SA"/>
        </w:rPr>
        <w:t>-1) - 77 082,24 Ккал/час (отопление)</w:t>
      </w:r>
    </w:p>
    <w:p w:rsidR="00325BE5" w:rsidRPr="00E662A4" w:rsidRDefault="00325BE5" w:rsidP="00325BE5">
      <w:pPr>
        <w:suppressAutoHyphens/>
        <w:spacing w:line="240" w:lineRule="auto"/>
        <w:ind w:right="-51" w:firstLine="0"/>
        <w:jc w:val="left"/>
        <w:rPr>
          <w:rFonts w:eastAsia="Times New Roman"/>
          <w:lang w:eastAsia="ar-SA"/>
        </w:rPr>
      </w:pPr>
      <w:r>
        <w:rPr>
          <w:rFonts w:eastAsia="Times New Roman"/>
          <w:lang w:eastAsia="ar-SA"/>
        </w:rPr>
        <w:t>* Теплица (Лит</w:t>
      </w:r>
      <w:proofErr w:type="gramStart"/>
      <w:r>
        <w:rPr>
          <w:rFonts w:eastAsia="Times New Roman"/>
          <w:lang w:eastAsia="ar-SA"/>
        </w:rPr>
        <w:t>.А</w:t>
      </w:r>
      <w:proofErr w:type="gramEnd"/>
      <w:r>
        <w:rPr>
          <w:rFonts w:eastAsia="Times New Roman"/>
          <w:lang w:eastAsia="ar-SA"/>
        </w:rPr>
        <w:t>-2)</w:t>
      </w:r>
      <w:r w:rsidRPr="00E662A4">
        <w:rPr>
          <w:rFonts w:eastAsia="Times New Roman"/>
          <w:lang w:eastAsia="ar-SA"/>
        </w:rPr>
        <w:t>- 48 912,35 Ккал/час (отопление)</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Теплица (Лит</w:t>
      </w:r>
      <w:proofErr w:type="gramStart"/>
      <w:r w:rsidRPr="00E662A4">
        <w:rPr>
          <w:rFonts w:eastAsia="Times New Roman"/>
          <w:lang w:eastAsia="ar-SA"/>
        </w:rPr>
        <w:t>.Е</w:t>
      </w:r>
      <w:proofErr w:type="gramEnd"/>
      <w:r w:rsidRPr="00E662A4">
        <w:rPr>
          <w:rFonts w:eastAsia="Times New Roman"/>
          <w:lang w:eastAsia="ar-SA"/>
        </w:rPr>
        <w:t>) - 42 118,97 Ккал/час (отопление)</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Столярная мастерская -</w:t>
      </w:r>
      <w:r>
        <w:rPr>
          <w:rFonts w:eastAsia="Times New Roman"/>
          <w:lang w:eastAsia="ar-SA"/>
        </w:rPr>
        <w:t>22 395,03 Ккал/час (отопление)</w:t>
      </w:r>
      <w:r w:rsidRPr="00E662A4">
        <w:rPr>
          <w:rFonts w:eastAsia="Times New Roman"/>
          <w:lang w:eastAsia="ar-SA"/>
        </w:rPr>
        <w:t>- 21 264,18 Ккал/час (вентиляция)</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По</w:t>
      </w:r>
      <w:bookmarkStart w:id="12" w:name="_GoBack"/>
      <w:bookmarkEnd w:id="12"/>
      <w:r w:rsidRPr="00E662A4">
        <w:rPr>
          <w:rFonts w:eastAsia="Times New Roman"/>
          <w:lang w:eastAsia="ar-SA"/>
        </w:rPr>
        <w:t>хоронное бюро- 25 958,21 Ккал/час (отопление)</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Комната мастеров- 1 298,70 Ккал/час (отопление)</w:t>
      </w:r>
    </w:p>
    <w:p w:rsidR="00325BE5" w:rsidRPr="00E662A4" w:rsidRDefault="00325BE5" w:rsidP="00325BE5">
      <w:pPr>
        <w:suppressAutoHyphens/>
        <w:spacing w:line="240" w:lineRule="auto"/>
        <w:ind w:right="-51" w:firstLine="0"/>
        <w:jc w:val="left"/>
        <w:rPr>
          <w:rFonts w:eastAsia="Times New Roman"/>
          <w:lang w:eastAsia="ar-SA"/>
        </w:rPr>
      </w:pPr>
      <w:r w:rsidRPr="00E662A4">
        <w:rPr>
          <w:rFonts w:eastAsia="Times New Roman"/>
          <w:lang w:eastAsia="ar-SA"/>
        </w:rPr>
        <w:t>* Жилой дом по ул</w:t>
      </w:r>
      <w:proofErr w:type="gramStart"/>
      <w:r w:rsidRPr="00E662A4">
        <w:rPr>
          <w:rFonts w:eastAsia="Times New Roman"/>
          <w:lang w:eastAsia="ar-SA"/>
        </w:rPr>
        <w:t>.П</w:t>
      </w:r>
      <w:proofErr w:type="gramEnd"/>
      <w:r w:rsidRPr="00E662A4">
        <w:rPr>
          <w:rFonts w:eastAsia="Times New Roman"/>
          <w:lang w:eastAsia="ar-SA"/>
        </w:rPr>
        <w:t xml:space="preserve">ервомайская </w:t>
      </w:r>
      <w:r>
        <w:rPr>
          <w:rFonts w:eastAsia="Times New Roman"/>
          <w:lang w:eastAsia="ar-SA"/>
        </w:rPr>
        <w:t>-</w:t>
      </w:r>
      <w:r w:rsidRPr="00E662A4">
        <w:rPr>
          <w:rFonts w:eastAsia="Times New Roman"/>
          <w:lang w:eastAsia="ar-SA"/>
        </w:rPr>
        <w:t>3 294,0 Ккал/час (отопление)</w:t>
      </w:r>
    </w:p>
    <w:p w:rsidR="00325BE5" w:rsidRPr="00CB716B" w:rsidRDefault="00325BE5" w:rsidP="00325BE5">
      <w:pPr>
        <w:suppressAutoHyphens/>
        <w:spacing w:line="240" w:lineRule="auto"/>
        <w:ind w:right="-50"/>
        <w:rPr>
          <w:rFonts w:eastAsia="Times New Roman"/>
          <w:lang w:eastAsia="ar-SA"/>
        </w:rPr>
      </w:pPr>
      <w:r w:rsidRPr="00CB716B">
        <w:rPr>
          <w:rFonts w:eastAsia="Times New Roman"/>
          <w:lang w:eastAsia="ar-SA"/>
        </w:rPr>
        <w:t>2.Параметры теплоснабжения:</w:t>
      </w:r>
    </w:p>
    <w:p w:rsidR="00325BE5" w:rsidRPr="00E662A4" w:rsidRDefault="00325BE5" w:rsidP="00492B80">
      <w:pPr>
        <w:numPr>
          <w:ilvl w:val="0"/>
          <w:numId w:val="19"/>
        </w:numPr>
        <w:tabs>
          <w:tab w:val="left" w:pos="360"/>
        </w:tabs>
        <w:suppressAutoHyphens/>
        <w:spacing w:line="240" w:lineRule="auto"/>
        <w:ind w:left="426" w:right="-50" w:hanging="426"/>
        <w:jc w:val="left"/>
        <w:rPr>
          <w:rFonts w:eastAsia="Times New Roman"/>
          <w:lang w:eastAsia="ar-SA"/>
        </w:rPr>
      </w:pPr>
      <w:r w:rsidRPr="00E662A4">
        <w:rPr>
          <w:rFonts w:eastAsia="Times New Roman"/>
          <w:lang w:eastAsia="ar-SA"/>
        </w:rPr>
        <w:t xml:space="preserve">Температура прямой сетевой воды – 95 </w:t>
      </w:r>
      <w:proofErr w:type="spellStart"/>
      <w:r w:rsidRPr="00E662A4">
        <w:rPr>
          <w:rFonts w:eastAsia="Times New Roman"/>
          <w:vertAlign w:val="superscript"/>
          <w:lang w:eastAsia="ar-SA"/>
        </w:rPr>
        <w:t>о</w:t>
      </w:r>
      <w:r w:rsidRPr="00E662A4">
        <w:rPr>
          <w:rFonts w:eastAsia="Times New Roman"/>
          <w:lang w:eastAsia="ar-SA"/>
        </w:rPr>
        <w:t>С</w:t>
      </w:r>
      <w:proofErr w:type="spellEnd"/>
    </w:p>
    <w:p w:rsidR="00325BE5" w:rsidRPr="00E662A4" w:rsidRDefault="00325BE5" w:rsidP="00492B80">
      <w:pPr>
        <w:numPr>
          <w:ilvl w:val="0"/>
          <w:numId w:val="18"/>
        </w:numPr>
        <w:tabs>
          <w:tab w:val="left" w:pos="360"/>
        </w:tabs>
        <w:suppressAutoHyphens/>
        <w:spacing w:line="240" w:lineRule="auto"/>
        <w:ind w:right="-50"/>
        <w:jc w:val="left"/>
        <w:rPr>
          <w:rFonts w:eastAsia="Times New Roman"/>
          <w:lang w:eastAsia="ar-SA"/>
        </w:rPr>
      </w:pPr>
      <w:r w:rsidRPr="00E662A4">
        <w:rPr>
          <w:rFonts w:eastAsia="Times New Roman"/>
          <w:lang w:eastAsia="ar-SA"/>
        </w:rPr>
        <w:t xml:space="preserve">Температура обратной сетевой воды  - 70 </w:t>
      </w:r>
      <w:proofErr w:type="spellStart"/>
      <w:r w:rsidRPr="00E662A4">
        <w:rPr>
          <w:rFonts w:eastAsia="Times New Roman"/>
          <w:vertAlign w:val="superscript"/>
          <w:lang w:eastAsia="ar-SA"/>
        </w:rPr>
        <w:t>о</w:t>
      </w:r>
      <w:r w:rsidRPr="00E662A4">
        <w:rPr>
          <w:rFonts w:eastAsia="Times New Roman"/>
          <w:lang w:eastAsia="ar-SA"/>
        </w:rPr>
        <w:t>С</w:t>
      </w:r>
      <w:proofErr w:type="spellEnd"/>
    </w:p>
    <w:p w:rsidR="00325BE5" w:rsidRPr="00CB716B" w:rsidRDefault="00325BE5" w:rsidP="00325BE5">
      <w:pPr>
        <w:suppressAutoHyphens/>
        <w:spacing w:line="240" w:lineRule="auto"/>
        <w:ind w:left="709" w:right="-50" w:firstLine="0"/>
        <w:rPr>
          <w:rFonts w:eastAsia="Times New Roman"/>
          <w:lang w:eastAsia="ar-SA"/>
        </w:rPr>
      </w:pPr>
      <w:r w:rsidRPr="00CB716B">
        <w:rPr>
          <w:rFonts w:eastAsia="Times New Roman"/>
          <w:lang w:eastAsia="ar-SA"/>
        </w:rPr>
        <w:t>3. Система теплоснабжения:</w:t>
      </w:r>
    </w:p>
    <w:p w:rsidR="00325BE5" w:rsidRPr="00E662A4" w:rsidRDefault="00325BE5" w:rsidP="00492B80">
      <w:pPr>
        <w:numPr>
          <w:ilvl w:val="0"/>
          <w:numId w:val="20"/>
        </w:numPr>
        <w:tabs>
          <w:tab w:val="left" w:pos="360"/>
        </w:tabs>
        <w:suppressAutoHyphens/>
        <w:spacing w:line="240" w:lineRule="auto"/>
        <w:ind w:left="426" w:right="-50" w:hanging="426"/>
        <w:jc w:val="left"/>
        <w:rPr>
          <w:rFonts w:eastAsia="Times New Roman"/>
          <w:lang w:eastAsia="ar-SA"/>
        </w:rPr>
      </w:pPr>
      <w:r w:rsidRPr="00E662A4">
        <w:rPr>
          <w:rFonts w:eastAsia="Times New Roman"/>
          <w:lang w:eastAsia="ar-SA"/>
        </w:rPr>
        <w:t>двухтрубная</w:t>
      </w:r>
    </w:p>
    <w:p w:rsidR="00325BE5" w:rsidRPr="00E662A4" w:rsidRDefault="00325BE5" w:rsidP="00492B80">
      <w:pPr>
        <w:numPr>
          <w:ilvl w:val="0"/>
          <w:numId w:val="20"/>
        </w:numPr>
        <w:tabs>
          <w:tab w:val="left" w:pos="360"/>
        </w:tabs>
        <w:suppressAutoHyphens/>
        <w:spacing w:line="240" w:lineRule="auto"/>
        <w:ind w:left="426" w:right="-50" w:hanging="426"/>
        <w:jc w:val="left"/>
        <w:rPr>
          <w:rFonts w:eastAsia="Times New Roman"/>
          <w:lang w:eastAsia="ar-SA"/>
        </w:rPr>
      </w:pPr>
      <w:r w:rsidRPr="00E662A4">
        <w:rPr>
          <w:rFonts w:eastAsia="Times New Roman"/>
          <w:lang w:eastAsia="ar-SA"/>
        </w:rPr>
        <w:t>закрытая</w:t>
      </w:r>
    </w:p>
    <w:p w:rsidR="00325BE5" w:rsidRPr="00E662A4" w:rsidRDefault="00325BE5" w:rsidP="00492B80">
      <w:pPr>
        <w:numPr>
          <w:ilvl w:val="0"/>
          <w:numId w:val="20"/>
        </w:numPr>
        <w:tabs>
          <w:tab w:val="left" w:pos="360"/>
        </w:tabs>
        <w:suppressAutoHyphens/>
        <w:spacing w:line="240" w:lineRule="auto"/>
        <w:ind w:left="426" w:right="-50" w:hanging="426"/>
        <w:jc w:val="left"/>
        <w:rPr>
          <w:rFonts w:eastAsia="Times New Roman"/>
          <w:lang w:eastAsia="ar-SA"/>
        </w:rPr>
      </w:pPr>
      <w:r w:rsidRPr="00E662A4">
        <w:rPr>
          <w:rFonts w:eastAsia="Times New Roman"/>
          <w:lang w:eastAsia="ar-SA"/>
        </w:rPr>
        <w:t>независимая</w:t>
      </w:r>
    </w:p>
    <w:p w:rsidR="00325BE5" w:rsidRPr="00CB716B" w:rsidRDefault="00325BE5" w:rsidP="00325BE5">
      <w:pPr>
        <w:suppressAutoHyphens/>
        <w:spacing w:line="240" w:lineRule="auto"/>
        <w:ind w:left="709" w:right="-50" w:firstLine="0"/>
        <w:rPr>
          <w:rFonts w:eastAsia="Times New Roman"/>
          <w:lang w:eastAsia="ar-SA"/>
        </w:rPr>
      </w:pPr>
      <w:r w:rsidRPr="00CB716B">
        <w:rPr>
          <w:rFonts w:eastAsia="Times New Roman"/>
          <w:lang w:eastAsia="ar-SA"/>
        </w:rPr>
        <w:t>Проектом предусмотреть:</w:t>
      </w:r>
    </w:p>
    <w:p w:rsidR="00325BE5" w:rsidRPr="00E662A4" w:rsidRDefault="00325BE5" w:rsidP="00492B80">
      <w:pPr>
        <w:numPr>
          <w:ilvl w:val="0"/>
          <w:numId w:val="17"/>
        </w:numPr>
        <w:tabs>
          <w:tab w:val="num" w:pos="0"/>
        </w:tabs>
        <w:suppressAutoHyphens/>
        <w:spacing w:line="240" w:lineRule="auto"/>
        <w:ind w:left="0" w:right="-50" w:firstLine="709"/>
        <w:jc w:val="left"/>
        <w:rPr>
          <w:rFonts w:eastAsia="Times New Roman"/>
          <w:lang w:eastAsia="ar-SA"/>
        </w:rPr>
      </w:pPr>
      <w:r w:rsidRPr="00E662A4">
        <w:rPr>
          <w:rFonts w:eastAsia="Times New Roman"/>
          <w:lang w:eastAsia="ar-SA"/>
        </w:rPr>
        <w:t>Смену  существующих водогрейных котлов  на современные водогрейные котлы  с КПД не ниже 0,91 суммарной мощностью позволяющей вывести из эксплуатации котельную №3 по ул</w:t>
      </w:r>
      <w:proofErr w:type="gramStart"/>
      <w:r w:rsidRPr="00E662A4">
        <w:rPr>
          <w:rFonts w:eastAsia="Times New Roman"/>
          <w:lang w:eastAsia="ar-SA"/>
        </w:rPr>
        <w:t>.С</w:t>
      </w:r>
      <w:proofErr w:type="gramEnd"/>
      <w:r w:rsidRPr="00E662A4">
        <w:rPr>
          <w:rFonts w:eastAsia="Times New Roman"/>
          <w:lang w:eastAsia="ar-SA"/>
        </w:rPr>
        <w:t>тепная, 67Б</w:t>
      </w:r>
    </w:p>
    <w:p w:rsidR="00325BE5" w:rsidRPr="00E662A4" w:rsidRDefault="00325BE5" w:rsidP="00492B80">
      <w:pPr>
        <w:numPr>
          <w:ilvl w:val="0"/>
          <w:numId w:val="17"/>
        </w:numPr>
        <w:tabs>
          <w:tab w:val="num" w:pos="284"/>
        </w:tabs>
        <w:suppressAutoHyphens/>
        <w:spacing w:line="240" w:lineRule="auto"/>
        <w:ind w:left="284" w:right="-50" w:firstLine="425"/>
        <w:jc w:val="left"/>
        <w:rPr>
          <w:rFonts w:eastAsia="Times New Roman"/>
          <w:lang w:eastAsia="ar-SA"/>
        </w:rPr>
      </w:pPr>
      <w:r w:rsidRPr="00E662A4">
        <w:rPr>
          <w:rFonts w:eastAsia="Times New Roman"/>
          <w:lang w:eastAsia="ar-SA"/>
        </w:rPr>
        <w:lastRenderedPageBreak/>
        <w:t xml:space="preserve">При подборе мощности котлов предусмотреть их работу на пониженных нагрузках в пределах 0,15 – 0,25 Гкал/час </w:t>
      </w:r>
    </w:p>
    <w:p w:rsidR="00325BE5" w:rsidRPr="0088364D" w:rsidRDefault="00325BE5" w:rsidP="00492B80">
      <w:pPr>
        <w:numPr>
          <w:ilvl w:val="0"/>
          <w:numId w:val="17"/>
        </w:numPr>
        <w:tabs>
          <w:tab w:val="num" w:pos="0"/>
        </w:tabs>
        <w:suppressAutoHyphens/>
        <w:spacing w:line="240" w:lineRule="auto"/>
        <w:ind w:left="0" w:right="-50" w:firstLine="709"/>
        <w:jc w:val="left"/>
        <w:rPr>
          <w:rFonts w:eastAsia="Times New Roman"/>
          <w:lang w:eastAsia="ar-SA"/>
        </w:rPr>
      </w:pPr>
      <w:r w:rsidRPr="00E662A4">
        <w:rPr>
          <w:rFonts w:eastAsia="Times New Roman"/>
          <w:lang w:eastAsia="ar-SA"/>
        </w:rPr>
        <w:t>Узлы учета всех видов энергоресурсов в т.ч. электро</w:t>
      </w:r>
      <w:r>
        <w:rPr>
          <w:rFonts w:eastAsia="Times New Roman"/>
          <w:lang w:eastAsia="ar-SA"/>
        </w:rPr>
        <w:t xml:space="preserve">энергии, тепла, воды и газа с </w:t>
      </w:r>
      <w:r w:rsidRPr="0088364D">
        <w:rPr>
          <w:rFonts w:eastAsia="Times New Roman"/>
          <w:lang w:eastAsia="ar-SA"/>
        </w:rPr>
        <w:t>оборудованием, обеспечивающим</w:t>
      </w:r>
      <w:r>
        <w:rPr>
          <w:rFonts w:eastAsia="Times New Roman"/>
          <w:lang w:eastAsia="ar-SA"/>
        </w:rPr>
        <w:t xml:space="preserve"> дистанционный сбор результатов </w:t>
      </w:r>
      <w:r w:rsidRPr="0088364D">
        <w:rPr>
          <w:rFonts w:eastAsia="Times New Roman"/>
          <w:lang w:eastAsia="ar-SA"/>
        </w:rPr>
        <w:t xml:space="preserve">измерений </w:t>
      </w:r>
      <w:proofErr w:type="gramStart"/>
      <w:r w:rsidRPr="0088364D">
        <w:rPr>
          <w:rFonts w:eastAsia="Times New Roman"/>
          <w:lang w:eastAsia="ar-SA"/>
        </w:rPr>
        <w:t>по</w:t>
      </w:r>
      <w:proofErr w:type="gramEnd"/>
      <w:r w:rsidRPr="0088364D">
        <w:rPr>
          <w:rFonts w:eastAsia="Times New Roman"/>
          <w:lang w:eastAsia="ar-SA"/>
        </w:rPr>
        <w:t xml:space="preserve">   </w:t>
      </w:r>
    </w:p>
    <w:p w:rsidR="00325BE5" w:rsidRPr="00E662A4" w:rsidRDefault="00325BE5" w:rsidP="00325BE5">
      <w:pPr>
        <w:tabs>
          <w:tab w:val="left" w:pos="0"/>
        </w:tabs>
        <w:suppressAutoHyphens/>
        <w:spacing w:line="240" w:lineRule="auto"/>
        <w:ind w:firstLine="0"/>
        <w:jc w:val="left"/>
        <w:rPr>
          <w:rFonts w:eastAsia="Times New Roman"/>
          <w:lang w:eastAsia="ar-SA"/>
        </w:rPr>
      </w:pPr>
      <w:r w:rsidRPr="00E662A4">
        <w:rPr>
          <w:rFonts w:eastAsia="Times New Roman"/>
          <w:lang w:eastAsia="ar-SA"/>
        </w:rPr>
        <w:t>телефонным линиям и каналам сотовой связи (</w:t>
      </w:r>
      <w:r w:rsidRPr="00E662A4">
        <w:rPr>
          <w:rFonts w:eastAsia="Times New Roman"/>
          <w:lang w:val="en-US" w:eastAsia="ar-SA"/>
        </w:rPr>
        <w:t>GSM</w:t>
      </w:r>
      <w:r>
        <w:rPr>
          <w:rFonts w:eastAsia="Times New Roman"/>
          <w:lang w:eastAsia="ar-SA"/>
        </w:rPr>
        <w:t xml:space="preserve">) и автоматическую передачу </w:t>
      </w:r>
      <w:r w:rsidRPr="00E662A4">
        <w:rPr>
          <w:rFonts w:eastAsia="Times New Roman"/>
          <w:lang w:val="en-US" w:eastAsia="ar-SA"/>
        </w:rPr>
        <w:t>SMS</w:t>
      </w:r>
      <w:r>
        <w:rPr>
          <w:rFonts w:eastAsia="Times New Roman"/>
          <w:lang w:eastAsia="ar-SA"/>
        </w:rPr>
        <w:t xml:space="preserve">- </w:t>
      </w:r>
      <w:r w:rsidRPr="00E662A4">
        <w:rPr>
          <w:rFonts w:eastAsia="Times New Roman"/>
          <w:lang w:eastAsia="ar-SA"/>
        </w:rPr>
        <w:t>сообщений при возникновении диагностируемой ситуации.</w:t>
      </w:r>
    </w:p>
    <w:p w:rsidR="00325BE5" w:rsidRPr="00E662A4" w:rsidRDefault="00325BE5" w:rsidP="00492B80">
      <w:pPr>
        <w:numPr>
          <w:ilvl w:val="0"/>
          <w:numId w:val="17"/>
        </w:numPr>
        <w:tabs>
          <w:tab w:val="left" w:pos="720"/>
        </w:tabs>
        <w:suppressAutoHyphens/>
        <w:spacing w:line="240" w:lineRule="auto"/>
        <w:ind w:right="-50" w:firstLine="65"/>
        <w:jc w:val="left"/>
        <w:rPr>
          <w:rFonts w:eastAsia="Times New Roman"/>
          <w:lang w:eastAsia="ar-SA"/>
        </w:rPr>
      </w:pPr>
      <w:r w:rsidRPr="00E662A4">
        <w:rPr>
          <w:rFonts w:eastAsia="Times New Roman"/>
          <w:lang w:eastAsia="ar-SA"/>
        </w:rPr>
        <w:t xml:space="preserve">ХВО - </w:t>
      </w:r>
      <w:proofErr w:type="spellStart"/>
      <w:r w:rsidRPr="00E662A4">
        <w:rPr>
          <w:rFonts w:eastAsia="Times New Roman"/>
          <w:lang w:eastAsia="ar-SA"/>
        </w:rPr>
        <w:t>комплексонаты</w:t>
      </w:r>
      <w:proofErr w:type="spellEnd"/>
    </w:p>
    <w:p w:rsidR="00325BE5" w:rsidRPr="00E662A4" w:rsidRDefault="00325BE5" w:rsidP="00492B80">
      <w:pPr>
        <w:numPr>
          <w:ilvl w:val="0"/>
          <w:numId w:val="17"/>
        </w:numPr>
        <w:tabs>
          <w:tab w:val="clear" w:pos="644"/>
          <w:tab w:val="num" w:pos="0"/>
        </w:tabs>
        <w:suppressAutoHyphens/>
        <w:spacing w:line="240" w:lineRule="auto"/>
        <w:ind w:left="0" w:right="-50" w:firstLine="709"/>
        <w:jc w:val="left"/>
        <w:rPr>
          <w:rFonts w:eastAsia="Times New Roman"/>
          <w:lang w:eastAsia="ar-SA"/>
        </w:rPr>
      </w:pPr>
      <w:r w:rsidRPr="00E662A4">
        <w:rPr>
          <w:rFonts w:eastAsia="Times New Roman"/>
          <w:lang w:eastAsia="ar-SA"/>
        </w:rPr>
        <w:t xml:space="preserve">Средства автоматического регулирования, защиты, контроля и сигнализации (в т.ч. регулирования температуры теплоносителя в зависимости от температуры наружного воздуха </w:t>
      </w:r>
      <w:proofErr w:type="gramStart"/>
      <w:r w:rsidRPr="00E662A4">
        <w:rPr>
          <w:rFonts w:eastAsia="Times New Roman"/>
          <w:lang w:eastAsia="ar-SA"/>
        </w:rPr>
        <w:t>согласно</w:t>
      </w:r>
      <w:proofErr w:type="gramEnd"/>
      <w:r w:rsidRPr="00E662A4">
        <w:rPr>
          <w:rFonts w:eastAsia="Times New Roman"/>
          <w:lang w:eastAsia="ar-SA"/>
        </w:rPr>
        <w:t xml:space="preserve"> температурного графика)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w:t>
      </w:r>
      <w:proofErr w:type="spellStart"/>
      <w:r w:rsidRPr="00E662A4">
        <w:rPr>
          <w:rFonts w:eastAsia="Times New Roman"/>
          <w:lang w:eastAsia="ar-SA"/>
        </w:rPr>
        <w:t>теплопотребляющих</w:t>
      </w:r>
      <w:proofErr w:type="spellEnd"/>
      <w:r w:rsidRPr="00E662A4">
        <w:rPr>
          <w:rFonts w:eastAsia="Times New Roman"/>
          <w:lang w:eastAsia="ar-SA"/>
        </w:rPr>
        <w:t xml:space="preserve"> установок  без постоянного обслуживающего персонала.</w:t>
      </w:r>
    </w:p>
    <w:p w:rsidR="00325BE5" w:rsidRPr="00E662A4" w:rsidRDefault="00325BE5" w:rsidP="00492B80">
      <w:pPr>
        <w:numPr>
          <w:ilvl w:val="0"/>
          <w:numId w:val="17"/>
        </w:numPr>
        <w:tabs>
          <w:tab w:val="clear" w:pos="644"/>
          <w:tab w:val="left" w:pos="142"/>
        </w:tabs>
        <w:suppressAutoHyphens/>
        <w:spacing w:line="240" w:lineRule="auto"/>
        <w:ind w:left="0" w:right="-50" w:firstLine="709"/>
        <w:jc w:val="left"/>
        <w:rPr>
          <w:rFonts w:eastAsia="Times New Roman"/>
          <w:lang w:eastAsia="ar-SA"/>
        </w:rPr>
      </w:pPr>
      <w:r w:rsidRPr="00E662A4">
        <w:rPr>
          <w:rFonts w:eastAsia="Times New Roman"/>
          <w:lang w:eastAsia="ar-SA"/>
        </w:rPr>
        <w:t>Запуск котлов при аварийном  их отключении должен производиться после устранения неисправностей вручную.</w:t>
      </w:r>
    </w:p>
    <w:p w:rsidR="00325BE5" w:rsidRPr="00E662A4" w:rsidRDefault="00325BE5" w:rsidP="00492B80">
      <w:pPr>
        <w:numPr>
          <w:ilvl w:val="0"/>
          <w:numId w:val="17"/>
        </w:numPr>
        <w:tabs>
          <w:tab w:val="clear" w:pos="644"/>
          <w:tab w:val="num" w:pos="0"/>
          <w:tab w:val="left" w:pos="709"/>
        </w:tabs>
        <w:suppressAutoHyphens/>
        <w:spacing w:line="240" w:lineRule="auto"/>
        <w:ind w:left="0" w:right="-50" w:firstLine="709"/>
        <w:jc w:val="left"/>
        <w:rPr>
          <w:rFonts w:eastAsia="Times New Roman"/>
          <w:lang w:eastAsia="ar-SA"/>
        </w:rPr>
      </w:pPr>
      <w:r w:rsidRPr="00E662A4">
        <w:rPr>
          <w:rFonts w:eastAsia="Times New Roman"/>
          <w:lang w:eastAsia="ar-SA"/>
        </w:rPr>
        <w:t xml:space="preserve">Котельная должна быть защищена от несанкционированного доступа внутрь. </w:t>
      </w:r>
    </w:p>
    <w:p w:rsidR="00325BE5" w:rsidRPr="00E662A4" w:rsidRDefault="00325BE5" w:rsidP="00492B80">
      <w:pPr>
        <w:numPr>
          <w:ilvl w:val="0"/>
          <w:numId w:val="17"/>
        </w:numPr>
        <w:tabs>
          <w:tab w:val="clear" w:pos="644"/>
          <w:tab w:val="num" w:pos="0"/>
          <w:tab w:val="left" w:pos="720"/>
        </w:tabs>
        <w:suppressAutoHyphens/>
        <w:spacing w:line="240" w:lineRule="auto"/>
        <w:ind w:left="0" w:right="170" w:firstLine="709"/>
        <w:jc w:val="left"/>
        <w:rPr>
          <w:rFonts w:eastAsia="Times New Roman"/>
          <w:lang w:eastAsia="ar-SA"/>
        </w:rPr>
      </w:pPr>
      <w:r w:rsidRPr="00E662A4">
        <w:rPr>
          <w:rFonts w:eastAsia="Times New Roman"/>
          <w:lang w:eastAsia="ar-SA"/>
        </w:rPr>
        <w:t>На диспетчерский пульт (</w:t>
      </w:r>
      <w:proofErr w:type="spellStart"/>
      <w:r w:rsidRPr="00E662A4">
        <w:rPr>
          <w:rFonts w:eastAsia="Times New Roman"/>
          <w:lang w:eastAsia="ar-SA"/>
        </w:rPr>
        <w:t>промбаза</w:t>
      </w:r>
      <w:proofErr w:type="spellEnd"/>
      <w:r w:rsidRPr="00E662A4">
        <w:rPr>
          <w:rFonts w:eastAsia="Times New Roman"/>
          <w:lang w:eastAsia="ar-SA"/>
        </w:rPr>
        <w:t xml:space="preserve"> ОАО «Теплосеть» по  Б.Мира, 21) должны быть  вынесены сигналы (световые и звуковые):</w:t>
      </w:r>
    </w:p>
    <w:p w:rsidR="00325BE5" w:rsidRPr="00E662A4" w:rsidRDefault="00325BE5" w:rsidP="00325BE5">
      <w:pPr>
        <w:suppressAutoHyphens/>
        <w:spacing w:line="240" w:lineRule="auto"/>
        <w:ind w:right="170" w:firstLine="0"/>
        <w:rPr>
          <w:rFonts w:eastAsia="Times New Roman"/>
          <w:u w:val="single"/>
          <w:lang w:eastAsia="ar-SA"/>
        </w:rPr>
      </w:pPr>
      <w:r w:rsidRPr="00E662A4">
        <w:rPr>
          <w:rFonts w:eastAsia="Times New Roman"/>
          <w:u w:val="single"/>
          <w:lang w:eastAsia="ar-SA"/>
        </w:rPr>
        <w:t>1а. Неисправности оборудования, при этом в котельной фиксируется причина вызова:</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повышение или понижение давления газа перед горелками</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уменьшение разрежения в топке</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погасание факела горелок</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повышение температуры воды на выходе из котла</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 xml:space="preserve">повышение давления воды на выходе из котла </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неисправности цепей защиты, включая исчезновение напряжения</w:t>
      </w:r>
    </w:p>
    <w:p w:rsidR="00325BE5" w:rsidRPr="00E662A4" w:rsidRDefault="00325BE5" w:rsidP="00325BE5">
      <w:pPr>
        <w:suppressAutoHyphens/>
        <w:spacing w:line="240" w:lineRule="auto"/>
        <w:ind w:right="170" w:firstLine="0"/>
        <w:rPr>
          <w:rFonts w:eastAsia="Times New Roman"/>
          <w:u w:val="single"/>
          <w:lang w:eastAsia="ar-SA"/>
        </w:rPr>
      </w:pPr>
      <w:r w:rsidRPr="00E662A4">
        <w:rPr>
          <w:rFonts w:eastAsia="Times New Roman"/>
          <w:u w:val="single"/>
          <w:lang w:eastAsia="ar-SA"/>
        </w:rPr>
        <w:t xml:space="preserve">1б. Сигнал срабатывания главного быстродействующего запорного клапана </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газоснабжения котельной.</w:t>
      </w:r>
    </w:p>
    <w:p w:rsidR="00325BE5" w:rsidRPr="00E662A4" w:rsidRDefault="00325BE5" w:rsidP="00325BE5">
      <w:pPr>
        <w:suppressAutoHyphens/>
        <w:spacing w:line="240" w:lineRule="auto"/>
        <w:ind w:right="170" w:firstLine="0"/>
        <w:rPr>
          <w:rFonts w:eastAsia="Times New Roman"/>
          <w:u w:val="single"/>
          <w:lang w:eastAsia="ar-SA"/>
        </w:rPr>
      </w:pPr>
      <w:r w:rsidRPr="00E662A4">
        <w:rPr>
          <w:rFonts w:eastAsia="Times New Roman"/>
          <w:lang w:eastAsia="ar-SA"/>
        </w:rPr>
        <w:t xml:space="preserve">1в. </w:t>
      </w:r>
      <w:r w:rsidRPr="00E662A4">
        <w:rPr>
          <w:rFonts w:eastAsia="Times New Roman"/>
          <w:u w:val="single"/>
          <w:lang w:eastAsia="ar-SA"/>
        </w:rPr>
        <w:t xml:space="preserve">Сигнал при достижении загазованности помещения 10%  нижнего предела </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 xml:space="preserve">воспламеняемости природного газа. </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1г. Сигнал о несанкционированном доступе в здание котельной (охранная сигнализация)</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1д. Сигнал о возгорании в помещениях котельной (пожарная</w:t>
      </w:r>
      <w:r w:rsidRPr="00E662A4">
        <w:rPr>
          <w:rFonts w:eastAsia="Times New Roman"/>
          <w:lang w:eastAsia="ar-SA"/>
        </w:rPr>
        <w:tab/>
        <w:t xml:space="preserve"> сигнализация)</w:t>
      </w:r>
    </w:p>
    <w:p w:rsidR="00325BE5" w:rsidRPr="00E662A4" w:rsidRDefault="00325BE5" w:rsidP="00492B80">
      <w:pPr>
        <w:numPr>
          <w:ilvl w:val="0"/>
          <w:numId w:val="17"/>
        </w:numPr>
        <w:tabs>
          <w:tab w:val="clear" w:pos="644"/>
          <w:tab w:val="num" w:pos="142"/>
        </w:tabs>
        <w:suppressAutoHyphens/>
        <w:spacing w:line="240" w:lineRule="auto"/>
        <w:ind w:left="0" w:right="170" w:firstLine="709"/>
        <w:jc w:val="left"/>
        <w:rPr>
          <w:rFonts w:eastAsia="Times New Roman"/>
          <w:lang w:eastAsia="ar-SA"/>
        </w:rPr>
      </w:pPr>
      <w:r w:rsidRPr="00E662A4">
        <w:rPr>
          <w:rFonts w:eastAsia="Times New Roman"/>
          <w:lang w:eastAsia="ar-SA"/>
        </w:rPr>
        <w:t>На диспетчерский пульт (</w:t>
      </w:r>
      <w:proofErr w:type="spellStart"/>
      <w:r w:rsidRPr="00E662A4">
        <w:rPr>
          <w:rFonts w:eastAsia="Times New Roman"/>
          <w:lang w:eastAsia="ar-SA"/>
        </w:rPr>
        <w:t>промбаза</w:t>
      </w:r>
      <w:proofErr w:type="spellEnd"/>
      <w:r w:rsidRPr="00E662A4">
        <w:rPr>
          <w:rFonts w:eastAsia="Times New Roman"/>
          <w:lang w:eastAsia="ar-SA"/>
        </w:rPr>
        <w:t xml:space="preserve"> ОАО «Теплосеть» по  Б.Мира, 21) должна передаваться оперативная информация:</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расход газа</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давление газа в трубопроводах перед котлами</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температура воды в подающем и обратном трубопроводах</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давление воды в подающем и обратном трубопроводах</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разрежение в топках котлов</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температура воды в котлах</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работа насосов</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xml:space="preserve">- наличие напряжения электропитания </w:t>
      </w:r>
    </w:p>
    <w:p w:rsidR="00325BE5" w:rsidRPr="00E662A4" w:rsidRDefault="00325BE5" w:rsidP="00325BE5">
      <w:pPr>
        <w:suppressAutoHyphens/>
        <w:spacing w:line="240" w:lineRule="auto"/>
        <w:ind w:right="170"/>
        <w:rPr>
          <w:rFonts w:eastAsia="Times New Roman"/>
          <w:lang w:eastAsia="ar-SA"/>
        </w:rPr>
      </w:pPr>
      <w:r w:rsidRPr="00E662A4">
        <w:rPr>
          <w:rFonts w:eastAsia="Times New Roman"/>
          <w:lang w:eastAsia="ar-SA"/>
        </w:rPr>
        <w:t>10.Способ передачи информации в диспетчерскую – ра</w:t>
      </w:r>
      <w:r>
        <w:rPr>
          <w:rFonts w:eastAsia="Times New Roman"/>
          <w:lang w:eastAsia="ar-SA"/>
        </w:rPr>
        <w:t xml:space="preserve">диостанцией по радиочастотному </w:t>
      </w:r>
      <w:r w:rsidRPr="00E662A4">
        <w:rPr>
          <w:rFonts w:eastAsia="Times New Roman"/>
          <w:lang w:eastAsia="ar-SA"/>
        </w:rPr>
        <w:t xml:space="preserve">каналу </w:t>
      </w:r>
    </w:p>
    <w:p w:rsidR="00325BE5" w:rsidRPr="003F15C5" w:rsidRDefault="00325BE5" w:rsidP="00325BE5">
      <w:pPr>
        <w:suppressAutoHyphens/>
        <w:spacing w:line="240" w:lineRule="auto"/>
        <w:ind w:right="737"/>
        <w:rPr>
          <w:rFonts w:eastAsia="Times New Roman"/>
          <w:lang w:eastAsia="ar-SA"/>
        </w:rPr>
      </w:pPr>
      <w:r w:rsidRPr="00E662A4">
        <w:rPr>
          <w:rFonts w:eastAsia="Times New Roman"/>
          <w:lang w:eastAsia="ar-SA"/>
        </w:rPr>
        <w:t>11. Реконструкцию тепловых сетей от котельных №№3,4 в единую тепловую сеть, источником теплоснабжения которой является модернизированная котельная №</w:t>
      </w:r>
      <w:r>
        <w:rPr>
          <w:rFonts w:eastAsia="Times New Roman"/>
          <w:lang w:eastAsia="ar-SA"/>
        </w:rPr>
        <w:t xml:space="preserve"> </w:t>
      </w:r>
      <w:r w:rsidRPr="00E662A4">
        <w:rPr>
          <w:rFonts w:eastAsia="Times New Roman"/>
          <w:lang w:eastAsia="ar-SA"/>
        </w:rPr>
        <w:t>4.</w:t>
      </w:r>
    </w:p>
    <w:p w:rsidR="00E55429" w:rsidRDefault="00E55429" w:rsidP="00E55429">
      <w:pPr>
        <w:ind w:right="-50" w:firstLine="0"/>
      </w:pPr>
    </w:p>
    <w:p w:rsidR="00325BE5" w:rsidRPr="003F15C5" w:rsidRDefault="00325BE5" w:rsidP="00E55429">
      <w:pPr>
        <w:ind w:right="-50" w:firstLine="0"/>
        <w:rPr>
          <w:rFonts w:eastAsia="Times New Roman"/>
          <w:color w:val="000000" w:themeColor="text1"/>
          <w:lang w:eastAsia="ar-SA"/>
        </w:rPr>
      </w:pPr>
      <w:r w:rsidRPr="003F15C5">
        <w:rPr>
          <w:color w:val="000000" w:themeColor="text1"/>
        </w:rPr>
        <w:t>«</w:t>
      </w:r>
      <w:r>
        <w:rPr>
          <w:rFonts w:eastAsia="Times New Roman"/>
          <w:color w:val="000000" w:themeColor="text1"/>
          <w:lang w:eastAsia="ar-SA"/>
        </w:rPr>
        <w:t>Модернизация котельной №5</w:t>
      </w:r>
      <w:r w:rsidRPr="003F15C5">
        <w:rPr>
          <w:rFonts w:eastAsia="Times New Roman"/>
          <w:color w:val="000000" w:themeColor="text1"/>
          <w:lang w:eastAsia="ar-SA"/>
        </w:rPr>
        <w:t xml:space="preserve"> с целью замены оборудования, его автоматизации и диспетчеризации по улице Апанасенко, 15-а.»</w:t>
      </w:r>
    </w:p>
    <w:p w:rsidR="00325BE5" w:rsidRPr="00E662A4" w:rsidRDefault="00325BE5" w:rsidP="00325BE5">
      <w:pPr>
        <w:suppressAutoHyphens/>
        <w:spacing w:line="240" w:lineRule="auto"/>
        <w:ind w:right="-50" w:firstLine="0"/>
        <w:rPr>
          <w:rFonts w:eastAsia="Times New Roman"/>
          <w:lang w:eastAsia="ar-SA"/>
        </w:rPr>
      </w:pPr>
      <w:r w:rsidRPr="00E662A4">
        <w:rPr>
          <w:rFonts w:eastAsia="Times New Roman"/>
          <w:lang w:eastAsia="ar-SA"/>
        </w:rPr>
        <w:t xml:space="preserve">Исходные данные для проектирования: </w:t>
      </w:r>
    </w:p>
    <w:p w:rsidR="00325BE5" w:rsidRPr="00E662A4" w:rsidRDefault="00325BE5" w:rsidP="00325BE5">
      <w:pPr>
        <w:suppressAutoHyphens/>
        <w:spacing w:line="240" w:lineRule="auto"/>
        <w:ind w:right="-50" w:firstLine="0"/>
        <w:rPr>
          <w:rFonts w:eastAsia="Times New Roman"/>
          <w:lang w:eastAsia="ar-SA"/>
        </w:rPr>
      </w:pPr>
    </w:p>
    <w:p w:rsidR="00325BE5" w:rsidRPr="003F15C5" w:rsidRDefault="00325BE5" w:rsidP="00325BE5">
      <w:pPr>
        <w:tabs>
          <w:tab w:val="left" w:pos="720"/>
        </w:tabs>
        <w:suppressAutoHyphens/>
        <w:spacing w:line="240" w:lineRule="auto"/>
        <w:ind w:left="709" w:right="-50" w:firstLine="0"/>
        <w:jc w:val="left"/>
        <w:rPr>
          <w:rFonts w:eastAsia="Times New Roman"/>
          <w:lang w:eastAsia="ar-SA"/>
        </w:rPr>
      </w:pPr>
      <w:r w:rsidRPr="003F15C5">
        <w:rPr>
          <w:rFonts w:eastAsia="Times New Roman"/>
          <w:lang w:eastAsia="ar-SA"/>
        </w:rPr>
        <w:t xml:space="preserve">1.Тепловая нагрузка: </w:t>
      </w:r>
    </w:p>
    <w:p w:rsidR="00325BE5" w:rsidRPr="0088364D" w:rsidRDefault="00325BE5" w:rsidP="00325BE5">
      <w:pPr>
        <w:tabs>
          <w:tab w:val="left" w:pos="720"/>
        </w:tabs>
        <w:suppressAutoHyphens/>
        <w:spacing w:line="240" w:lineRule="auto"/>
        <w:ind w:right="-50" w:firstLine="0"/>
        <w:jc w:val="left"/>
        <w:rPr>
          <w:rFonts w:eastAsia="Times New Roman"/>
          <w:lang w:eastAsia="ar-SA"/>
        </w:rPr>
      </w:pPr>
      <w:r w:rsidRPr="00E662A4">
        <w:rPr>
          <w:rFonts w:eastAsia="Times New Roman"/>
          <w:lang w:eastAsia="ar-SA"/>
        </w:rPr>
        <w:t>Отопление- 1420000 ккал/час (уточнить при проектировании)</w:t>
      </w:r>
    </w:p>
    <w:p w:rsidR="00325BE5" w:rsidRPr="003F15C5" w:rsidRDefault="00325BE5" w:rsidP="00325BE5">
      <w:pPr>
        <w:suppressAutoHyphens/>
        <w:spacing w:line="240" w:lineRule="auto"/>
        <w:ind w:left="709" w:right="-50" w:firstLine="0"/>
        <w:rPr>
          <w:rFonts w:eastAsia="Times New Roman"/>
          <w:lang w:eastAsia="ar-SA"/>
        </w:rPr>
      </w:pPr>
      <w:r w:rsidRPr="003F15C5">
        <w:rPr>
          <w:rFonts w:eastAsia="Times New Roman"/>
          <w:lang w:eastAsia="ar-SA"/>
        </w:rPr>
        <w:t>2.Параметры теплоснабжения:</w:t>
      </w:r>
    </w:p>
    <w:p w:rsidR="00325BE5" w:rsidRPr="00E662A4" w:rsidRDefault="00325BE5" w:rsidP="00492B80">
      <w:pPr>
        <w:numPr>
          <w:ilvl w:val="0"/>
          <w:numId w:val="21"/>
        </w:numPr>
        <w:tabs>
          <w:tab w:val="left" w:pos="360"/>
        </w:tabs>
        <w:suppressAutoHyphens/>
        <w:spacing w:line="240" w:lineRule="auto"/>
        <w:ind w:left="709" w:right="-50" w:hanging="709"/>
        <w:jc w:val="left"/>
        <w:rPr>
          <w:rFonts w:eastAsia="Times New Roman"/>
          <w:lang w:eastAsia="ar-SA"/>
        </w:rPr>
      </w:pPr>
      <w:r w:rsidRPr="00E662A4">
        <w:rPr>
          <w:rFonts w:eastAsia="Times New Roman"/>
          <w:lang w:eastAsia="ar-SA"/>
        </w:rPr>
        <w:t xml:space="preserve">Температура прямой сетевой воды – 95 </w:t>
      </w:r>
      <w:proofErr w:type="spellStart"/>
      <w:r w:rsidRPr="00E662A4">
        <w:rPr>
          <w:rFonts w:eastAsia="Times New Roman"/>
          <w:vertAlign w:val="superscript"/>
          <w:lang w:eastAsia="ar-SA"/>
        </w:rPr>
        <w:t>о</w:t>
      </w:r>
      <w:r w:rsidRPr="00E662A4">
        <w:rPr>
          <w:rFonts w:eastAsia="Times New Roman"/>
          <w:lang w:eastAsia="ar-SA"/>
        </w:rPr>
        <w:t>С</w:t>
      </w:r>
      <w:proofErr w:type="spellEnd"/>
    </w:p>
    <w:p w:rsidR="00325BE5" w:rsidRPr="00E662A4" w:rsidRDefault="00325BE5" w:rsidP="00492B80">
      <w:pPr>
        <w:numPr>
          <w:ilvl w:val="0"/>
          <w:numId w:val="21"/>
        </w:numPr>
        <w:tabs>
          <w:tab w:val="left" w:pos="360"/>
        </w:tabs>
        <w:suppressAutoHyphens/>
        <w:spacing w:line="240" w:lineRule="auto"/>
        <w:ind w:left="709" w:right="-50" w:hanging="709"/>
        <w:jc w:val="left"/>
        <w:rPr>
          <w:rFonts w:eastAsia="Times New Roman"/>
          <w:lang w:eastAsia="ar-SA"/>
        </w:rPr>
      </w:pPr>
      <w:r w:rsidRPr="00E662A4">
        <w:rPr>
          <w:rFonts w:eastAsia="Times New Roman"/>
          <w:lang w:eastAsia="ar-SA"/>
        </w:rPr>
        <w:t>Тем</w:t>
      </w:r>
      <w:r>
        <w:rPr>
          <w:rFonts w:eastAsia="Times New Roman"/>
          <w:lang w:eastAsia="ar-SA"/>
        </w:rPr>
        <w:t xml:space="preserve">пература обратной сетевой воды </w:t>
      </w:r>
      <w:r w:rsidRPr="00E662A4">
        <w:rPr>
          <w:rFonts w:eastAsia="Times New Roman"/>
          <w:lang w:eastAsia="ar-SA"/>
        </w:rPr>
        <w:t xml:space="preserve">- 70 </w:t>
      </w:r>
      <w:proofErr w:type="spellStart"/>
      <w:r w:rsidRPr="00E662A4">
        <w:rPr>
          <w:rFonts w:eastAsia="Times New Roman"/>
          <w:vertAlign w:val="superscript"/>
          <w:lang w:eastAsia="ar-SA"/>
        </w:rPr>
        <w:t>о</w:t>
      </w:r>
      <w:r w:rsidRPr="00E662A4">
        <w:rPr>
          <w:rFonts w:eastAsia="Times New Roman"/>
          <w:lang w:eastAsia="ar-SA"/>
        </w:rPr>
        <w:t>С</w:t>
      </w:r>
      <w:proofErr w:type="spellEnd"/>
    </w:p>
    <w:p w:rsidR="00325BE5" w:rsidRPr="003F15C5" w:rsidRDefault="00325BE5" w:rsidP="00325BE5">
      <w:pPr>
        <w:suppressAutoHyphens/>
        <w:spacing w:line="240" w:lineRule="auto"/>
        <w:ind w:left="709" w:right="-50" w:firstLine="0"/>
        <w:rPr>
          <w:rFonts w:eastAsia="Times New Roman"/>
          <w:lang w:eastAsia="ar-SA"/>
        </w:rPr>
      </w:pPr>
      <w:r w:rsidRPr="003F15C5">
        <w:rPr>
          <w:rFonts w:eastAsia="Times New Roman"/>
          <w:lang w:eastAsia="ar-SA"/>
        </w:rPr>
        <w:t xml:space="preserve">3. Система теплоснабжения: </w:t>
      </w:r>
    </w:p>
    <w:p w:rsidR="00325BE5" w:rsidRPr="00E662A4" w:rsidRDefault="00325BE5" w:rsidP="00492B80">
      <w:pPr>
        <w:numPr>
          <w:ilvl w:val="0"/>
          <w:numId w:val="22"/>
        </w:numPr>
        <w:tabs>
          <w:tab w:val="left" w:pos="360"/>
        </w:tabs>
        <w:suppressAutoHyphens/>
        <w:spacing w:line="240" w:lineRule="auto"/>
        <w:ind w:left="0" w:right="-50" w:firstLine="0"/>
        <w:jc w:val="left"/>
        <w:rPr>
          <w:rFonts w:eastAsia="Times New Roman"/>
          <w:lang w:eastAsia="ar-SA"/>
        </w:rPr>
      </w:pPr>
      <w:r w:rsidRPr="00E662A4">
        <w:rPr>
          <w:rFonts w:eastAsia="Times New Roman"/>
          <w:lang w:eastAsia="ar-SA"/>
        </w:rPr>
        <w:t>двухтрубная</w:t>
      </w:r>
    </w:p>
    <w:p w:rsidR="00325BE5" w:rsidRPr="00E662A4" w:rsidRDefault="00325BE5" w:rsidP="00492B80">
      <w:pPr>
        <w:numPr>
          <w:ilvl w:val="0"/>
          <w:numId w:val="22"/>
        </w:numPr>
        <w:tabs>
          <w:tab w:val="left" w:pos="360"/>
        </w:tabs>
        <w:suppressAutoHyphens/>
        <w:spacing w:line="240" w:lineRule="auto"/>
        <w:ind w:left="0" w:right="-50" w:firstLine="0"/>
        <w:jc w:val="left"/>
        <w:rPr>
          <w:rFonts w:eastAsia="Times New Roman"/>
          <w:lang w:eastAsia="ar-SA"/>
        </w:rPr>
      </w:pPr>
      <w:r w:rsidRPr="00E662A4">
        <w:rPr>
          <w:rFonts w:eastAsia="Times New Roman"/>
          <w:lang w:eastAsia="ar-SA"/>
        </w:rPr>
        <w:t>закрытая</w:t>
      </w:r>
    </w:p>
    <w:p w:rsidR="00325BE5" w:rsidRPr="00E662A4" w:rsidRDefault="00325BE5" w:rsidP="00492B80">
      <w:pPr>
        <w:numPr>
          <w:ilvl w:val="0"/>
          <w:numId w:val="22"/>
        </w:numPr>
        <w:tabs>
          <w:tab w:val="left" w:pos="360"/>
        </w:tabs>
        <w:suppressAutoHyphens/>
        <w:spacing w:line="240" w:lineRule="auto"/>
        <w:ind w:left="0" w:right="-50" w:firstLine="0"/>
        <w:jc w:val="left"/>
        <w:rPr>
          <w:rFonts w:eastAsia="Times New Roman"/>
          <w:lang w:eastAsia="ar-SA"/>
        </w:rPr>
      </w:pPr>
      <w:r w:rsidRPr="00E662A4">
        <w:rPr>
          <w:rFonts w:eastAsia="Times New Roman"/>
          <w:lang w:eastAsia="ar-SA"/>
        </w:rPr>
        <w:t>независимая</w:t>
      </w:r>
    </w:p>
    <w:p w:rsidR="00325BE5" w:rsidRPr="003F15C5" w:rsidRDefault="00325BE5" w:rsidP="00325BE5">
      <w:pPr>
        <w:suppressAutoHyphens/>
        <w:spacing w:line="240" w:lineRule="auto"/>
        <w:ind w:left="709" w:right="-50" w:firstLine="0"/>
        <w:rPr>
          <w:rFonts w:eastAsia="Times New Roman"/>
          <w:lang w:eastAsia="ar-SA"/>
        </w:rPr>
      </w:pPr>
      <w:r w:rsidRPr="003F15C5">
        <w:rPr>
          <w:rFonts w:eastAsia="Times New Roman"/>
          <w:lang w:eastAsia="ar-SA"/>
        </w:rPr>
        <w:t>Проектом предусмотреть:</w:t>
      </w:r>
    </w:p>
    <w:p w:rsidR="00325BE5" w:rsidRDefault="00325BE5" w:rsidP="00492B80">
      <w:pPr>
        <w:numPr>
          <w:ilvl w:val="0"/>
          <w:numId w:val="23"/>
        </w:numPr>
        <w:suppressAutoHyphens/>
        <w:spacing w:line="240" w:lineRule="auto"/>
        <w:ind w:left="0" w:firstLine="709"/>
        <w:jc w:val="left"/>
        <w:rPr>
          <w:rFonts w:eastAsia="Times New Roman"/>
          <w:lang w:eastAsia="ar-SA"/>
        </w:rPr>
      </w:pPr>
      <w:r w:rsidRPr="00E662A4">
        <w:rPr>
          <w:rFonts w:eastAsia="Times New Roman"/>
          <w:lang w:eastAsia="ar-SA"/>
        </w:rPr>
        <w:t>Смену  существующих водогрейных котлов  на</w:t>
      </w:r>
      <w:r>
        <w:rPr>
          <w:rFonts w:eastAsia="Times New Roman"/>
          <w:lang w:eastAsia="ar-SA"/>
        </w:rPr>
        <w:t xml:space="preserve"> современные водогрейные котлы </w:t>
      </w:r>
      <w:r w:rsidRPr="00E662A4">
        <w:rPr>
          <w:rFonts w:eastAsia="Times New Roman"/>
          <w:lang w:eastAsia="ar-SA"/>
        </w:rPr>
        <w:t xml:space="preserve">с КПД не ниже 91%. </w:t>
      </w:r>
    </w:p>
    <w:p w:rsidR="00325BE5" w:rsidRPr="00614579" w:rsidRDefault="00325BE5" w:rsidP="00492B80">
      <w:pPr>
        <w:numPr>
          <w:ilvl w:val="0"/>
          <w:numId w:val="23"/>
        </w:numPr>
        <w:suppressAutoHyphens/>
        <w:spacing w:line="240" w:lineRule="auto"/>
        <w:ind w:left="0" w:firstLine="709"/>
        <w:jc w:val="left"/>
        <w:rPr>
          <w:rFonts w:eastAsia="Times New Roman"/>
          <w:lang w:eastAsia="ar-SA"/>
        </w:rPr>
      </w:pPr>
      <w:r w:rsidRPr="00614579">
        <w:rPr>
          <w:rFonts w:eastAsia="Times New Roman"/>
          <w:lang w:eastAsia="ar-SA"/>
        </w:rPr>
        <w:t xml:space="preserve">ХВО – </w:t>
      </w:r>
      <w:proofErr w:type="spellStart"/>
      <w:r w:rsidRPr="00614579">
        <w:rPr>
          <w:rFonts w:eastAsia="Times New Roman"/>
          <w:lang w:eastAsia="ar-SA"/>
        </w:rPr>
        <w:t>комплексонаты</w:t>
      </w:r>
      <w:proofErr w:type="spellEnd"/>
      <w:r w:rsidRPr="00614579">
        <w:rPr>
          <w:rFonts w:eastAsia="Times New Roman"/>
          <w:lang w:eastAsia="ar-SA"/>
        </w:rPr>
        <w:t>.</w:t>
      </w:r>
    </w:p>
    <w:p w:rsidR="00325BE5" w:rsidRPr="003F15C5" w:rsidRDefault="00325BE5" w:rsidP="00492B80">
      <w:pPr>
        <w:numPr>
          <w:ilvl w:val="0"/>
          <w:numId w:val="23"/>
        </w:numPr>
        <w:tabs>
          <w:tab w:val="left" w:pos="0"/>
        </w:tabs>
        <w:suppressAutoHyphens/>
        <w:spacing w:line="240" w:lineRule="auto"/>
        <w:ind w:left="0" w:firstLine="709"/>
        <w:jc w:val="left"/>
        <w:rPr>
          <w:rFonts w:eastAsia="Times New Roman"/>
          <w:lang w:eastAsia="ar-SA"/>
        </w:rPr>
      </w:pPr>
      <w:r w:rsidRPr="00E662A4">
        <w:rPr>
          <w:rFonts w:eastAsia="Times New Roman"/>
          <w:lang w:eastAsia="ar-SA"/>
        </w:rPr>
        <w:t>Узлы учета всех видов энергоресурсов в т.ч. электр</w:t>
      </w:r>
      <w:r>
        <w:rPr>
          <w:rFonts w:eastAsia="Times New Roman"/>
          <w:lang w:eastAsia="ar-SA"/>
        </w:rPr>
        <w:t xml:space="preserve">оэнергии, тепла, воды и газа с </w:t>
      </w:r>
      <w:r w:rsidRPr="003F15C5">
        <w:rPr>
          <w:rFonts w:eastAsia="Times New Roman"/>
          <w:lang w:eastAsia="ar-SA"/>
        </w:rPr>
        <w:t>оборудованием, обеспечивающим дистанционный сбор результатов измерений по телефонным линиям и каналам сотовой связи (</w:t>
      </w:r>
      <w:r w:rsidRPr="003F15C5">
        <w:rPr>
          <w:rFonts w:eastAsia="Times New Roman"/>
          <w:lang w:val="en-US" w:eastAsia="ar-SA"/>
        </w:rPr>
        <w:t>GSM</w:t>
      </w:r>
      <w:r w:rsidRPr="003F15C5">
        <w:rPr>
          <w:rFonts w:eastAsia="Times New Roman"/>
          <w:lang w:eastAsia="ar-SA"/>
        </w:rPr>
        <w:t xml:space="preserve">) и автоматическую передачу </w:t>
      </w:r>
      <w:r w:rsidRPr="003F15C5">
        <w:rPr>
          <w:rFonts w:eastAsia="Times New Roman"/>
          <w:lang w:val="en-US" w:eastAsia="ar-SA"/>
        </w:rPr>
        <w:t>SMS</w:t>
      </w:r>
      <w:r w:rsidRPr="003F15C5">
        <w:rPr>
          <w:rFonts w:eastAsia="Times New Roman"/>
          <w:lang w:eastAsia="ar-SA"/>
        </w:rPr>
        <w:t>-сообщений при возникновении диагностируемой ситуации.</w:t>
      </w:r>
    </w:p>
    <w:p w:rsidR="00325BE5" w:rsidRPr="00E662A4" w:rsidRDefault="00325BE5" w:rsidP="00492B80">
      <w:pPr>
        <w:numPr>
          <w:ilvl w:val="0"/>
          <w:numId w:val="23"/>
        </w:numPr>
        <w:tabs>
          <w:tab w:val="left" w:pos="0"/>
        </w:tabs>
        <w:suppressAutoHyphens/>
        <w:spacing w:line="240" w:lineRule="auto"/>
        <w:ind w:left="0" w:firstLine="709"/>
        <w:jc w:val="left"/>
        <w:rPr>
          <w:rFonts w:eastAsia="Times New Roman"/>
          <w:lang w:eastAsia="ar-SA"/>
        </w:rPr>
      </w:pPr>
      <w:r w:rsidRPr="00E662A4">
        <w:rPr>
          <w:rFonts w:eastAsia="Times New Roman"/>
          <w:lang w:eastAsia="ar-SA"/>
        </w:rPr>
        <w:t xml:space="preserve">Средства автоматического регулирования, защиты, контроля и сигнализации (в т.ч. регулирования температуры теплоносителя в зависимости от температуры наружного воздуха </w:t>
      </w:r>
      <w:proofErr w:type="gramStart"/>
      <w:r w:rsidRPr="00E662A4">
        <w:rPr>
          <w:rFonts w:eastAsia="Times New Roman"/>
          <w:lang w:eastAsia="ar-SA"/>
        </w:rPr>
        <w:t>согласно</w:t>
      </w:r>
      <w:proofErr w:type="gramEnd"/>
      <w:r w:rsidRPr="00E662A4">
        <w:rPr>
          <w:rFonts w:eastAsia="Times New Roman"/>
          <w:lang w:eastAsia="ar-SA"/>
        </w:rPr>
        <w:t xml:space="preserve"> температурного графика)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w:t>
      </w:r>
      <w:proofErr w:type="spellStart"/>
      <w:r w:rsidRPr="00E662A4">
        <w:rPr>
          <w:rFonts w:eastAsia="Times New Roman"/>
          <w:lang w:eastAsia="ar-SA"/>
        </w:rPr>
        <w:t>теплопотребляющих</w:t>
      </w:r>
      <w:proofErr w:type="spellEnd"/>
      <w:r w:rsidRPr="00E662A4">
        <w:rPr>
          <w:rFonts w:eastAsia="Times New Roman"/>
          <w:lang w:eastAsia="ar-SA"/>
        </w:rPr>
        <w:t xml:space="preserve"> установок  без постоянного обслуживающего персонала.</w:t>
      </w:r>
    </w:p>
    <w:p w:rsidR="00325BE5" w:rsidRPr="00E662A4" w:rsidRDefault="00325BE5" w:rsidP="00492B80">
      <w:pPr>
        <w:numPr>
          <w:ilvl w:val="0"/>
          <w:numId w:val="23"/>
        </w:numPr>
        <w:tabs>
          <w:tab w:val="left" w:pos="0"/>
        </w:tabs>
        <w:suppressAutoHyphens/>
        <w:spacing w:line="240" w:lineRule="auto"/>
        <w:ind w:left="0" w:firstLine="709"/>
        <w:jc w:val="left"/>
        <w:rPr>
          <w:rFonts w:eastAsia="Times New Roman"/>
          <w:lang w:eastAsia="ar-SA"/>
        </w:rPr>
      </w:pPr>
      <w:r>
        <w:rPr>
          <w:rFonts w:eastAsia="Times New Roman"/>
          <w:lang w:eastAsia="ar-SA"/>
        </w:rPr>
        <w:t xml:space="preserve">Запуск котлов при аварийном </w:t>
      </w:r>
      <w:r w:rsidRPr="00E662A4">
        <w:rPr>
          <w:rFonts w:eastAsia="Times New Roman"/>
          <w:lang w:eastAsia="ar-SA"/>
        </w:rPr>
        <w:t>их отключении должен производиться после устранения неисправностей вручную.</w:t>
      </w:r>
    </w:p>
    <w:p w:rsidR="00325BE5" w:rsidRPr="00E662A4" w:rsidRDefault="00325BE5" w:rsidP="00492B80">
      <w:pPr>
        <w:numPr>
          <w:ilvl w:val="0"/>
          <w:numId w:val="23"/>
        </w:numPr>
        <w:tabs>
          <w:tab w:val="left" w:pos="0"/>
        </w:tabs>
        <w:suppressAutoHyphens/>
        <w:spacing w:line="240" w:lineRule="auto"/>
        <w:ind w:left="0" w:firstLine="709"/>
        <w:jc w:val="left"/>
        <w:rPr>
          <w:rFonts w:eastAsia="Times New Roman"/>
          <w:lang w:eastAsia="ar-SA"/>
        </w:rPr>
      </w:pPr>
      <w:r w:rsidRPr="00E662A4">
        <w:rPr>
          <w:rFonts w:eastAsia="Times New Roman"/>
          <w:lang w:eastAsia="ar-SA"/>
        </w:rPr>
        <w:t>Котельная должна быть з</w:t>
      </w:r>
      <w:r>
        <w:rPr>
          <w:rFonts w:eastAsia="Times New Roman"/>
          <w:lang w:eastAsia="ar-SA"/>
        </w:rPr>
        <w:t xml:space="preserve">ащищена от несанкционированного </w:t>
      </w:r>
      <w:r w:rsidRPr="00E662A4">
        <w:rPr>
          <w:rFonts w:eastAsia="Times New Roman"/>
          <w:lang w:eastAsia="ar-SA"/>
        </w:rPr>
        <w:t xml:space="preserve">доступа внутрь. </w:t>
      </w:r>
    </w:p>
    <w:p w:rsidR="00325BE5" w:rsidRPr="00E662A4" w:rsidRDefault="00325BE5" w:rsidP="00492B80">
      <w:pPr>
        <w:numPr>
          <w:ilvl w:val="0"/>
          <w:numId w:val="23"/>
        </w:numPr>
        <w:tabs>
          <w:tab w:val="left" w:pos="0"/>
        </w:tabs>
        <w:suppressAutoHyphens/>
        <w:spacing w:line="240" w:lineRule="auto"/>
        <w:ind w:left="0" w:firstLine="709"/>
        <w:jc w:val="left"/>
        <w:rPr>
          <w:rFonts w:eastAsia="Times New Roman"/>
          <w:lang w:eastAsia="ar-SA"/>
        </w:rPr>
      </w:pPr>
      <w:r w:rsidRPr="00E662A4">
        <w:rPr>
          <w:rFonts w:eastAsia="Times New Roman"/>
          <w:lang w:eastAsia="ar-SA"/>
        </w:rPr>
        <w:t>На диспетчерский пульт (</w:t>
      </w:r>
      <w:proofErr w:type="spellStart"/>
      <w:r w:rsidRPr="00E662A4">
        <w:rPr>
          <w:rFonts w:eastAsia="Times New Roman"/>
          <w:lang w:eastAsia="ar-SA"/>
        </w:rPr>
        <w:t>промбаза</w:t>
      </w:r>
      <w:proofErr w:type="spellEnd"/>
      <w:r w:rsidRPr="00E662A4">
        <w:rPr>
          <w:rFonts w:eastAsia="Times New Roman"/>
          <w:lang w:eastAsia="ar-SA"/>
        </w:rPr>
        <w:t xml:space="preserve"> ОАО «Теплосет</w:t>
      </w:r>
      <w:r>
        <w:rPr>
          <w:rFonts w:eastAsia="Times New Roman"/>
          <w:lang w:eastAsia="ar-SA"/>
        </w:rPr>
        <w:t xml:space="preserve">ь» по  Б.Мира, 21) должны быть </w:t>
      </w:r>
      <w:r w:rsidRPr="00E662A4">
        <w:rPr>
          <w:rFonts w:eastAsia="Times New Roman"/>
          <w:lang w:eastAsia="ar-SA"/>
        </w:rPr>
        <w:t>вынесены сигналы (световые и звуковые):</w:t>
      </w:r>
    </w:p>
    <w:p w:rsidR="00325BE5" w:rsidRPr="00E662A4" w:rsidRDefault="00325BE5" w:rsidP="00325BE5">
      <w:pPr>
        <w:suppressAutoHyphens/>
        <w:spacing w:line="240" w:lineRule="auto"/>
        <w:ind w:right="170" w:firstLine="0"/>
        <w:rPr>
          <w:rFonts w:eastAsia="Times New Roman"/>
          <w:u w:val="single"/>
          <w:lang w:eastAsia="ar-SA"/>
        </w:rPr>
      </w:pPr>
      <w:r w:rsidRPr="00E662A4">
        <w:rPr>
          <w:rFonts w:eastAsia="Times New Roman"/>
          <w:u w:val="single"/>
          <w:lang w:eastAsia="ar-SA"/>
        </w:rPr>
        <w:t>1а. Неисправности оборудования, при этом в котельной фиксируется причина вызова:</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повышение или понижение давления газа перед горелками</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уменьшение разрежения в топке</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погасание факела горелок</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повышение температуры воды на выходе из котла</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 xml:space="preserve">повышение давления воды на выходе из котла </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неисправности цепей защиты, включая исчезновение напряжения</w:t>
      </w:r>
    </w:p>
    <w:p w:rsidR="00325BE5" w:rsidRPr="00E662A4" w:rsidRDefault="00325BE5" w:rsidP="00325BE5">
      <w:pPr>
        <w:suppressAutoHyphens/>
        <w:spacing w:line="240" w:lineRule="auto"/>
        <w:ind w:right="170" w:firstLine="0"/>
        <w:rPr>
          <w:rFonts w:eastAsia="Times New Roman"/>
          <w:u w:val="single"/>
          <w:lang w:eastAsia="ar-SA"/>
        </w:rPr>
      </w:pPr>
      <w:r w:rsidRPr="00E662A4">
        <w:rPr>
          <w:rFonts w:eastAsia="Times New Roman"/>
          <w:u w:val="single"/>
          <w:lang w:eastAsia="ar-SA"/>
        </w:rPr>
        <w:t xml:space="preserve">1б. Сигнал срабатывания главного быстродействующего запорного клапана </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газоснабжения котельной.</w:t>
      </w:r>
    </w:p>
    <w:p w:rsidR="00325BE5" w:rsidRPr="00E662A4" w:rsidRDefault="00325BE5" w:rsidP="00325BE5">
      <w:pPr>
        <w:suppressAutoHyphens/>
        <w:spacing w:line="240" w:lineRule="auto"/>
        <w:ind w:right="170" w:firstLine="0"/>
        <w:rPr>
          <w:rFonts w:eastAsia="Times New Roman"/>
          <w:u w:val="single"/>
          <w:lang w:eastAsia="ar-SA"/>
        </w:rPr>
      </w:pPr>
      <w:r w:rsidRPr="00E662A4">
        <w:rPr>
          <w:rFonts w:eastAsia="Times New Roman"/>
          <w:lang w:eastAsia="ar-SA"/>
        </w:rPr>
        <w:t xml:space="preserve">1в. </w:t>
      </w:r>
      <w:r w:rsidRPr="00E662A4">
        <w:rPr>
          <w:rFonts w:eastAsia="Times New Roman"/>
          <w:u w:val="single"/>
          <w:lang w:eastAsia="ar-SA"/>
        </w:rPr>
        <w:t xml:space="preserve">Сигнал при достижении загазованности помещения 10%  нижнего предела </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 xml:space="preserve">воспламеняемости природного газа. </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lastRenderedPageBreak/>
        <w:t>1г. Сигнал о несанкционированном доступе в здание котельной (охранная сигнализация)</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1д. Сигнал о возгорании в помещениях котельной (пожарная</w:t>
      </w:r>
      <w:r w:rsidRPr="00E662A4">
        <w:rPr>
          <w:rFonts w:eastAsia="Times New Roman"/>
          <w:lang w:eastAsia="ar-SA"/>
        </w:rPr>
        <w:tab/>
        <w:t xml:space="preserve"> сигнализация)</w:t>
      </w:r>
    </w:p>
    <w:p w:rsidR="00325BE5" w:rsidRPr="00E662A4" w:rsidRDefault="00325BE5" w:rsidP="00492B80">
      <w:pPr>
        <w:numPr>
          <w:ilvl w:val="0"/>
          <w:numId w:val="23"/>
        </w:numPr>
        <w:suppressAutoHyphens/>
        <w:spacing w:line="240" w:lineRule="auto"/>
        <w:ind w:left="0" w:right="170" w:firstLine="709"/>
        <w:jc w:val="left"/>
        <w:rPr>
          <w:rFonts w:eastAsia="Times New Roman"/>
          <w:lang w:eastAsia="ar-SA"/>
        </w:rPr>
      </w:pPr>
      <w:r w:rsidRPr="00E662A4">
        <w:rPr>
          <w:rFonts w:eastAsia="Times New Roman"/>
          <w:lang w:eastAsia="ar-SA"/>
        </w:rPr>
        <w:t>На диспетчерский пульт (</w:t>
      </w:r>
      <w:proofErr w:type="spellStart"/>
      <w:r w:rsidRPr="00E662A4">
        <w:rPr>
          <w:rFonts w:eastAsia="Times New Roman"/>
          <w:lang w:eastAsia="ar-SA"/>
        </w:rPr>
        <w:t>промбаза</w:t>
      </w:r>
      <w:proofErr w:type="spellEnd"/>
      <w:r w:rsidRPr="00E662A4">
        <w:rPr>
          <w:rFonts w:eastAsia="Times New Roman"/>
          <w:lang w:eastAsia="ar-SA"/>
        </w:rPr>
        <w:t xml:space="preserve"> ОАО «Теплосеть» по  Б.Мира, 21) должна передаваться оперативная информация:</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расход газа</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давление газа в трубопроводах перед котлами</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температура воды в подающем и обратном трубопроводах</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давление воды в подающем и обратном трубопроводах</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разрежение в топках котлов</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температура воды в котлах</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работа насосов</w:t>
      </w:r>
    </w:p>
    <w:p w:rsidR="00325BE5" w:rsidRPr="00E662A4" w:rsidRDefault="00325BE5" w:rsidP="00325BE5">
      <w:pPr>
        <w:suppressAutoHyphens/>
        <w:spacing w:line="240" w:lineRule="auto"/>
        <w:ind w:left="720" w:right="170" w:firstLine="0"/>
        <w:rPr>
          <w:rFonts w:eastAsia="Times New Roman"/>
          <w:lang w:eastAsia="ar-SA"/>
        </w:rPr>
      </w:pPr>
      <w:r w:rsidRPr="00E662A4">
        <w:rPr>
          <w:rFonts w:eastAsia="Times New Roman"/>
          <w:lang w:eastAsia="ar-SA"/>
        </w:rPr>
        <w:t xml:space="preserve">- наличие напряжения электропитания </w:t>
      </w:r>
    </w:p>
    <w:p w:rsidR="00325BE5" w:rsidRDefault="00325BE5" w:rsidP="00492B80">
      <w:pPr>
        <w:numPr>
          <w:ilvl w:val="0"/>
          <w:numId w:val="23"/>
        </w:numPr>
        <w:suppressAutoHyphens/>
        <w:spacing w:line="240" w:lineRule="auto"/>
        <w:ind w:left="0" w:right="170" w:firstLine="709"/>
        <w:jc w:val="left"/>
        <w:rPr>
          <w:rFonts w:eastAsia="Times New Roman"/>
          <w:lang w:eastAsia="ar-SA"/>
        </w:rPr>
      </w:pPr>
      <w:r w:rsidRPr="00E662A4">
        <w:rPr>
          <w:rFonts w:eastAsia="Times New Roman"/>
          <w:lang w:eastAsia="ar-SA"/>
        </w:rPr>
        <w:t>Способ переда</w:t>
      </w:r>
      <w:r>
        <w:rPr>
          <w:rFonts w:eastAsia="Times New Roman"/>
          <w:lang w:eastAsia="ar-SA"/>
        </w:rPr>
        <w:t xml:space="preserve">чи информации в </w:t>
      </w:r>
      <w:proofErr w:type="gramStart"/>
      <w:r>
        <w:rPr>
          <w:rFonts w:eastAsia="Times New Roman"/>
          <w:lang w:eastAsia="ar-SA"/>
        </w:rPr>
        <w:t>диспетчерскую–</w:t>
      </w:r>
      <w:r w:rsidRPr="00E662A4">
        <w:rPr>
          <w:rFonts w:eastAsia="Times New Roman"/>
          <w:lang w:eastAsia="ar-SA"/>
        </w:rPr>
        <w:t>ра</w:t>
      </w:r>
      <w:r>
        <w:rPr>
          <w:rFonts w:eastAsia="Times New Roman"/>
          <w:lang w:eastAsia="ar-SA"/>
        </w:rPr>
        <w:t>диостанцией</w:t>
      </w:r>
      <w:proofErr w:type="gramEnd"/>
      <w:r>
        <w:rPr>
          <w:rFonts w:eastAsia="Times New Roman"/>
          <w:lang w:eastAsia="ar-SA"/>
        </w:rPr>
        <w:t xml:space="preserve"> по радиочастотному </w:t>
      </w:r>
      <w:r w:rsidRPr="00E662A4">
        <w:rPr>
          <w:rFonts w:eastAsia="Times New Roman"/>
          <w:lang w:eastAsia="ar-SA"/>
        </w:rPr>
        <w:t xml:space="preserve">каналу </w:t>
      </w:r>
    </w:p>
    <w:p w:rsidR="00325BE5" w:rsidRPr="00E662A4" w:rsidRDefault="00325BE5" w:rsidP="00325BE5">
      <w:pPr>
        <w:suppressAutoHyphens/>
        <w:spacing w:line="240" w:lineRule="auto"/>
        <w:ind w:left="567" w:right="170" w:firstLine="0"/>
        <w:jc w:val="left"/>
        <w:rPr>
          <w:rFonts w:eastAsia="Times New Roman"/>
          <w:lang w:eastAsia="ar-SA"/>
        </w:rPr>
      </w:pPr>
    </w:p>
    <w:p w:rsidR="00325BE5" w:rsidRDefault="00325BE5" w:rsidP="00325BE5">
      <w:pPr>
        <w:ind w:right="-50" w:firstLine="0"/>
        <w:jc w:val="center"/>
        <w:rPr>
          <w:rFonts w:eastAsia="Times New Roman"/>
          <w:color w:val="000000" w:themeColor="text1"/>
          <w:lang w:eastAsia="ar-SA"/>
        </w:rPr>
      </w:pPr>
      <w:r w:rsidRPr="003F15C5">
        <w:rPr>
          <w:rFonts w:eastAsia="Times New Roman"/>
          <w:b/>
          <w:bCs/>
          <w:color w:val="000000" w:themeColor="text1"/>
          <w:lang w:eastAsia="ar-SA"/>
        </w:rPr>
        <w:t>«</w:t>
      </w:r>
      <w:r w:rsidRPr="003F15C5">
        <w:rPr>
          <w:rFonts w:eastAsia="Times New Roman"/>
          <w:color w:val="000000" w:themeColor="text1"/>
          <w:lang w:eastAsia="ar-SA"/>
        </w:rPr>
        <w:t>Модернизация котельных с последующей диспетчеризацией:</w:t>
      </w:r>
    </w:p>
    <w:p w:rsidR="00325BE5" w:rsidRPr="003F15C5" w:rsidRDefault="00325BE5" w:rsidP="00325BE5">
      <w:pPr>
        <w:ind w:right="-50" w:firstLine="0"/>
        <w:jc w:val="center"/>
        <w:rPr>
          <w:rFonts w:eastAsia="Times New Roman"/>
          <w:color w:val="000000" w:themeColor="text1"/>
          <w:lang w:eastAsia="ar-SA"/>
        </w:rPr>
      </w:pPr>
      <w:r w:rsidRPr="003F15C5">
        <w:rPr>
          <w:rFonts w:eastAsia="Times New Roman"/>
          <w:color w:val="000000" w:themeColor="text1"/>
          <w:lang w:eastAsia="ar-SA"/>
        </w:rPr>
        <w:t xml:space="preserve"> №7 по ул</w:t>
      </w:r>
      <w:proofErr w:type="gramStart"/>
      <w:r w:rsidRPr="003F15C5">
        <w:rPr>
          <w:rFonts w:eastAsia="Times New Roman"/>
          <w:color w:val="000000" w:themeColor="text1"/>
          <w:lang w:eastAsia="ar-SA"/>
        </w:rPr>
        <w:t>.Ш</w:t>
      </w:r>
      <w:proofErr w:type="gramEnd"/>
      <w:r w:rsidRPr="003F15C5">
        <w:rPr>
          <w:rFonts w:eastAsia="Times New Roman"/>
          <w:color w:val="000000" w:themeColor="text1"/>
          <w:lang w:eastAsia="ar-SA"/>
        </w:rPr>
        <w:t>кольная, 52»</w:t>
      </w:r>
    </w:p>
    <w:p w:rsidR="00325BE5" w:rsidRPr="00E662A4" w:rsidRDefault="00325BE5" w:rsidP="00325BE5">
      <w:pPr>
        <w:suppressAutoHyphens/>
        <w:spacing w:line="240" w:lineRule="auto"/>
        <w:ind w:right="-50" w:firstLine="0"/>
        <w:rPr>
          <w:rFonts w:eastAsia="Times New Roman"/>
          <w:lang w:eastAsia="ar-SA"/>
        </w:rPr>
      </w:pPr>
      <w:r w:rsidRPr="00E662A4">
        <w:rPr>
          <w:rFonts w:eastAsia="Times New Roman"/>
          <w:lang w:eastAsia="ar-SA"/>
        </w:rPr>
        <w:t xml:space="preserve">Исходные данные для проектирования: </w:t>
      </w:r>
    </w:p>
    <w:p w:rsidR="00325BE5" w:rsidRPr="003F15C5" w:rsidRDefault="00325BE5" w:rsidP="00325BE5">
      <w:pPr>
        <w:suppressAutoHyphens/>
        <w:spacing w:line="240" w:lineRule="auto"/>
        <w:ind w:left="426" w:right="-50" w:firstLine="0"/>
        <w:jc w:val="left"/>
        <w:rPr>
          <w:rFonts w:eastAsia="Times New Roman"/>
          <w:lang w:eastAsia="ar-SA"/>
        </w:rPr>
      </w:pPr>
      <w:r w:rsidRPr="003F15C5">
        <w:rPr>
          <w:rFonts w:eastAsia="Times New Roman"/>
          <w:lang w:eastAsia="ar-SA"/>
        </w:rPr>
        <w:t>1.Тепловая нагрузка:</w:t>
      </w:r>
    </w:p>
    <w:p w:rsidR="00325BE5" w:rsidRPr="00E662A4" w:rsidRDefault="00325BE5" w:rsidP="00325BE5">
      <w:pPr>
        <w:suppressAutoHyphens/>
        <w:spacing w:line="240" w:lineRule="auto"/>
        <w:ind w:right="-50" w:firstLine="0"/>
        <w:jc w:val="left"/>
        <w:rPr>
          <w:rFonts w:eastAsia="Times New Roman"/>
          <w:lang w:eastAsia="ar-SA"/>
        </w:rPr>
      </w:pPr>
      <w:r>
        <w:rPr>
          <w:rFonts w:eastAsia="Times New Roman"/>
          <w:lang w:eastAsia="ar-SA"/>
        </w:rPr>
        <w:t xml:space="preserve">всего – </w:t>
      </w:r>
      <w:r w:rsidRPr="00E662A4">
        <w:rPr>
          <w:rFonts w:eastAsia="Times New Roman"/>
          <w:lang w:eastAsia="ar-SA"/>
        </w:rPr>
        <w:t xml:space="preserve">0, 20 Гкал/час (уточнить при проектировании) </w:t>
      </w:r>
    </w:p>
    <w:p w:rsidR="00325BE5" w:rsidRPr="003F15C5" w:rsidRDefault="00325BE5" w:rsidP="00325BE5">
      <w:pPr>
        <w:suppressAutoHyphens/>
        <w:spacing w:line="240" w:lineRule="auto"/>
        <w:ind w:left="426" w:right="-50" w:firstLine="0"/>
        <w:rPr>
          <w:rFonts w:eastAsia="Times New Roman"/>
          <w:lang w:eastAsia="ar-SA"/>
        </w:rPr>
      </w:pPr>
      <w:r w:rsidRPr="003F15C5">
        <w:rPr>
          <w:rFonts w:eastAsia="Times New Roman"/>
          <w:lang w:eastAsia="ar-SA"/>
        </w:rPr>
        <w:t>2.Параметры теплоснабжения:</w:t>
      </w:r>
    </w:p>
    <w:p w:rsidR="00325BE5" w:rsidRDefault="00325BE5" w:rsidP="00325BE5">
      <w:pPr>
        <w:suppressAutoHyphens/>
        <w:spacing w:line="240" w:lineRule="auto"/>
        <w:ind w:left="709" w:right="-50" w:firstLine="0"/>
        <w:jc w:val="left"/>
        <w:rPr>
          <w:rFonts w:eastAsia="Times New Roman"/>
          <w:lang w:eastAsia="ar-SA"/>
        </w:rPr>
      </w:pPr>
      <w:r>
        <w:rPr>
          <w:rFonts w:eastAsia="Times New Roman"/>
          <w:lang w:eastAsia="ar-SA"/>
        </w:rPr>
        <w:t>т</w:t>
      </w:r>
      <w:r w:rsidRPr="00E662A4">
        <w:rPr>
          <w:rFonts w:eastAsia="Times New Roman"/>
          <w:lang w:eastAsia="ar-SA"/>
        </w:rPr>
        <w:t xml:space="preserve">емпература прямой сетевой воды – 95 </w:t>
      </w:r>
      <w:proofErr w:type="spellStart"/>
      <w:r w:rsidRPr="00E662A4">
        <w:rPr>
          <w:rFonts w:eastAsia="Times New Roman"/>
          <w:vertAlign w:val="superscript"/>
          <w:lang w:eastAsia="ar-SA"/>
        </w:rPr>
        <w:t>о</w:t>
      </w:r>
      <w:r w:rsidRPr="00E662A4">
        <w:rPr>
          <w:rFonts w:eastAsia="Times New Roman"/>
          <w:lang w:eastAsia="ar-SA"/>
        </w:rPr>
        <w:t>С</w:t>
      </w:r>
      <w:proofErr w:type="spellEnd"/>
    </w:p>
    <w:p w:rsidR="00325BE5" w:rsidRPr="00E662A4" w:rsidRDefault="00325BE5" w:rsidP="00325BE5">
      <w:pPr>
        <w:suppressAutoHyphens/>
        <w:spacing w:line="240" w:lineRule="auto"/>
        <w:ind w:left="709" w:right="-50" w:firstLine="0"/>
        <w:jc w:val="left"/>
        <w:rPr>
          <w:rFonts w:eastAsia="Times New Roman"/>
          <w:lang w:eastAsia="ar-SA"/>
        </w:rPr>
      </w:pPr>
      <w:r>
        <w:rPr>
          <w:rFonts w:eastAsia="Times New Roman"/>
          <w:lang w:eastAsia="ar-SA"/>
        </w:rPr>
        <w:t>т</w:t>
      </w:r>
      <w:r w:rsidRPr="00E662A4">
        <w:rPr>
          <w:rFonts w:eastAsia="Times New Roman"/>
          <w:lang w:eastAsia="ar-SA"/>
        </w:rPr>
        <w:t>ем</w:t>
      </w:r>
      <w:r>
        <w:rPr>
          <w:rFonts w:eastAsia="Times New Roman"/>
          <w:lang w:eastAsia="ar-SA"/>
        </w:rPr>
        <w:t xml:space="preserve">пература обратной сетевой воды </w:t>
      </w:r>
      <w:r w:rsidRPr="00E662A4">
        <w:rPr>
          <w:rFonts w:eastAsia="Times New Roman"/>
          <w:lang w:eastAsia="ar-SA"/>
        </w:rPr>
        <w:t xml:space="preserve">- 70 </w:t>
      </w:r>
      <w:proofErr w:type="spellStart"/>
      <w:r w:rsidRPr="00E662A4">
        <w:rPr>
          <w:rFonts w:eastAsia="Times New Roman"/>
          <w:vertAlign w:val="superscript"/>
          <w:lang w:eastAsia="ar-SA"/>
        </w:rPr>
        <w:t>о</w:t>
      </w:r>
      <w:r w:rsidRPr="00E662A4">
        <w:rPr>
          <w:rFonts w:eastAsia="Times New Roman"/>
          <w:lang w:eastAsia="ar-SA"/>
        </w:rPr>
        <w:t>С</w:t>
      </w:r>
      <w:proofErr w:type="spellEnd"/>
    </w:p>
    <w:p w:rsidR="00325BE5" w:rsidRPr="003F15C5" w:rsidRDefault="00325BE5" w:rsidP="00325BE5">
      <w:pPr>
        <w:suppressAutoHyphens/>
        <w:spacing w:line="240" w:lineRule="auto"/>
        <w:ind w:left="426" w:right="-50" w:firstLine="0"/>
        <w:rPr>
          <w:rFonts w:eastAsia="Times New Roman"/>
          <w:lang w:eastAsia="ar-SA"/>
        </w:rPr>
      </w:pPr>
      <w:r w:rsidRPr="003F15C5">
        <w:rPr>
          <w:rFonts w:eastAsia="Times New Roman"/>
          <w:lang w:eastAsia="ar-SA"/>
        </w:rPr>
        <w:t xml:space="preserve">Система теплоснабжения: </w:t>
      </w:r>
    </w:p>
    <w:p w:rsidR="00325BE5" w:rsidRPr="00E662A4" w:rsidRDefault="00325BE5" w:rsidP="00325BE5">
      <w:pPr>
        <w:tabs>
          <w:tab w:val="left" w:pos="360"/>
        </w:tabs>
        <w:suppressAutoHyphens/>
        <w:spacing w:line="240" w:lineRule="auto"/>
        <w:ind w:right="-50"/>
        <w:jc w:val="left"/>
        <w:rPr>
          <w:rFonts w:eastAsia="Times New Roman"/>
          <w:lang w:eastAsia="ar-SA"/>
        </w:rPr>
      </w:pPr>
      <w:r w:rsidRPr="00E662A4">
        <w:rPr>
          <w:rFonts w:eastAsia="Times New Roman"/>
          <w:lang w:eastAsia="ar-SA"/>
        </w:rPr>
        <w:t>двухтрубная</w:t>
      </w:r>
    </w:p>
    <w:p w:rsidR="00325BE5" w:rsidRPr="00E662A4" w:rsidRDefault="00325BE5" w:rsidP="00325BE5">
      <w:pPr>
        <w:tabs>
          <w:tab w:val="left" w:pos="360"/>
        </w:tabs>
        <w:suppressAutoHyphens/>
        <w:spacing w:line="240" w:lineRule="auto"/>
        <w:ind w:right="-50"/>
        <w:jc w:val="left"/>
        <w:rPr>
          <w:rFonts w:eastAsia="Times New Roman"/>
          <w:lang w:eastAsia="ar-SA"/>
        </w:rPr>
      </w:pPr>
      <w:r w:rsidRPr="00E662A4">
        <w:rPr>
          <w:rFonts w:eastAsia="Times New Roman"/>
          <w:lang w:eastAsia="ar-SA"/>
        </w:rPr>
        <w:t>закрытая</w:t>
      </w:r>
    </w:p>
    <w:p w:rsidR="00325BE5" w:rsidRPr="00E662A4" w:rsidRDefault="00325BE5" w:rsidP="00325BE5">
      <w:pPr>
        <w:tabs>
          <w:tab w:val="left" w:pos="360"/>
        </w:tabs>
        <w:suppressAutoHyphens/>
        <w:spacing w:line="240" w:lineRule="auto"/>
        <w:ind w:right="-50"/>
        <w:jc w:val="left"/>
        <w:rPr>
          <w:rFonts w:eastAsia="Times New Roman"/>
          <w:lang w:eastAsia="ar-SA"/>
        </w:rPr>
      </w:pPr>
      <w:r w:rsidRPr="00E662A4">
        <w:rPr>
          <w:rFonts w:eastAsia="Times New Roman"/>
          <w:lang w:eastAsia="ar-SA"/>
        </w:rPr>
        <w:t>независимая</w:t>
      </w:r>
    </w:p>
    <w:p w:rsidR="00325BE5" w:rsidRPr="003F15C5" w:rsidRDefault="00325BE5" w:rsidP="00325BE5">
      <w:pPr>
        <w:suppressAutoHyphens/>
        <w:spacing w:line="240" w:lineRule="auto"/>
        <w:ind w:left="426" w:right="-50" w:firstLine="0"/>
        <w:rPr>
          <w:rFonts w:eastAsia="Times New Roman"/>
          <w:lang w:eastAsia="ar-SA"/>
        </w:rPr>
      </w:pPr>
      <w:r w:rsidRPr="003F15C5">
        <w:rPr>
          <w:rFonts w:eastAsia="Times New Roman"/>
          <w:lang w:eastAsia="ar-SA"/>
        </w:rPr>
        <w:t>Проектом предусмотреть:</w:t>
      </w:r>
    </w:p>
    <w:p w:rsidR="00325BE5" w:rsidRPr="00E662A4" w:rsidRDefault="00325BE5" w:rsidP="00325BE5">
      <w:pPr>
        <w:suppressAutoHyphens/>
        <w:spacing w:line="240" w:lineRule="auto"/>
        <w:jc w:val="left"/>
        <w:rPr>
          <w:rFonts w:eastAsia="Times New Roman"/>
          <w:lang w:eastAsia="ar-SA"/>
        </w:rPr>
      </w:pPr>
      <w:r w:rsidRPr="00E662A4">
        <w:rPr>
          <w:rFonts w:eastAsia="Times New Roman"/>
          <w:lang w:eastAsia="ar-SA"/>
        </w:rPr>
        <w:t>Смену  существующих водогрейных котлов  на</w:t>
      </w:r>
      <w:r>
        <w:rPr>
          <w:rFonts w:eastAsia="Times New Roman"/>
          <w:lang w:eastAsia="ar-SA"/>
        </w:rPr>
        <w:t xml:space="preserve"> современные водогрейные котлы с КПД не ниже 0,91.</w:t>
      </w:r>
      <w:r w:rsidRPr="00E662A4">
        <w:rPr>
          <w:rFonts w:eastAsia="Times New Roman"/>
          <w:lang w:eastAsia="ar-SA"/>
        </w:rPr>
        <w:t xml:space="preserve"> </w:t>
      </w:r>
    </w:p>
    <w:p w:rsidR="00325BE5" w:rsidRPr="00E662A4" w:rsidRDefault="00325BE5" w:rsidP="00325BE5">
      <w:pPr>
        <w:tabs>
          <w:tab w:val="left" w:pos="720"/>
        </w:tabs>
        <w:suppressAutoHyphens/>
        <w:spacing w:line="240" w:lineRule="auto"/>
        <w:jc w:val="left"/>
        <w:rPr>
          <w:rFonts w:eastAsia="Times New Roman"/>
          <w:lang w:eastAsia="ar-SA"/>
        </w:rPr>
      </w:pPr>
      <w:r w:rsidRPr="00E662A4">
        <w:rPr>
          <w:rFonts w:eastAsia="Times New Roman"/>
          <w:lang w:eastAsia="ar-SA"/>
        </w:rPr>
        <w:t xml:space="preserve">ХВО – </w:t>
      </w:r>
      <w:proofErr w:type="spellStart"/>
      <w:r w:rsidRPr="00E662A4">
        <w:rPr>
          <w:rFonts w:eastAsia="Times New Roman"/>
          <w:lang w:eastAsia="ar-SA"/>
        </w:rPr>
        <w:t>комплексонаты</w:t>
      </w:r>
      <w:proofErr w:type="spellEnd"/>
      <w:r>
        <w:rPr>
          <w:rFonts w:eastAsia="Times New Roman"/>
          <w:lang w:eastAsia="ar-SA"/>
        </w:rPr>
        <w:t>.</w:t>
      </w:r>
    </w:p>
    <w:p w:rsidR="00325BE5" w:rsidRPr="00E662A4" w:rsidRDefault="00325BE5" w:rsidP="00325BE5">
      <w:pPr>
        <w:tabs>
          <w:tab w:val="left" w:pos="720"/>
        </w:tabs>
        <w:suppressAutoHyphens/>
        <w:spacing w:line="240" w:lineRule="auto"/>
        <w:jc w:val="left"/>
        <w:rPr>
          <w:rFonts w:eastAsia="Times New Roman"/>
          <w:lang w:eastAsia="ar-SA"/>
        </w:rPr>
      </w:pPr>
      <w:r w:rsidRPr="00E662A4">
        <w:rPr>
          <w:rFonts w:eastAsia="Times New Roman"/>
          <w:lang w:eastAsia="ar-SA"/>
        </w:rPr>
        <w:t>Узлы учета всех видов энергоресурсов в т.ч. электр</w:t>
      </w:r>
      <w:r>
        <w:rPr>
          <w:rFonts w:eastAsia="Times New Roman"/>
          <w:lang w:eastAsia="ar-SA"/>
        </w:rPr>
        <w:t xml:space="preserve">оэнергии, тепла, воды и газа с </w:t>
      </w:r>
      <w:r w:rsidRPr="00E662A4">
        <w:rPr>
          <w:rFonts w:eastAsia="Times New Roman"/>
          <w:lang w:eastAsia="ar-SA"/>
        </w:rPr>
        <w:t xml:space="preserve">оборудованием, обеспечивающим дистанционный </w:t>
      </w:r>
      <w:r>
        <w:rPr>
          <w:rFonts w:eastAsia="Times New Roman"/>
          <w:lang w:eastAsia="ar-SA"/>
        </w:rPr>
        <w:t xml:space="preserve">сбор результатов измерений по </w:t>
      </w:r>
      <w:r w:rsidRPr="00E662A4">
        <w:rPr>
          <w:rFonts w:eastAsia="Times New Roman"/>
          <w:lang w:eastAsia="ar-SA"/>
        </w:rPr>
        <w:t>телефонным линиям и каналам сотовой связи (</w:t>
      </w:r>
      <w:r w:rsidRPr="00E662A4">
        <w:rPr>
          <w:rFonts w:eastAsia="Times New Roman"/>
          <w:lang w:val="en-US" w:eastAsia="ar-SA"/>
        </w:rPr>
        <w:t>GSM</w:t>
      </w:r>
      <w:r w:rsidRPr="00E662A4">
        <w:rPr>
          <w:rFonts w:eastAsia="Times New Roman"/>
          <w:lang w:eastAsia="ar-SA"/>
        </w:rPr>
        <w:t xml:space="preserve">) и автоматическую передачу </w:t>
      </w:r>
      <w:r w:rsidRPr="00E662A4">
        <w:rPr>
          <w:rFonts w:eastAsia="Times New Roman"/>
          <w:lang w:val="en-US" w:eastAsia="ar-SA"/>
        </w:rPr>
        <w:t>SMS</w:t>
      </w:r>
      <w:r>
        <w:rPr>
          <w:rFonts w:eastAsia="Times New Roman"/>
          <w:lang w:eastAsia="ar-SA"/>
        </w:rPr>
        <w:t xml:space="preserve">- </w:t>
      </w:r>
      <w:r w:rsidRPr="00E662A4">
        <w:rPr>
          <w:rFonts w:eastAsia="Times New Roman"/>
          <w:lang w:eastAsia="ar-SA"/>
        </w:rPr>
        <w:t>сообщений при возникновении диагностируемой ситуации.</w:t>
      </w:r>
    </w:p>
    <w:p w:rsidR="00325BE5" w:rsidRPr="00E662A4" w:rsidRDefault="00325BE5" w:rsidP="00325BE5">
      <w:pPr>
        <w:tabs>
          <w:tab w:val="left" w:pos="720"/>
        </w:tabs>
        <w:suppressAutoHyphens/>
        <w:spacing w:line="240" w:lineRule="auto"/>
        <w:jc w:val="left"/>
        <w:rPr>
          <w:rFonts w:eastAsia="Times New Roman"/>
          <w:lang w:eastAsia="ar-SA"/>
        </w:rPr>
      </w:pPr>
      <w:r w:rsidRPr="00E662A4">
        <w:rPr>
          <w:rFonts w:eastAsia="Times New Roman"/>
          <w:lang w:eastAsia="ar-SA"/>
        </w:rPr>
        <w:t xml:space="preserve">Средства автоматического регулирования, защиты, контроля и сигнализации (в т.ч. регулирования температуры теплоносителя в зависимости от температуры наружного воздуха </w:t>
      </w:r>
      <w:proofErr w:type="gramStart"/>
      <w:r w:rsidRPr="00E662A4">
        <w:rPr>
          <w:rFonts w:eastAsia="Times New Roman"/>
          <w:lang w:eastAsia="ar-SA"/>
        </w:rPr>
        <w:t>согласно</w:t>
      </w:r>
      <w:proofErr w:type="gramEnd"/>
      <w:r w:rsidRPr="00E662A4">
        <w:rPr>
          <w:rFonts w:eastAsia="Times New Roman"/>
          <w:lang w:eastAsia="ar-SA"/>
        </w:rPr>
        <w:t xml:space="preserve"> температурного графика)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w:t>
      </w:r>
      <w:proofErr w:type="spellStart"/>
      <w:r w:rsidRPr="00E662A4">
        <w:rPr>
          <w:rFonts w:eastAsia="Times New Roman"/>
          <w:lang w:eastAsia="ar-SA"/>
        </w:rPr>
        <w:t>теплопотребляющих</w:t>
      </w:r>
      <w:proofErr w:type="spellEnd"/>
      <w:r w:rsidRPr="00E662A4">
        <w:rPr>
          <w:rFonts w:eastAsia="Times New Roman"/>
          <w:lang w:eastAsia="ar-SA"/>
        </w:rPr>
        <w:t xml:space="preserve"> установок  без постоянного обслуживающего персонала.</w:t>
      </w:r>
    </w:p>
    <w:p w:rsidR="00325BE5" w:rsidRPr="00E662A4" w:rsidRDefault="00325BE5" w:rsidP="00325BE5">
      <w:pPr>
        <w:tabs>
          <w:tab w:val="left" w:pos="720"/>
        </w:tabs>
        <w:suppressAutoHyphens/>
        <w:spacing w:line="240" w:lineRule="auto"/>
        <w:jc w:val="left"/>
        <w:rPr>
          <w:rFonts w:eastAsia="Times New Roman"/>
          <w:lang w:eastAsia="ar-SA"/>
        </w:rPr>
      </w:pPr>
      <w:r w:rsidRPr="00E662A4">
        <w:rPr>
          <w:rFonts w:eastAsia="Times New Roman"/>
          <w:lang w:eastAsia="ar-SA"/>
        </w:rPr>
        <w:t>Запуск котлов при аварийном  их отключении должен производиться после устранения неисправностей вручную.</w:t>
      </w:r>
    </w:p>
    <w:p w:rsidR="00325BE5" w:rsidRPr="00E662A4" w:rsidRDefault="00325BE5" w:rsidP="00325BE5">
      <w:pPr>
        <w:tabs>
          <w:tab w:val="left" w:pos="720"/>
        </w:tabs>
        <w:suppressAutoHyphens/>
        <w:spacing w:line="240" w:lineRule="auto"/>
        <w:jc w:val="left"/>
        <w:rPr>
          <w:rFonts w:eastAsia="Times New Roman"/>
          <w:lang w:eastAsia="ar-SA"/>
        </w:rPr>
      </w:pPr>
      <w:r w:rsidRPr="00E662A4">
        <w:rPr>
          <w:rFonts w:eastAsia="Times New Roman"/>
          <w:lang w:eastAsia="ar-SA"/>
        </w:rPr>
        <w:t xml:space="preserve">Котельная должна быть защищена от несанкционированного доступа внутрь. </w:t>
      </w:r>
    </w:p>
    <w:p w:rsidR="00325BE5" w:rsidRPr="00E662A4" w:rsidRDefault="00325BE5" w:rsidP="00325BE5">
      <w:pPr>
        <w:tabs>
          <w:tab w:val="left" w:pos="720"/>
        </w:tabs>
        <w:suppressAutoHyphens/>
        <w:spacing w:line="240" w:lineRule="auto"/>
        <w:jc w:val="left"/>
        <w:rPr>
          <w:rFonts w:eastAsia="Times New Roman"/>
          <w:lang w:eastAsia="ar-SA"/>
        </w:rPr>
      </w:pPr>
      <w:r w:rsidRPr="00E662A4">
        <w:rPr>
          <w:rFonts w:eastAsia="Times New Roman"/>
          <w:lang w:eastAsia="ar-SA"/>
        </w:rPr>
        <w:lastRenderedPageBreak/>
        <w:t>На диспетчерский пульт (</w:t>
      </w:r>
      <w:proofErr w:type="spellStart"/>
      <w:r w:rsidRPr="00E662A4">
        <w:rPr>
          <w:rFonts w:eastAsia="Times New Roman"/>
          <w:lang w:eastAsia="ar-SA"/>
        </w:rPr>
        <w:t>промбаза</w:t>
      </w:r>
      <w:proofErr w:type="spellEnd"/>
      <w:r w:rsidRPr="00E662A4">
        <w:rPr>
          <w:rFonts w:eastAsia="Times New Roman"/>
          <w:lang w:eastAsia="ar-SA"/>
        </w:rPr>
        <w:t xml:space="preserve"> ОАО «Теплосеть» по  Б.Мира, 21) должны быть  вынесены сигналы (световые и звуковые):</w:t>
      </w:r>
    </w:p>
    <w:p w:rsidR="00325BE5" w:rsidRPr="00E662A4" w:rsidRDefault="00325BE5" w:rsidP="00325BE5">
      <w:pPr>
        <w:suppressAutoHyphens/>
        <w:spacing w:line="240" w:lineRule="auto"/>
        <w:ind w:right="170" w:firstLine="0"/>
        <w:rPr>
          <w:rFonts w:eastAsia="Times New Roman"/>
          <w:u w:val="single"/>
          <w:lang w:eastAsia="ar-SA"/>
        </w:rPr>
      </w:pPr>
      <w:r w:rsidRPr="00E662A4">
        <w:rPr>
          <w:rFonts w:eastAsia="Times New Roman"/>
          <w:u w:val="single"/>
          <w:lang w:eastAsia="ar-SA"/>
        </w:rPr>
        <w:t>1а. Неисправности оборудования, при этом в котельной фиксируется причина вызова:</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повышение или понижение давления газа перед горелками</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уменьшение разрежения в топке</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погасание факела горелок</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повышение температуры воды на выходе из котла</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 xml:space="preserve">повышение давления воды на выходе из котла </w:t>
      </w:r>
    </w:p>
    <w:p w:rsidR="00325BE5" w:rsidRPr="00E662A4"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E662A4">
        <w:rPr>
          <w:rFonts w:eastAsia="Times New Roman"/>
          <w:lang w:eastAsia="ar-SA"/>
        </w:rPr>
        <w:t>неисправности цепей защиты, включая исчезновение напряжения</w:t>
      </w:r>
    </w:p>
    <w:p w:rsidR="00325BE5" w:rsidRPr="00E662A4" w:rsidRDefault="00325BE5" w:rsidP="00325BE5">
      <w:pPr>
        <w:suppressAutoHyphens/>
        <w:spacing w:line="240" w:lineRule="auto"/>
        <w:ind w:right="170" w:firstLine="0"/>
        <w:rPr>
          <w:rFonts w:eastAsia="Times New Roman"/>
          <w:u w:val="single"/>
          <w:lang w:eastAsia="ar-SA"/>
        </w:rPr>
      </w:pPr>
      <w:r w:rsidRPr="00E662A4">
        <w:rPr>
          <w:rFonts w:eastAsia="Times New Roman"/>
          <w:u w:val="single"/>
          <w:lang w:eastAsia="ar-SA"/>
        </w:rPr>
        <w:t xml:space="preserve">1б. Сигнал срабатывания главного быстродействующего запорного клапана </w:t>
      </w:r>
    </w:p>
    <w:p w:rsidR="00325BE5" w:rsidRPr="00E662A4" w:rsidRDefault="00325BE5" w:rsidP="00325BE5">
      <w:pPr>
        <w:tabs>
          <w:tab w:val="left" w:pos="4620"/>
        </w:tabs>
        <w:suppressAutoHyphens/>
        <w:spacing w:line="240" w:lineRule="auto"/>
        <w:ind w:right="170" w:firstLine="0"/>
        <w:rPr>
          <w:rFonts w:eastAsia="Times New Roman"/>
          <w:lang w:eastAsia="ar-SA"/>
        </w:rPr>
      </w:pPr>
      <w:r w:rsidRPr="00E662A4">
        <w:rPr>
          <w:rFonts w:eastAsia="Times New Roman"/>
          <w:lang w:eastAsia="ar-SA"/>
        </w:rPr>
        <w:t>газоснабжения котельной.</w:t>
      </w:r>
      <w:r>
        <w:rPr>
          <w:rFonts w:eastAsia="Times New Roman"/>
          <w:lang w:eastAsia="ar-SA"/>
        </w:rPr>
        <w:tab/>
      </w:r>
    </w:p>
    <w:p w:rsidR="00325BE5" w:rsidRPr="001C4415" w:rsidRDefault="00325BE5" w:rsidP="00325BE5">
      <w:pPr>
        <w:suppressAutoHyphens/>
        <w:spacing w:line="240" w:lineRule="auto"/>
        <w:ind w:right="170" w:firstLine="0"/>
        <w:rPr>
          <w:rFonts w:eastAsia="Times New Roman"/>
          <w:u w:val="single"/>
          <w:lang w:eastAsia="ar-SA"/>
        </w:rPr>
      </w:pPr>
      <w:r>
        <w:rPr>
          <w:rFonts w:eastAsia="Times New Roman"/>
          <w:lang w:eastAsia="ar-SA"/>
        </w:rPr>
        <w:t xml:space="preserve"> </w:t>
      </w:r>
      <w:r w:rsidRPr="00E662A4">
        <w:rPr>
          <w:rFonts w:eastAsia="Times New Roman"/>
          <w:lang w:eastAsia="ar-SA"/>
        </w:rPr>
        <w:t xml:space="preserve">1в. </w:t>
      </w:r>
      <w:r w:rsidRPr="00E662A4">
        <w:rPr>
          <w:rFonts w:eastAsia="Times New Roman"/>
          <w:u w:val="single"/>
          <w:lang w:eastAsia="ar-SA"/>
        </w:rPr>
        <w:t xml:space="preserve">Сигнал при достижении загазованности помещения 10%  нижнего </w:t>
      </w:r>
      <w:r>
        <w:rPr>
          <w:rFonts w:eastAsia="Times New Roman"/>
          <w:u w:val="single"/>
          <w:lang w:eastAsia="ar-SA"/>
        </w:rPr>
        <w:t xml:space="preserve">предела </w:t>
      </w:r>
      <w:r w:rsidRPr="00E662A4">
        <w:rPr>
          <w:rFonts w:eastAsia="Times New Roman"/>
          <w:lang w:eastAsia="ar-SA"/>
        </w:rPr>
        <w:t xml:space="preserve"> воспламеняемости природного газа. </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1г. Сигнал о несанкционированном доступе в здание котельной (охранная сигнализация)</w:t>
      </w:r>
    </w:p>
    <w:p w:rsidR="00325BE5" w:rsidRPr="00E662A4" w:rsidRDefault="00325BE5" w:rsidP="00325BE5">
      <w:pPr>
        <w:suppressAutoHyphens/>
        <w:spacing w:line="240" w:lineRule="auto"/>
        <w:ind w:right="170" w:firstLine="0"/>
        <w:rPr>
          <w:rFonts w:eastAsia="Times New Roman"/>
          <w:lang w:eastAsia="ar-SA"/>
        </w:rPr>
      </w:pPr>
      <w:r w:rsidRPr="00E662A4">
        <w:rPr>
          <w:rFonts w:eastAsia="Times New Roman"/>
          <w:lang w:eastAsia="ar-SA"/>
        </w:rPr>
        <w:t>1д. Сигнал о возгорании в помещениях котельной (пожарная</w:t>
      </w:r>
      <w:r w:rsidRPr="00E662A4">
        <w:rPr>
          <w:rFonts w:eastAsia="Times New Roman"/>
          <w:lang w:eastAsia="ar-SA"/>
        </w:rPr>
        <w:tab/>
        <w:t xml:space="preserve"> сигнализация)</w:t>
      </w:r>
      <w:r>
        <w:rPr>
          <w:rFonts w:eastAsia="Times New Roman"/>
          <w:lang w:eastAsia="ar-SA"/>
        </w:rPr>
        <w:t>.</w:t>
      </w:r>
    </w:p>
    <w:p w:rsidR="00325BE5" w:rsidRPr="00E662A4" w:rsidRDefault="00325BE5" w:rsidP="00325BE5">
      <w:pPr>
        <w:suppressAutoHyphens/>
        <w:spacing w:line="240" w:lineRule="auto"/>
        <w:ind w:right="170"/>
        <w:jc w:val="left"/>
        <w:rPr>
          <w:rFonts w:eastAsia="Times New Roman"/>
          <w:lang w:eastAsia="ar-SA"/>
        </w:rPr>
      </w:pPr>
      <w:r w:rsidRPr="00E662A4">
        <w:rPr>
          <w:rFonts w:eastAsia="Times New Roman"/>
          <w:lang w:eastAsia="ar-SA"/>
        </w:rPr>
        <w:t>На диспетчерский пульт (</w:t>
      </w:r>
      <w:proofErr w:type="spellStart"/>
      <w:r w:rsidRPr="00E662A4">
        <w:rPr>
          <w:rFonts w:eastAsia="Times New Roman"/>
          <w:lang w:eastAsia="ar-SA"/>
        </w:rPr>
        <w:t>промбаза</w:t>
      </w:r>
      <w:proofErr w:type="spellEnd"/>
      <w:r w:rsidRPr="00E662A4">
        <w:rPr>
          <w:rFonts w:eastAsia="Times New Roman"/>
          <w:lang w:eastAsia="ar-SA"/>
        </w:rPr>
        <w:t xml:space="preserve"> ОАО «Теплосеть» по  Б.Мира, 21) должна передаваться оперативная информация:</w:t>
      </w:r>
    </w:p>
    <w:p w:rsidR="00325BE5" w:rsidRPr="00E662A4" w:rsidRDefault="00325BE5" w:rsidP="00492B80">
      <w:pPr>
        <w:numPr>
          <w:ilvl w:val="1"/>
          <w:numId w:val="24"/>
        </w:numPr>
        <w:suppressAutoHyphens/>
        <w:spacing w:line="240" w:lineRule="auto"/>
        <w:ind w:left="1418" w:right="170" w:hanging="284"/>
        <w:rPr>
          <w:rFonts w:eastAsia="Times New Roman"/>
          <w:lang w:eastAsia="ar-SA"/>
        </w:rPr>
      </w:pPr>
      <w:r w:rsidRPr="00E662A4">
        <w:rPr>
          <w:rFonts w:eastAsia="Times New Roman"/>
          <w:lang w:eastAsia="ar-SA"/>
        </w:rPr>
        <w:t>- расход газа</w:t>
      </w:r>
    </w:p>
    <w:p w:rsidR="00325BE5" w:rsidRPr="00E662A4" w:rsidRDefault="00325BE5" w:rsidP="00492B80">
      <w:pPr>
        <w:numPr>
          <w:ilvl w:val="1"/>
          <w:numId w:val="24"/>
        </w:numPr>
        <w:suppressAutoHyphens/>
        <w:spacing w:line="240" w:lineRule="auto"/>
        <w:ind w:left="1418" w:right="170" w:hanging="284"/>
        <w:rPr>
          <w:rFonts w:eastAsia="Times New Roman"/>
          <w:lang w:eastAsia="ar-SA"/>
        </w:rPr>
      </w:pPr>
      <w:r w:rsidRPr="00E662A4">
        <w:rPr>
          <w:rFonts w:eastAsia="Times New Roman"/>
          <w:lang w:eastAsia="ar-SA"/>
        </w:rPr>
        <w:t>- давление газа в трубопроводах перед котлами</w:t>
      </w:r>
    </w:p>
    <w:p w:rsidR="00325BE5" w:rsidRPr="00E662A4" w:rsidRDefault="00325BE5" w:rsidP="00492B80">
      <w:pPr>
        <w:numPr>
          <w:ilvl w:val="1"/>
          <w:numId w:val="24"/>
        </w:numPr>
        <w:suppressAutoHyphens/>
        <w:spacing w:line="240" w:lineRule="auto"/>
        <w:ind w:left="1418" w:right="170" w:hanging="284"/>
        <w:rPr>
          <w:rFonts w:eastAsia="Times New Roman"/>
          <w:lang w:eastAsia="ar-SA"/>
        </w:rPr>
      </w:pPr>
      <w:r w:rsidRPr="00E662A4">
        <w:rPr>
          <w:rFonts w:eastAsia="Times New Roman"/>
          <w:lang w:eastAsia="ar-SA"/>
        </w:rPr>
        <w:t>- температура воды в подающем и обратном трубопроводах</w:t>
      </w:r>
    </w:p>
    <w:p w:rsidR="00325BE5" w:rsidRPr="00E662A4" w:rsidRDefault="00325BE5" w:rsidP="00492B80">
      <w:pPr>
        <w:numPr>
          <w:ilvl w:val="1"/>
          <w:numId w:val="24"/>
        </w:numPr>
        <w:suppressAutoHyphens/>
        <w:spacing w:line="240" w:lineRule="auto"/>
        <w:ind w:left="1418" w:right="170" w:hanging="284"/>
        <w:rPr>
          <w:rFonts w:eastAsia="Times New Roman"/>
          <w:lang w:eastAsia="ar-SA"/>
        </w:rPr>
      </w:pPr>
      <w:r w:rsidRPr="00E662A4">
        <w:rPr>
          <w:rFonts w:eastAsia="Times New Roman"/>
          <w:lang w:eastAsia="ar-SA"/>
        </w:rPr>
        <w:t>- давление воды в подающем и обратном трубопроводах</w:t>
      </w:r>
    </w:p>
    <w:p w:rsidR="00325BE5" w:rsidRPr="00E662A4" w:rsidRDefault="00325BE5" w:rsidP="00492B80">
      <w:pPr>
        <w:numPr>
          <w:ilvl w:val="1"/>
          <w:numId w:val="24"/>
        </w:numPr>
        <w:suppressAutoHyphens/>
        <w:spacing w:line="240" w:lineRule="auto"/>
        <w:ind w:left="1418" w:right="170" w:hanging="284"/>
        <w:rPr>
          <w:rFonts w:eastAsia="Times New Roman"/>
          <w:lang w:eastAsia="ar-SA"/>
        </w:rPr>
      </w:pPr>
      <w:r w:rsidRPr="00E662A4">
        <w:rPr>
          <w:rFonts w:eastAsia="Times New Roman"/>
          <w:lang w:eastAsia="ar-SA"/>
        </w:rPr>
        <w:t>- разрежение в топках котлов</w:t>
      </w:r>
    </w:p>
    <w:p w:rsidR="00325BE5" w:rsidRPr="00E662A4" w:rsidRDefault="00325BE5" w:rsidP="00492B80">
      <w:pPr>
        <w:numPr>
          <w:ilvl w:val="1"/>
          <w:numId w:val="24"/>
        </w:numPr>
        <w:suppressAutoHyphens/>
        <w:spacing w:line="240" w:lineRule="auto"/>
        <w:ind w:left="1418" w:right="170" w:hanging="284"/>
        <w:rPr>
          <w:rFonts w:eastAsia="Times New Roman"/>
          <w:lang w:eastAsia="ar-SA"/>
        </w:rPr>
      </w:pPr>
      <w:r w:rsidRPr="00E662A4">
        <w:rPr>
          <w:rFonts w:eastAsia="Times New Roman"/>
          <w:lang w:eastAsia="ar-SA"/>
        </w:rPr>
        <w:t>- температура воды в котлах</w:t>
      </w:r>
    </w:p>
    <w:p w:rsidR="00325BE5" w:rsidRPr="00E662A4" w:rsidRDefault="00325BE5" w:rsidP="00492B80">
      <w:pPr>
        <w:numPr>
          <w:ilvl w:val="1"/>
          <w:numId w:val="24"/>
        </w:numPr>
        <w:suppressAutoHyphens/>
        <w:spacing w:line="240" w:lineRule="auto"/>
        <w:ind w:left="1418" w:right="170" w:hanging="284"/>
        <w:rPr>
          <w:rFonts w:eastAsia="Times New Roman"/>
          <w:lang w:eastAsia="ar-SA"/>
        </w:rPr>
      </w:pPr>
      <w:r w:rsidRPr="00E662A4">
        <w:rPr>
          <w:rFonts w:eastAsia="Times New Roman"/>
          <w:lang w:eastAsia="ar-SA"/>
        </w:rPr>
        <w:t>- работа насосов</w:t>
      </w:r>
    </w:p>
    <w:p w:rsidR="00325BE5" w:rsidRPr="00E662A4" w:rsidRDefault="00325BE5" w:rsidP="00492B80">
      <w:pPr>
        <w:numPr>
          <w:ilvl w:val="1"/>
          <w:numId w:val="24"/>
        </w:numPr>
        <w:suppressAutoHyphens/>
        <w:spacing w:line="240" w:lineRule="auto"/>
        <w:ind w:left="1418" w:right="170" w:hanging="284"/>
        <w:rPr>
          <w:rFonts w:eastAsia="Times New Roman"/>
          <w:lang w:eastAsia="ar-SA"/>
        </w:rPr>
      </w:pPr>
      <w:r w:rsidRPr="00E662A4">
        <w:rPr>
          <w:rFonts w:eastAsia="Times New Roman"/>
          <w:lang w:eastAsia="ar-SA"/>
        </w:rPr>
        <w:t xml:space="preserve">- наличие напряжения электропитания </w:t>
      </w:r>
    </w:p>
    <w:p w:rsidR="00325BE5" w:rsidRPr="00614579" w:rsidRDefault="00325BE5" w:rsidP="00325BE5">
      <w:pPr>
        <w:suppressAutoHyphens/>
        <w:spacing w:line="240" w:lineRule="auto"/>
        <w:ind w:right="170"/>
        <w:rPr>
          <w:rFonts w:eastAsia="Times New Roman"/>
          <w:lang w:eastAsia="ar-SA"/>
        </w:rPr>
      </w:pPr>
      <w:r w:rsidRPr="00E662A4">
        <w:rPr>
          <w:rFonts w:eastAsia="Times New Roman"/>
          <w:lang w:eastAsia="ar-SA"/>
        </w:rPr>
        <w:t xml:space="preserve">Способ передачи информации в диспетчерскую – радиостанцией по радиочастотному </w:t>
      </w:r>
      <w:r w:rsidRPr="00614579">
        <w:rPr>
          <w:rFonts w:eastAsia="Times New Roman"/>
          <w:lang w:eastAsia="ar-SA"/>
        </w:rPr>
        <w:t xml:space="preserve">каналу </w:t>
      </w:r>
    </w:p>
    <w:p w:rsidR="00325BE5" w:rsidRPr="000647EF" w:rsidRDefault="00325BE5" w:rsidP="00325BE5">
      <w:pPr>
        <w:ind w:right="28" w:firstLine="0"/>
        <w:rPr>
          <w:rFonts w:eastAsia="Times New Roman"/>
          <w:sz w:val="24"/>
          <w:szCs w:val="24"/>
          <w:lang w:eastAsia="ar-SA"/>
        </w:rPr>
      </w:pPr>
    </w:p>
    <w:p w:rsidR="00325BE5" w:rsidRPr="003F15C5" w:rsidRDefault="00325BE5" w:rsidP="00325BE5">
      <w:pPr>
        <w:suppressAutoHyphens/>
        <w:spacing w:line="240" w:lineRule="auto"/>
        <w:ind w:left="285" w:right="-50" w:firstLine="0"/>
        <w:jc w:val="center"/>
        <w:rPr>
          <w:rFonts w:eastAsia="Times New Roman"/>
          <w:color w:val="000000" w:themeColor="text1"/>
          <w:lang w:eastAsia="ar-SA"/>
        </w:rPr>
      </w:pPr>
      <w:r w:rsidRPr="003F15C5">
        <w:rPr>
          <w:rFonts w:eastAsia="Times New Roman"/>
          <w:bCs/>
          <w:color w:val="000000" w:themeColor="text1"/>
          <w:lang w:eastAsia="ar-SA"/>
        </w:rPr>
        <w:t>«</w:t>
      </w:r>
      <w:r w:rsidRPr="003F15C5">
        <w:rPr>
          <w:rFonts w:eastAsia="Times New Roman"/>
          <w:color w:val="000000" w:themeColor="text1"/>
          <w:lang w:eastAsia="ar-SA"/>
        </w:rPr>
        <w:t>Модернизация котельных с последующей диспетчеризацией: №12 по улице Кооперативная, 98»</w:t>
      </w:r>
    </w:p>
    <w:p w:rsidR="00325BE5" w:rsidRPr="000647EF" w:rsidRDefault="00325BE5" w:rsidP="00325BE5">
      <w:pPr>
        <w:suppressAutoHyphens/>
        <w:spacing w:line="240" w:lineRule="auto"/>
        <w:ind w:left="285" w:right="-50" w:firstLine="0"/>
        <w:rPr>
          <w:rFonts w:eastAsia="Times New Roman"/>
          <w:sz w:val="24"/>
          <w:szCs w:val="20"/>
          <w:lang w:eastAsia="ar-SA"/>
        </w:rPr>
      </w:pPr>
    </w:p>
    <w:p w:rsidR="00325BE5" w:rsidRPr="000647EF" w:rsidRDefault="00325BE5" w:rsidP="00325BE5">
      <w:pPr>
        <w:suppressAutoHyphens/>
        <w:spacing w:line="240" w:lineRule="auto"/>
        <w:ind w:right="-50" w:firstLine="0"/>
        <w:rPr>
          <w:rFonts w:eastAsia="Times New Roman"/>
          <w:sz w:val="24"/>
          <w:szCs w:val="20"/>
          <w:lang w:eastAsia="ar-SA"/>
        </w:rPr>
      </w:pPr>
      <w:r w:rsidRPr="000647EF">
        <w:rPr>
          <w:rFonts w:eastAsia="Times New Roman"/>
          <w:lang w:eastAsia="ar-SA"/>
        </w:rPr>
        <w:t>Исходные данные для проектирования</w:t>
      </w:r>
      <w:r w:rsidRPr="000647EF">
        <w:rPr>
          <w:rFonts w:eastAsia="Times New Roman"/>
          <w:sz w:val="24"/>
          <w:szCs w:val="20"/>
          <w:lang w:eastAsia="ar-SA"/>
        </w:rPr>
        <w:t xml:space="preserve">: </w:t>
      </w:r>
    </w:p>
    <w:p w:rsidR="00325BE5" w:rsidRPr="003F15C5" w:rsidRDefault="00325BE5" w:rsidP="00325BE5">
      <w:pPr>
        <w:tabs>
          <w:tab w:val="left" w:pos="1134"/>
        </w:tabs>
        <w:suppressAutoHyphens/>
        <w:spacing w:line="240" w:lineRule="auto"/>
        <w:ind w:left="1134" w:right="-50" w:hanging="283"/>
        <w:jc w:val="left"/>
        <w:rPr>
          <w:rFonts w:eastAsia="Times New Roman"/>
          <w:lang w:eastAsia="ar-SA"/>
        </w:rPr>
      </w:pPr>
      <w:r w:rsidRPr="003F15C5">
        <w:rPr>
          <w:rFonts w:eastAsia="Times New Roman"/>
          <w:lang w:eastAsia="ar-SA"/>
        </w:rPr>
        <w:t>1.Тепловая нагрузка:</w:t>
      </w:r>
    </w:p>
    <w:p w:rsidR="00325BE5" w:rsidRPr="000647EF" w:rsidRDefault="00325BE5" w:rsidP="00325BE5">
      <w:pPr>
        <w:tabs>
          <w:tab w:val="left" w:pos="720"/>
        </w:tabs>
        <w:suppressAutoHyphens/>
        <w:spacing w:line="240" w:lineRule="auto"/>
        <w:ind w:left="142" w:right="-50" w:firstLine="0"/>
        <w:jc w:val="left"/>
        <w:rPr>
          <w:rFonts w:eastAsia="Times New Roman"/>
          <w:lang w:eastAsia="ar-SA"/>
        </w:rPr>
      </w:pPr>
      <w:r w:rsidRPr="000647EF">
        <w:rPr>
          <w:rFonts w:eastAsia="Times New Roman"/>
          <w:lang w:eastAsia="ar-SA"/>
        </w:rPr>
        <w:t xml:space="preserve">Всего – 0,58 Гкал/час (уточнить при проектировании) </w:t>
      </w:r>
    </w:p>
    <w:p w:rsidR="00325BE5" w:rsidRPr="003F15C5" w:rsidRDefault="00325BE5" w:rsidP="00325BE5">
      <w:pPr>
        <w:suppressAutoHyphens/>
        <w:spacing w:line="240" w:lineRule="auto"/>
        <w:ind w:left="851" w:right="-50" w:firstLine="0"/>
        <w:rPr>
          <w:rFonts w:eastAsia="Times New Roman"/>
          <w:lang w:eastAsia="ar-SA"/>
        </w:rPr>
      </w:pPr>
      <w:r w:rsidRPr="003F15C5">
        <w:rPr>
          <w:rFonts w:eastAsia="Times New Roman"/>
          <w:lang w:eastAsia="ar-SA"/>
        </w:rPr>
        <w:t>2.Параметры теплоснабжения:</w:t>
      </w:r>
    </w:p>
    <w:p w:rsidR="00325BE5" w:rsidRPr="000647EF" w:rsidRDefault="00325BE5" w:rsidP="00325BE5">
      <w:pPr>
        <w:tabs>
          <w:tab w:val="left" w:pos="360"/>
        </w:tabs>
        <w:suppressAutoHyphens/>
        <w:spacing w:line="240" w:lineRule="auto"/>
        <w:ind w:right="-50"/>
        <w:jc w:val="left"/>
        <w:rPr>
          <w:rFonts w:eastAsia="Times New Roman"/>
          <w:lang w:eastAsia="ar-SA"/>
        </w:rPr>
      </w:pPr>
      <w:r w:rsidRPr="000647EF">
        <w:rPr>
          <w:rFonts w:eastAsia="Times New Roman"/>
          <w:lang w:eastAsia="ar-SA"/>
        </w:rPr>
        <w:t xml:space="preserve">Температура прямой сетевой воды – 95 </w:t>
      </w:r>
      <w:proofErr w:type="spellStart"/>
      <w:r w:rsidRPr="000647EF">
        <w:rPr>
          <w:rFonts w:eastAsia="Times New Roman"/>
          <w:vertAlign w:val="superscript"/>
          <w:lang w:eastAsia="ar-SA"/>
        </w:rPr>
        <w:t>о</w:t>
      </w:r>
      <w:r w:rsidRPr="000647EF">
        <w:rPr>
          <w:rFonts w:eastAsia="Times New Roman"/>
          <w:lang w:eastAsia="ar-SA"/>
        </w:rPr>
        <w:t>С</w:t>
      </w:r>
      <w:proofErr w:type="spellEnd"/>
    </w:p>
    <w:p w:rsidR="00325BE5" w:rsidRPr="000647EF" w:rsidRDefault="00325BE5" w:rsidP="00325BE5">
      <w:pPr>
        <w:tabs>
          <w:tab w:val="left" w:pos="360"/>
        </w:tabs>
        <w:suppressAutoHyphens/>
        <w:spacing w:line="240" w:lineRule="auto"/>
        <w:ind w:right="-50"/>
        <w:jc w:val="left"/>
        <w:rPr>
          <w:rFonts w:eastAsia="Times New Roman"/>
          <w:lang w:eastAsia="ar-SA"/>
        </w:rPr>
      </w:pPr>
      <w:r w:rsidRPr="000647EF">
        <w:rPr>
          <w:rFonts w:eastAsia="Times New Roman"/>
          <w:lang w:eastAsia="ar-SA"/>
        </w:rPr>
        <w:t xml:space="preserve">Температура обратной сетевой воды  - 70 </w:t>
      </w:r>
      <w:proofErr w:type="spellStart"/>
      <w:r w:rsidRPr="000647EF">
        <w:rPr>
          <w:rFonts w:eastAsia="Times New Roman"/>
          <w:vertAlign w:val="superscript"/>
          <w:lang w:eastAsia="ar-SA"/>
        </w:rPr>
        <w:t>о</w:t>
      </w:r>
      <w:r w:rsidRPr="000647EF">
        <w:rPr>
          <w:rFonts w:eastAsia="Times New Roman"/>
          <w:lang w:eastAsia="ar-SA"/>
        </w:rPr>
        <w:t>С</w:t>
      </w:r>
      <w:proofErr w:type="spellEnd"/>
    </w:p>
    <w:p w:rsidR="00325BE5" w:rsidRPr="003F15C5" w:rsidRDefault="00325BE5" w:rsidP="00325BE5">
      <w:pPr>
        <w:suppressAutoHyphens/>
        <w:spacing w:line="240" w:lineRule="auto"/>
        <w:ind w:left="851" w:right="-50" w:firstLine="0"/>
        <w:rPr>
          <w:rFonts w:eastAsia="Times New Roman"/>
          <w:lang w:eastAsia="ar-SA"/>
        </w:rPr>
      </w:pPr>
      <w:r w:rsidRPr="003F15C5">
        <w:rPr>
          <w:rFonts w:eastAsia="Times New Roman"/>
          <w:lang w:eastAsia="ar-SA"/>
        </w:rPr>
        <w:t xml:space="preserve">3. Система теплоснабжения: </w:t>
      </w:r>
    </w:p>
    <w:p w:rsidR="00325BE5" w:rsidRPr="000647EF" w:rsidRDefault="00325BE5" w:rsidP="00325BE5">
      <w:pPr>
        <w:tabs>
          <w:tab w:val="left" w:pos="360"/>
        </w:tabs>
        <w:suppressAutoHyphens/>
        <w:spacing w:line="240" w:lineRule="auto"/>
        <w:ind w:right="-50"/>
        <w:jc w:val="left"/>
        <w:rPr>
          <w:rFonts w:eastAsia="Times New Roman"/>
          <w:lang w:eastAsia="ar-SA"/>
        </w:rPr>
      </w:pPr>
      <w:r w:rsidRPr="000647EF">
        <w:rPr>
          <w:rFonts w:eastAsia="Times New Roman"/>
          <w:lang w:eastAsia="ar-SA"/>
        </w:rPr>
        <w:t>двухтрубная</w:t>
      </w:r>
    </w:p>
    <w:p w:rsidR="00325BE5" w:rsidRPr="000647EF" w:rsidRDefault="00325BE5" w:rsidP="00325BE5">
      <w:pPr>
        <w:tabs>
          <w:tab w:val="left" w:pos="360"/>
        </w:tabs>
        <w:suppressAutoHyphens/>
        <w:spacing w:line="240" w:lineRule="auto"/>
        <w:ind w:right="-50"/>
        <w:jc w:val="left"/>
        <w:rPr>
          <w:rFonts w:eastAsia="Times New Roman"/>
          <w:lang w:eastAsia="ar-SA"/>
        </w:rPr>
      </w:pPr>
      <w:r w:rsidRPr="000647EF">
        <w:rPr>
          <w:rFonts w:eastAsia="Times New Roman"/>
          <w:lang w:eastAsia="ar-SA"/>
        </w:rPr>
        <w:t>закрытая</w:t>
      </w:r>
    </w:p>
    <w:p w:rsidR="00325BE5" w:rsidRPr="000647EF" w:rsidRDefault="00325BE5" w:rsidP="00325BE5">
      <w:pPr>
        <w:tabs>
          <w:tab w:val="left" w:pos="360"/>
        </w:tabs>
        <w:suppressAutoHyphens/>
        <w:spacing w:line="240" w:lineRule="auto"/>
        <w:ind w:right="-50"/>
        <w:jc w:val="left"/>
        <w:rPr>
          <w:rFonts w:eastAsia="Times New Roman"/>
          <w:lang w:eastAsia="ar-SA"/>
        </w:rPr>
      </w:pPr>
      <w:r w:rsidRPr="000647EF">
        <w:rPr>
          <w:rFonts w:eastAsia="Times New Roman"/>
          <w:lang w:eastAsia="ar-SA"/>
        </w:rPr>
        <w:t>независимая</w:t>
      </w:r>
    </w:p>
    <w:p w:rsidR="00325BE5" w:rsidRPr="003F15C5" w:rsidRDefault="00325BE5" w:rsidP="00325BE5">
      <w:pPr>
        <w:suppressAutoHyphens/>
        <w:spacing w:line="240" w:lineRule="auto"/>
        <w:ind w:right="-50" w:firstLine="0"/>
        <w:rPr>
          <w:rFonts w:eastAsia="Times New Roman"/>
          <w:lang w:eastAsia="ar-SA"/>
        </w:rPr>
      </w:pPr>
      <w:r w:rsidRPr="003F15C5">
        <w:rPr>
          <w:rFonts w:eastAsia="Times New Roman"/>
          <w:lang w:eastAsia="ar-SA"/>
        </w:rPr>
        <w:t>Проектом предусмотреть:</w:t>
      </w:r>
    </w:p>
    <w:p w:rsidR="00325BE5" w:rsidRPr="000647EF" w:rsidRDefault="00325BE5" w:rsidP="00325BE5">
      <w:pPr>
        <w:suppressAutoHyphens/>
        <w:spacing w:line="240" w:lineRule="auto"/>
        <w:ind w:right="-50"/>
        <w:jc w:val="left"/>
        <w:rPr>
          <w:rFonts w:eastAsia="Times New Roman"/>
          <w:lang w:eastAsia="ar-SA"/>
        </w:rPr>
      </w:pPr>
      <w:r w:rsidRPr="000647EF">
        <w:rPr>
          <w:rFonts w:eastAsia="Times New Roman"/>
          <w:lang w:eastAsia="ar-SA"/>
        </w:rPr>
        <w:t xml:space="preserve">Смену  существующих водогрейных котлов  на современные водогрейные котлы  с КПД не ниже 0,91 </w:t>
      </w:r>
    </w:p>
    <w:p w:rsidR="00325BE5" w:rsidRPr="000647EF" w:rsidRDefault="00325BE5" w:rsidP="00325BE5">
      <w:pPr>
        <w:tabs>
          <w:tab w:val="left" w:pos="720"/>
        </w:tabs>
        <w:suppressAutoHyphens/>
        <w:spacing w:line="240" w:lineRule="auto"/>
        <w:ind w:right="-50"/>
        <w:jc w:val="left"/>
        <w:rPr>
          <w:rFonts w:eastAsia="Times New Roman"/>
          <w:lang w:eastAsia="ar-SA"/>
        </w:rPr>
      </w:pPr>
      <w:r w:rsidRPr="000647EF">
        <w:rPr>
          <w:rFonts w:eastAsia="Times New Roman"/>
          <w:lang w:eastAsia="ar-SA"/>
        </w:rPr>
        <w:t xml:space="preserve">ХВО – </w:t>
      </w:r>
      <w:proofErr w:type="spellStart"/>
      <w:r w:rsidRPr="000647EF">
        <w:rPr>
          <w:rFonts w:eastAsia="Times New Roman"/>
          <w:lang w:eastAsia="ar-SA"/>
        </w:rPr>
        <w:t>комплексонаты</w:t>
      </w:r>
      <w:proofErr w:type="spellEnd"/>
    </w:p>
    <w:p w:rsidR="00325BE5" w:rsidRPr="00C879F1" w:rsidRDefault="00325BE5" w:rsidP="00325BE5">
      <w:pPr>
        <w:tabs>
          <w:tab w:val="left" w:pos="720"/>
        </w:tabs>
        <w:suppressAutoHyphens/>
        <w:spacing w:line="240" w:lineRule="auto"/>
        <w:ind w:right="-50"/>
        <w:jc w:val="left"/>
        <w:rPr>
          <w:rFonts w:eastAsia="Times New Roman"/>
          <w:lang w:eastAsia="ar-SA"/>
        </w:rPr>
      </w:pPr>
      <w:r w:rsidRPr="000647EF">
        <w:rPr>
          <w:rFonts w:eastAsia="Times New Roman"/>
          <w:lang w:eastAsia="ar-SA"/>
        </w:rPr>
        <w:lastRenderedPageBreak/>
        <w:t>Узлы учета всех видов энергоресурсов в т.ч. электро</w:t>
      </w:r>
      <w:r>
        <w:rPr>
          <w:rFonts w:eastAsia="Times New Roman"/>
          <w:lang w:eastAsia="ar-SA"/>
        </w:rPr>
        <w:t xml:space="preserve">энергии, тепла, воды и газа с </w:t>
      </w:r>
      <w:r w:rsidRPr="001C4415">
        <w:rPr>
          <w:rFonts w:eastAsia="Times New Roman"/>
          <w:lang w:eastAsia="ar-SA"/>
        </w:rPr>
        <w:t xml:space="preserve">оборудованием, обеспечивающим дистанционный </w:t>
      </w:r>
      <w:r>
        <w:rPr>
          <w:rFonts w:eastAsia="Times New Roman"/>
          <w:lang w:eastAsia="ar-SA"/>
        </w:rPr>
        <w:t xml:space="preserve">сбор результатов измерений </w:t>
      </w:r>
      <w:proofErr w:type="spellStart"/>
      <w:r>
        <w:rPr>
          <w:rFonts w:eastAsia="Times New Roman"/>
          <w:lang w:eastAsia="ar-SA"/>
        </w:rPr>
        <w:t>по</w:t>
      </w:r>
      <w:r w:rsidRPr="00C879F1">
        <w:rPr>
          <w:rFonts w:eastAsia="Times New Roman"/>
          <w:lang w:eastAsia="ar-SA"/>
        </w:rPr>
        <w:t>телефонным</w:t>
      </w:r>
      <w:proofErr w:type="spellEnd"/>
      <w:r w:rsidRPr="00C879F1">
        <w:rPr>
          <w:rFonts w:eastAsia="Times New Roman"/>
          <w:lang w:eastAsia="ar-SA"/>
        </w:rPr>
        <w:t xml:space="preserve"> линиям и каналам сотовой связи (</w:t>
      </w:r>
      <w:r w:rsidRPr="00C879F1">
        <w:rPr>
          <w:rFonts w:eastAsia="Times New Roman"/>
          <w:lang w:val="en-US" w:eastAsia="ar-SA"/>
        </w:rPr>
        <w:t>GSM</w:t>
      </w:r>
      <w:r w:rsidRPr="00C879F1">
        <w:rPr>
          <w:rFonts w:eastAsia="Times New Roman"/>
          <w:lang w:eastAsia="ar-SA"/>
        </w:rPr>
        <w:t xml:space="preserve">) и автоматическую передачу </w:t>
      </w:r>
      <w:r w:rsidRPr="00C879F1">
        <w:rPr>
          <w:rFonts w:eastAsia="Times New Roman"/>
          <w:lang w:val="en-US" w:eastAsia="ar-SA"/>
        </w:rPr>
        <w:t>SMS</w:t>
      </w:r>
      <w:r w:rsidRPr="00C879F1">
        <w:rPr>
          <w:rFonts w:eastAsia="Times New Roman"/>
          <w:lang w:eastAsia="ar-SA"/>
        </w:rPr>
        <w:t>- сообщений при возникновении диагностируемой ситуации.</w:t>
      </w:r>
    </w:p>
    <w:p w:rsidR="00325BE5" w:rsidRPr="000647EF" w:rsidRDefault="00325BE5" w:rsidP="00325BE5">
      <w:pPr>
        <w:tabs>
          <w:tab w:val="left" w:pos="720"/>
        </w:tabs>
        <w:suppressAutoHyphens/>
        <w:spacing w:line="240" w:lineRule="auto"/>
        <w:ind w:right="-50"/>
        <w:jc w:val="left"/>
        <w:rPr>
          <w:rFonts w:eastAsia="Times New Roman"/>
          <w:lang w:eastAsia="ar-SA"/>
        </w:rPr>
      </w:pPr>
      <w:r w:rsidRPr="000647EF">
        <w:rPr>
          <w:rFonts w:eastAsia="Times New Roman"/>
          <w:lang w:eastAsia="ar-SA"/>
        </w:rPr>
        <w:t xml:space="preserve">Средства автоматического регулирования, защиты, контроля и сигнализации (в т.ч. регулирования температуры теплоносителя в зависимости от температуры наружного воздуха </w:t>
      </w:r>
      <w:proofErr w:type="gramStart"/>
      <w:r w:rsidRPr="000647EF">
        <w:rPr>
          <w:rFonts w:eastAsia="Times New Roman"/>
          <w:lang w:eastAsia="ar-SA"/>
        </w:rPr>
        <w:t>согласно</w:t>
      </w:r>
      <w:proofErr w:type="gramEnd"/>
      <w:r w:rsidRPr="000647EF">
        <w:rPr>
          <w:rFonts w:eastAsia="Times New Roman"/>
          <w:lang w:eastAsia="ar-SA"/>
        </w:rPr>
        <w:t xml:space="preserve"> температурного графика)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w:t>
      </w:r>
      <w:proofErr w:type="spellStart"/>
      <w:r w:rsidRPr="000647EF">
        <w:rPr>
          <w:rFonts w:eastAsia="Times New Roman"/>
          <w:lang w:eastAsia="ar-SA"/>
        </w:rPr>
        <w:t>теплопотребляющих</w:t>
      </w:r>
      <w:proofErr w:type="spellEnd"/>
      <w:r w:rsidRPr="000647EF">
        <w:rPr>
          <w:rFonts w:eastAsia="Times New Roman"/>
          <w:lang w:eastAsia="ar-SA"/>
        </w:rPr>
        <w:t xml:space="preserve"> установок  без постоянного обслуживающего персонала.</w:t>
      </w:r>
    </w:p>
    <w:p w:rsidR="00325BE5" w:rsidRPr="000647EF" w:rsidRDefault="00325BE5" w:rsidP="00325BE5">
      <w:pPr>
        <w:tabs>
          <w:tab w:val="left" w:pos="720"/>
        </w:tabs>
        <w:suppressAutoHyphens/>
        <w:spacing w:line="240" w:lineRule="auto"/>
        <w:ind w:right="-50"/>
        <w:jc w:val="left"/>
        <w:rPr>
          <w:rFonts w:eastAsia="Times New Roman"/>
          <w:lang w:eastAsia="ar-SA"/>
        </w:rPr>
      </w:pPr>
      <w:r w:rsidRPr="000647EF">
        <w:rPr>
          <w:rFonts w:eastAsia="Times New Roman"/>
          <w:lang w:eastAsia="ar-SA"/>
        </w:rPr>
        <w:t>Запуск котлов при аварийном  их отключении должен производиться после устранения неисправностей вручную.</w:t>
      </w:r>
    </w:p>
    <w:p w:rsidR="00325BE5" w:rsidRPr="000647EF" w:rsidRDefault="00325BE5" w:rsidP="00325BE5">
      <w:pPr>
        <w:tabs>
          <w:tab w:val="left" w:pos="720"/>
        </w:tabs>
        <w:suppressAutoHyphens/>
        <w:spacing w:line="240" w:lineRule="auto"/>
        <w:ind w:right="-50"/>
        <w:jc w:val="left"/>
        <w:rPr>
          <w:rFonts w:eastAsia="Times New Roman"/>
          <w:lang w:eastAsia="ar-SA"/>
        </w:rPr>
      </w:pPr>
      <w:r w:rsidRPr="000647EF">
        <w:rPr>
          <w:rFonts w:eastAsia="Times New Roman"/>
          <w:lang w:eastAsia="ar-SA"/>
        </w:rPr>
        <w:t xml:space="preserve">Котельная должна быть защищена от несанкционированного доступа внутрь. </w:t>
      </w:r>
    </w:p>
    <w:p w:rsidR="00325BE5" w:rsidRPr="000647EF" w:rsidRDefault="00325BE5" w:rsidP="00325BE5">
      <w:pPr>
        <w:tabs>
          <w:tab w:val="left" w:pos="720"/>
        </w:tabs>
        <w:suppressAutoHyphens/>
        <w:spacing w:line="240" w:lineRule="auto"/>
        <w:ind w:right="170"/>
        <w:jc w:val="left"/>
        <w:rPr>
          <w:rFonts w:eastAsia="Times New Roman"/>
          <w:lang w:eastAsia="ar-SA"/>
        </w:rPr>
      </w:pPr>
      <w:r w:rsidRPr="000647EF">
        <w:rPr>
          <w:rFonts w:eastAsia="Times New Roman"/>
          <w:lang w:eastAsia="ar-SA"/>
        </w:rPr>
        <w:t>На диспетчерский пульт (</w:t>
      </w:r>
      <w:proofErr w:type="spellStart"/>
      <w:r w:rsidRPr="000647EF">
        <w:rPr>
          <w:rFonts w:eastAsia="Times New Roman"/>
          <w:lang w:eastAsia="ar-SA"/>
        </w:rPr>
        <w:t>промбаза</w:t>
      </w:r>
      <w:proofErr w:type="spellEnd"/>
      <w:r w:rsidRPr="000647EF">
        <w:rPr>
          <w:rFonts w:eastAsia="Times New Roman"/>
          <w:lang w:eastAsia="ar-SA"/>
        </w:rPr>
        <w:t xml:space="preserve"> ОАО «Теплосеть» по  Б.Мира, 21) должны быть  вынесены сигналы (световые и звуковые):</w:t>
      </w:r>
    </w:p>
    <w:p w:rsidR="00325BE5" w:rsidRPr="000647EF" w:rsidRDefault="00325BE5" w:rsidP="00325BE5">
      <w:pPr>
        <w:suppressAutoHyphens/>
        <w:spacing w:line="240" w:lineRule="auto"/>
        <w:ind w:right="170" w:firstLine="0"/>
        <w:rPr>
          <w:rFonts w:eastAsia="Times New Roman"/>
          <w:u w:val="single"/>
          <w:lang w:eastAsia="ar-SA"/>
        </w:rPr>
      </w:pPr>
      <w:r w:rsidRPr="000647EF">
        <w:rPr>
          <w:rFonts w:eastAsia="Times New Roman"/>
          <w:u w:val="single"/>
          <w:lang w:eastAsia="ar-SA"/>
        </w:rPr>
        <w:t>1а. Неисправности оборудования, при этом в котельной фиксируется причина вызова:</w:t>
      </w:r>
    </w:p>
    <w:p w:rsidR="00325BE5" w:rsidRPr="000647EF"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0647EF">
        <w:rPr>
          <w:rFonts w:eastAsia="Times New Roman"/>
          <w:lang w:eastAsia="ar-SA"/>
        </w:rPr>
        <w:t>повышение или понижение давления газа перед горелками</w:t>
      </w:r>
    </w:p>
    <w:p w:rsidR="00325BE5" w:rsidRPr="000647EF"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0647EF">
        <w:rPr>
          <w:rFonts w:eastAsia="Times New Roman"/>
          <w:lang w:eastAsia="ar-SA"/>
        </w:rPr>
        <w:t>уменьшение разрежения в топке</w:t>
      </w:r>
    </w:p>
    <w:p w:rsidR="00325BE5" w:rsidRPr="000647EF"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0647EF">
        <w:rPr>
          <w:rFonts w:eastAsia="Times New Roman"/>
          <w:lang w:eastAsia="ar-SA"/>
        </w:rPr>
        <w:t>погасание факела горелок</w:t>
      </w:r>
    </w:p>
    <w:p w:rsidR="00325BE5" w:rsidRPr="000647EF"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0647EF">
        <w:rPr>
          <w:rFonts w:eastAsia="Times New Roman"/>
          <w:lang w:eastAsia="ar-SA"/>
        </w:rPr>
        <w:t>повышение температуры воды на выходе из котла</w:t>
      </w:r>
    </w:p>
    <w:p w:rsidR="00325BE5" w:rsidRPr="000647EF"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0647EF">
        <w:rPr>
          <w:rFonts w:eastAsia="Times New Roman"/>
          <w:lang w:eastAsia="ar-SA"/>
        </w:rPr>
        <w:t xml:space="preserve">повышение давления воды на выходе из котла </w:t>
      </w:r>
    </w:p>
    <w:p w:rsidR="00325BE5" w:rsidRPr="000647EF" w:rsidRDefault="00325BE5" w:rsidP="00492B80">
      <w:pPr>
        <w:numPr>
          <w:ilvl w:val="1"/>
          <w:numId w:val="17"/>
        </w:numPr>
        <w:tabs>
          <w:tab w:val="left" w:pos="1440"/>
        </w:tabs>
        <w:suppressAutoHyphens/>
        <w:spacing w:line="240" w:lineRule="auto"/>
        <w:ind w:right="170"/>
        <w:jc w:val="left"/>
        <w:rPr>
          <w:rFonts w:eastAsia="Times New Roman"/>
          <w:lang w:eastAsia="ar-SA"/>
        </w:rPr>
      </w:pPr>
      <w:r w:rsidRPr="000647EF">
        <w:rPr>
          <w:rFonts w:eastAsia="Times New Roman"/>
          <w:lang w:eastAsia="ar-SA"/>
        </w:rPr>
        <w:t>неисправности цепей защиты, включая исчезновение напряжения</w:t>
      </w:r>
    </w:p>
    <w:p w:rsidR="00325BE5" w:rsidRPr="000647EF" w:rsidRDefault="00325BE5" w:rsidP="00325BE5">
      <w:pPr>
        <w:suppressAutoHyphens/>
        <w:spacing w:line="240" w:lineRule="auto"/>
        <w:ind w:right="170" w:firstLine="0"/>
        <w:rPr>
          <w:rFonts w:eastAsia="Times New Roman"/>
          <w:u w:val="single"/>
          <w:lang w:eastAsia="ar-SA"/>
        </w:rPr>
      </w:pPr>
      <w:r w:rsidRPr="000647EF">
        <w:rPr>
          <w:rFonts w:eastAsia="Times New Roman"/>
          <w:u w:val="single"/>
          <w:lang w:eastAsia="ar-SA"/>
        </w:rPr>
        <w:t xml:space="preserve">1б. Сигнал срабатывания главного быстродействующего запорного клапана </w:t>
      </w:r>
    </w:p>
    <w:p w:rsidR="00325BE5" w:rsidRPr="000647EF" w:rsidRDefault="00325BE5" w:rsidP="00325BE5">
      <w:pPr>
        <w:suppressAutoHyphens/>
        <w:spacing w:line="240" w:lineRule="auto"/>
        <w:ind w:right="170" w:firstLine="0"/>
        <w:rPr>
          <w:rFonts w:eastAsia="Times New Roman"/>
          <w:lang w:eastAsia="ar-SA"/>
        </w:rPr>
      </w:pPr>
      <w:r w:rsidRPr="000647EF">
        <w:rPr>
          <w:rFonts w:eastAsia="Times New Roman"/>
          <w:lang w:eastAsia="ar-SA"/>
        </w:rPr>
        <w:t>газоснабжения котельной.</w:t>
      </w:r>
    </w:p>
    <w:p w:rsidR="00325BE5" w:rsidRPr="000647EF" w:rsidRDefault="00325BE5" w:rsidP="00325BE5">
      <w:pPr>
        <w:suppressAutoHyphens/>
        <w:spacing w:line="240" w:lineRule="auto"/>
        <w:ind w:right="170" w:firstLine="0"/>
        <w:rPr>
          <w:rFonts w:eastAsia="Times New Roman"/>
          <w:u w:val="single"/>
          <w:lang w:eastAsia="ar-SA"/>
        </w:rPr>
      </w:pPr>
      <w:r w:rsidRPr="000647EF">
        <w:rPr>
          <w:rFonts w:eastAsia="Times New Roman"/>
          <w:lang w:eastAsia="ar-SA"/>
        </w:rPr>
        <w:t xml:space="preserve">1в. </w:t>
      </w:r>
      <w:r w:rsidRPr="000647EF">
        <w:rPr>
          <w:rFonts w:eastAsia="Times New Roman"/>
          <w:u w:val="single"/>
          <w:lang w:eastAsia="ar-SA"/>
        </w:rPr>
        <w:t xml:space="preserve">Сигнал при достижении загазованности помещения 10%  нижнего предела </w:t>
      </w:r>
    </w:p>
    <w:p w:rsidR="00325BE5" w:rsidRPr="000647EF" w:rsidRDefault="00325BE5" w:rsidP="00325BE5">
      <w:pPr>
        <w:suppressAutoHyphens/>
        <w:spacing w:line="240" w:lineRule="auto"/>
        <w:ind w:right="170" w:firstLine="0"/>
        <w:rPr>
          <w:rFonts w:eastAsia="Times New Roman"/>
          <w:lang w:eastAsia="ar-SA"/>
        </w:rPr>
      </w:pPr>
      <w:r w:rsidRPr="000647EF">
        <w:rPr>
          <w:rFonts w:eastAsia="Times New Roman"/>
          <w:lang w:eastAsia="ar-SA"/>
        </w:rPr>
        <w:t xml:space="preserve">воспламеняемости природного газа. </w:t>
      </w:r>
    </w:p>
    <w:p w:rsidR="00325BE5" w:rsidRPr="00C879F1" w:rsidRDefault="00325BE5" w:rsidP="00325BE5">
      <w:pPr>
        <w:suppressAutoHyphens/>
        <w:spacing w:line="240" w:lineRule="auto"/>
        <w:ind w:right="170" w:firstLine="0"/>
        <w:rPr>
          <w:rFonts w:eastAsia="Times New Roman"/>
          <w:u w:val="single"/>
          <w:lang w:eastAsia="ar-SA"/>
        </w:rPr>
      </w:pPr>
      <w:r w:rsidRPr="00C879F1">
        <w:rPr>
          <w:rFonts w:eastAsia="Times New Roman"/>
          <w:u w:val="single"/>
          <w:lang w:eastAsia="ar-SA"/>
        </w:rPr>
        <w:t>1г. Сигнал о несанкционированном доступе в здание котельной (охранная сигнализация)</w:t>
      </w:r>
    </w:p>
    <w:p w:rsidR="00325BE5" w:rsidRPr="00C879F1" w:rsidRDefault="00325BE5" w:rsidP="00325BE5">
      <w:pPr>
        <w:suppressAutoHyphens/>
        <w:spacing w:line="240" w:lineRule="auto"/>
        <w:ind w:right="170" w:firstLine="0"/>
        <w:rPr>
          <w:rFonts w:eastAsia="Times New Roman"/>
          <w:u w:val="single"/>
          <w:lang w:eastAsia="ar-SA"/>
        </w:rPr>
      </w:pPr>
      <w:r w:rsidRPr="00C879F1">
        <w:rPr>
          <w:rFonts w:eastAsia="Times New Roman"/>
          <w:u w:val="single"/>
          <w:lang w:eastAsia="ar-SA"/>
        </w:rPr>
        <w:t>1д. Сигнал о возгорании в помещениях котельной (пожарная</w:t>
      </w:r>
      <w:r w:rsidRPr="00C879F1">
        <w:rPr>
          <w:rFonts w:eastAsia="Times New Roman"/>
          <w:u w:val="single"/>
          <w:lang w:eastAsia="ar-SA"/>
        </w:rPr>
        <w:tab/>
        <w:t xml:space="preserve"> сигнализация)</w:t>
      </w:r>
    </w:p>
    <w:p w:rsidR="00325BE5" w:rsidRPr="000647EF" w:rsidRDefault="00325BE5" w:rsidP="00325BE5">
      <w:pPr>
        <w:suppressAutoHyphens/>
        <w:spacing w:line="240" w:lineRule="auto"/>
        <w:ind w:right="170"/>
        <w:jc w:val="left"/>
        <w:rPr>
          <w:rFonts w:eastAsia="Times New Roman"/>
          <w:lang w:eastAsia="ar-SA"/>
        </w:rPr>
      </w:pPr>
      <w:r w:rsidRPr="000647EF">
        <w:rPr>
          <w:rFonts w:eastAsia="Times New Roman"/>
          <w:lang w:eastAsia="ar-SA"/>
        </w:rPr>
        <w:t>На диспетчерский пульт (</w:t>
      </w:r>
      <w:proofErr w:type="spellStart"/>
      <w:r w:rsidRPr="000647EF">
        <w:rPr>
          <w:rFonts w:eastAsia="Times New Roman"/>
          <w:lang w:eastAsia="ar-SA"/>
        </w:rPr>
        <w:t>промбаза</w:t>
      </w:r>
      <w:proofErr w:type="spellEnd"/>
      <w:r w:rsidRPr="000647EF">
        <w:rPr>
          <w:rFonts w:eastAsia="Times New Roman"/>
          <w:lang w:eastAsia="ar-SA"/>
        </w:rPr>
        <w:t xml:space="preserve"> ОАО «Теплосеть» по  Б.Мира, 21) должна передаваться оперативная информация:</w:t>
      </w:r>
    </w:p>
    <w:p w:rsidR="00325BE5" w:rsidRPr="000647EF" w:rsidRDefault="00325BE5" w:rsidP="00325BE5">
      <w:pPr>
        <w:suppressAutoHyphens/>
        <w:spacing w:line="240" w:lineRule="auto"/>
        <w:ind w:left="720" w:right="170" w:firstLine="0"/>
        <w:rPr>
          <w:rFonts w:eastAsia="Times New Roman"/>
          <w:lang w:eastAsia="ar-SA"/>
        </w:rPr>
      </w:pPr>
      <w:r w:rsidRPr="000647EF">
        <w:rPr>
          <w:rFonts w:eastAsia="Times New Roman"/>
          <w:lang w:eastAsia="ar-SA"/>
        </w:rPr>
        <w:t>- расход газа</w:t>
      </w:r>
    </w:p>
    <w:p w:rsidR="00325BE5" w:rsidRPr="000647EF" w:rsidRDefault="00325BE5" w:rsidP="00325BE5">
      <w:pPr>
        <w:suppressAutoHyphens/>
        <w:spacing w:line="240" w:lineRule="auto"/>
        <w:ind w:left="720" w:right="170" w:firstLine="0"/>
        <w:rPr>
          <w:rFonts w:eastAsia="Times New Roman"/>
          <w:lang w:eastAsia="ar-SA"/>
        </w:rPr>
      </w:pPr>
      <w:r w:rsidRPr="000647EF">
        <w:rPr>
          <w:rFonts w:eastAsia="Times New Roman"/>
          <w:lang w:eastAsia="ar-SA"/>
        </w:rPr>
        <w:t>- давление газа в трубопроводах перед котлами</w:t>
      </w:r>
    </w:p>
    <w:p w:rsidR="00325BE5" w:rsidRPr="000647EF" w:rsidRDefault="00325BE5" w:rsidP="00325BE5">
      <w:pPr>
        <w:suppressAutoHyphens/>
        <w:spacing w:line="240" w:lineRule="auto"/>
        <w:ind w:left="720" w:right="170" w:firstLine="0"/>
        <w:rPr>
          <w:rFonts w:eastAsia="Times New Roman"/>
          <w:lang w:eastAsia="ar-SA"/>
        </w:rPr>
      </w:pPr>
      <w:r w:rsidRPr="000647EF">
        <w:rPr>
          <w:rFonts w:eastAsia="Times New Roman"/>
          <w:lang w:eastAsia="ar-SA"/>
        </w:rPr>
        <w:t>- температура воды в подающем и обратном трубопроводах</w:t>
      </w:r>
    </w:p>
    <w:p w:rsidR="00325BE5" w:rsidRPr="000647EF" w:rsidRDefault="00325BE5" w:rsidP="00325BE5">
      <w:pPr>
        <w:suppressAutoHyphens/>
        <w:spacing w:line="240" w:lineRule="auto"/>
        <w:ind w:left="720" w:right="170" w:firstLine="0"/>
        <w:rPr>
          <w:rFonts w:eastAsia="Times New Roman"/>
          <w:lang w:eastAsia="ar-SA"/>
        </w:rPr>
      </w:pPr>
      <w:r w:rsidRPr="000647EF">
        <w:rPr>
          <w:rFonts w:eastAsia="Times New Roman"/>
          <w:lang w:eastAsia="ar-SA"/>
        </w:rPr>
        <w:t>- давление воды в подающем и обратном трубопроводах</w:t>
      </w:r>
    </w:p>
    <w:p w:rsidR="00325BE5" w:rsidRPr="000647EF" w:rsidRDefault="00325BE5" w:rsidP="00325BE5">
      <w:pPr>
        <w:suppressAutoHyphens/>
        <w:spacing w:line="240" w:lineRule="auto"/>
        <w:ind w:left="720" w:right="170" w:firstLine="0"/>
        <w:rPr>
          <w:rFonts w:eastAsia="Times New Roman"/>
          <w:lang w:eastAsia="ar-SA"/>
        </w:rPr>
      </w:pPr>
      <w:r w:rsidRPr="000647EF">
        <w:rPr>
          <w:rFonts w:eastAsia="Times New Roman"/>
          <w:lang w:eastAsia="ar-SA"/>
        </w:rPr>
        <w:t>- разрежение в топках котлов</w:t>
      </w:r>
    </w:p>
    <w:p w:rsidR="00325BE5" w:rsidRPr="000647EF" w:rsidRDefault="00325BE5" w:rsidP="00325BE5">
      <w:pPr>
        <w:suppressAutoHyphens/>
        <w:spacing w:line="240" w:lineRule="auto"/>
        <w:ind w:left="720" w:right="170" w:firstLine="0"/>
        <w:rPr>
          <w:rFonts w:eastAsia="Times New Roman"/>
          <w:lang w:eastAsia="ar-SA"/>
        </w:rPr>
      </w:pPr>
      <w:r w:rsidRPr="000647EF">
        <w:rPr>
          <w:rFonts w:eastAsia="Times New Roman"/>
          <w:lang w:eastAsia="ar-SA"/>
        </w:rPr>
        <w:t>- температура воды в котлах</w:t>
      </w:r>
    </w:p>
    <w:p w:rsidR="00325BE5" w:rsidRPr="000647EF" w:rsidRDefault="00325BE5" w:rsidP="00325BE5">
      <w:pPr>
        <w:suppressAutoHyphens/>
        <w:spacing w:line="240" w:lineRule="auto"/>
        <w:ind w:left="720" w:right="170" w:firstLine="0"/>
        <w:rPr>
          <w:rFonts w:eastAsia="Times New Roman"/>
          <w:lang w:eastAsia="ar-SA"/>
        </w:rPr>
      </w:pPr>
      <w:r w:rsidRPr="000647EF">
        <w:rPr>
          <w:rFonts w:eastAsia="Times New Roman"/>
          <w:lang w:eastAsia="ar-SA"/>
        </w:rPr>
        <w:t>- работа насосов</w:t>
      </w:r>
    </w:p>
    <w:p w:rsidR="00325BE5" w:rsidRPr="000647EF" w:rsidRDefault="00325BE5" w:rsidP="00325BE5">
      <w:pPr>
        <w:suppressAutoHyphens/>
        <w:spacing w:line="240" w:lineRule="auto"/>
        <w:ind w:left="720" w:right="170" w:firstLine="0"/>
        <w:rPr>
          <w:rFonts w:eastAsia="Times New Roman"/>
          <w:lang w:eastAsia="ar-SA"/>
        </w:rPr>
      </w:pPr>
      <w:r w:rsidRPr="000647EF">
        <w:rPr>
          <w:rFonts w:eastAsia="Times New Roman"/>
          <w:lang w:eastAsia="ar-SA"/>
        </w:rPr>
        <w:t xml:space="preserve">- наличие напряжения электропитания </w:t>
      </w:r>
    </w:p>
    <w:p w:rsidR="00325BE5" w:rsidRDefault="00325BE5" w:rsidP="00325BE5">
      <w:pPr>
        <w:suppressAutoHyphens/>
        <w:spacing w:line="240" w:lineRule="auto"/>
        <w:ind w:right="170"/>
        <w:rPr>
          <w:rFonts w:eastAsia="Times New Roman"/>
          <w:lang w:eastAsia="ar-SA"/>
        </w:rPr>
      </w:pPr>
      <w:r w:rsidRPr="000647EF">
        <w:rPr>
          <w:rFonts w:eastAsia="Times New Roman"/>
          <w:lang w:eastAsia="ar-SA"/>
        </w:rPr>
        <w:t>Способ передачи информации в диспетчерскую – ра</w:t>
      </w:r>
      <w:r>
        <w:rPr>
          <w:rFonts w:eastAsia="Times New Roman"/>
          <w:lang w:eastAsia="ar-SA"/>
        </w:rPr>
        <w:t xml:space="preserve">диостанцией по радиочастотному </w:t>
      </w:r>
      <w:r w:rsidRPr="000647EF">
        <w:rPr>
          <w:rFonts w:eastAsia="Times New Roman"/>
          <w:lang w:eastAsia="ar-SA"/>
        </w:rPr>
        <w:t xml:space="preserve">каналу </w:t>
      </w:r>
    </w:p>
    <w:p w:rsidR="00325BE5" w:rsidRDefault="00325BE5" w:rsidP="00325BE5">
      <w:pPr>
        <w:suppressAutoHyphens/>
        <w:spacing w:line="240" w:lineRule="auto"/>
        <w:ind w:right="170" w:firstLine="0"/>
        <w:rPr>
          <w:rFonts w:eastAsia="Times New Roman"/>
          <w:lang w:eastAsia="ar-SA"/>
        </w:rPr>
      </w:pPr>
    </w:p>
    <w:p w:rsidR="00325BE5" w:rsidRPr="003F15C5" w:rsidRDefault="00325BE5" w:rsidP="00325BE5">
      <w:pPr>
        <w:ind w:left="285" w:right="-50"/>
        <w:rPr>
          <w:color w:val="000000" w:themeColor="text1"/>
        </w:rPr>
      </w:pPr>
      <w:r>
        <w:rPr>
          <w:rFonts w:eastAsia="Times New Roman"/>
          <w:lang w:eastAsia="ar-SA"/>
        </w:rPr>
        <w:br w:type="page"/>
      </w:r>
      <w:r w:rsidRPr="003F15C5">
        <w:rPr>
          <w:b/>
          <w:bCs/>
          <w:color w:val="000000" w:themeColor="text1"/>
        </w:rPr>
        <w:lastRenderedPageBreak/>
        <w:t>«</w:t>
      </w:r>
      <w:r w:rsidRPr="003F15C5">
        <w:rPr>
          <w:color w:val="000000" w:themeColor="text1"/>
        </w:rPr>
        <w:t>Модернизация котельной №18 по ул</w:t>
      </w:r>
      <w:proofErr w:type="gramStart"/>
      <w:r w:rsidRPr="003F15C5">
        <w:rPr>
          <w:color w:val="000000" w:themeColor="text1"/>
        </w:rPr>
        <w:t>.У</w:t>
      </w:r>
      <w:proofErr w:type="gramEnd"/>
      <w:r w:rsidRPr="003F15C5">
        <w:rPr>
          <w:color w:val="000000" w:themeColor="text1"/>
        </w:rPr>
        <w:t>рожайная, 7А с целью замены обо</w:t>
      </w:r>
      <w:r>
        <w:rPr>
          <w:color w:val="000000" w:themeColor="text1"/>
        </w:rPr>
        <w:t>рудования, его автоматизация и</w:t>
      </w:r>
      <w:r w:rsidRPr="003F15C5">
        <w:rPr>
          <w:color w:val="000000" w:themeColor="text1"/>
        </w:rPr>
        <w:t xml:space="preserve"> диспетчеризация»</w:t>
      </w:r>
    </w:p>
    <w:p w:rsidR="00325BE5" w:rsidRPr="00667670" w:rsidRDefault="00325BE5" w:rsidP="00325BE5">
      <w:pPr>
        <w:spacing w:line="240" w:lineRule="auto"/>
        <w:ind w:right="-50" w:firstLine="0"/>
      </w:pPr>
      <w:r w:rsidRPr="00667670">
        <w:t xml:space="preserve">Исходные данные для проектирования: </w:t>
      </w:r>
    </w:p>
    <w:p w:rsidR="00325BE5" w:rsidRPr="003F15C5" w:rsidRDefault="00325BE5" w:rsidP="00325BE5">
      <w:pPr>
        <w:spacing w:line="240" w:lineRule="auto"/>
        <w:ind w:left="851" w:right="-50" w:firstLine="0"/>
      </w:pPr>
      <w:r w:rsidRPr="003F15C5">
        <w:t>1. Параметры теплоснабжения:</w:t>
      </w:r>
    </w:p>
    <w:p w:rsidR="00325BE5" w:rsidRPr="00667670" w:rsidRDefault="00325BE5" w:rsidP="00325BE5">
      <w:pPr>
        <w:tabs>
          <w:tab w:val="left" w:pos="360"/>
        </w:tabs>
        <w:suppressAutoHyphens/>
        <w:spacing w:line="240" w:lineRule="auto"/>
        <w:ind w:right="-50"/>
      </w:pPr>
      <w:r w:rsidRPr="00667670">
        <w:t xml:space="preserve">Температура прямой сетевой воды в отопительный период – 95 </w:t>
      </w:r>
      <w:proofErr w:type="spellStart"/>
      <w:r w:rsidRPr="00667670">
        <w:rPr>
          <w:vertAlign w:val="superscript"/>
        </w:rPr>
        <w:t>о</w:t>
      </w:r>
      <w:r w:rsidRPr="00667670">
        <w:t>С</w:t>
      </w:r>
      <w:proofErr w:type="spellEnd"/>
    </w:p>
    <w:p w:rsidR="00325BE5" w:rsidRPr="00667670" w:rsidRDefault="00325BE5" w:rsidP="00325BE5">
      <w:pPr>
        <w:tabs>
          <w:tab w:val="left" w:pos="360"/>
        </w:tabs>
        <w:suppressAutoHyphens/>
        <w:spacing w:line="240" w:lineRule="auto"/>
        <w:ind w:right="-50"/>
      </w:pPr>
      <w:r w:rsidRPr="00667670">
        <w:t xml:space="preserve">Температура обратной сетевой воды  в отопительный период - 70 </w:t>
      </w:r>
      <w:proofErr w:type="spellStart"/>
      <w:r w:rsidRPr="00667670">
        <w:rPr>
          <w:vertAlign w:val="superscript"/>
        </w:rPr>
        <w:t>о</w:t>
      </w:r>
      <w:r w:rsidRPr="00667670">
        <w:t>С</w:t>
      </w:r>
      <w:proofErr w:type="spellEnd"/>
    </w:p>
    <w:p w:rsidR="00325BE5" w:rsidRPr="00667670" w:rsidRDefault="00325BE5" w:rsidP="00325BE5">
      <w:pPr>
        <w:tabs>
          <w:tab w:val="left" w:pos="360"/>
        </w:tabs>
        <w:suppressAutoHyphens/>
        <w:spacing w:line="240" w:lineRule="auto"/>
        <w:ind w:right="-50"/>
      </w:pPr>
      <w:r w:rsidRPr="00667670">
        <w:t xml:space="preserve">Давление в точке присоединения (на входе в </w:t>
      </w:r>
      <w:proofErr w:type="gramStart"/>
      <w:r w:rsidRPr="00667670">
        <w:t>насосную</w:t>
      </w:r>
      <w:proofErr w:type="gramEnd"/>
      <w:r w:rsidRPr="00667670">
        <w:t>):</w:t>
      </w:r>
    </w:p>
    <w:p w:rsidR="00325BE5" w:rsidRPr="00667670" w:rsidRDefault="00325BE5" w:rsidP="00325BE5">
      <w:pPr>
        <w:tabs>
          <w:tab w:val="left" w:pos="360"/>
        </w:tabs>
        <w:spacing w:line="240" w:lineRule="auto"/>
        <w:ind w:left="360" w:right="-50" w:firstLine="0"/>
      </w:pPr>
      <w:r w:rsidRPr="00667670">
        <w:t>- в подающем трубопроводе Р</w:t>
      </w:r>
      <w:proofErr w:type="gramStart"/>
      <w:r w:rsidRPr="00667670">
        <w:t>1</w:t>
      </w:r>
      <w:proofErr w:type="gramEnd"/>
      <w:r w:rsidRPr="00667670">
        <w:t xml:space="preserve">= 4,1 </w:t>
      </w:r>
      <w:proofErr w:type="spellStart"/>
      <w:r w:rsidRPr="00667670">
        <w:t>кГ</w:t>
      </w:r>
      <w:proofErr w:type="spellEnd"/>
      <w:r w:rsidRPr="00667670">
        <w:t>/см2</w:t>
      </w:r>
    </w:p>
    <w:p w:rsidR="00325BE5" w:rsidRPr="00667670" w:rsidRDefault="00325BE5" w:rsidP="00325BE5">
      <w:pPr>
        <w:tabs>
          <w:tab w:val="left" w:pos="360"/>
        </w:tabs>
        <w:spacing w:line="240" w:lineRule="auto"/>
        <w:ind w:left="360" w:right="-50" w:firstLine="0"/>
      </w:pPr>
      <w:r w:rsidRPr="00667670">
        <w:t>- в обратном трубопрово</w:t>
      </w:r>
      <w:r>
        <w:t xml:space="preserve">де </w:t>
      </w:r>
      <w:r w:rsidRPr="00667670">
        <w:t>Р</w:t>
      </w:r>
      <w:proofErr w:type="gramStart"/>
      <w:r w:rsidRPr="00667670">
        <w:t>2</w:t>
      </w:r>
      <w:proofErr w:type="gramEnd"/>
      <w:r w:rsidRPr="00667670">
        <w:t xml:space="preserve"> = 4,0 </w:t>
      </w:r>
      <w:proofErr w:type="spellStart"/>
      <w:r w:rsidRPr="00667670">
        <w:t>кГ</w:t>
      </w:r>
      <w:proofErr w:type="spellEnd"/>
      <w:r w:rsidRPr="00667670">
        <w:t xml:space="preserve">/см2 </w:t>
      </w:r>
    </w:p>
    <w:p w:rsidR="00325BE5" w:rsidRPr="005642A4" w:rsidRDefault="00325BE5" w:rsidP="00325BE5">
      <w:pPr>
        <w:spacing w:line="240" w:lineRule="auto"/>
        <w:ind w:left="851" w:right="-50" w:firstLine="0"/>
      </w:pPr>
      <w:r w:rsidRPr="005642A4">
        <w:t xml:space="preserve">2. Система теплоснабжения: </w:t>
      </w:r>
    </w:p>
    <w:p w:rsidR="00325BE5" w:rsidRPr="00667670" w:rsidRDefault="00325BE5" w:rsidP="00325BE5">
      <w:pPr>
        <w:tabs>
          <w:tab w:val="left" w:pos="360"/>
        </w:tabs>
        <w:suppressAutoHyphens/>
        <w:spacing w:line="240" w:lineRule="auto"/>
        <w:ind w:right="-50"/>
      </w:pPr>
      <w:r w:rsidRPr="00667670">
        <w:t>двухтрубная</w:t>
      </w:r>
    </w:p>
    <w:p w:rsidR="00325BE5" w:rsidRPr="00667670" w:rsidRDefault="00325BE5" w:rsidP="00325BE5">
      <w:pPr>
        <w:tabs>
          <w:tab w:val="left" w:pos="360"/>
        </w:tabs>
        <w:suppressAutoHyphens/>
        <w:spacing w:line="240" w:lineRule="auto"/>
        <w:ind w:left="720" w:right="-50" w:firstLine="0"/>
      </w:pPr>
      <w:r w:rsidRPr="00667670">
        <w:t>закрытая</w:t>
      </w:r>
    </w:p>
    <w:p w:rsidR="00325BE5" w:rsidRPr="005642A4" w:rsidRDefault="00325BE5" w:rsidP="00325BE5">
      <w:pPr>
        <w:spacing w:line="240" w:lineRule="auto"/>
        <w:ind w:left="851" w:right="737" w:firstLine="0"/>
      </w:pPr>
      <w:r w:rsidRPr="005642A4">
        <w:t>3. Проектом предусмотреть:</w:t>
      </w:r>
    </w:p>
    <w:p w:rsidR="00325BE5" w:rsidRPr="00667670" w:rsidRDefault="00325BE5" w:rsidP="00325BE5">
      <w:pPr>
        <w:spacing w:line="240" w:lineRule="auto"/>
        <w:ind w:left="709" w:right="737" w:firstLine="0"/>
      </w:pPr>
      <w:r w:rsidRPr="00667670">
        <w:t>3.1.Демонтаж существующего оборудования котельной в т.ч. котельного, газового и насосного</w:t>
      </w:r>
    </w:p>
    <w:p w:rsidR="00325BE5" w:rsidRPr="00667670" w:rsidRDefault="00325BE5" w:rsidP="00325BE5">
      <w:pPr>
        <w:spacing w:line="240" w:lineRule="auto"/>
        <w:ind w:right="737"/>
      </w:pPr>
      <w:r w:rsidRPr="00667670">
        <w:t>Установку современного насосного оборудования с КПД не ниже 0,8.</w:t>
      </w:r>
    </w:p>
    <w:p w:rsidR="00325BE5" w:rsidRPr="00667670" w:rsidRDefault="00325BE5" w:rsidP="00325BE5">
      <w:pPr>
        <w:spacing w:line="240" w:lineRule="auto"/>
        <w:ind w:right="737"/>
      </w:pPr>
      <w:r w:rsidRPr="00667670">
        <w:t>Диспетчеризацию насосного оборудования в т.ч.</w:t>
      </w:r>
    </w:p>
    <w:p w:rsidR="00325BE5" w:rsidRPr="00667670" w:rsidRDefault="00325BE5" w:rsidP="00325BE5">
      <w:pPr>
        <w:spacing w:line="240" w:lineRule="auto"/>
        <w:ind w:right="-50"/>
      </w:pPr>
      <w:r w:rsidRPr="00667670">
        <w:t>Средства автоматического регулирования, защиты, контроля и сигнализации  должны обеспечить автоматическую работу оборудования насосной  без постоянного обслуживающего персонала.</w:t>
      </w:r>
    </w:p>
    <w:p w:rsidR="00325BE5" w:rsidRPr="00667670" w:rsidRDefault="00325BE5" w:rsidP="00325BE5">
      <w:pPr>
        <w:spacing w:line="240" w:lineRule="auto"/>
        <w:ind w:right="-50"/>
      </w:pPr>
      <w:r w:rsidRPr="00667670">
        <w:t>Запуск насосов  при аварийном  их отключении должен производиться после устранения неисправностей вручную.</w:t>
      </w:r>
    </w:p>
    <w:p w:rsidR="00325BE5" w:rsidRPr="00667670" w:rsidRDefault="00325BE5" w:rsidP="00325BE5">
      <w:pPr>
        <w:spacing w:line="240" w:lineRule="auto"/>
        <w:ind w:right="-50"/>
      </w:pPr>
      <w:r w:rsidRPr="00667670">
        <w:t xml:space="preserve">3.9.3.Насосная должна быть защищена от несанкционированного доступа внутрь. </w:t>
      </w:r>
    </w:p>
    <w:p w:rsidR="00325BE5" w:rsidRPr="00667670" w:rsidRDefault="00325BE5" w:rsidP="00325BE5">
      <w:pPr>
        <w:spacing w:line="240" w:lineRule="auto"/>
        <w:ind w:right="170"/>
      </w:pPr>
      <w:r w:rsidRPr="00667670">
        <w:t>3.3.4.На диспетчерский пульт (</w:t>
      </w:r>
      <w:proofErr w:type="spellStart"/>
      <w:r w:rsidRPr="00667670">
        <w:t>промбаза</w:t>
      </w:r>
      <w:proofErr w:type="spellEnd"/>
      <w:r w:rsidRPr="00667670">
        <w:t xml:space="preserve"> ОАО «Теплосеть» по  Б.Мира, 21) должны быть  вынесены сигналы (световые и звуковые):</w:t>
      </w:r>
    </w:p>
    <w:p w:rsidR="00325BE5" w:rsidRPr="00667670" w:rsidRDefault="00325BE5" w:rsidP="00325BE5">
      <w:pPr>
        <w:spacing w:line="240" w:lineRule="auto"/>
        <w:ind w:left="142" w:right="170" w:firstLine="0"/>
      </w:pPr>
      <w:r w:rsidRPr="00667670">
        <w:t xml:space="preserve"> - неисправности цепей защиты, включая исчезновение напр</w:t>
      </w:r>
      <w:r>
        <w:t xml:space="preserve">яжения (при этом </w:t>
      </w:r>
      <w:proofErr w:type="gramStart"/>
      <w:r>
        <w:t>в</w:t>
      </w:r>
      <w:proofErr w:type="gramEnd"/>
      <w:r>
        <w:t xml:space="preserve"> насосной фиксируется причина вызова)</w:t>
      </w:r>
    </w:p>
    <w:p w:rsidR="00325BE5" w:rsidRPr="00667670" w:rsidRDefault="00325BE5" w:rsidP="00325BE5">
      <w:pPr>
        <w:pStyle w:val="af1"/>
        <w:jc w:val="both"/>
        <w:rPr>
          <w:sz w:val="28"/>
          <w:szCs w:val="28"/>
        </w:rPr>
      </w:pPr>
      <w:r w:rsidRPr="00667670">
        <w:rPr>
          <w:sz w:val="28"/>
          <w:szCs w:val="28"/>
        </w:rPr>
        <w:t xml:space="preserve">- Сигнал о несанкционированном доступе в здание </w:t>
      </w:r>
      <w:proofErr w:type="gramStart"/>
      <w:r w:rsidRPr="00667670">
        <w:rPr>
          <w:sz w:val="28"/>
          <w:szCs w:val="28"/>
        </w:rPr>
        <w:t>насосной</w:t>
      </w:r>
      <w:proofErr w:type="gramEnd"/>
      <w:r w:rsidRPr="00667670">
        <w:rPr>
          <w:sz w:val="28"/>
          <w:szCs w:val="28"/>
        </w:rPr>
        <w:t xml:space="preserve"> (охранная сигнализация)</w:t>
      </w:r>
    </w:p>
    <w:p w:rsidR="00325BE5" w:rsidRPr="00667670" w:rsidRDefault="00325BE5" w:rsidP="00325BE5">
      <w:pPr>
        <w:pStyle w:val="af1"/>
        <w:jc w:val="both"/>
        <w:rPr>
          <w:sz w:val="28"/>
          <w:szCs w:val="28"/>
        </w:rPr>
      </w:pPr>
      <w:r w:rsidRPr="00667670">
        <w:rPr>
          <w:sz w:val="28"/>
          <w:szCs w:val="28"/>
        </w:rPr>
        <w:t xml:space="preserve">- Сигнал о возгорании в помещениях  </w:t>
      </w:r>
      <w:proofErr w:type="gramStart"/>
      <w:r w:rsidRPr="00667670">
        <w:rPr>
          <w:sz w:val="28"/>
          <w:szCs w:val="28"/>
        </w:rPr>
        <w:t>насосной</w:t>
      </w:r>
      <w:proofErr w:type="gramEnd"/>
      <w:r w:rsidRPr="00667670">
        <w:rPr>
          <w:sz w:val="28"/>
          <w:szCs w:val="28"/>
        </w:rPr>
        <w:t xml:space="preserve"> (пожарная</w:t>
      </w:r>
      <w:r w:rsidRPr="00667670">
        <w:rPr>
          <w:sz w:val="28"/>
          <w:szCs w:val="28"/>
        </w:rPr>
        <w:tab/>
        <w:t xml:space="preserve"> сигнализация).</w:t>
      </w:r>
    </w:p>
    <w:p w:rsidR="00325BE5" w:rsidRPr="00667670" w:rsidRDefault="00325BE5" w:rsidP="00325BE5">
      <w:pPr>
        <w:spacing w:line="240" w:lineRule="auto"/>
        <w:ind w:right="170"/>
      </w:pPr>
      <w:r w:rsidRPr="00667670">
        <w:t>3.3.5.На диспетчерский пульт (</w:t>
      </w:r>
      <w:proofErr w:type="spellStart"/>
      <w:r w:rsidRPr="00667670">
        <w:t>промбаза</w:t>
      </w:r>
      <w:proofErr w:type="spellEnd"/>
      <w:r w:rsidRPr="00667670">
        <w:t xml:space="preserve"> ОАО «Теплосеть» по  Б.Мира, 21) должна быть   выведена оперативная информация:</w:t>
      </w:r>
    </w:p>
    <w:p w:rsidR="00325BE5" w:rsidRPr="00667670" w:rsidRDefault="00325BE5" w:rsidP="00325BE5">
      <w:pPr>
        <w:pStyle w:val="af1"/>
        <w:jc w:val="both"/>
        <w:rPr>
          <w:sz w:val="28"/>
          <w:szCs w:val="28"/>
        </w:rPr>
      </w:pPr>
      <w:r w:rsidRPr="00667670">
        <w:rPr>
          <w:sz w:val="28"/>
          <w:szCs w:val="28"/>
        </w:rPr>
        <w:t>- температура воды в подающем и обратном трубопроводах</w:t>
      </w:r>
    </w:p>
    <w:p w:rsidR="00325BE5" w:rsidRPr="00667670" w:rsidRDefault="00325BE5" w:rsidP="00325BE5">
      <w:pPr>
        <w:pStyle w:val="af1"/>
        <w:jc w:val="both"/>
        <w:rPr>
          <w:sz w:val="28"/>
          <w:szCs w:val="28"/>
        </w:rPr>
      </w:pPr>
      <w:r w:rsidRPr="00667670">
        <w:rPr>
          <w:sz w:val="28"/>
          <w:szCs w:val="28"/>
        </w:rPr>
        <w:t>- давление воды в подающем и обратном трубопроводах</w:t>
      </w:r>
    </w:p>
    <w:p w:rsidR="00325BE5" w:rsidRPr="00667670" w:rsidRDefault="00325BE5" w:rsidP="00325BE5">
      <w:pPr>
        <w:pStyle w:val="af1"/>
        <w:ind w:firstLine="709"/>
        <w:jc w:val="both"/>
        <w:rPr>
          <w:sz w:val="28"/>
          <w:szCs w:val="28"/>
        </w:rPr>
      </w:pPr>
      <w:r w:rsidRPr="00667670">
        <w:rPr>
          <w:sz w:val="28"/>
          <w:szCs w:val="28"/>
        </w:rPr>
        <w:t xml:space="preserve">Способ передачи информации в диспетчерскую – радиостанцией по  радиочастотному </w:t>
      </w:r>
      <w:r>
        <w:rPr>
          <w:sz w:val="28"/>
          <w:szCs w:val="28"/>
        </w:rPr>
        <w:t>к</w:t>
      </w:r>
      <w:r w:rsidRPr="00667670">
        <w:rPr>
          <w:sz w:val="28"/>
          <w:szCs w:val="28"/>
        </w:rPr>
        <w:t>анал</w:t>
      </w:r>
      <w:r>
        <w:rPr>
          <w:sz w:val="28"/>
          <w:szCs w:val="28"/>
        </w:rPr>
        <w:t>у.</w:t>
      </w:r>
    </w:p>
    <w:p w:rsidR="00325BE5" w:rsidRPr="000647EF" w:rsidRDefault="00325BE5" w:rsidP="00325BE5">
      <w:pPr>
        <w:suppressAutoHyphens/>
        <w:spacing w:line="240" w:lineRule="auto"/>
        <w:ind w:right="170" w:firstLine="0"/>
        <w:rPr>
          <w:rFonts w:eastAsia="Times New Roman"/>
          <w:lang w:eastAsia="ar-SA"/>
        </w:rPr>
      </w:pPr>
    </w:p>
    <w:p w:rsidR="00325BE5" w:rsidRPr="005642A4" w:rsidRDefault="00325BE5" w:rsidP="00325BE5">
      <w:pPr>
        <w:ind w:right="-50" w:firstLine="0"/>
        <w:jc w:val="center"/>
        <w:rPr>
          <w:color w:val="000000" w:themeColor="text1"/>
        </w:rPr>
      </w:pPr>
      <w:r>
        <w:rPr>
          <w:rFonts w:eastAsia="Times New Roman"/>
          <w:lang w:eastAsia="ar-SA"/>
        </w:rPr>
        <w:br w:type="page"/>
      </w:r>
      <w:r w:rsidRPr="005642A4">
        <w:rPr>
          <w:b/>
          <w:bCs/>
          <w:color w:val="000000" w:themeColor="text1"/>
        </w:rPr>
        <w:lastRenderedPageBreak/>
        <w:t>«</w:t>
      </w:r>
      <w:r w:rsidRPr="005642A4">
        <w:rPr>
          <w:color w:val="000000" w:themeColor="text1"/>
        </w:rPr>
        <w:t xml:space="preserve">Реконструкция трубопроводов тепловой сети  диаметром </w:t>
      </w:r>
      <w:smartTag w:uri="urn:schemas-microsoft-com:office:smarttags" w:element="metricconverter">
        <w:smartTagPr>
          <w:attr w:name="ProductID" w:val="159 мм"/>
        </w:smartTagPr>
        <w:r w:rsidRPr="005642A4">
          <w:rPr>
            <w:color w:val="000000" w:themeColor="text1"/>
          </w:rPr>
          <w:t>159 мм</w:t>
        </w:r>
      </w:smartTag>
      <w:r w:rsidRPr="005642A4">
        <w:rPr>
          <w:color w:val="000000" w:themeColor="text1"/>
        </w:rPr>
        <w:t xml:space="preserve">  с заменой на </w:t>
      </w:r>
      <w:proofErr w:type="spellStart"/>
      <w:r w:rsidRPr="005642A4">
        <w:rPr>
          <w:color w:val="000000" w:themeColor="text1"/>
        </w:rPr>
        <w:t>бесканальную</w:t>
      </w:r>
      <w:proofErr w:type="spellEnd"/>
      <w:r w:rsidRPr="005642A4">
        <w:rPr>
          <w:color w:val="000000" w:themeColor="text1"/>
        </w:rPr>
        <w:t xml:space="preserve"> тепловую сеть в пенополиуретановой изоляции от ТК </w:t>
      </w:r>
      <w:r w:rsidRPr="005642A4">
        <w:rPr>
          <w:color w:val="000000" w:themeColor="text1"/>
          <w:lang w:val="en-US"/>
        </w:rPr>
        <w:t>II</w:t>
      </w:r>
      <w:r w:rsidRPr="005642A4">
        <w:rPr>
          <w:color w:val="000000" w:themeColor="text1"/>
        </w:rPr>
        <w:t>/23 улицы Гагарина, 37 до улицы 3 Интернационала, 1»</w:t>
      </w:r>
    </w:p>
    <w:p w:rsidR="00325BE5" w:rsidRPr="008F0789" w:rsidRDefault="00325BE5" w:rsidP="00325BE5">
      <w:pPr>
        <w:ind w:right="-50" w:hanging="1"/>
      </w:pPr>
      <w:r w:rsidRPr="008F0789">
        <w:t xml:space="preserve">Исходные данные для проектирования: </w:t>
      </w:r>
    </w:p>
    <w:p w:rsidR="00325BE5" w:rsidRPr="005642A4" w:rsidRDefault="00325BE5" w:rsidP="00325BE5">
      <w:pPr>
        <w:ind w:left="851" w:right="-50" w:hanging="1"/>
      </w:pPr>
      <w:r w:rsidRPr="005642A4">
        <w:t>1.Параметры теплоснабжения:</w:t>
      </w:r>
    </w:p>
    <w:p w:rsidR="00325BE5" w:rsidRPr="008F0789" w:rsidRDefault="00325BE5" w:rsidP="00325BE5">
      <w:pPr>
        <w:tabs>
          <w:tab w:val="left" w:pos="360"/>
        </w:tabs>
        <w:suppressAutoHyphens/>
        <w:spacing w:line="240" w:lineRule="auto"/>
        <w:ind w:right="-50"/>
      </w:pPr>
      <w:r w:rsidRPr="008F0789">
        <w:t xml:space="preserve">Температура прямой сетевой воды в отопительный период – 110 </w:t>
      </w:r>
      <w:proofErr w:type="spellStart"/>
      <w:r w:rsidRPr="008F0789">
        <w:rPr>
          <w:vertAlign w:val="superscript"/>
        </w:rPr>
        <w:t>о</w:t>
      </w:r>
      <w:r w:rsidRPr="008F0789">
        <w:t>С</w:t>
      </w:r>
      <w:proofErr w:type="spellEnd"/>
    </w:p>
    <w:p w:rsidR="00325BE5" w:rsidRPr="008F0789" w:rsidRDefault="00325BE5" w:rsidP="00325BE5">
      <w:pPr>
        <w:tabs>
          <w:tab w:val="left" w:pos="360"/>
        </w:tabs>
        <w:suppressAutoHyphens/>
        <w:spacing w:line="240" w:lineRule="auto"/>
        <w:ind w:right="-50"/>
      </w:pPr>
      <w:r w:rsidRPr="008F0789">
        <w:t xml:space="preserve">Температура обратной сетевой воды  в отопительный период - 70 </w:t>
      </w:r>
      <w:proofErr w:type="spellStart"/>
      <w:r w:rsidRPr="008F0789">
        <w:rPr>
          <w:vertAlign w:val="superscript"/>
        </w:rPr>
        <w:t>о</w:t>
      </w:r>
      <w:r w:rsidRPr="008F0789">
        <w:t>С</w:t>
      </w:r>
      <w:proofErr w:type="spellEnd"/>
    </w:p>
    <w:p w:rsidR="00325BE5" w:rsidRPr="008F0789" w:rsidRDefault="00325BE5" w:rsidP="00325BE5">
      <w:pPr>
        <w:tabs>
          <w:tab w:val="left" w:pos="360"/>
        </w:tabs>
        <w:suppressAutoHyphens/>
        <w:spacing w:line="240" w:lineRule="auto"/>
        <w:ind w:left="710" w:right="-50" w:firstLine="0"/>
      </w:pPr>
      <w:r w:rsidRPr="008F0789">
        <w:t xml:space="preserve">Температура прямой сетевой воды в </w:t>
      </w:r>
      <w:proofErr w:type="spellStart"/>
      <w:r w:rsidRPr="008F0789">
        <w:t>межотопительный</w:t>
      </w:r>
      <w:proofErr w:type="spellEnd"/>
      <w:r w:rsidRPr="008F0789">
        <w:t xml:space="preserve"> период – 70 </w:t>
      </w:r>
      <w:proofErr w:type="spellStart"/>
      <w:r w:rsidRPr="008F0789">
        <w:rPr>
          <w:vertAlign w:val="superscript"/>
        </w:rPr>
        <w:t>о</w:t>
      </w:r>
      <w:r w:rsidRPr="008F0789">
        <w:t>С</w:t>
      </w:r>
      <w:proofErr w:type="spellEnd"/>
    </w:p>
    <w:p w:rsidR="00325BE5" w:rsidRPr="008F0789" w:rsidRDefault="00325BE5" w:rsidP="00325BE5">
      <w:pPr>
        <w:tabs>
          <w:tab w:val="left" w:pos="360"/>
        </w:tabs>
        <w:suppressAutoHyphens/>
        <w:spacing w:line="240" w:lineRule="auto"/>
        <w:ind w:left="710" w:right="-50" w:firstLine="0"/>
      </w:pPr>
      <w:r w:rsidRPr="008F0789">
        <w:t xml:space="preserve">Температура обратной сетевой воды  в </w:t>
      </w:r>
      <w:proofErr w:type="spellStart"/>
      <w:r w:rsidRPr="008F0789">
        <w:t>межотопительный</w:t>
      </w:r>
      <w:proofErr w:type="spellEnd"/>
      <w:r w:rsidRPr="008F0789">
        <w:t xml:space="preserve"> период - 42 </w:t>
      </w:r>
      <w:proofErr w:type="spellStart"/>
      <w:r w:rsidRPr="008F0789">
        <w:rPr>
          <w:vertAlign w:val="superscript"/>
        </w:rPr>
        <w:t>о</w:t>
      </w:r>
      <w:r w:rsidRPr="008F0789">
        <w:t>С</w:t>
      </w:r>
      <w:proofErr w:type="spellEnd"/>
    </w:p>
    <w:p w:rsidR="00325BE5" w:rsidRPr="008F0789" w:rsidRDefault="00325BE5" w:rsidP="00325BE5">
      <w:pPr>
        <w:tabs>
          <w:tab w:val="left" w:pos="360"/>
        </w:tabs>
        <w:suppressAutoHyphens/>
        <w:spacing w:line="240" w:lineRule="auto"/>
        <w:ind w:left="710" w:right="-50" w:firstLine="0"/>
      </w:pPr>
      <w:r w:rsidRPr="008F0789">
        <w:t>Давление в точке присоединения:</w:t>
      </w:r>
    </w:p>
    <w:p w:rsidR="00325BE5" w:rsidRPr="008F0789" w:rsidRDefault="00325BE5" w:rsidP="00325BE5">
      <w:pPr>
        <w:tabs>
          <w:tab w:val="left" w:pos="360"/>
        </w:tabs>
        <w:spacing w:line="276" w:lineRule="auto"/>
        <w:ind w:left="360" w:right="-50" w:hanging="1"/>
      </w:pPr>
      <w:r w:rsidRPr="008F0789">
        <w:t>- в подающем трубопроводе Р</w:t>
      </w:r>
      <w:proofErr w:type="gramStart"/>
      <w:r w:rsidRPr="008F0789">
        <w:t>1</w:t>
      </w:r>
      <w:proofErr w:type="gramEnd"/>
      <w:r w:rsidRPr="008F0789">
        <w:t>= 5,2 кгс/см2</w:t>
      </w:r>
    </w:p>
    <w:p w:rsidR="00325BE5" w:rsidRPr="008F0789" w:rsidRDefault="00325BE5" w:rsidP="00325BE5">
      <w:pPr>
        <w:tabs>
          <w:tab w:val="left" w:pos="360"/>
        </w:tabs>
        <w:spacing w:line="276" w:lineRule="auto"/>
        <w:ind w:left="360" w:right="-50" w:hanging="1"/>
      </w:pPr>
      <w:r w:rsidRPr="008F0789">
        <w:t>- в обратном трубопроводе     Р</w:t>
      </w:r>
      <w:proofErr w:type="gramStart"/>
      <w:r w:rsidRPr="008F0789">
        <w:t>2</w:t>
      </w:r>
      <w:proofErr w:type="gramEnd"/>
      <w:r w:rsidRPr="008F0789">
        <w:t xml:space="preserve"> = 4,5 кгс/см2 </w:t>
      </w:r>
    </w:p>
    <w:p w:rsidR="00325BE5" w:rsidRDefault="00325BE5" w:rsidP="00325BE5">
      <w:pPr>
        <w:ind w:left="851" w:right="-50" w:hanging="142"/>
      </w:pPr>
      <w:r>
        <w:t xml:space="preserve">2. Система теплоснабжения: </w:t>
      </w:r>
    </w:p>
    <w:p w:rsidR="00325BE5" w:rsidRPr="008F0789" w:rsidRDefault="00325BE5" w:rsidP="00325BE5">
      <w:pPr>
        <w:ind w:left="851" w:right="-50" w:hanging="142"/>
      </w:pPr>
      <w:r w:rsidRPr="008F0789">
        <w:t>двухтрубная</w:t>
      </w:r>
    </w:p>
    <w:p w:rsidR="00325BE5" w:rsidRPr="008F0789" w:rsidRDefault="00325BE5" w:rsidP="00325BE5">
      <w:pPr>
        <w:suppressAutoHyphens/>
        <w:spacing w:line="240" w:lineRule="auto"/>
        <w:ind w:right="-50"/>
      </w:pPr>
      <w:r w:rsidRPr="008F0789">
        <w:t>закрытая</w:t>
      </w:r>
    </w:p>
    <w:p w:rsidR="00325BE5" w:rsidRPr="008F0789" w:rsidRDefault="00325BE5" w:rsidP="00325BE5">
      <w:pPr>
        <w:tabs>
          <w:tab w:val="left" w:pos="360"/>
        </w:tabs>
        <w:suppressAutoHyphens/>
        <w:spacing w:line="240" w:lineRule="auto"/>
        <w:ind w:left="284" w:right="-50" w:firstLine="0"/>
      </w:pPr>
      <w:r>
        <w:t>-</w:t>
      </w:r>
      <w:r w:rsidRPr="008F0789">
        <w:t xml:space="preserve">диаметр трубопроводов -  </w:t>
      </w:r>
      <w:smartTag w:uri="urn:schemas-microsoft-com:office:smarttags" w:element="metricconverter">
        <w:smartTagPr>
          <w:attr w:name="ProductID" w:val="159 мм"/>
        </w:smartTagPr>
        <w:r w:rsidRPr="008F0789">
          <w:t>159 мм</w:t>
        </w:r>
      </w:smartTag>
    </w:p>
    <w:p w:rsidR="00325BE5" w:rsidRPr="005642A4" w:rsidRDefault="00325BE5" w:rsidP="00325BE5">
      <w:pPr>
        <w:ind w:left="851" w:right="737" w:hanging="142"/>
      </w:pPr>
      <w:r w:rsidRPr="005642A4">
        <w:t>3. Проектом предусмотреть:</w:t>
      </w:r>
    </w:p>
    <w:p w:rsidR="00325BE5" w:rsidRPr="008F0789" w:rsidRDefault="00325BE5" w:rsidP="00325BE5">
      <w:pPr>
        <w:ind w:right="737"/>
        <w:jc w:val="left"/>
      </w:pPr>
      <w:proofErr w:type="spellStart"/>
      <w:r w:rsidRPr="008F0789">
        <w:t>Бесканальный</w:t>
      </w:r>
      <w:proofErr w:type="spellEnd"/>
      <w:r w:rsidRPr="008F0789">
        <w:t xml:space="preserve"> способ прокладки тепловой сети трубопроводами предварительно изолированными пенополиуретановой изоляцией с учетом СОДК.</w:t>
      </w:r>
    </w:p>
    <w:p w:rsidR="00325BE5" w:rsidRPr="008F0789" w:rsidRDefault="00325BE5" w:rsidP="00325BE5">
      <w:pPr>
        <w:ind w:right="737"/>
        <w:jc w:val="left"/>
      </w:pPr>
      <w:r w:rsidRPr="008F0789">
        <w:t xml:space="preserve">Компенсирующие устройства для компенсации тепловых удлинений трубопроводов тепловой сети, </w:t>
      </w:r>
      <w:proofErr w:type="spellStart"/>
      <w:r w:rsidRPr="008F0789">
        <w:t>самокомпенсацию</w:t>
      </w:r>
      <w:proofErr w:type="spellEnd"/>
      <w:r w:rsidRPr="008F0789">
        <w:t>.</w:t>
      </w:r>
    </w:p>
    <w:p w:rsidR="00325BE5" w:rsidRPr="008F0789" w:rsidRDefault="00325BE5" w:rsidP="00325BE5">
      <w:pPr>
        <w:ind w:right="737"/>
        <w:jc w:val="left"/>
      </w:pPr>
      <w:r w:rsidRPr="008F0789">
        <w:t>Запорную арматуру в тепловых камерах: у точки присоединения, в узлах ответвлений в т.ч. на трубопроводах к отдельным зданиям</w:t>
      </w:r>
    </w:p>
    <w:p w:rsidR="00325BE5" w:rsidRPr="008F0789" w:rsidRDefault="00325BE5" w:rsidP="00325BE5">
      <w:pPr>
        <w:ind w:right="737"/>
        <w:jc w:val="left"/>
      </w:pPr>
      <w:r w:rsidRPr="008F0789">
        <w:t>Штуцера с запорной арматурой в низших точках трубопроводов для спуска воды (спускные устройства)</w:t>
      </w:r>
    </w:p>
    <w:p w:rsidR="00325BE5" w:rsidRPr="008F0789" w:rsidRDefault="00325BE5" w:rsidP="00325BE5">
      <w:pPr>
        <w:ind w:right="737"/>
        <w:jc w:val="left"/>
      </w:pPr>
      <w:r w:rsidRPr="008F0789">
        <w:t>Штуцера с запорной арматурой в высших точках трубопроводов для выпуска воздуха (воздушники)</w:t>
      </w:r>
    </w:p>
    <w:p w:rsidR="00325BE5" w:rsidRPr="008F0789" w:rsidRDefault="00325BE5" w:rsidP="00325BE5">
      <w:pPr>
        <w:ind w:right="737"/>
        <w:jc w:val="left"/>
      </w:pPr>
      <w:r w:rsidRPr="008F0789">
        <w:t>Защиту тепловой сети дорожными плитами в местах ее прохождения через внутриквартальные дороги</w:t>
      </w:r>
    </w:p>
    <w:p w:rsidR="00325BE5" w:rsidRPr="004C2DE1" w:rsidRDefault="00325BE5" w:rsidP="00325BE5">
      <w:pPr>
        <w:ind w:right="-50"/>
        <w:jc w:val="left"/>
        <w:rPr>
          <w:rFonts w:ascii="Impact" w:hAnsi="Impact"/>
          <w:color w:val="365F91" w:themeColor="accent1" w:themeShade="BF"/>
        </w:rPr>
      </w:pPr>
      <w:r w:rsidRPr="008F0789">
        <w:t xml:space="preserve">Границы проектирования: тепловая сеть в районе  улицы Гагарина, 37 от ТК </w:t>
      </w:r>
      <w:r w:rsidRPr="008F0789">
        <w:rPr>
          <w:lang w:val="en-US"/>
        </w:rPr>
        <w:t>II</w:t>
      </w:r>
      <w:r w:rsidRPr="008F0789">
        <w:t>/2</w:t>
      </w:r>
      <w:r>
        <w:t>3 до улицы 3 Интернационала, 1.</w:t>
      </w:r>
    </w:p>
    <w:p w:rsidR="00325BE5" w:rsidRPr="005642A4" w:rsidRDefault="00325BE5" w:rsidP="00325BE5">
      <w:pPr>
        <w:ind w:left="284" w:right="-50" w:firstLine="0"/>
        <w:jc w:val="center"/>
        <w:rPr>
          <w:color w:val="000000" w:themeColor="text1"/>
        </w:rPr>
      </w:pPr>
      <w:r>
        <w:br w:type="page"/>
      </w:r>
      <w:r w:rsidRPr="005642A4">
        <w:rPr>
          <w:b/>
          <w:bCs/>
          <w:color w:val="000000" w:themeColor="text1"/>
        </w:rPr>
        <w:lastRenderedPageBreak/>
        <w:t>«</w:t>
      </w:r>
      <w:r w:rsidRPr="005642A4">
        <w:rPr>
          <w:color w:val="000000" w:themeColor="text1"/>
        </w:rPr>
        <w:t xml:space="preserve">Реконструкция трубопроводов тепловой сети  диаметром </w:t>
      </w:r>
      <w:smartTag w:uri="urn:schemas-microsoft-com:office:smarttags" w:element="metricconverter">
        <w:smartTagPr>
          <w:attr w:name="ProductID" w:val="219 мм"/>
        </w:smartTagPr>
        <w:r w:rsidRPr="005642A4">
          <w:rPr>
            <w:color w:val="000000" w:themeColor="text1"/>
          </w:rPr>
          <w:t>219 мм</w:t>
        </w:r>
      </w:smartTag>
      <w:r w:rsidRPr="005642A4">
        <w:rPr>
          <w:color w:val="000000" w:themeColor="text1"/>
        </w:rPr>
        <w:t xml:space="preserve">  с заменой на </w:t>
      </w:r>
      <w:proofErr w:type="spellStart"/>
      <w:r w:rsidRPr="005642A4">
        <w:rPr>
          <w:color w:val="000000" w:themeColor="text1"/>
        </w:rPr>
        <w:t>бесканальную</w:t>
      </w:r>
      <w:proofErr w:type="spellEnd"/>
      <w:r w:rsidRPr="005642A4">
        <w:rPr>
          <w:color w:val="000000" w:themeColor="text1"/>
        </w:rPr>
        <w:t xml:space="preserve"> тепловую сеть в пенополиуретановой изоляции в 3 МКР от ТК16/3 ул. Гагарина 43Б до ТК 19/3 ул. Степная 4А»</w:t>
      </w:r>
    </w:p>
    <w:p w:rsidR="00325BE5" w:rsidRPr="00677339" w:rsidRDefault="00325BE5" w:rsidP="00325BE5">
      <w:pPr>
        <w:ind w:right="-50"/>
      </w:pPr>
      <w:r w:rsidRPr="00677339">
        <w:t xml:space="preserve">Исходные данные для проектирования: </w:t>
      </w:r>
    </w:p>
    <w:p w:rsidR="00325BE5" w:rsidRPr="005642A4" w:rsidRDefault="00325BE5" w:rsidP="00325BE5">
      <w:pPr>
        <w:ind w:left="709" w:right="-50" w:firstLine="0"/>
      </w:pPr>
      <w:r w:rsidRPr="005642A4">
        <w:t>1. Параметры теплоснабжения:</w:t>
      </w:r>
    </w:p>
    <w:p w:rsidR="00325BE5" w:rsidRPr="00677339" w:rsidRDefault="00325BE5" w:rsidP="00325BE5">
      <w:pPr>
        <w:tabs>
          <w:tab w:val="left" w:pos="360"/>
        </w:tabs>
        <w:suppressAutoHyphens/>
        <w:spacing w:line="240" w:lineRule="auto"/>
        <w:ind w:right="-50"/>
      </w:pPr>
      <w:r w:rsidRPr="00677339">
        <w:t xml:space="preserve">Температура прямой сетевой воды в отопительный период – 110 </w:t>
      </w:r>
      <w:proofErr w:type="spellStart"/>
      <w:r w:rsidRPr="00677339">
        <w:rPr>
          <w:vertAlign w:val="superscript"/>
        </w:rPr>
        <w:t>о</w:t>
      </w:r>
      <w:r w:rsidRPr="00677339">
        <w:t>С</w:t>
      </w:r>
      <w:proofErr w:type="spellEnd"/>
    </w:p>
    <w:p w:rsidR="00325BE5" w:rsidRPr="00677339" w:rsidRDefault="00325BE5" w:rsidP="00325BE5">
      <w:pPr>
        <w:tabs>
          <w:tab w:val="left" w:pos="360"/>
        </w:tabs>
        <w:suppressAutoHyphens/>
        <w:spacing w:line="240" w:lineRule="auto"/>
        <w:ind w:right="-50"/>
      </w:pPr>
      <w:r w:rsidRPr="00677339">
        <w:t xml:space="preserve">Температура обратной сетевой воды  в отопительный период - 70 </w:t>
      </w:r>
      <w:proofErr w:type="spellStart"/>
      <w:r w:rsidRPr="00677339">
        <w:rPr>
          <w:vertAlign w:val="superscript"/>
        </w:rPr>
        <w:t>о</w:t>
      </w:r>
      <w:r w:rsidRPr="00677339">
        <w:t>С</w:t>
      </w:r>
      <w:proofErr w:type="spellEnd"/>
    </w:p>
    <w:p w:rsidR="00325BE5" w:rsidRPr="00677339" w:rsidRDefault="00325BE5" w:rsidP="00325BE5">
      <w:pPr>
        <w:tabs>
          <w:tab w:val="left" w:pos="360"/>
        </w:tabs>
        <w:suppressAutoHyphens/>
        <w:spacing w:line="240" w:lineRule="auto"/>
        <w:ind w:right="-50"/>
      </w:pPr>
      <w:r w:rsidRPr="00677339">
        <w:t xml:space="preserve">Температура прямой сетевой воды в </w:t>
      </w:r>
      <w:proofErr w:type="spellStart"/>
      <w:r w:rsidRPr="00677339">
        <w:t>межотопительный</w:t>
      </w:r>
      <w:proofErr w:type="spellEnd"/>
      <w:r w:rsidRPr="00677339">
        <w:t xml:space="preserve"> период – 70 </w:t>
      </w:r>
      <w:proofErr w:type="spellStart"/>
      <w:r w:rsidRPr="00677339">
        <w:rPr>
          <w:vertAlign w:val="superscript"/>
        </w:rPr>
        <w:t>о</w:t>
      </w:r>
      <w:r w:rsidRPr="00677339">
        <w:t>С</w:t>
      </w:r>
      <w:proofErr w:type="spellEnd"/>
    </w:p>
    <w:p w:rsidR="00325BE5" w:rsidRPr="00677339" w:rsidRDefault="00325BE5" w:rsidP="00325BE5">
      <w:pPr>
        <w:tabs>
          <w:tab w:val="left" w:pos="360"/>
        </w:tabs>
        <w:suppressAutoHyphens/>
        <w:spacing w:line="240" w:lineRule="auto"/>
        <w:ind w:right="-50"/>
      </w:pPr>
      <w:r w:rsidRPr="00677339">
        <w:t xml:space="preserve">Температура обратной сетевой воды  в </w:t>
      </w:r>
      <w:proofErr w:type="spellStart"/>
      <w:r w:rsidRPr="00677339">
        <w:t>межотопительный</w:t>
      </w:r>
      <w:proofErr w:type="spellEnd"/>
      <w:r w:rsidRPr="00677339">
        <w:t xml:space="preserve"> период - 42 </w:t>
      </w:r>
      <w:proofErr w:type="spellStart"/>
      <w:r w:rsidRPr="00677339">
        <w:rPr>
          <w:vertAlign w:val="superscript"/>
        </w:rPr>
        <w:t>о</w:t>
      </w:r>
      <w:r w:rsidRPr="00677339">
        <w:t>С</w:t>
      </w:r>
      <w:proofErr w:type="spellEnd"/>
    </w:p>
    <w:p w:rsidR="00325BE5" w:rsidRPr="00677339" w:rsidRDefault="00325BE5" w:rsidP="00325BE5">
      <w:pPr>
        <w:tabs>
          <w:tab w:val="left" w:pos="360"/>
        </w:tabs>
        <w:suppressAutoHyphens/>
        <w:spacing w:line="240" w:lineRule="auto"/>
        <w:ind w:right="-50"/>
      </w:pPr>
      <w:r w:rsidRPr="00677339">
        <w:t>Давление в точке присоединения:</w:t>
      </w:r>
    </w:p>
    <w:p w:rsidR="00325BE5" w:rsidRPr="00677339" w:rsidRDefault="00325BE5" w:rsidP="00325BE5">
      <w:pPr>
        <w:tabs>
          <w:tab w:val="left" w:pos="360"/>
        </w:tabs>
        <w:spacing w:line="276" w:lineRule="auto"/>
        <w:ind w:left="360" w:right="-50" w:firstLine="66"/>
      </w:pPr>
      <w:r w:rsidRPr="00677339">
        <w:t>- в подающем трубопроводе Р</w:t>
      </w:r>
      <w:proofErr w:type="gramStart"/>
      <w:r w:rsidRPr="00677339">
        <w:t>1</w:t>
      </w:r>
      <w:proofErr w:type="gramEnd"/>
      <w:r w:rsidRPr="00677339">
        <w:t xml:space="preserve">= 4,9 </w:t>
      </w:r>
      <w:proofErr w:type="spellStart"/>
      <w:r w:rsidRPr="00677339">
        <w:t>кГ</w:t>
      </w:r>
      <w:proofErr w:type="spellEnd"/>
      <w:r w:rsidRPr="00677339">
        <w:t>/см2</w:t>
      </w:r>
    </w:p>
    <w:p w:rsidR="00325BE5" w:rsidRPr="00677339" w:rsidRDefault="00325BE5" w:rsidP="00325BE5">
      <w:pPr>
        <w:tabs>
          <w:tab w:val="left" w:pos="360"/>
        </w:tabs>
        <w:spacing w:line="276" w:lineRule="auto"/>
        <w:ind w:left="360" w:right="-50" w:firstLine="66"/>
      </w:pPr>
      <w:r w:rsidRPr="00677339">
        <w:t>- в обратном трубопроводе     Р</w:t>
      </w:r>
      <w:proofErr w:type="gramStart"/>
      <w:r w:rsidRPr="00677339">
        <w:t>2</w:t>
      </w:r>
      <w:proofErr w:type="gramEnd"/>
      <w:r w:rsidRPr="00677339">
        <w:t xml:space="preserve"> = 4,6 </w:t>
      </w:r>
      <w:proofErr w:type="spellStart"/>
      <w:r w:rsidRPr="00677339">
        <w:t>кГ</w:t>
      </w:r>
      <w:proofErr w:type="spellEnd"/>
      <w:r w:rsidRPr="00677339">
        <w:t xml:space="preserve">/см2 </w:t>
      </w:r>
    </w:p>
    <w:p w:rsidR="00325BE5" w:rsidRPr="005642A4" w:rsidRDefault="00325BE5" w:rsidP="00325BE5">
      <w:pPr>
        <w:ind w:left="709" w:right="-50" w:firstLine="0"/>
      </w:pPr>
      <w:r w:rsidRPr="005642A4">
        <w:t xml:space="preserve">2. Система теплоснабжения: </w:t>
      </w:r>
    </w:p>
    <w:p w:rsidR="00325BE5" w:rsidRPr="00677339" w:rsidRDefault="00325BE5" w:rsidP="00492B80">
      <w:pPr>
        <w:numPr>
          <w:ilvl w:val="0"/>
          <w:numId w:val="25"/>
        </w:numPr>
        <w:tabs>
          <w:tab w:val="left" w:pos="360"/>
        </w:tabs>
        <w:suppressAutoHyphens/>
        <w:spacing w:line="240" w:lineRule="auto"/>
        <w:ind w:left="284" w:right="-50" w:hanging="284"/>
      </w:pPr>
      <w:r w:rsidRPr="00677339">
        <w:t>двухтрубная</w:t>
      </w:r>
    </w:p>
    <w:p w:rsidR="00325BE5" w:rsidRPr="00677339" w:rsidRDefault="00325BE5" w:rsidP="00492B80">
      <w:pPr>
        <w:numPr>
          <w:ilvl w:val="0"/>
          <w:numId w:val="25"/>
        </w:numPr>
        <w:tabs>
          <w:tab w:val="left" w:pos="360"/>
        </w:tabs>
        <w:suppressAutoHyphens/>
        <w:spacing w:line="240" w:lineRule="auto"/>
        <w:ind w:left="284" w:right="-50" w:hanging="284"/>
      </w:pPr>
      <w:r w:rsidRPr="00677339">
        <w:t>закрытая</w:t>
      </w:r>
    </w:p>
    <w:p w:rsidR="00325BE5" w:rsidRDefault="00325BE5" w:rsidP="00325BE5">
      <w:pPr>
        <w:tabs>
          <w:tab w:val="left" w:pos="360"/>
        </w:tabs>
        <w:suppressAutoHyphens/>
        <w:spacing w:line="240" w:lineRule="auto"/>
        <w:ind w:left="284" w:right="-50" w:firstLine="0"/>
      </w:pPr>
      <w:r>
        <w:t>-</w:t>
      </w:r>
      <w:r w:rsidRPr="00677339">
        <w:t>диаметр трубопроводов -  219 мм</w:t>
      </w:r>
    </w:p>
    <w:p w:rsidR="00325BE5" w:rsidRPr="00677339" w:rsidRDefault="00325BE5" w:rsidP="00325BE5">
      <w:pPr>
        <w:tabs>
          <w:tab w:val="left" w:pos="360"/>
        </w:tabs>
        <w:suppressAutoHyphens/>
        <w:spacing w:line="240" w:lineRule="auto"/>
        <w:ind w:left="284" w:right="-50" w:firstLine="0"/>
      </w:pPr>
    </w:p>
    <w:p w:rsidR="00325BE5" w:rsidRPr="005642A4" w:rsidRDefault="00325BE5" w:rsidP="00325BE5">
      <w:pPr>
        <w:ind w:left="709" w:right="737" w:firstLine="0"/>
      </w:pPr>
      <w:r w:rsidRPr="005642A4">
        <w:t>Проектом предусмотреть:</w:t>
      </w:r>
    </w:p>
    <w:p w:rsidR="00325BE5" w:rsidRPr="00677339" w:rsidRDefault="00325BE5" w:rsidP="00325BE5">
      <w:pPr>
        <w:ind w:right="737"/>
      </w:pPr>
      <w:r w:rsidRPr="00677339">
        <w:t>.</w:t>
      </w:r>
      <w:proofErr w:type="spellStart"/>
      <w:r w:rsidRPr="00677339">
        <w:t>Бесканальный</w:t>
      </w:r>
      <w:proofErr w:type="spellEnd"/>
      <w:r w:rsidRPr="00677339">
        <w:t xml:space="preserve"> способ прокладки тепловой сети трубопроводами предварительно изолированными пенополиуретановой изоляцией с учетом СОДК.</w:t>
      </w:r>
    </w:p>
    <w:p w:rsidR="00325BE5" w:rsidRPr="00677339" w:rsidRDefault="00325BE5" w:rsidP="00325BE5">
      <w:pPr>
        <w:ind w:right="737"/>
      </w:pPr>
      <w:r w:rsidRPr="00677339">
        <w:t xml:space="preserve">Компенсирующие устройства для компенсации тепловых удлинений трубопроводов тепловой сети, </w:t>
      </w:r>
      <w:proofErr w:type="spellStart"/>
      <w:r w:rsidRPr="00677339">
        <w:t>самокомпенсацию</w:t>
      </w:r>
      <w:proofErr w:type="spellEnd"/>
      <w:r w:rsidRPr="00677339">
        <w:t>.</w:t>
      </w:r>
    </w:p>
    <w:p w:rsidR="00325BE5" w:rsidRPr="00677339" w:rsidRDefault="00325BE5" w:rsidP="00325BE5">
      <w:pPr>
        <w:ind w:right="737"/>
      </w:pPr>
      <w:r w:rsidRPr="00677339">
        <w:t>Запорную арматуру в тепловых камерах: у точки присоединения, в узлах ответвлений в т.ч. на трубопроводах к отдельным зданиям</w:t>
      </w:r>
    </w:p>
    <w:p w:rsidR="00325BE5" w:rsidRPr="00677339" w:rsidRDefault="00325BE5" w:rsidP="00325BE5">
      <w:pPr>
        <w:ind w:right="737"/>
      </w:pPr>
      <w:r w:rsidRPr="00677339">
        <w:t>Штуцера с запорной арматурой в низших точках трубопроводов для спуска воды (спускные устройства)</w:t>
      </w:r>
    </w:p>
    <w:p w:rsidR="00325BE5" w:rsidRPr="00677339" w:rsidRDefault="00325BE5" w:rsidP="00325BE5">
      <w:pPr>
        <w:ind w:right="737"/>
      </w:pPr>
      <w:r w:rsidRPr="00677339">
        <w:t>Штуцера с запорной арматурой в высших точках трубопроводов для выпуска воздуха (воздушники)</w:t>
      </w:r>
    </w:p>
    <w:p w:rsidR="00325BE5" w:rsidRPr="00677339" w:rsidRDefault="00325BE5" w:rsidP="00325BE5">
      <w:pPr>
        <w:ind w:right="737"/>
      </w:pPr>
      <w:r w:rsidRPr="00677339">
        <w:t>Защиту тепловой сети дорожными плитами в местах ее прохождения через внутриквартальные дороги</w:t>
      </w:r>
    </w:p>
    <w:p w:rsidR="00325BE5" w:rsidRPr="00677339" w:rsidRDefault="00325BE5" w:rsidP="00325BE5">
      <w:pPr>
        <w:ind w:right="737"/>
      </w:pPr>
      <w:r w:rsidRPr="00677339">
        <w:t>Границы проектирования: тепловая сеть в районе  улицы Гагарина, 43</w:t>
      </w:r>
      <w:proofErr w:type="gramStart"/>
      <w:r w:rsidRPr="00677339">
        <w:t xml:space="preserve"> Б</w:t>
      </w:r>
      <w:proofErr w:type="gramEnd"/>
      <w:r w:rsidRPr="00677339">
        <w:t xml:space="preserve"> от ТК 16/3   до ТК 19/3 улицы Степная 4А </w:t>
      </w:r>
    </w:p>
    <w:p w:rsidR="00325BE5" w:rsidRPr="002503AB" w:rsidRDefault="00325BE5" w:rsidP="00325BE5">
      <w:pPr>
        <w:ind w:left="285" w:right="-50"/>
        <w:rPr>
          <w:color w:val="000000" w:themeColor="text1"/>
        </w:rPr>
      </w:pPr>
      <w:r>
        <w:br w:type="page"/>
      </w:r>
      <w:r w:rsidRPr="002503AB">
        <w:rPr>
          <w:color w:val="000000" w:themeColor="text1"/>
        </w:rPr>
        <w:lastRenderedPageBreak/>
        <w:t xml:space="preserve">«Реконструкция трубопроводов тепловой сети Ф325, Ф219 с заменой на </w:t>
      </w:r>
      <w:proofErr w:type="spellStart"/>
      <w:r w:rsidRPr="002503AB">
        <w:rPr>
          <w:color w:val="000000" w:themeColor="text1"/>
        </w:rPr>
        <w:t>бесканальную</w:t>
      </w:r>
      <w:proofErr w:type="spellEnd"/>
      <w:r w:rsidRPr="002503AB">
        <w:rPr>
          <w:color w:val="000000" w:themeColor="text1"/>
        </w:rPr>
        <w:t xml:space="preserve"> тепловую сеть в пенополиуретановой изоляции от жилого дома ул</w:t>
      </w:r>
      <w:proofErr w:type="gramStart"/>
      <w:r w:rsidRPr="002503AB">
        <w:rPr>
          <w:color w:val="000000" w:themeColor="text1"/>
        </w:rPr>
        <w:t>.К</w:t>
      </w:r>
      <w:proofErr w:type="gramEnd"/>
      <w:r w:rsidRPr="002503AB">
        <w:rPr>
          <w:color w:val="000000" w:themeColor="text1"/>
        </w:rPr>
        <w:t>алинина, 169 до жилого дома ул. Калинина, 182 ТК3-31 и до ул. Кочубея, 177»</w:t>
      </w:r>
    </w:p>
    <w:p w:rsidR="00325BE5" w:rsidRDefault="00325BE5" w:rsidP="00325BE5">
      <w:pPr>
        <w:spacing w:line="240" w:lineRule="auto"/>
        <w:ind w:right="-50"/>
        <w:rPr>
          <w:szCs w:val="20"/>
        </w:rPr>
      </w:pPr>
    </w:p>
    <w:p w:rsidR="00325BE5" w:rsidRPr="0020772D" w:rsidRDefault="00325BE5" w:rsidP="00325BE5">
      <w:pPr>
        <w:spacing w:line="240" w:lineRule="auto"/>
        <w:ind w:right="-50"/>
        <w:rPr>
          <w:szCs w:val="20"/>
        </w:rPr>
      </w:pPr>
      <w:r>
        <w:rPr>
          <w:szCs w:val="20"/>
        </w:rPr>
        <w:t xml:space="preserve"> </w:t>
      </w:r>
      <w:r w:rsidRPr="00DA56BE">
        <w:t xml:space="preserve">Исходные данные для проектирования: </w:t>
      </w:r>
    </w:p>
    <w:p w:rsidR="00325BE5" w:rsidRPr="002503AB" w:rsidRDefault="00325BE5" w:rsidP="00325BE5">
      <w:pPr>
        <w:tabs>
          <w:tab w:val="left" w:pos="142"/>
        </w:tabs>
        <w:spacing w:line="240" w:lineRule="auto"/>
        <w:ind w:left="1134" w:right="-50" w:firstLine="0"/>
      </w:pPr>
      <w:r w:rsidRPr="002503AB">
        <w:t>1.Параметры теплоснабжения:</w:t>
      </w:r>
    </w:p>
    <w:p w:rsidR="00325BE5" w:rsidRPr="00DA56BE" w:rsidRDefault="00325BE5" w:rsidP="00325BE5">
      <w:pPr>
        <w:tabs>
          <w:tab w:val="left" w:pos="360"/>
        </w:tabs>
        <w:suppressAutoHyphens/>
        <w:spacing w:line="240" w:lineRule="auto"/>
        <w:ind w:right="-50"/>
      </w:pPr>
      <w:r w:rsidRPr="00DA56BE">
        <w:t xml:space="preserve">Температура прямой сетевой воды в отопительный период – 105 </w:t>
      </w:r>
      <w:proofErr w:type="spellStart"/>
      <w:r w:rsidRPr="00DA56BE">
        <w:rPr>
          <w:vertAlign w:val="superscript"/>
        </w:rPr>
        <w:t>о</w:t>
      </w:r>
      <w:r w:rsidRPr="00DA56BE">
        <w:t>С</w:t>
      </w:r>
      <w:proofErr w:type="spellEnd"/>
    </w:p>
    <w:p w:rsidR="00325BE5" w:rsidRPr="00DA56BE" w:rsidRDefault="00325BE5" w:rsidP="00325BE5">
      <w:pPr>
        <w:tabs>
          <w:tab w:val="left" w:pos="360"/>
        </w:tabs>
        <w:suppressAutoHyphens/>
        <w:spacing w:line="240" w:lineRule="auto"/>
        <w:ind w:right="-50"/>
      </w:pPr>
      <w:r w:rsidRPr="00DA56BE">
        <w:t xml:space="preserve">Температура обратной сетевой воды  в отопительный период - 70 </w:t>
      </w:r>
      <w:proofErr w:type="spellStart"/>
      <w:r w:rsidRPr="00DA56BE">
        <w:rPr>
          <w:vertAlign w:val="superscript"/>
        </w:rPr>
        <w:t>о</w:t>
      </w:r>
      <w:r w:rsidRPr="00DA56BE">
        <w:t>С</w:t>
      </w:r>
      <w:proofErr w:type="spellEnd"/>
    </w:p>
    <w:p w:rsidR="00325BE5" w:rsidRPr="00DA56BE" w:rsidRDefault="00325BE5" w:rsidP="00325BE5">
      <w:pPr>
        <w:tabs>
          <w:tab w:val="left" w:pos="360"/>
        </w:tabs>
        <w:suppressAutoHyphens/>
        <w:spacing w:line="240" w:lineRule="auto"/>
        <w:ind w:right="-50"/>
      </w:pPr>
      <w:r w:rsidRPr="00DA56BE">
        <w:t xml:space="preserve">Температура прямой сетевой воды в </w:t>
      </w:r>
      <w:proofErr w:type="spellStart"/>
      <w:r w:rsidRPr="00DA56BE">
        <w:t>межотопительный</w:t>
      </w:r>
      <w:proofErr w:type="spellEnd"/>
      <w:r w:rsidRPr="00DA56BE">
        <w:t xml:space="preserve"> период – 70 </w:t>
      </w:r>
      <w:proofErr w:type="spellStart"/>
      <w:r w:rsidRPr="00DA56BE">
        <w:rPr>
          <w:vertAlign w:val="superscript"/>
        </w:rPr>
        <w:t>о</w:t>
      </w:r>
      <w:r w:rsidRPr="00DA56BE">
        <w:t>С</w:t>
      </w:r>
      <w:proofErr w:type="spellEnd"/>
    </w:p>
    <w:p w:rsidR="00325BE5" w:rsidRPr="00DA56BE" w:rsidRDefault="00325BE5" w:rsidP="00325BE5">
      <w:pPr>
        <w:tabs>
          <w:tab w:val="left" w:pos="360"/>
        </w:tabs>
        <w:suppressAutoHyphens/>
        <w:spacing w:line="240" w:lineRule="auto"/>
        <w:ind w:right="-50"/>
      </w:pPr>
      <w:r w:rsidRPr="00DA56BE">
        <w:t xml:space="preserve">Температура обратной сетевой воды  в </w:t>
      </w:r>
      <w:proofErr w:type="spellStart"/>
      <w:r w:rsidRPr="00DA56BE">
        <w:t>межотопительный</w:t>
      </w:r>
      <w:proofErr w:type="spellEnd"/>
      <w:r w:rsidRPr="00DA56BE">
        <w:t xml:space="preserve"> период - 42 </w:t>
      </w:r>
      <w:proofErr w:type="spellStart"/>
      <w:r w:rsidRPr="00DA56BE">
        <w:rPr>
          <w:vertAlign w:val="superscript"/>
        </w:rPr>
        <w:t>о</w:t>
      </w:r>
      <w:r w:rsidRPr="00DA56BE">
        <w:t>С</w:t>
      </w:r>
      <w:proofErr w:type="spellEnd"/>
    </w:p>
    <w:p w:rsidR="00325BE5" w:rsidRPr="00DA56BE" w:rsidRDefault="00325BE5" w:rsidP="00325BE5">
      <w:pPr>
        <w:tabs>
          <w:tab w:val="left" w:pos="360"/>
        </w:tabs>
        <w:suppressAutoHyphens/>
        <w:spacing w:line="240" w:lineRule="auto"/>
        <w:ind w:right="-50"/>
      </w:pPr>
      <w:r w:rsidRPr="00DA56BE">
        <w:t>Давление в точке присоединения:</w:t>
      </w:r>
    </w:p>
    <w:p w:rsidR="00325BE5" w:rsidRPr="00DA56BE" w:rsidRDefault="00325BE5" w:rsidP="00325BE5">
      <w:pPr>
        <w:tabs>
          <w:tab w:val="left" w:pos="284"/>
        </w:tabs>
        <w:spacing w:line="240" w:lineRule="auto"/>
        <w:ind w:left="360" w:right="-50" w:hanging="76"/>
      </w:pPr>
      <w:r w:rsidRPr="00DA56BE">
        <w:t>- в подающем трубопроводе Р</w:t>
      </w:r>
      <w:proofErr w:type="gramStart"/>
      <w:r w:rsidRPr="00DA56BE">
        <w:t>1</w:t>
      </w:r>
      <w:proofErr w:type="gramEnd"/>
      <w:r w:rsidRPr="00DA56BE">
        <w:t xml:space="preserve">= 6,3 </w:t>
      </w:r>
      <w:proofErr w:type="spellStart"/>
      <w:r w:rsidRPr="00DA56BE">
        <w:t>кГ</w:t>
      </w:r>
      <w:proofErr w:type="spellEnd"/>
      <w:r w:rsidRPr="00DA56BE">
        <w:t>/см2</w:t>
      </w:r>
    </w:p>
    <w:p w:rsidR="00325BE5" w:rsidRPr="00DA56BE" w:rsidRDefault="00325BE5" w:rsidP="00325BE5">
      <w:pPr>
        <w:tabs>
          <w:tab w:val="left" w:pos="284"/>
        </w:tabs>
        <w:spacing w:line="240" w:lineRule="auto"/>
        <w:ind w:left="360" w:right="-50" w:hanging="76"/>
      </w:pPr>
      <w:r w:rsidRPr="00DA56BE">
        <w:t>- в обратном трубопроводе     Р</w:t>
      </w:r>
      <w:proofErr w:type="gramStart"/>
      <w:r w:rsidRPr="00DA56BE">
        <w:t>2</w:t>
      </w:r>
      <w:proofErr w:type="gramEnd"/>
      <w:r w:rsidRPr="00DA56BE">
        <w:t xml:space="preserve"> = 6,0 </w:t>
      </w:r>
      <w:proofErr w:type="spellStart"/>
      <w:r w:rsidRPr="00DA56BE">
        <w:t>кГ</w:t>
      </w:r>
      <w:proofErr w:type="spellEnd"/>
      <w:r w:rsidRPr="00DA56BE">
        <w:t xml:space="preserve">/см2 </w:t>
      </w:r>
    </w:p>
    <w:p w:rsidR="00325BE5" w:rsidRPr="002503AB" w:rsidRDefault="00325BE5" w:rsidP="00325BE5">
      <w:pPr>
        <w:spacing w:line="240" w:lineRule="auto"/>
        <w:ind w:left="1134" w:right="-50" w:firstLine="0"/>
      </w:pPr>
      <w:r w:rsidRPr="002503AB">
        <w:t xml:space="preserve">2. Система теплоснабжения: </w:t>
      </w:r>
    </w:p>
    <w:p w:rsidR="00325BE5" w:rsidRPr="00DA56BE" w:rsidRDefault="00325BE5" w:rsidP="00325BE5">
      <w:pPr>
        <w:tabs>
          <w:tab w:val="left" w:pos="360"/>
        </w:tabs>
        <w:suppressAutoHyphens/>
        <w:spacing w:line="240" w:lineRule="auto"/>
        <w:ind w:right="-50"/>
      </w:pPr>
      <w:r w:rsidRPr="00DA56BE">
        <w:t>двухтрубная</w:t>
      </w:r>
    </w:p>
    <w:p w:rsidR="00325BE5" w:rsidRPr="00DA56BE" w:rsidRDefault="00325BE5" w:rsidP="00325BE5">
      <w:pPr>
        <w:tabs>
          <w:tab w:val="left" w:pos="360"/>
        </w:tabs>
        <w:suppressAutoHyphens/>
        <w:spacing w:line="240" w:lineRule="auto"/>
        <w:ind w:right="-50"/>
      </w:pPr>
      <w:r w:rsidRPr="00DA56BE">
        <w:t>закрытая</w:t>
      </w:r>
    </w:p>
    <w:p w:rsidR="00325BE5" w:rsidRPr="00DA56BE" w:rsidRDefault="00325BE5" w:rsidP="00325BE5">
      <w:pPr>
        <w:tabs>
          <w:tab w:val="left" w:pos="360"/>
        </w:tabs>
        <w:suppressAutoHyphens/>
        <w:spacing w:line="240" w:lineRule="auto"/>
        <w:ind w:right="-50"/>
      </w:pPr>
      <w:r w:rsidRPr="00DA56BE">
        <w:t>диаметр трубопроводов:</w:t>
      </w:r>
    </w:p>
    <w:p w:rsidR="00325BE5" w:rsidRPr="00DA56BE" w:rsidRDefault="00325BE5" w:rsidP="00325BE5">
      <w:pPr>
        <w:spacing w:line="240" w:lineRule="auto"/>
        <w:ind w:left="142" w:right="-50" w:firstLine="0"/>
      </w:pPr>
      <w:r w:rsidRPr="00DA56BE">
        <w:t>* от</w:t>
      </w:r>
      <w:proofErr w:type="gramStart"/>
      <w:r w:rsidRPr="00DA56BE">
        <w:t xml:space="preserve"> (.) </w:t>
      </w:r>
      <w:proofErr w:type="gramEnd"/>
      <w:r w:rsidRPr="00DA56BE">
        <w:t xml:space="preserve">А до (.) В – </w:t>
      </w:r>
      <w:smartTag w:uri="urn:schemas-microsoft-com:office:smarttags" w:element="metricconverter">
        <w:smartTagPr>
          <w:attr w:name="ProductID" w:val="325 мм"/>
        </w:smartTagPr>
        <w:r w:rsidRPr="00DA56BE">
          <w:t>325 мм</w:t>
        </w:r>
      </w:smartTag>
    </w:p>
    <w:p w:rsidR="00325BE5" w:rsidRPr="00DA56BE" w:rsidRDefault="00325BE5" w:rsidP="00325BE5">
      <w:pPr>
        <w:spacing w:line="240" w:lineRule="auto"/>
        <w:ind w:left="142" w:right="-50" w:firstLine="0"/>
      </w:pPr>
      <w:r w:rsidRPr="00DA56BE">
        <w:t>* от</w:t>
      </w:r>
      <w:proofErr w:type="gramStart"/>
      <w:r w:rsidRPr="00DA56BE">
        <w:t xml:space="preserve"> (.) </w:t>
      </w:r>
      <w:proofErr w:type="gramEnd"/>
      <w:r w:rsidRPr="00DA56BE">
        <w:t xml:space="preserve">В до (.) С -  </w:t>
      </w:r>
      <w:smartTag w:uri="urn:schemas-microsoft-com:office:smarttags" w:element="metricconverter">
        <w:smartTagPr>
          <w:attr w:name="ProductID" w:val="219 мм"/>
        </w:smartTagPr>
        <w:r w:rsidRPr="00DA56BE">
          <w:t>219 мм</w:t>
        </w:r>
      </w:smartTag>
    </w:p>
    <w:p w:rsidR="00325BE5" w:rsidRDefault="00325BE5" w:rsidP="00325BE5">
      <w:pPr>
        <w:spacing w:line="240" w:lineRule="auto"/>
        <w:ind w:left="142" w:right="-50" w:firstLine="0"/>
      </w:pPr>
      <w:r w:rsidRPr="00DA56BE">
        <w:t>* от</w:t>
      </w:r>
      <w:proofErr w:type="gramStart"/>
      <w:r w:rsidRPr="00DA56BE">
        <w:t xml:space="preserve"> (.) </w:t>
      </w:r>
      <w:proofErr w:type="gramEnd"/>
      <w:r w:rsidRPr="00DA56BE">
        <w:t xml:space="preserve">В до (.) </w:t>
      </w:r>
      <w:r w:rsidRPr="00DA56BE">
        <w:rPr>
          <w:lang w:val="en-US"/>
        </w:rPr>
        <w:t>D</w:t>
      </w:r>
      <w:r w:rsidRPr="002503AB">
        <w:t xml:space="preserve"> – </w:t>
      </w:r>
      <w:r w:rsidRPr="00DA56BE">
        <w:t>325 мм</w:t>
      </w:r>
    </w:p>
    <w:p w:rsidR="00325BE5" w:rsidRPr="00DA56BE" w:rsidRDefault="00325BE5" w:rsidP="00325BE5">
      <w:pPr>
        <w:spacing w:line="240" w:lineRule="auto"/>
        <w:ind w:left="142" w:right="-50" w:firstLine="0"/>
      </w:pPr>
    </w:p>
    <w:p w:rsidR="00325BE5" w:rsidRPr="002503AB" w:rsidRDefault="00325BE5" w:rsidP="00325BE5">
      <w:pPr>
        <w:spacing w:line="240" w:lineRule="auto"/>
        <w:ind w:left="360" w:right="737"/>
      </w:pPr>
      <w:r w:rsidRPr="002503AB">
        <w:t>Проектом предусмотреть:</w:t>
      </w:r>
    </w:p>
    <w:p w:rsidR="00325BE5" w:rsidRPr="00DA56BE" w:rsidRDefault="00325BE5" w:rsidP="00325BE5">
      <w:pPr>
        <w:spacing w:line="240" w:lineRule="auto"/>
        <w:ind w:right="737"/>
      </w:pPr>
      <w:proofErr w:type="spellStart"/>
      <w:r w:rsidRPr="00DA56BE">
        <w:t>Бесканальный</w:t>
      </w:r>
      <w:proofErr w:type="spellEnd"/>
      <w:r w:rsidRPr="00DA56BE">
        <w:t xml:space="preserve"> способ прокладки тепловой сети трубопроводами предварительно изолированными пенополиуретановой изоляцией.</w:t>
      </w:r>
    </w:p>
    <w:p w:rsidR="00325BE5" w:rsidRPr="00DA56BE" w:rsidRDefault="00325BE5" w:rsidP="00325BE5">
      <w:pPr>
        <w:spacing w:line="240" w:lineRule="auto"/>
        <w:ind w:right="737"/>
      </w:pPr>
      <w:r w:rsidRPr="00DA56BE">
        <w:t xml:space="preserve">Компенсирующие устройства для компенсации тепловых удлинений трубопроводов тепловой сети, </w:t>
      </w:r>
      <w:proofErr w:type="spellStart"/>
      <w:r w:rsidRPr="00DA56BE">
        <w:t>самокомпенсацию</w:t>
      </w:r>
      <w:proofErr w:type="spellEnd"/>
    </w:p>
    <w:p w:rsidR="00325BE5" w:rsidRPr="00DA56BE" w:rsidRDefault="00325BE5" w:rsidP="00325BE5">
      <w:pPr>
        <w:spacing w:line="240" w:lineRule="auto"/>
        <w:ind w:right="737"/>
      </w:pPr>
      <w:r w:rsidRPr="00DA56BE">
        <w:t>Запорную арматуру в тепловых камерах: у точки присоединения, в узлах ответвлений в т.ч. на трубопроводах к отдельным зданиям</w:t>
      </w:r>
    </w:p>
    <w:p w:rsidR="00325BE5" w:rsidRPr="00DA56BE" w:rsidRDefault="00325BE5" w:rsidP="00325BE5">
      <w:pPr>
        <w:spacing w:line="240" w:lineRule="auto"/>
        <w:ind w:right="737"/>
      </w:pPr>
      <w:r w:rsidRPr="00DA56BE">
        <w:t>Штуцера с запорной арматурой в низших точках трубопроводов для спуск вод</w:t>
      </w:r>
      <w:proofErr w:type="gramStart"/>
      <w:r w:rsidRPr="00DA56BE">
        <w:t>ы(</w:t>
      </w:r>
      <w:proofErr w:type="gramEnd"/>
      <w:r w:rsidRPr="00DA56BE">
        <w:t>спускные устройства)</w:t>
      </w:r>
    </w:p>
    <w:p w:rsidR="00325BE5" w:rsidRPr="00DA56BE" w:rsidRDefault="00325BE5" w:rsidP="00325BE5">
      <w:pPr>
        <w:spacing w:line="240" w:lineRule="auto"/>
        <w:ind w:right="737"/>
      </w:pPr>
      <w:r w:rsidRPr="00DA56BE">
        <w:t>Штуцера с запорной арматурой в высших точках трубопроводов для выпуска воздуха (воздушники)</w:t>
      </w:r>
    </w:p>
    <w:p w:rsidR="00325BE5" w:rsidRPr="00DA56BE" w:rsidRDefault="00325BE5" w:rsidP="00325BE5">
      <w:pPr>
        <w:spacing w:line="240" w:lineRule="auto"/>
        <w:ind w:right="737"/>
      </w:pPr>
      <w:r w:rsidRPr="00DA56BE">
        <w:t>Защиту тепловой сети дорожными плитами в местах ее прохождения через внутриквартальные дороги</w:t>
      </w:r>
    </w:p>
    <w:p w:rsidR="00325BE5" w:rsidRPr="00DA56BE" w:rsidRDefault="00325BE5" w:rsidP="00325BE5">
      <w:pPr>
        <w:spacing w:line="240" w:lineRule="auto"/>
        <w:ind w:right="-50"/>
      </w:pPr>
      <w:r w:rsidRPr="00DA56BE">
        <w:t xml:space="preserve">Демонтаж строительных конструкций и трубопроводов существующей тепловой сети  от жилого дома </w:t>
      </w:r>
      <w:proofErr w:type="spellStart"/>
      <w:r w:rsidRPr="00DA56BE">
        <w:t>ул</w:t>
      </w:r>
      <w:proofErr w:type="gramStart"/>
      <w:r w:rsidRPr="00DA56BE">
        <w:t>.К</w:t>
      </w:r>
      <w:proofErr w:type="gramEnd"/>
      <w:r w:rsidRPr="00DA56BE">
        <w:t>алиниа</w:t>
      </w:r>
      <w:proofErr w:type="spellEnd"/>
      <w:r w:rsidRPr="00DA56BE">
        <w:t xml:space="preserve">, 169 до жилого дома ул. Калинина, 182 (ТК3-31) и до ТС ввода на жилой дом по ул. Кочубея, 177 </w:t>
      </w:r>
    </w:p>
    <w:p w:rsidR="00325BE5" w:rsidRDefault="00325BE5" w:rsidP="00325BE5">
      <w:pPr>
        <w:ind w:left="360" w:right="28" w:firstLine="0"/>
        <w:jc w:val="center"/>
        <w:rPr>
          <w:szCs w:val="20"/>
        </w:rPr>
      </w:pPr>
      <w:r w:rsidRPr="00DA56BE">
        <w:t xml:space="preserve">Границы проектирования: тепловая сеть в районе жилого дома Калинина, 169 – ТК31 - воздушная тепловая сеть  ввода  в жилой дом Кочубея, 177 </w:t>
      </w:r>
      <w:r>
        <w:br w:type="page"/>
      </w:r>
      <w:r>
        <w:lastRenderedPageBreak/>
        <w:t xml:space="preserve">                                                                             </w:t>
      </w:r>
    </w:p>
    <w:p w:rsidR="00325BE5" w:rsidRPr="002503AB" w:rsidRDefault="00325BE5" w:rsidP="00325BE5">
      <w:pPr>
        <w:ind w:left="285" w:right="-50"/>
        <w:jc w:val="center"/>
        <w:rPr>
          <w:color w:val="000000" w:themeColor="text1"/>
        </w:rPr>
      </w:pPr>
      <w:r w:rsidRPr="002503AB">
        <w:rPr>
          <w:b/>
          <w:bCs/>
          <w:color w:val="000000" w:themeColor="text1"/>
        </w:rPr>
        <w:t>«</w:t>
      </w:r>
      <w:r w:rsidRPr="002503AB">
        <w:rPr>
          <w:color w:val="000000" w:themeColor="text1"/>
        </w:rPr>
        <w:t xml:space="preserve">Строительство тепловой сети диаметром </w:t>
      </w:r>
      <w:smartTag w:uri="urn:schemas-microsoft-com:office:smarttags" w:element="metricconverter">
        <w:smartTagPr>
          <w:attr w:name="ProductID" w:val="159 мм"/>
        </w:smartTagPr>
        <w:r w:rsidRPr="002503AB">
          <w:rPr>
            <w:color w:val="000000" w:themeColor="text1"/>
          </w:rPr>
          <w:t>159 мм</w:t>
        </w:r>
      </w:smartTag>
      <w:r w:rsidRPr="002503AB">
        <w:rPr>
          <w:color w:val="000000" w:themeColor="text1"/>
        </w:rPr>
        <w:t xml:space="preserve"> от ОВО по ул</w:t>
      </w:r>
      <w:proofErr w:type="gramStart"/>
      <w:r w:rsidRPr="002503AB">
        <w:rPr>
          <w:color w:val="000000" w:themeColor="text1"/>
        </w:rPr>
        <w:t>.Л</w:t>
      </w:r>
      <w:proofErr w:type="gramEnd"/>
      <w:r w:rsidRPr="002503AB">
        <w:rPr>
          <w:color w:val="000000" w:themeColor="text1"/>
        </w:rPr>
        <w:t>енина до средней образовательной школы №3 с модернизацией котельной №8 в подкачивающую насосную»</w:t>
      </w:r>
    </w:p>
    <w:p w:rsidR="00325BE5" w:rsidRPr="00A80C2A" w:rsidRDefault="00325BE5" w:rsidP="00325BE5">
      <w:pPr>
        <w:ind w:right="-50"/>
      </w:pPr>
      <w:r w:rsidRPr="00A80C2A">
        <w:t xml:space="preserve">Исходные данные для проектирования: </w:t>
      </w:r>
    </w:p>
    <w:p w:rsidR="00325BE5" w:rsidRPr="002503AB" w:rsidRDefault="00325BE5" w:rsidP="00325BE5">
      <w:pPr>
        <w:ind w:left="851" w:right="-50" w:firstLine="0"/>
      </w:pPr>
      <w:r w:rsidRPr="002503AB">
        <w:t>1.Параметры теплоснабжения:</w:t>
      </w:r>
    </w:p>
    <w:p w:rsidR="00325BE5" w:rsidRPr="00A80C2A" w:rsidRDefault="00325BE5" w:rsidP="00325BE5">
      <w:pPr>
        <w:tabs>
          <w:tab w:val="left" w:pos="360"/>
        </w:tabs>
        <w:suppressAutoHyphens/>
        <w:spacing w:line="240" w:lineRule="auto"/>
        <w:ind w:right="-50"/>
      </w:pPr>
      <w:r w:rsidRPr="00A80C2A">
        <w:t xml:space="preserve">Температура прямой сетевой воды в отопительный период – 110 </w:t>
      </w:r>
      <w:proofErr w:type="spellStart"/>
      <w:r w:rsidRPr="00A80C2A">
        <w:rPr>
          <w:vertAlign w:val="superscript"/>
        </w:rPr>
        <w:t>о</w:t>
      </w:r>
      <w:r w:rsidRPr="00A80C2A">
        <w:t>С</w:t>
      </w:r>
      <w:proofErr w:type="spellEnd"/>
    </w:p>
    <w:p w:rsidR="00325BE5" w:rsidRPr="00A80C2A" w:rsidRDefault="00325BE5" w:rsidP="00325BE5">
      <w:pPr>
        <w:tabs>
          <w:tab w:val="left" w:pos="360"/>
        </w:tabs>
        <w:suppressAutoHyphens/>
        <w:spacing w:line="240" w:lineRule="auto"/>
        <w:ind w:right="-50"/>
      </w:pPr>
      <w:r w:rsidRPr="00A80C2A">
        <w:t xml:space="preserve">Температура обратной сетевой воды  в отопительный период - 70 </w:t>
      </w:r>
      <w:proofErr w:type="spellStart"/>
      <w:r w:rsidRPr="00A80C2A">
        <w:rPr>
          <w:vertAlign w:val="superscript"/>
        </w:rPr>
        <w:t>о</w:t>
      </w:r>
      <w:r w:rsidRPr="00A80C2A">
        <w:t>С</w:t>
      </w:r>
      <w:proofErr w:type="spellEnd"/>
    </w:p>
    <w:p w:rsidR="00325BE5" w:rsidRPr="00A80C2A" w:rsidRDefault="00325BE5" w:rsidP="00325BE5">
      <w:pPr>
        <w:tabs>
          <w:tab w:val="left" w:pos="360"/>
        </w:tabs>
        <w:suppressAutoHyphens/>
        <w:spacing w:line="240" w:lineRule="auto"/>
        <w:ind w:right="-50"/>
      </w:pPr>
      <w:r w:rsidRPr="00A80C2A">
        <w:t>Давление в точке присоединения:</w:t>
      </w:r>
    </w:p>
    <w:p w:rsidR="00325BE5" w:rsidRPr="00A80C2A" w:rsidRDefault="00325BE5" w:rsidP="00325BE5">
      <w:pPr>
        <w:tabs>
          <w:tab w:val="left" w:pos="360"/>
        </w:tabs>
        <w:spacing w:line="276" w:lineRule="auto"/>
        <w:ind w:left="284" w:right="-50" w:firstLine="0"/>
      </w:pPr>
      <w:r w:rsidRPr="00A80C2A">
        <w:t>- в подающем трубопроводе Р</w:t>
      </w:r>
      <w:proofErr w:type="gramStart"/>
      <w:r w:rsidRPr="00A80C2A">
        <w:t>1</w:t>
      </w:r>
      <w:proofErr w:type="gramEnd"/>
      <w:r w:rsidRPr="00A80C2A">
        <w:t xml:space="preserve">= 4,0 </w:t>
      </w:r>
      <w:proofErr w:type="spellStart"/>
      <w:r w:rsidRPr="00A80C2A">
        <w:t>кГ</w:t>
      </w:r>
      <w:proofErr w:type="spellEnd"/>
      <w:r w:rsidRPr="00A80C2A">
        <w:t>/см2</w:t>
      </w:r>
    </w:p>
    <w:p w:rsidR="00325BE5" w:rsidRPr="00A80C2A" w:rsidRDefault="00325BE5" w:rsidP="00325BE5">
      <w:pPr>
        <w:tabs>
          <w:tab w:val="left" w:pos="360"/>
        </w:tabs>
        <w:spacing w:line="276" w:lineRule="auto"/>
        <w:ind w:left="284" w:right="-50" w:firstLine="0"/>
      </w:pPr>
      <w:r>
        <w:t>- в обратном трубопроводе</w:t>
      </w:r>
      <w:r w:rsidRPr="00A80C2A">
        <w:t xml:space="preserve"> Р</w:t>
      </w:r>
      <w:proofErr w:type="gramStart"/>
      <w:r w:rsidRPr="00A80C2A">
        <w:t>2</w:t>
      </w:r>
      <w:proofErr w:type="gramEnd"/>
      <w:r w:rsidRPr="00A80C2A">
        <w:t xml:space="preserve"> = 3,8 </w:t>
      </w:r>
      <w:proofErr w:type="spellStart"/>
      <w:r w:rsidRPr="00A80C2A">
        <w:t>кГ</w:t>
      </w:r>
      <w:proofErr w:type="spellEnd"/>
      <w:r w:rsidRPr="00A80C2A">
        <w:t xml:space="preserve">/см2 </w:t>
      </w:r>
    </w:p>
    <w:p w:rsidR="00325BE5" w:rsidRPr="00A80C2A" w:rsidRDefault="00325BE5" w:rsidP="00325BE5">
      <w:pPr>
        <w:tabs>
          <w:tab w:val="left" w:pos="360"/>
        </w:tabs>
        <w:spacing w:line="276" w:lineRule="auto"/>
        <w:ind w:left="284" w:right="-50" w:firstLine="66"/>
      </w:pPr>
      <w:r>
        <w:t xml:space="preserve">- </w:t>
      </w:r>
      <w:r w:rsidRPr="00A80C2A">
        <w:t xml:space="preserve">высота отапливаемого здания – </w:t>
      </w:r>
      <w:smartTag w:uri="urn:schemas-microsoft-com:office:smarttags" w:element="metricconverter">
        <w:smartTagPr>
          <w:attr w:name="ProductID" w:val="7,9 м"/>
        </w:smartTagPr>
        <w:r w:rsidRPr="00A80C2A">
          <w:t>7,9 м</w:t>
        </w:r>
      </w:smartTag>
    </w:p>
    <w:p w:rsidR="00325BE5" w:rsidRPr="002503AB" w:rsidRDefault="00325BE5" w:rsidP="00325BE5">
      <w:pPr>
        <w:tabs>
          <w:tab w:val="left" w:pos="709"/>
        </w:tabs>
        <w:ind w:left="851" w:right="-50" w:firstLine="0"/>
      </w:pPr>
      <w:r w:rsidRPr="002503AB">
        <w:t xml:space="preserve">2. Система теплоснабжения: </w:t>
      </w:r>
    </w:p>
    <w:p w:rsidR="00325BE5" w:rsidRPr="00A80C2A" w:rsidRDefault="00325BE5" w:rsidP="00325BE5">
      <w:pPr>
        <w:tabs>
          <w:tab w:val="left" w:pos="360"/>
        </w:tabs>
        <w:suppressAutoHyphens/>
        <w:spacing w:line="240" w:lineRule="auto"/>
        <w:ind w:right="-50"/>
      </w:pPr>
      <w:r w:rsidRPr="00A80C2A">
        <w:t>двухтрубная</w:t>
      </w:r>
    </w:p>
    <w:p w:rsidR="00325BE5" w:rsidRPr="00A80C2A" w:rsidRDefault="00325BE5" w:rsidP="00325BE5">
      <w:pPr>
        <w:tabs>
          <w:tab w:val="left" w:pos="360"/>
        </w:tabs>
        <w:suppressAutoHyphens/>
        <w:spacing w:line="240" w:lineRule="auto"/>
        <w:ind w:right="-50"/>
      </w:pPr>
      <w:r w:rsidRPr="00A80C2A">
        <w:t>закрытая</w:t>
      </w:r>
    </w:p>
    <w:p w:rsidR="00325BE5" w:rsidRDefault="00325BE5" w:rsidP="00325BE5">
      <w:pPr>
        <w:tabs>
          <w:tab w:val="left" w:pos="360"/>
        </w:tabs>
        <w:suppressAutoHyphens/>
        <w:spacing w:line="240" w:lineRule="auto"/>
        <w:ind w:right="-50"/>
      </w:pPr>
      <w:r w:rsidRPr="00A80C2A">
        <w:t>диаметр трубопроводов 159 мм</w:t>
      </w:r>
    </w:p>
    <w:p w:rsidR="00325BE5" w:rsidRPr="00A80C2A" w:rsidRDefault="00325BE5" w:rsidP="00325BE5">
      <w:pPr>
        <w:suppressAutoHyphens/>
        <w:spacing w:line="240" w:lineRule="auto"/>
        <w:ind w:left="284" w:right="-50" w:firstLine="0"/>
      </w:pPr>
    </w:p>
    <w:p w:rsidR="00325BE5" w:rsidRPr="002503AB" w:rsidRDefault="00325BE5" w:rsidP="00325BE5">
      <w:pPr>
        <w:ind w:left="360" w:right="737"/>
      </w:pPr>
      <w:r w:rsidRPr="002503AB">
        <w:t>3. Проектом предусмотреть:</w:t>
      </w:r>
    </w:p>
    <w:p w:rsidR="00325BE5" w:rsidRPr="00A80C2A" w:rsidRDefault="00325BE5" w:rsidP="00325BE5">
      <w:pPr>
        <w:ind w:right="737"/>
      </w:pPr>
      <w:proofErr w:type="spellStart"/>
      <w:r w:rsidRPr="00A80C2A">
        <w:t>Бесканальный</w:t>
      </w:r>
      <w:proofErr w:type="spellEnd"/>
      <w:r w:rsidRPr="00A80C2A">
        <w:t xml:space="preserve"> способ прокладки тепловой сети трубопроводами предварительно изолированными пенополиуретановой изоляцией.</w:t>
      </w:r>
    </w:p>
    <w:p w:rsidR="00325BE5" w:rsidRPr="00A80C2A" w:rsidRDefault="00325BE5" w:rsidP="00325BE5">
      <w:pPr>
        <w:ind w:right="737"/>
      </w:pPr>
      <w:r w:rsidRPr="00A80C2A">
        <w:t>Защиту тепловой сети: футляром -  в месте ее прохождения через ул</w:t>
      </w:r>
      <w:proofErr w:type="gramStart"/>
      <w:r w:rsidRPr="00A80C2A">
        <w:t>.П</w:t>
      </w:r>
      <w:proofErr w:type="gramEnd"/>
      <w:r w:rsidRPr="00A80C2A">
        <w:t>ервомайская,  дорожными плитами  - в местах ее прохождения через внутриквартальные дороги</w:t>
      </w:r>
    </w:p>
    <w:p w:rsidR="00325BE5" w:rsidRPr="00A80C2A" w:rsidRDefault="00325BE5" w:rsidP="00325BE5">
      <w:pPr>
        <w:ind w:right="737"/>
      </w:pPr>
      <w:r w:rsidRPr="00A80C2A">
        <w:t xml:space="preserve">Компенсирующие устройства для компенсации тепловых удлинений трубопроводов тепловой сети, </w:t>
      </w:r>
      <w:proofErr w:type="spellStart"/>
      <w:r w:rsidRPr="00A80C2A">
        <w:t>самокомпенсацию</w:t>
      </w:r>
      <w:proofErr w:type="spellEnd"/>
    </w:p>
    <w:p w:rsidR="00325BE5" w:rsidRPr="00A80C2A" w:rsidRDefault="00325BE5" w:rsidP="00325BE5">
      <w:pPr>
        <w:ind w:right="737"/>
      </w:pPr>
      <w:r w:rsidRPr="00A80C2A">
        <w:t>Запорную арматуру в тепловых камерах: у точки присоединения, в узлах ответвлений в т.ч. на трубопроводах к отдельным зданиям</w:t>
      </w:r>
    </w:p>
    <w:p w:rsidR="00325BE5" w:rsidRPr="00A80C2A" w:rsidRDefault="00325BE5" w:rsidP="00325BE5">
      <w:pPr>
        <w:ind w:right="737"/>
      </w:pPr>
      <w:r w:rsidRPr="00A80C2A">
        <w:t>Штуцера с запорной арматурой в низших точках трубопроводов для спуск вод</w:t>
      </w:r>
      <w:proofErr w:type="gramStart"/>
      <w:r w:rsidRPr="00A80C2A">
        <w:t>ы(</w:t>
      </w:r>
      <w:proofErr w:type="gramEnd"/>
      <w:r w:rsidRPr="00A80C2A">
        <w:t>спускные устройства)</w:t>
      </w:r>
    </w:p>
    <w:p w:rsidR="00325BE5" w:rsidRPr="00A80C2A" w:rsidRDefault="00325BE5" w:rsidP="00325BE5">
      <w:pPr>
        <w:ind w:right="737"/>
      </w:pPr>
      <w:r w:rsidRPr="00A80C2A">
        <w:t>Штуцера с запорной арматурой в высших точках трубопроводов для выпуска воздуха (воздушники)</w:t>
      </w:r>
    </w:p>
    <w:p w:rsidR="00325BE5" w:rsidRPr="00A80C2A" w:rsidRDefault="00325BE5" w:rsidP="00325BE5">
      <w:pPr>
        <w:ind w:right="737"/>
      </w:pPr>
      <w:r w:rsidRPr="00A80C2A">
        <w:t>Демонтаж существующего оборудования котельной в т.ч. котельного, газового и насосного</w:t>
      </w:r>
    </w:p>
    <w:p w:rsidR="00325BE5" w:rsidRPr="00A80C2A" w:rsidRDefault="00325BE5" w:rsidP="00325BE5">
      <w:pPr>
        <w:ind w:right="737"/>
      </w:pPr>
      <w:r w:rsidRPr="00A80C2A">
        <w:t>Установку современного насосного оборудования с КПД не ниже 0,8</w:t>
      </w:r>
    </w:p>
    <w:p w:rsidR="00325BE5" w:rsidRPr="00A80C2A" w:rsidRDefault="00325BE5" w:rsidP="00325BE5">
      <w:pPr>
        <w:ind w:right="737"/>
      </w:pPr>
      <w:r w:rsidRPr="00A80C2A">
        <w:lastRenderedPageBreak/>
        <w:t>Диспетчеризацию насосного оборудования в т.ч.</w:t>
      </w:r>
    </w:p>
    <w:p w:rsidR="00325BE5" w:rsidRPr="00A80C2A" w:rsidRDefault="00325BE5" w:rsidP="00325BE5">
      <w:pPr>
        <w:ind w:right="-50"/>
      </w:pPr>
      <w:r w:rsidRPr="00A80C2A">
        <w:t>Средства автоматического регулирования, защиты, контроля и сигнализации  должны обеспечить автоматическую работу оборудования насосной  без постоянного обслуживающего персонала.</w:t>
      </w:r>
    </w:p>
    <w:p w:rsidR="00325BE5" w:rsidRPr="00A80C2A" w:rsidRDefault="00325BE5" w:rsidP="00325BE5">
      <w:pPr>
        <w:ind w:right="-50"/>
      </w:pPr>
      <w:r w:rsidRPr="00A80C2A">
        <w:t>Запуск насосов  при аварийном  их отключении должен производиться после устранения неисправностей автоматически.</w:t>
      </w:r>
    </w:p>
    <w:p w:rsidR="00325BE5" w:rsidRPr="00A80C2A" w:rsidRDefault="00325BE5" w:rsidP="00325BE5">
      <w:pPr>
        <w:ind w:right="-50"/>
      </w:pPr>
      <w:r w:rsidRPr="00A80C2A">
        <w:t xml:space="preserve">Насосная должна быть защищена от несанкционированного доступа внутрь. </w:t>
      </w:r>
    </w:p>
    <w:p w:rsidR="00325BE5" w:rsidRPr="00A80C2A" w:rsidRDefault="00325BE5" w:rsidP="00325BE5">
      <w:pPr>
        <w:ind w:right="170"/>
      </w:pPr>
      <w:r w:rsidRPr="00A80C2A">
        <w:t>На диспетчерский пульт (</w:t>
      </w:r>
      <w:proofErr w:type="spellStart"/>
      <w:r w:rsidRPr="00A80C2A">
        <w:t>промбаза</w:t>
      </w:r>
      <w:proofErr w:type="spellEnd"/>
      <w:r w:rsidRPr="00A80C2A">
        <w:t xml:space="preserve"> ОАО «Теплосеть» по  Б.Мира, 21) должны быть  вынесены сигналы (световые и звуковые):</w:t>
      </w:r>
    </w:p>
    <w:p w:rsidR="00325BE5" w:rsidRPr="00A80C2A" w:rsidRDefault="00325BE5" w:rsidP="00325BE5">
      <w:pPr>
        <w:ind w:left="567" w:right="170" w:firstLine="0"/>
      </w:pPr>
      <w:r w:rsidRPr="00A80C2A">
        <w:t xml:space="preserve"> - неисправности цепей защиты, включая исчезновение напр</w:t>
      </w:r>
      <w:r>
        <w:t xml:space="preserve">яжения (при этом </w:t>
      </w:r>
      <w:proofErr w:type="gramStart"/>
      <w:r>
        <w:t>в</w:t>
      </w:r>
      <w:proofErr w:type="gramEnd"/>
      <w:r>
        <w:t xml:space="preserve"> насосной фиксируется причина вызова)</w:t>
      </w:r>
    </w:p>
    <w:p w:rsidR="00325BE5" w:rsidRPr="00A80C2A" w:rsidRDefault="00325BE5" w:rsidP="00325BE5">
      <w:pPr>
        <w:pStyle w:val="af1"/>
        <w:ind w:left="567"/>
        <w:rPr>
          <w:sz w:val="28"/>
          <w:szCs w:val="28"/>
        </w:rPr>
      </w:pPr>
      <w:r>
        <w:rPr>
          <w:sz w:val="28"/>
          <w:szCs w:val="28"/>
        </w:rPr>
        <w:t xml:space="preserve"> </w:t>
      </w:r>
      <w:r w:rsidRPr="00A80C2A">
        <w:rPr>
          <w:sz w:val="28"/>
          <w:szCs w:val="28"/>
        </w:rPr>
        <w:t>- Сигнал о несанкционированном доступе в здание котельной (охранная сигнализация)</w:t>
      </w:r>
    </w:p>
    <w:p w:rsidR="00325BE5" w:rsidRPr="00A80C2A" w:rsidRDefault="00325BE5" w:rsidP="00325BE5">
      <w:pPr>
        <w:pStyle w:val="af1"/>
        <w:ind w:left="567"/>
        <w:rPr>
          <w:sz w:val="28"/>
          <w:szCs w:val="28"/>
        </w:rPr>
      </w:pPr>
      <w:r w:rsidRPr="00A80C2A">
        <w:rPr>
          <w:sz w:val="28"/>
          <w:szCs w:val="28"/>
        </w:rPr>
        <w:t>- Сигнал о возгорании в помещениях котельной (пожарная</w:t>
      </w:r>
      <w:r w:rsidRPr="00A80C2A">
        <w:rPr>
          <w:sz w:val="28"/>
          <w:szCs w:val="28"/>
        </w:rPr>
        <w:tab/>
        <w:t xml:space="preserve"> сигнализация).</w:t>
      </w:r>
    </w:p>
    <w:p w:rsidR="00325BE5" w:rsidRPr="00A80C2A" w:rsidRDefault="00325BE5" w:rsidP="00325BE5">
      <w:pPr>
        <w:ind w:left="567" w:right="170" w:firstLine="0"/>
      </w:pPr>
      <w:r w:rsidRPr="00A80C2A">
        <w:t>.На диспетчерский пульт (</w:t>
      </w:r>
      <w:proofErr w:type="spellStart"/>
      <w:r w:rsidRPr="00A80C2A">
        <w:t>промбаза</w:t>
      </w:r>
      <w:proofErr w:type="spellEnd"/>
      <w:r w:rsidRPr="00A80C2A">
        <w:t xml:space="preserve"> ОАО «Теплосеть</w:t>
      </w:r>
      <w:r>
        <w:t xml:space="preserve">» по  Б.Мира, 21) должна быть </w:t>
      </w:r>
      <w:r w:rsidRPr="00A80C2A">
        <w:t>выведена оперативная информация:</w:t>
      </w:r>
    </w:p>
    <w:p w:rsidR="00325BE5" w:rsidRPr="00A80C2A" w:rsidRDefault="00325BE5" w:rsidP="00325BE5">
      <w:pPr>
        <w:pStyle w:val="af1"/>
        <w:ind w:left="567"/>
        <w:rPr>
          <w:sz w:val="28"/>
          <w:szCs w:val="28"/>
        </w:rPr>
      </w:pPr>
      <w:r w:rsidRPr="00A80C2A">
        <w:rPr>
          <w:sz w:val="28"/>
          <w:szCs w:val="28"/>
        </w:rPr>
        <w:t>- температура воды в подающем и обратном трубопроводах</w:t>
      </w:r>
    </w:p>
    <w:p w:rsidR="00325BE5" w:rsidRPr="00A80C2A" w:rsidRDefault="00325BE5" w:rsidP="00325BE5">
      <w:pPr>
        <w:pStyle w:val="af1"/>
        <w:ind w:left="567"/>
        <w:rPr>
          <w:sz w:val="28"/>
          <w:szCs w:val="28"/>
        </w:rPr>
      </w:pPr>
      <w:r w:rsidRPr="00A80C2A">
        <w:rPr>
          <w:sz w:val="28"/>
          <w:szCs w:val="28"/>
        </w:rPr>
        <w:t>- давление воды в подающем и обратном трубопроводах</w:t>
      </w:r>
    </w:p>
    <w:p w:rsidR="00325BE5" w:rsidRPr="00A80C2A" w:rsidRDefault="00325BE5" w:rsidP="00492B80">
      <w:pPr>
        <w:pStyle w:val="af1"/>
        <w:numPr>
          <w:ilvl w:val="0"/>
          <w:numId w:val="26"/>
        </w:numPr>
        <w:ind w:left="284" w:firstLine="425"/>
        <w:rPr>
          <w:sz w:val="28"/>
          <w:szCs w:val="28"/>
        </w:rPr>
      </w:pPr>
      <w:r w:rsidRPr="00A80C2A">
        <w:rPr>
          <w:sz w:val="28"/>
          <w:szCs w:val="28"/>
        </w:rPr>
        <w:t>Способ передачи информации в диспетчерскую – ра</w:t>
      </w:r>
      <w:r>
        <w:rPr>
          <w:sz w:val="28"/>
          <w:szCs w:val="28"/>
        </w:rPr>
        <w:t xml:space="preserve">диостанцией по радиочастотному </w:t>
      </w:r>
      <w:r w:rsidRPr="00A80C2A">
        <w:rPr>
          <w:sz w:val="28"/>
          <w:szCs w:val="28"/>
        </w:rPr>
        <w:t xml:space="preserve">каналу </w:t>
      </w:r>
    </w:p>
    <w:p w:rsidR="00325BE5" w:rsidRPr="00A80C2A" w:rsidRDefault="00325BE5" w:rsidP="00492B80">
      <w:pPr>
        <w:numPr>
          <w:ilvl w:val="0"/>
          <w:numId w:val="26"/>
        </w:numPr>
        <w:ind w:left="284" w:right="737" w:firstLine="425"/>
      </w:pPr>
      <w:r w:rsidRPr="00A80C2A">
        <w:t xml:space="preserve">Границы проектирования: тепловая сеть в районе ОВО -  </w:t>
      </w:r>
      <w:r>
        <w:t>котельная №8 по ул.</w:t>
      </w:r>
      <w:r w:rsidR="00B45547">
        <w:t xml:space="preserve"> </w:t>
      </w:r>
      <w:r>
        <w:t>Ленина, 107.</w:t>
      </w:r>
    </w:p>
    <w:p w:rsidR="00325BE5" w:rsidRDefault="00325BE5" w:rsidP="00325BE5">
      <w:pPr>
        <w:spacing w:line="240" w:lineRule="auto"/>
        <w:ind w:right="737" w:firstLine="0"/>
      </w:pPr>
    </w:p>
    <w:p w:rsidR="00325BE5" w:rsidRDefault="00325BE5" w:rsidP="00325BE5">
      <w:pPr>
        <w:spacing w:line="240" w:lineRule="auto"/>
        <w:ind w:right="737" w:firstLine="0"/>
      </w:pPr>
    </w:p>
    <w:p w:rsidR="00D21050" w:rsidRDefault="00D21050" w:rsidP="00325BE5">
      <w:pPr>
        <w:spacing w:line="240" w:lineRule="auto"/>
        <w:ind w:right="737" w:firstLine="0"/>
      </w:pPr>
    </w:p>
    <w:p w:rsidR="00D21050" w:rsidRDefault="00D21050" w:rsidP="00BF0241">
      <w:pPr>
        <w:spacing w:line="240" w:lineRule="exact"/>
        <w:ind w:firstLine="284"/>
        <w:jc w:val="left"/>
        <w:rPr>
          <w:bCs/>
          <w:color w:val="000000" w:themeColor="text1"/>
        </w:rPr>
      </w:pPr>
      <w:r w:rsidRPr="00325BE5">
        <w:rPr>
          <w:color w:val="000000" w:themeColor="text1"/>
        </w:rPr>
        <w:t>Начальник</w:t>
      </w:r>
      <w:r w:rsidRPr="00325BE5">
        <w:rPr>
          <w:bCs/>
          <w:color w:val="000000" w:themeColor="text1"/>
        </w:rPr>
        <w:t xml:space="preserve"> управления</w:t>
      </w:r>
    </w:p>
    <w:p w:rsidR="00D21050" w:rsidRDefault="00D21050" w:rsidP="00BF0241">
      <w:pPr>
        <w:spacing w:line="240" w:lineRule="exact"/>
        <w:ind w:firstLine="284"/>
        <w:jc w:val="left"/>
        <w:rPr>
          <w:bCs/>
          <w:color w:val="000000" w:themeColor="text1"/>
        </w:rPr>
      </w:pPr>
      <w:r>
        <w:rPr>
          <w:bCs/>
          <w:color w:val="000000" w:themeColor="text1"/>
        </w:rPr>
        <w:t>жилищно-коммунального хозяйства</w:t>
      </w:r>
    </w:p>
    <w:p w:rsidR="00325BE5" w:rsidRDefault="00D21050" w:rsidP="00BF0241">
      <w:pPr>
        <w:tabs>
          <w:tab w:val="left" w:pos="9923"/>
        </w:tabs>
        <w:spacing w:line="240" w:lineRule="exact"/>
        <w:ind w:firstLine="284"/>
        <w:jc w:val="left"/>
      </w:pPr>
      <w:r>
        <w:rPr>
          <w:bCs/>
          <w:color w:val="000000" w:themeColor="text1"/>
        </w:rPr>
        <w:t xml:space="preserve">администрации города Невинномысска                                          </w:t>
      </w:r>
      <w:r w:rsidR="00BF0241">
        <w:rPr>
          <w:bCs/>
          <w:color w:val="000000" w:themeColor="text1"/>
        </w:rPr>
        <w:t xml:space="preserve">             </w:t>
      </w:r>
      <w:r>
        <w:rPr>
          <w:bCs/>
          <w:color w:val="000000" w:themeColor="text1"/>
        </w:rPr>
        <w:t xml:space="preserve">В.Н. </w:t>
      </w:r>
      <w:proofErr w:type="spellStart"/>
      <w:r>
        <w:rPr>
          <w:bCs/>
          <w:color w:val="000000" w:themeColor="text1"/>
        </w:rPr>
        <w:t>Очеретько</w:t>
      </w:r>
      <w:proofErr w:type="spellEnd"/>
    </w:p>
    <w:sectPr w:rsidR="00325BE5" w:rsidSect="00BF0241">
      <w:headerReference w:type="default" r:id="rId52"/>
      <w:pgSz w:w="11906" w:h="16838"/>
      <w:pgMar w:top="567" w:right="425" w:bottom="567" w:left="567" w:header="283" w:footer="720" w:gutter="0"/>
      <w:pgNumType w:start="38"/>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E7" w:rsidRDefault="003130E7" w:rsidP="00325BE5">
      <w:pPr>
        <w:spacing w:line="240" w:lineRule="auto"/>
      </w:pPr>
      <w:r>
        <w:separator/>
      </w:r>
    </w:p>
  </w:endnote>
  <w:endnote w:type="continuationSeparator" w:id="0">
    <w:p w:rsidR="003130E7" w:rsidRDefault="003130E7" w:rsidP="00325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E7" w:rsidRPr="00D7481B" w:rsidRDefault="003130E7" w:rsidP="003130E7">
    <w:pPr>
      <w:ind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E7" w:rsidRDefault="003130E7" w:rsidP="00325BE5">
      <w:pPr>
        <w:spacing w:line="240" w:lineRule="auto"/>
      </w:pPr>
      <w:r>
        <w:separator/>
      </w:r>
    </w:p>
  </w:footnote>
  <w:footnote w:type="continuationSeparator" w:id="0">
    <w:p w:rsidR="003130E7" w:rsidRDefault="003130E7" w:rsidP="00325B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49785"/>
      <w:docPartObj>
        <w:docPartGallery w:val="Page Numbers (Top of Page)"/>
        <w:docPartUnique/>
      </w:docPartObj>
    </w:sdtPr>
    <w:sdtContent>
      <w:p w:rsidR="003130E7" w:rsidRDefault="003130E7">
        <w:pPr>
          <w:pStyle w:val="ac"/>
          <w:jc w:val="center"/>
        </w:pPr>
        <w:r>
          <w:fldChar w:fldCharType="begin"/>
        </w:r>
        <w:r>
          <w:instrText xml:space="preserve"> PAGE   \* MERGEFORMAT </w:instrText>
        </w:r>
        <w:r>
          <w:fldChar w:fldCharType="separate"/>
        </w:r>
        <w:r w:rsidR="00207CE5">
          <w:rPr>
            <w:noProof/>
          </w:rPr>
          <w:t>15</w:t>
        </w:r>
        <w:r>
          <w:rPr>
            <w:noProof/>
          </w:rPr>
          <w:fldChar w:fldCharType="end"/>
        </w:r>
      </w:p>
    </w:sdtContent>
  </w:sdt>
  <w:p w:rsidR="003130E7" w:rsidRDefault="003130E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49788"/>
      <w:docPartObj>
        <w:docPartGallery w:val="Page Numbers (Top of Page)"/>
        <w:docPartUnique/>
      </w:docPartObj>
    </w:sdtPr>
    <w:sdtContent>
      <w:p w:rsidR="003130E7" w:rsidRDefault="003130E7">
        <w:pPr>
          <w:pStyle w:val="ac"/>
          <w:jc w:val="center"/>
        </w:pPr>
        <w:r>
          <w:fldChar w:fldCharType="begin"/>
        </w:r>
        <w:r>
          <w:instrText xml:space="preserve"> PAGE   \* MERGEFORMAT </w:instrText>
        </w:r>
        <w:r>
          <w:fldChar w:fldCharType="separate"/>
        </w:r>
        <w:r w:rsidR="00207CE5">
          <w:rPr>
            <w:noProof/>
          </w:rPr>
          <w:t>37</w:t>
        </w:r>
        <w:r>
          <w:rPr>
            <w:noProof/>
          </w:rPr>
          <w:fldChar w:fldCharType="end"/>
        </w:r>
      </w:p>
    </w:sdtContent>
  </w:sdt>
  <w:p w:rsidR="003130E7" w:rsidRDefault="003130E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80095"/>
      <w:docPartObj>
        <w:docPartGallery w:val="Page Numbers (Top of Page)"/>
        <w:docPartUnique/>
      </w:docPartObj>
    </w:sdtPr>
    <w:sdtContent>
      <w:p w:rsidR="003130E7" w:rsidRDefault="003130E7">
        <w:pPr>
          <w:pStyle w:val="ac"/>
          <w:jc w:val="center"/>
        </w:pPr>
        <w:r>
          <w:fldChar w:fldCharType="begin"/>
        </w:r>
        <w:r>
          <w:instrText xml:space="preserve"> PAGE   \* MERGEFORMAT </w:instrText>
        </w:r>
        <w:r>
          <w:fldChar w:fldCharType="separate"/>
        </w:r>
        <w:r w:rsidR="00207CE5">
          <w:rPr>
            <w:noProof/>
          </w:rPr>
          <w:t>36</w:t>
        </w:r>
        <w:r>
          <w:rPr>
            <w:noProof/>
          </w:rPr>
          <w:fldChar w:fldCharType="end"/>
        </w:r>
      </w:p>
    </w:sdtContent>
  </w:sdt>
  <w:p w:rsidR="003130E7" w:rsidRPr="00000A29" w:rsidRDefault="003130E7" w:rsidP="003130E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E7" w:rsidRPr="00000A29" w:rsidRDefault="003130E7" w:rsidP="003130E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49786"/>
      <w:docPartObj>
        <w:docPartGallery w:val="Page Numbers (Top of Page)"/>
        <w:docPartUnique/>
      </w:docPartObj>
    </w:sdtPr>
    <w:sdtContent>
      <w:p w:rsidR="003130E7" w:rsidRDefault="003130E7">
        <w:pPr>
          <w:pStyle w:val="ac"/>
          <w:jc w:val="center"/>
        </w:pPr>
        <w:r>
          <w:fldChar w:fldCharType="begin"/>
        </w:r>
        <w:r>
          <w:instrText xml:space="preserve"> PAGE   \* MERGEFORMAT </w:instrText>
        </w:r>
        <w:r>
          <w:fldChar w:fldCharType="separate"/>
        </w:r>
        <w:r w:rsidR="00207CE5">
          <w:rPr>
            <w:noProof/>
          </w:rPr>
          <w:t>38</w:t>
        </w:r>
        <w:r>
          <w:rPr>
            <w:noProof/>
          </w:rPr>
          <w:fldChar w:fldCharType="end"/>
        </w:r>
      </w:p>
    </w:sdtContent>
  </w:sdt>
  <w:p w:rsidR="003130E7" w:rsidRPr="00000A29" w:rsidRDefault="003130E7" w:rsidP="003130E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0000428B">
      <w:start w:val="1"/>
      <w:numFmt w:val="decimal"/>
      <w:lvlText w:val="4.1.%3."/>
      <w:lvlJc w:val="left"/>
      <w:pPr>
        <w:tabs>
          <w:tab w:val="num" w:pos="2160"/>
        </w:tabs>
        <w:ind w:left="2160" w:hanging="360"/>
      </w:pPr>
    </w:lvl>
    <w:lvl w:ilvl="3" w:tplc="000026A6">
      <w:start w:val="1"/>
      <w:numFmt w:val="decimal"/>
      <w:lvlText w:val="4.2.%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decimal"/>
      <w:lvlText w:val="2.%1."/>
      <w:lvlJc w:val="left"/>
      <w:pPr>
        <w:tabs>
          <w:tab w:val="num" w:pos="720"/>
        </w:tabs>
        <w:ind w:left="720" w:hanging="360"/>
      </w:pPr>
    </w:lvl>
    <w:lvl w:ilvl="1" w:tplc="0000305E">
      <w:start w:val="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4.%1."/>
      <w:lvlJc w:val="left"/>
      <w:pPr>
        <w:tabs>
          <w:tab w:val="num" w:pos="720"/>
        </w:tabs>
        <w:ind w:left="720" w:hanging="360"/>
      </w:p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decimal"/>
      <w:lvlText w:val="%1"/>
      <w:lvlJc w:val="left"/>
      <w:pPr>
        <w:tabs>
          <w:tab w:val="num" w:pos="720"/>
        </w:tabs>
        <w:ind w:left="720" w:hanging="360"/>
      </w:pPr>
    </w:lvl>
    <w:lvl w:ilvl="1" w:tplc="0000030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1.%1."/>
      <w:lvlJc w:val="left"/>
      <w:pPr>
        <w:tabs>
          <w:tab w:val="num" w:pos="720"/>
        </w:tabs>
        <w:ind w:left="720" w:hanging="360"/>
      </w:pPr>
    </w:lvl>
    <w:lvl w:ilvl="1" w:tplc="00007E87">
      <w:start w:val="2"/>
      <w:numFmt w:val="decimal"/>
      <w:lvlText w:val="%2."/>
      <w:lvlJc w:val="left"/>
      <w:pPr>
        <w:tabs>
          <w:tab w:val="num" w:pos="1440"/>
        </w:tabs>
        <w:ind w:left="1440" w:hanging="360"/>
      </w:pPr>
    </w:lvl>
    <w:lvl w:ilvl="2" w:tplc="0000390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1C"/>
    <w:multiLevelType w:val="hybridMultilevel"/>
    <w:tmpl w:val="00000BDB"/>
    <w:lvl w:ilvl="0" w:tplc="000056AE">
      <w:start w:val="1"/>
      <w:numFmt w:val="decimal"/>
      <w:lvlText w:val="7.%1."/>
      <w:lvlJc w:val="left"/>
      <w:pPr>
        <w:tabs>
          <w:tab w:val="num" w:pos="720"/>
        </w:tabs>
        <w:ind w:left="720" w:hanging="360"/>
      </w:pPr>
    </w:lvl>
    <w:lvl w:ilvl="1" w:tplc="000007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25"/>
    <w:multiLevelType w:val="hybridMultilevel"/>
    <w:tmpl w:val="00001E1F"/>
    <w:lvl w:ilvl="0" w:tplc="00006E5D">
      <w:start w:val="1"/>
      <w:numFmt w:val="bullet"/>
      <w:lvlText w:val=""/>
      <w:lvlJc w:val="left"/>
      <w:pPr>
        <w:tabs>
          <w:tab w:val="num" w:pos="720"/>
        </w:tabs>
        <w:ind w:left="720" w:hanging="360"/>
      </w:pPr>
    </w:lvl>
    <w:lvl w:ilvl="1" w:tplc="00001AD4">
      <w:start w:val="5"/>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2"/>
      <w:lvlJc w:val="left"/>
      <w:pPr>
        <w:tabs>
          <w:tab w:val="num" w:pos="1440"/>
        </w:tabs>
        <w:ind w:left="1440" w:hanging="360"/>
      </w:pPr>
    </w:lvl>
    <w:lvl w:ilvl="2" w:tplc="00000B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3CB"/>
    <w:multiLevelType w:val="hybridMultilevel"/>
    <w:tmpl w:val="00006BFC"/>
    <w:lvl w:ilvl="0" w:tplc="00007F96">
      <w:start w:val="1"/>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bullet"/>
      <w:lvlText w:val="-"/>
      <w:lvlJc w:val="left"/>
      <w:pPr>
        <w:tabs>
          <w:tab w:val="num" w:pos="720"/>
        </w:tabs>
        <w:ind w:left="720" w:hanging="360"/>
      </w:pPr>
    </w:lvl>
    <w:lvl w:ilvl="1" w:tplc="0000767D">
      <w:start w:val="1"/>
      <w:numFmt w:val="bullet"/>
      <w:lvlText w:val="-"/>
      <w:lvlJc w:val="left"/>
      <w:pPr>
        <w:tabs>
          <w:tab w:val="num" w:pos="1440"/>
        </w:tabs>
        <w:ind w:left="1440" w:hanging="360"/>
      </w:pPr>
    </w:lvl>
    <w:lvl w:ilvl="2" w:tplc="00004509">
      <w:start w:val="2"/>
      <w:numFmt w:val="decimal"/>
      <w:lvlText w:val="4.2.%3."/>
      <w:lvlJc w:val="left"/>
      <w:pPr>
        <w:tabs>
          <w:tab w:val="num" w:pos="2160"/>
        </w:tabs>
        <w:ind w:left="2160" w:hanging="360"/>
      </w:pPr>
    </w:lvl>
    <w:lvl w:ilvl="3" w:tplc="0000123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1"/>
      <w:numFmt w:val="bullet"/>
      <w:lvlText w:val="и"/>
      <w:lvlJc w:val="left"/>
      <w:pPr>
        <w:tabs>
          <w:tab w:val="num" w:pos="720"/>
        </w:tabs>
        <w:ind w:left="720" w:hanging="360"/>
      </w:pPr>
    </w:lvl>
    <w:lvl w:ilvl="1" w:tplc="00001649">
      <w:start w:val="1"/>
      <w:numFmt w:val="bullet"/>
      <w:lvlText w:val=""/>
      <w:lvlJc w:val="left"/>
      <w:pPr>
        <w:tabs>
          <w:tab w:val="num" w:pos="1440"/>
        </w:tabs>
        <w:ind w:left="1440" w:hanging="360"/>
      </w:pPr>
    </w:lvl>
    <w:lvl w:ilvl="2" w:tplc="00006DF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FF5"/>
    <w:multiLevelType w:val="hybridMultilevel"/>
    <w:tmpl w:val="00004E45"/>
    <w:lvl w:ilvl="0" w:tplc="0000323B">
      <w:start w:val="1"/>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731FDB"/>
    <w:multiLevelType w:val="multilevel"/>
    <w:tmpl w:val="245071C2"/>
    <w:lvl w:ilvl="0">
      <w:start w:val="1"/>
      <w:numFmt w:val="decimal"/>
      <w:lvlText w:val="%1."/>
      <w:lvlJc w:val="left"/>
      <w:pPr>
        <w:ind w:left="720" w:hanging="360"/>
      </w:pPr>
      <w:rPr>
        <w:rFonts w:hint="default"/>
      </w:rPr>
    </w:lvl>
    <w:lvl w:ilvl="1">
      <w:start w:val="1"/>
      <w:numFmt w:val="decimal"/>
      <w:isLgl/>
      <w:lvlText w:val="%1.%2."/>
      <w:lvlJc w:val="left"/>
      <w:pPr>
        <w:ind w:left="2269" w:hanging="1200"/>
      </w:pPr>
      <w:rPr>
        <w:rFonts w:hint="default"/>
      </w:rPr>
    </w:lvl>
    <w:lvl w:ilvl="2">
      <w:start w:val="1"/>
      <w:numFmt w:val="decimal"/>
      <w:isLgl/>
      <w:lvlText w:val="%1.%2.%3."/>
      <w:lvlJc w:val="left"/>
      <w:pPr>
        <w:ind w:left="2978" w:hanging="1200"/>
      </w:pPr>
      <w:rPr>
        <w:rFonts w:hint="default"/>
      </w:rPr>
    </w:lvl>
    <w:lvl w:ilvl="3">
      <w:start w:val="1"/>
      <w:numFmt w:val="decimal"/>
      <w:isLgl/>
      <w:lvlText w:val="%1.%2.%3.%4."/>
      <w:lvlJc w:val="left"/>
      <w:pPr>
        <w:ind w:left="3687" w:hanging="1200"/>
      </w:pPr>
      <w:rPr>
        <w:rFonts w:hint="default"/>
      </w:rPr>
    </w:lvl>
    <w:lvl w:ilvl="4">
      <w:start w:val="1"/>
      <w:numFmt w:val="decimal"/>
      <w:isLgl/>
      <w:lvlText w:val="%1.%2.%3.%4.%5."/>
      <w:lvlJc w:val="left"/>
      <w:pPr>
        <w:ind w:left="4396" w:hanging="120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7">
    <w:nsid w:val="24591E23"/>
    <w:multiLevelType w:val="hybridMultilevel"/>
    <w:tmpl w:val="A9A4AA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12EC3"/>
    <w:multiLevelType w:val="hybridMultilevel"/>
    <w:tmpl w:val="7784A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65E32"/>
    <w:multiLevelType w:val="hybridMultilevel"/>
    <w:tmpl w:val="BA0289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8BA7A86"/>
    <w:multiLevelType w:val="hybridMultilevel"/>
    <w:tmpl w:val="A0E63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20D16"/>
    <w:multiLevelType w:val="multilevel"/>
    <w:tmpl w:val="C6702B96"/>
    <w:lvl w:ilvl="0">
      <w:start w:val="1"/>
      <w:numFmt w:val="decimal"/>
      <w:lvlText w:val="%1."/>
      <w:lvlJc w:val="left"/>
      <w:pPr>
        <w:ind w:left="720" w:hanging="360"/>
      </w:pPr>
    </w:lvl>
    <w:lvl w:ilvl="1">
      <w:start w:val="4"/>
      <w:numFmt w:val="decimal"/>
      <w:isLgl/>
      <w:lvlText w:val="%1.%2."/>
      <w:lvlJc w:val="left"/>
      <w:pPr>
        <w:ind w:left="2269" w:hanging="1200"/>
      </w:pPr>
      <w:rPr>
        <w:rFonts w:hint="default"/>
      </w:rPr>
    </w:lvl>
    <w:lvl w:ilvl="2">
      <w:start w:val="1"/>
      <w:numFmt w:val="decimal"/>
      <w:isLgl/>
      <w:lvlText w:val="%1.%2.%3."/>
      <w:lvlJc w:val="left"/>
      <w:pPr>
        <w:ind w:left="2978" w:hanging="1200"/>
      </w:pPr>
      <w:rPr>
        <w:rFonts w:hint="default"/>
      </w:rPr>
    </w:lvl>
    <w:lvl w:ilvl="3">
      <w:start w:val="1"/>
      <w:numFmt w:val="decimal"/>
      <w:isLgl/>
      <w:lvlText w:val="%1.%2.%3.%4."/>
      <w:lvlJc w:val="left"/>
      <w:pPr>
        <w:ind w:left="3687" w:hanging="1200"/>
      </w:pPr>
      <w:rPr>
        <w:rFonts w:hint="default"/>
      </w:rPr>
    </w:lvl>
    <w:lvl w:ilvl="4">
      <w:start w:val="1"/>
      <w:numFmt w:val="decimal"/>
      <w:isLgl/>
      <w:lvlText w:val="%1.%2.%3.%4.%5."/>
      <w:lvlJc w:val="left"/>
      <w:pPr>
        <w:ind w:left="4396" w:hanging="120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2">
    <w:nsid w:val="724A4FFF"/>
    <w:multiLevelType w:val="hybridMultilevel"/>
    <w:tmpl w:val="39863B02"/>
    <w:lvl w:ilvl="0" w:tplc="E30E4D9E">
      <w:start w:val="1"/>
      <w:numFmt w:val="bullet"/>
      <w:pStyle w:val="Sh"/>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3">
    <w:nsid w:val="73443FF2"/>
    <w:multiLevelType w:val="hybridMultilevel"/>
    <w:tmpl w:val="E2C6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3678C"/>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A89222E"/>
    <w:multiLevelType w:val="multilevel"/>
    <w:tmpl w:val="62886BBA"/>
    <w:lvl w:ilvl="0">
      <w:start w:val="1"/>
      <w:numFmt w:val="decimal"/>
      <w:suff w:val="space"/>
      <w:lvlText w:val="%1."/>
      <w:lvlJc w:val="left"/>
      <w:pPr>
        <w:ind w:left="432" w:hanging="432"/>
      </w:pPr>
      <w:rPr>
        <w:rFonts w:hint="default"/>
      </w:rPr>
    </w:lvl>
    <w:lvl w:ilvl="1">
      <w:start w:val="1"/>
      <w:numFmt w:val="decimal"/>
      <w:lvlText w:val="%1.%2."/>
      <w:lvlJc w:val="left"/>
      <w:pPr>
        <w:tabs>
          <w:tab w:val="num" w:pos="794"/>
        </w:tabs>
        <w:ind w:left="794" w:hanging="794"/>
      </w:pPr>
      <w:rPr>
        <w:rFonts w:ascii="Times New Roman" w:hAnsi="Times New Roman" w:cs="Times New Roman" w:hint="default"/>
        <w:b/>
        <w:bCs/>
        <w:i w:val="0"/>
        <w:i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2"/>
  </w:num>
  <w:num w:numId="2">
    <w:abstractNumId w:val="10"/>
  </w:num>
  <w:num w:numId="3">
    <w:abstractNumId w:val="14"/>
  </w:num>
  <w:num w:numId="4">
    <w:abstractNumId w:val="11"/>
  </w:num>
  <w:num w:numId="5">
    <w:abstractNumId w:val="6"/>
  </w:num>
  <w:num w:numId="6">
    <w:abstractNumId w:val="3"/>
  </w:num>
  <w:num w:numId="7">
    <w:abstractNumId w:val="9"/>
  </w:num>
  <w:num w:numId="8">
    <w:abstractNumId w:val="4"/>
  </w:num>
  <w:num w:numId="9">
    <w:abstractNumId w:val="2"/>
  </w:num>
  <w:num w:numId="10">
    <w:abstractNumId w:val="13"/>
  </w:num>
  <w:num w:numId="11">
    <w:abstractNumId w:val="8"/>
  </w:num>
  <w:num w:numId="12">
    <w:abstractNumId w:val="12"/>
  </w:num>
  <w:num w:numId="13">
    <w:abstractNumId w:val="15"/>
  </w:num>
  <w:num w:numId="14">
    <w:abstractNumId w:val="5"/>
  </w:num>
  <w:num w:numId="15">
    <w:abstractNumId w:val="7"/>
  </w:num>
  <w:num w:numId="16">
    <w:abstractNumId w:val="25"/>
  </w:num>
  <w:num w:numId="17">
    <w:abstractNumId w:val="0"/>
  </w:num>
  <w:num w:numId="18">
    <w:abstractNumId w:val="1"/>
  </w:num>
  <w:num w:numId="19">
    <w:abstractNumId w:val="20"/>
  </w:num>
  <w:num w:numId="20">
    <w:abstractNumId w:val="23"/>
  </w:num>
  <w:num w:numId="21">
    <w:abstractNumId w:val="19"/>
  </w:num>
  <w:num w:numId="22">
    <w:abstractNumId w:val="21"/>
  </w:num>
  <w:num w:numId="23">
    <w:abstractNumId w:val="17"/>
  </w:num>
  <w:num w:numId="24">
    <w:abstractNumId w:val="18"/>
  </w:num>
  <w:num w:numId="25">
    <w:abstractNumId w:val="24"/>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25BE5"/>
    <w:rsid w:val="00207CE5"/>
    <w:rsid w:val="002644BD"/>
    <w:rsid w:val="003130E7"/>
    <w:rsid w:val="00325BE5"/>
    <w:rsid w:val="00344AD1"/>
    <w:rsid w:val="00492B80"/>
    <w:rsid w:val="004C1D2C"/>
    <w:rsid w:val="00527D72"/>
    <w:rsid w:val="00534CEA"/>
    <w:rsid w:val="00572B66"/>
    <w:rsid w:val="00597BD7"/>
    <w:rsid w:val="00603FAB"/>
    <w:rsid w:val="008A57C7"/>
    <w:rsid w:val="00942C71"/>
    <w:rsid w:val="00984002"/>
    <w:rsid w:val="00B45547"/>
    <w:rsid w:val="00B94D66"/>
    <w:rsid w:val="00BF0241"/>
    <w:rsid w:val="00C80997"/>
    <w:rsid w:val="00D21050"/>
    <w:rsid w:val="00E106E0"/>
    <w:rsid w:val="00E55429"/>
    <w:rsid w:val="00EB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aliases w:val="Плейн текст"/>
    <w:qFormat/>
    <w:rsid w:val="00325BE5"/>
    <w:pPr>
      <w:spacing w:after="0" w:line="360" w:lineRule="auto"/>
      <w:ind w:firstLine="709"/>
      <w:jc w:val="both"/>
    </w:pPr>
    <w:rPr>
      <w:rFonts w:ascii="Times New Roman" w:eastAsia="Calibri" w:hAnsi="Times New Roman" w:cs="Times New Roman"/>
      <w:sz w:val="28"/>
      <w:szCs w:val="28"/>
    </w:rPr>
  </w:style>
  <w:style w:type="paragraph" w:styleId="1">
    <w:name w:val="heading 1"/>
    <w:aliases w:val="Заг Прог,Заголовок 1 Знак Знак,Заголовок 1 Знак Знак Знак"/>
    <w:basedOn w:val="a"/>
    <w:link w:val="10"/>
    <w:autoRedefine/>
    <w:uiPriority w:val="99"/>
    <w:qFormat/>
    <w:rsid w:val="00325BE5"/>
    <w:pPr>
      <w:shd w:val="clear" w:color="auto" w:fill="365F91"/>
      <w:spacing w:after="240" w:line="240" w:lineRule="auto"/>
      <w:ind w:firstLine="0"/>
      <w:jc w:val="left"/>
      <w:outlineLvl w:val="0"/>
    </w:pPr>
    <w:rPr>
      <w:rFonts w:ascii="Impact" w:eastAsia="Times New Roman" w:hAnsi="Impact" w:cs="Calibri"/>
      <w:b/>
      <w:bCs/>
      <w:caps/>
      <w:noProof/>
      <w:color w:val="FFFFFF"/>
      <w:sz w:val="44"/>
      <w:szCs w:val="44"/>
      <w:lang w:val="en-US" w:eastAsia="ru-RU"/>
    </w:rPr>
  </w:style>
  <w:style w:type="paragraph" w:styleId="2">
    <w:name w:val="heading 2"/>
    <w:aliases w:val="ПодПодЗаг,Знак2,Знак2 Знак"/>
    <w:basedOn w:val="a"/>
    <w:link w:val="20"/>
    <w:autoRedefine/>
    <w:uiPriority w:val="99"/>
    <w:qFormat/>
    <w:rsid w:val="00325BE5"/>
    <w:pPr>
      <w:spacing w:before="360" w:after="360"/>
      <w:outlineLvl w:val="1"/>
    </w:pPr>
    <w:rPr>
      <w:rFonts w:eastAsia="Times New Roman"/>
      <w:noProof/>
      <w:lang w:eastAsia="ar-SA"/>
    </w:rPr>
  </w:style>
  <w:style w:type="paragraph" w:styleId="3">
    <w:name w:val="heading 3"/>
    <w:aliases w:val="Заг Таблицы,Знак,Знак3,Знак3 Знак"/>
    <w:basedOn w:val="a0"/>
    <w:next w:val="a"/>
    <w:link w:val="30"/>
    <w:uiPriority w:val="99"/>
    <w:qFormat/>
    <w:rsid w:val="00325BE5"/>
    <w:pPr>
      <w:jc w:val="center"/>
      <w:outlineLvl w:val="2"/>
    </w:pPr>
    <w:rPr>
      <w:sz w:val="28"/>
      <w:szCs w:val="28"/>
    </w:rPr>
  </w:style>
  <w:style w:type="paragraph" w:styleId="4">
    <w:name w:val="heading 4"/>
    <w:aliases w:val="Под Заг"/>
    <w:basedOn w:val="a"/>
    <w:next w:val="a"/>
    <w:link w:val="40"/>
    <w:autoRedefine/>
    <w:uiPriority w:val="99"/>
    <w:qFormat/>
    <w:rsid w:val="00325BE5"/>
    <w:pPr>
      <w:keepNext/>
      <w:keepLines/>
      <w:spacing w:before="600" w:after="160" w:line="480" w:lineRule="auto"/>
      <w:ind w:firstLine="0"/>
      <w:jc w:val="center"/>
      <w:outlineLvl w:val="3"/>
    </w:pPr>
    <w:rPr>
      <w:rFonts w:eastAsia="Times New Roman"/>
      <w:b/>
      <w:bCs/>
      <w:color w:val="BC00B8"/>
      <w:sz w:val="30"/>
      <w:szCs w:val="30"/>
    </w:rPr>
  </w:style>
  <w:style w:type="paragraph" w:styleId="5">
    <w:name w:val="heading 5"/>
    <w:basedOn w:val="a"/>
    <w:next w:val="a"/>
    <w:link w:val="50"/>
    <w:uiPriority w:val="99"/>
    <w:qFormat/>
    <w:rsid w:val="00325BE5"/>
    <w:pPr>
      <w:numPr>
        <w:ilvl w:val="4"/>
        <w:numId w:val="16"/>
      </w:numPr>
      <w:spacing w:before="240" w:after="60" w:line="240" w:lineRule="auto"/>
      <w:jc w:val="left"/>
      <w:outlineLvl w:val="4"/>
    </w:pPr>
    <w:rPr>
      <w:rFonts w:eastAsia="Times New Roman"/>
      <w:b/>
      <w:bCs/>
      <w:i/>
      <w:iCs/>
      <w:sz w:val="26"/>
      <w:szCs w:val="26"/>
      <w:lang w:eastAsia="ru-RU"/>
    </w:rPr>
  </w:style>
  <w:style w:type="paragraph" w:styleId="6">
    <w:name w:val="heading 6"/>
    <w:basedOn w:val="a"/>
    <w:next w:val="a"/>
    <w:link w:val="60"/>
    <w:uiPriority w:val="99"/>
    <w:qFormat/>
    <w:rsid w:val="00325BE5"/>
    <w:pPr>
      <w:numPr>
        <w:ilvl w:val="5"/>
        <w:numId w:val="16"/>
      </w:numPr>
      <w:spacing w:before="240" w:after="60" w:line="240" w:lineRule="auto"/>
      <w:jc w:val="left"/>
      <w:outlineLvl w:val="5"/>
    </w:pPr>
    <w:rPr>
      <w:rFonts w:eastAsia="Times New Roman"/>
      <w:b/>
      <w:bCs/>
      <w:sz w:val="22"/>
      <w:szCs w:val="22"/>
      <w:lang w:eastAsia="ru-RU"/>
    </w:rPr>
  </w:style>
  <w:style w:type="paragraph" w:styleId="7">
    <w:name w:val="heading 7"/>
    <w:basedOn w:val="a"/>
    <w:next w:val="a"/>
    <w:link w:val="70"/>
    <w:uiPriority w:val="99"/>
    <w:qFormat/>
    <w:rsid w:val="00325BE5"/>
    <w:pPr>
      <w:numPr>
        <w:ilvl w:val="6"/>
        <w:numId w:val="16"/>
      </w:numPr>
      <w:spacing w:before="240" w:after="60" w:line="240" w:lineRule="auto"/>
      <w:jc w:val="left"/>
      <w:outlineLvl w:val="6"/>
    </w:pPr>
    <w:rPr>
      <w:rFonts w:eastAsia="Times New Roman"/>
      <w:sz w:val="24"/>
      <w:szCs w:val="24"/>
      <w:lang w:eastAsia="ru-RU"/>
    </w:rPr>
  </w:style>
  <w:style w:type="paragraph" w:styleId="8">
    <w:name w:val="heading 8"/>
    <w:basedOn w:val="a"/>
    <w:next w:val="a"/>
    <w:link w:val="80"/>
    <w:uiPriority w:val="99"/>
    <w:qFormat/>
    <w:rsid w:val="00325BE5"/>
    <w:pPr>
      <w:numPr>
        <w:ilvl w:val="7"/>
        <w:numId w:val="16"/>
      </w:numPr>
      <w:spacing w:before="240" w:after="60" w:line="240" w:lineRule="auto"/>
      <w:jc w:val="left"/>
      <w:outlineLvl w:val="7"/>
    </w:pPr>
    <w:rPr>
      <w:rFonts w:eastAsia="Times New Roman"/>
      <w:i/>
      <w:iCs/>
      <w:sz w:val="24"/>
      <w:szCs w:val="24"/>
      <w:lang w:eastAsia="ru-RU"/>
    </w:rPr>
  </w:style>
  <w:style w:type="paragraph" w:styleId="9">
    <w:name w:val="heading 9"/>
    <w:basedOn w:val="a"/>
    <w:next w:val="a"/>
    <w:link w:val="90"/>
    <w:uiPriority w:val="99"/>
    <w:qFormat/>
    <w:rsid w:val="00325BE5"/>
    <w:pPr>
      <w:numPr>
        <w:ilvl w:val="8"/>
        <w:numId w:val="16"/>
      </w:numPr>
      <w:spacing w:before="240" w:after="60" w:line="240" w:lineRule="auto"/>
      <w:jc w:val="left"/>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 Прог Знак,Заголовок 1 Знак Знак Знак1,Заголовок 1 Знак Знак Знак Знак"/>
    <w:basedOn w:val="a1"/>
    <w:link w:val="1"/>
    <w:uiPriority w:val="99"/>
    <w:rsid w:val="00325BE5"/>
    <w:rPr>
      <w:rFonts w:ascii="Impact" w:eastAsia="Times New Roman" w:hAnsi="Impact" w:cs="Calibri"/>
      <w:b/>
      <w:bCs/>
      <w:caps/>
      <w:noProof/>
      <w:color w:val="FFFFFF"/>
      <w:sz w:val="44"/>
      <w:szCs w:val="44"/>
      <w:shd w:val="clear" w:color="auto" w:fill="365F91"/>
      <w:lang w:val="en-US" w:eastAsia="ru-RU"/>
    </w:rPr>
  </w:style>
  <w:style w:type="character" w:customStyle="1" w:styleId="20">
    <w:name w:val="Заголовок 2 Знак"/>
    <w:aliases w:val="ПодПодЗаг Знак,Знак2 Знак1,Знак2 Знак Знак"/>
    <w:basedOn w:val="a1"/>
    <w:link w:val="2"/>
    <w:uiPriority w:val="99"/>
    <w:rsid w:val="00325BE5"/>
    <w:rPr>
      <w:rFonts w:ascii="Times New Roman" w:eastAsia="Times New Roman" w:hAnsi="Times New Roman" w:cs="Times New Roman"/>
      <w:noProof/>
      <w:sz w:val="28"/>
      <w:szCs w:val="28"/>
      <w:lang w:eastAsia="ar-SA"/>
    </w:rPr>
  </w:style>
  <w:style w:type="character" w:customStyle="1" w:styleId="30">
    <w:name w:val="Заголовок 3 Знак"/>
    <w:aliases w:val="Заг Таблицы Знак,Знак Знак,Знак3 Знак1,Знак3 Знак Знак"/>
    <w:basedOn w:val="a1"/>
    <w:link w:val="3"/>
    <w:uiPriority w:val="99"/>
    <w:rsid w:val="00325BE5"/>
    <w:rPr>
      <w:rFonts w:ascii="Times New Roman" w:eastAsia="Calibri" w:hAnsi="Times New Roman" w:cs="Times New Roman"/>
      <w:sz w:val="28"/>
      <w:szCs w:val="28"/>
    </w:rPr>
  </w:style>
  <w:style w:type="character" w:customStyle="1" w:styleId="40">
    <w:name w:val="Заголовок 4 Знак"/>
    <w:aliases w:val="Под Заг Знак"/>
    <w:basedOn w:val="a1"/>
    <w:link w:val="4"/>
    <w:uiPriority w:val="99"/>
    <w:rsid w:val="00325BE5"/>
    <w:rPr>
      <w:rFonts w:ascii="Times New Roman" w:eastAsia="Times New Roman" w:hAnsi="Times New Roman" w:cs="Times New Roman"/>
      <w:b/>
      <w:bCs/>
      <w:color w:val="BC00B8"/>
      <w:sz w:val="30"/>
      <w:szCs w:val="30"/>
    </w:rPr>
  </w:style>
  <w:style w:type="character" w:customStyle="1" w:styleId="50">
    <w:name w:val="Заголовок 5 Знак"/>
    <w:basedOn w:val="a1"/>
    <w:link w:val="5"/>
    <w:uiPriority w:val="99"/>
    <w:rsid w:val="00325BE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325BE5"/>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325BE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325BE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325BE5"/>
    <w:rPr>
      <w:rFonts w:ascii="Arial" w:eastAsia="Times New Roman" w:hAnsi="Arial" w:cs="Arial"/>
      <w:lang w:eastAsia="ru-RU"/>
    </w:rPr>
  </w:style>
  <w:style w:type="paragraph" w:styleId="a0">
    <w:name w:val="No Spacing"/>
    <w:aliases w:val="Таблица"/>
    <w:uiPriority w:val="99"/>
    <w:qFormat/>
    <w:rsid w:val="00325BE5"/>
    <w:pPr>
      <w:spacing w:before="40" w:after="40" w:line="240" w:lineRule="auto"/>
      <w:ind w:left="57" w:right="57"/>
    </w:pPr>
    <w:rPr>
      <w:rFonts w:ascii="Times New Roman" w:eastAsia="Calibri" w:hAnsi="Times New Roman" w:cs="Times New Roman"/>
      <w:sz w:val="24"/>
      <w:szCs w:val="24"/>
    </w:rPr>
  </w:style>
  <w:style w:type="paragraph" w:styleId="a4">
    <w:name w:val="Balloon Text"/>
    <w:basedOn w:val="a"/>
    <w:link w:val="a5"/>
    <w:uiPriority w:val="99"/>
    <w:semiHidden/>
    <w:rsid w:val="00325BE5"/>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325BE5"/>
    <w:rPr>
      <w:rFonts w:ascii="Tahoma" w:eastAsia="Calibri" w:hAnsi="Tahoma" w:cs="Tahoma"/>
      <w:sz w:val="16"/>
      <w:szCs w:val="16"/>
    </w:rPr>
  </w:style>
  <w:style w:type="paragraph" w:styleId="a6">
    <w:name w:val="caption"/>
    <w:basedOn w:val="a"/>
    <w:next w:val="a"/>
    <w:uiPriority w:val="99"/>
    <w:qFormat/>
    <w:rsid w:val="00325BE5"/>
    <w:pPr>
      <w:spacing w:after="200" w:line="240" w:lineRule="auto"/>
    </w:pPr>
    <w:rPr>
      <w:b/>
      <w:bCs/>
      <w:color w:val="4F81BD"/>
      <w:sz w:val="18"/>
      <w:szCs w:val="18"/>
    </w:rPr>
  </w:style>
  <w:style w:type="table" w:styleId="a7">
    <w:name w:val="Table Grid"/>
    <w:basedOn w:val="a2"/>
    <w:uiPriority w:val="99"/>
    <w:rsid w:val="00325BE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99"/>
    <w:qFormat/>
    <w:rsid w:val="00325BE5"/>
    <w:pPr>
      <w:ind w:left="720"/>
    </w:pPr>
  </w:style>
  <w:style w:type="paragraph" w:customStyle="1" w:styleId="Default">
    <w:name w:val="Default"/>
    <w:uiPriority w:val="99"/>
    <w:rsid w:val="00325B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uiPriority w:val="99"/>
    <w:rsid w:val="00325BE5"/>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1"/>
    <w:uiPriority w:val="99"/>
    <w:rsid w:val="00325BE5"/>
  </w:style>
  <w:style w:type="character" w:styleId="ab">
    <w:name w:val="Hyperlink"/>
    <w:basedOn w:val="a1"/>
    <w:uiPriority w:val="99"/>
    <w:rsid w:val="00325BE5"/>
    <w:rPr>
      <w:color w:val="0000FF"/>
      <w:u w:val="single"/>
    </w:rPr>
  </w:style>
  <w:style w:type="paragraph" w:styleId="ac">
    <w:name w:val="header"/>
    <w:aliases w:val="ВерхКолонтитул"/>
    <w:basedOn w:val="a"/>
    <w:link w:val="ad"/>
    <w:uiPriority w:val="99"/>
    <w:rsid w:val="00325BE5"/>
    <w:pPr>
      <w:tabs>
        <w:tab w:val="center" w:pos="4677"/>
        <w:tab w:val="right" w:pos="9355"/>
      </w:tabs>
      <w:spacing w:line="240" w:lineRule="auto"/>
    </w:pPr>
  </w:style>
  <w:style w:type="character" w:customStyle="1" w:styleId="ad">
    <w:name w:val="Верхний колонтитул Знак"/>
    <w:aliases w:val="ВерхКолонтитул Знак"/>
    <w:basedOn w:val="a1"/>
    <w:link w:val="ac"/>
    <w:uiPriority w:val="99"/>
    <w:rsid w:val="00325BE5"/>
    <w:rPr>
      <w:rFonts w:ascii="Times New Roman" w:eastAsia="Calibri" w:hAnsi="Times New Roman" w:cs="Times New Roman"/>
      <w:sz w:val="28"/>
      <w:szCs w:val="28"/>
    </w:rPr>
  </w:style>
  <w:style w:type="paragraph" w:styleId="ae">
    <w:name w:val="footer"/>
    <w:basedOn w:val="a"/>
    <w:link w:val="af"/>
    <w:uiPriority w:val="99"/>
    <w:rsid w:val="00325BE5"/>
    <w:pPr>
      <w:tabs>
        <w:tab w:val="center" w:pos="4677"/>
        <w:tab w:val="right" w:pos="9355"/>
      </w:tabs>
      <w:spacing w:line="240" w:lineRule="auto"/>
    </w:pPr>
  </w:style>
  <w:style w:type="character" w:customStyle="1" w:styleId="af">
    <w:name w:val="Нижний колонтитул Знак"/>
    <w:basedOn w:val="a1"/>
    <w:link w:val="ae"/>
    <w:uiPriority w:val="99"/>
    <w:rsid w:val="00325BE5"/>
    <w:rPr>
      <w:rFonts w:ascii="Times New Roman" w:eastAsia="Calibri" w:hAnsi="Times New Roman" w:cs="Times New Roman"/>
      <w:sz w:val="28"/>
      <w:szCs w:val="28"/>
    </w:rPr>
  </w:style>
  <w:style w:type="paragraph" w:customStyle="1" w:styleId="AA4D7A7665B14C55B84CEDBA9A35F8DD">
    <w:name w:val="AA4D7A7665B14C55B84CEDBA9A35F8DD"/>
    <w:uiPriority w:val="99"/>
    <w:rsid w:val="00325BE5"/>
    <w:rPr>
      <w:rFonts w:ascii="Calibri" w:eastAsia="Times New Roman" w:hAnsi="Calibri" w:cs="Calibri"/>
      <w:lang w:val="en-US"/>
    </w:rPr>
  </w:style>
  <w:style w:type="table" w:customStyle="1" w:styleId="11">
    <w:name w:val="Сетка таблицы1"/>
    <w:uiPriority w:val="99"/>
    <w:rsid w:val="00325BE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uiPriority w:val="99"/>
    <w:rsid w:val="00325BE5"/>
    <w:pPr>
      <w:spacing w:after="160" w:line="240" w:lineRule="exact"/>
      <w:ind w:firstLine="567"/>
    </w:pPr>
    <w:rPr>
      <w:rFonts w:ascii="Verdana" w:eastAsia="Times New Roman" w:hAnsi="Verdana" w:cs="Verdana"/>
      <w:sz w:val="20"/>
      <w:szCs w:val="20"/>
      <w:lang w:val="en-US"/>
    </w:rPr>
  </w:style>
  <w:style w:type="paragraph" w:customStyle="1" w:styleId="12">
    <w:name w:val="Обычный1"/>
    <w:link w:val="Normal"/>
    <w:uiPriority w:val="99"/>
    <w:rsid w:val="00325BE5"/>
    <w:pPr>
      <w:widowControl w:val="0"/>
      <w:suppressAutoHyphens/>
      <w:spacing w:after="0" w:line="240" w:lineRule="auto"/>
    </w:pPr>
    <w:rPr>
      <w:rFonts w:ascii="Times New Roman" w:eastAsia="Times New Roman" w:hAnsi="Times New Roman" w:cs="Times New Roman"/>
      <w:lang w:val="en-US" w:eastAsia="ar-SA"/>
    </w:rPr>
  </w:style>
  <w:style w:type="paragraph" w:customStyle="1" w:styleId="21">
    <w:name w:val="Обычный2"/>
    <w:uiPriority w:val="99"/>
    <w:rsid w:val="00325BE5"/>
    <w:pPr>
      <w:widowControl w:val="0"/>
      <w:spacing w:after="0" w:line="240" w:lineRule="auto"/>
    </w:pPr>
    <w:rPr>
      <w:rFonts w:ascii="Times New Roman" w:eastAsia="Times New Roman" w:hAnsi="Times New Roman" w:cs="Times New Roman"/>
      <w:sz w:val="20"/>
      <w:szCs w:val="20"/>
      <w:lang w:val="en-US" w:eastAsia="ru-RU"/>
    </w:rPr>
  </w:style>
  <w:style w:type="paragraph" w:styleId="af1">
    <w:name w:val="Body Text"/>
    <w:aliases w:val="Body single,bt,отчет_нормаль"/>
    <w:basedOn w:val="a"/>
    <w:link w:val="af2"/>
    <w:uiPriority w:val="99"/>
    <w:rsid w:val="00325BE5"/>
    <w:pPr>
      <w:spacing w:line="240" w:lineRule="auto"/>
      <w:ind w:firstLine="0"/>
      <w:jc w:val="left"/>
    </w:pPr>
    <w:rPr>
      <w:rFonts w:eastAsia="Times New Roman"/>
      <w:sz w:val="18"/>
      <w:szCs w:val="18"/>
      <w:lang w:eastAsia="ru-RU"/>
    </w:rPr>
  </w:style>
  <w:style w:type="character" w:customStyle="1" w:styleId="af2">
    <w:name w:val="Основной текст Знак"/>
    <w:aliases w:val="Body single Знак,bt Знак,отчет_нормаль Знак"/>
    <w:basedOn w:val="a1"/>
    <w:link w:val="af1"/>
    <w:uiPriority w:val="99"/>
    <w:rsid w:val="00325BE5"/>
    <w:rPr>
      <w:rFonts w:ascii="Times New Roman" w:eastAsia="Times New Roman" w:hAnsi="Times New Roman" w:cs="Times New Roman"/>
      <w:sz w:val="18"/>
      <w:szCs w:val="18"/>
      <w:lang w:eastAsia="ru-RU"/>
    </w:rPr>
  </w:style>
  <w:style w:type="paragraph" w:customStyle="1" w:styleId="af3">
    <w:name w:val="Знак Знак Знак Знак Знак Знак Знак"/>
    <w:basedOn w:val="a"/>
    <w:uiPriority w:val="99"/>
    <w:rsid w:val="00325BE5"/>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4">
    <w:name w:val="Placeholder Text"/>
    <w:basedOn w:val="a1"/>
    <w:uiPriority w:val="99"/>
    <w:semiHidden/>
    <w:rsid w:val="00325BE5"/>
    <w:rPr>
      <w:color w:val="808080"/>
    </w:rPr>
  </w:style>
  <w:style w:type="paragraph" w:customStyle="1" w:styleId="ConsPlusNonformat">
    <w:name w:val="ConsPlusNonformat"/>
    <w:uiPriority w:val="99"/>
    <w:rsid w:val="0032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25BE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5">
    <w:name w:val="FollowedHyperlink"/>
    <w:basedOn w:val="a1"/>
    <w:uiPriority w:val="99"/>
    <w:rsid w:val="00325BE5"/>
    <w:rPr>
      <w:color w:val="800080"/>
      <w:u w:val="single"/>
    </w:rPr>
  </w:style>
  <w:style w:type="paragraph" w:customStyle="1" w:styleId="xl65">
    <w:name w:val="xl65"/>
    <w:basedOn w:val="a"/>
    <w:uiPriority w:val="99"/>
    <w:rsid w:val="00325BE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66">
    <w:name w:val="xl66"/>
    <w:basedOn w:val="a"/>
    <w:uiPriority w:val="99"/>
    <w:rsid w:val="00325BE5"/>
    <w:pPr>
      <w:spacing w:before="100" w:beforeAutospacing="1" w:after="100" w:afterAutospacing="1" w:line="240" w:lineRule="auto"/>
      <w:ind w:firstLine="0"/>
      <w:jc w:val="left"/>
    </w:pPr>
    <w:rPr>
      <w:rFonts w:ascii="Calibri" w:eastAsia="Times New Roman" w:hAnsi="Calibri" w:cs="Calibri"/>
      <w:sz w:val="24"/>
      <w:szCs w:val="24"/>
      <w:lang w:eastAsia="ru-RU"/>
    </w:rPr>
  </w:style>
  <w:style w:type="paragraph" w:customStyle="1" w:styleId="xl67">
    <w:name w:val="xl67"/>
    <w:basedOn w:val="a"/>
    <w:uiPriority w:val="99"/>
    <w:rsid w:val="00325BE5"/>
    <w:pPr>
      <w:pBdr>
        <w:left w:val="single" w:sz="8" w:space="0" w:color="auto"/>
        <w:bottom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68">
    <w:name w:val="xl68"/>
    <w:basedOn w:val="a"/>
    <w:uiPriority w:val="99"/>
    <w:rsid w:val="00325BE5"/>
    <w:pPr>
      <w:pBdr>
        <w:left w:val="single" w:sz="8"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69">
    <w:name w:val="xl69"/>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0">
    <w:name w:val="xl70"/>
    <w:basedOn w:val="a"/>
    <w:uiPriority w:val="99"/>
    <w:rsid w:val="00325BE5"/>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1">
    <w:name w:val="xl71"/>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2">
    <w:name w:val="xl72"/>
    <w:basedOn w:val="a"/>
    <w:uiPriority w:val="99"/>
    <w:rsid w:val="00325BE5"/>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3">
    <w:name w:val="xl73"/>
    <w:basedOn w:val="a"/>
    <w:uiPriority w:val="99"/>
    <w:rsid w:val="00325BE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4">
    <w:name w:val="xl7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5">
    <w:name w:val="xl75"/>
    <w:basedOn w:val="a"/>
    <w:uiPriority w:val="99"/>
    <w:rsid w:val="00325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6">
    <w:name w:val="xl76"/>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7">
    <w:name w:val="xl77"/>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8">
    <w:name w:val="xl78"/>
    <w:basedOn w:val="a"/>
    <w:uiPriority w:val="99"/>
    <w:rsid w:val="00325BE5"/>
    <w:pPr>
      <w:pBdr>
        <w:top w:val="single" w:sz="4" w:space="0" w:color="auto"/>
        <w:left w:val="single" w:sz="8" w:space="0" w:color="auto"/>
        <w:bottom w:val="single" w:sz="8"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9">
    <w:name w:val="xl79"/>
    <w:basedOn w:val="a"/>
    <w:uiPriority w:val="99"/>
    <w:rsid w:val="00325BE5"/>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80">
    <w:name w:val="xl80"/>
    <w:basedOn w:val="a"/>
    <w:uiPriority w:val="99"/>
    <w:rsid w:val="00325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81">
    <w:name w:val="xl81"/>
    <w:basedOn w:val="a"/>
    <w:uiPriority w:val="99"/>
    <w:rsid w:val="00325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82">
    <w:name w:val="xl82"/>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3">
    <w:name w:val="xl83"/>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4">
    <w:name w:val="xl84"/>
    <w:basedOn w:val="a"/>
    <w:uiPriority w:val="99"/>
    <w:rsid w:val="00325BE5"/>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5">
    <w:name w:val="xl85"/>
    <w:basedOn w:val="a"/>
    <w:uiPriority w:val="99"/>
    <w:rsid w:val="00325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6">
    <w:name w:val="xl86"/>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7">
    <w:name w:val="xl87"/>
    <w:basedOn w:val="a"/>
    <w:uiPriority w:val="99"/>
    <w:rsid w:val="00325BE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8">
    <w:name w:val="xl88"/>
    <w:basedOn w:val="a"/>
    <w:uiPriority w:val="99"/>
    <w:rsid w:val="00325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9">
    <w:name w:val="xl89"/>
    <w:basedOn w:val="a"/>
    <w:uiPriority w:val="99"/>
    <w:rsid w:val="00325BE5"/>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90">
    <w:name w:val="xl90"/>
    <w:basedOn w:val="a"/>
    <w:uiPriority w:val="99"/>
    <w:rsid w:val="00325BE5"/>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91">
    <w:name w:val="xl91"/>
    <w:basedOn w:val="a"/>
    <w:uiPriority w:val="99"/>
    <w:rsid w:val="00325BE5"/>
    <w:pPr>
      <w:pBdr>
        <w:top w:val="single" w:sz="8" w:space="0" w:color="auto"/>
        <w:left w:val="single" w:sz="8"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92">
    <w:name w:val="xl92"/>
    <w:basedOn w:val="a"/>
    <w:uiPriority w:val="99"/>
    <w:rsid w:val="00325BE5"/>
    <w:pPr>
      <w:pBdr>
        <w:left w:val="single" w:sz="8" w:space="0" w:color="auto"/>
        <w:bottom w:val="single" w:sz="8"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Sh0">
    <w:name w:val="ShОсновной текст схемы"/>
    <w:aliases w:val="Основной текст схемы"/>
    <w:basedOn w:val="a"/>
    <w:link w:val="Sh1"/>
    <w:autoRedefine/>
    <w:uiPriority w:val="99"/>
    <w:rsid w:val="00325BE5"/>
    <w:pPr>
      <w:tabs>
        <w:tab w:val="left" w:pos="709"/>
      </w:tabs>
      <w:ind w:firstLine="0"/>
      <w:jc w:val="right"/>
    </w:pPr>
    <w:rPr>
      <w:noProof/>
      <w:lang w:eastAsia="ar-SA"/>
    </w:rPr>
  </w:style>
  <w:style w:type="character" w:customStyle="1" w:styleId="Sh1">
    <w:name w:val="ShОсновной текст схемы Знак"/>
    <w:aliases w:val="Основной текст схемы Знак"/>
    <w:basedOn w:val="a1"/>
    <w:link w:val="Sh0"/>
    <w:uiPriority w:val="99"/>
    <w:locked/>
    <w:rsid w:val="00325BE5"/>
    <w:rPr>
      <w:rFonts w:ascii="Times New Roman" w:eastAsia="Calibri" w:hAnsi="Times New Roman" w:cs="Times New Roman"/>
      <w:noProof/>
      <w:sz w:val="28"/>
      <w:szCs w:val="28"/>
      <w:lang w:eastAsia="ar-SA"/>
    </w:rPr>
  </w:style>
  <w:style w:type="paragraph" w:customStyle="1" w:styleId="Sh2">
    <w:name w:val="ShКурсив"/>
    <w:aliases w:val="Курсив"/>
    <w:basedOn w:val="Sh0"/>
    <w:link w:val="Sh3"/>
    <w:uiPriority w:val="99"/>
    <w:rsid w:val="00325BE5"/>
    <w:rPr>
      <w:i/>
      <w:iCs/>
    </w:rPr>
  </w:style>
  <w:style w:type="character" w:customStyle="1" w:styleId="Sh3">
    <w:name w:val="ShКурсив Знак"/>
    <w:aliases w:val="Курсив Знак"/>
    <w:basedOn w:val="Sh1"/>
    <w:link w:val="Sh2"/>
    <w:uiPriority w:val="99"/>
    <w:locked/>
    <w:rsid w:val="00325BE5"/>
    <w:rPr>
      <w:rFonts w:ascii="Times New Roman" w:eastAsia="Calibri" w:hAnsi="Times New Roman" w:cs="Times New Roman"/>
      <w:i/>
      <w:iCs/>
      <w:noProof/>
      <w:sz w:val="28"/>
      <w:szCs w:val="28"/>
      <w:lang w:eastAsia="ar-SA"/>
    </w:rPr>
  </w:style>
  <w:style w:type="paragraph" w:customStyle="1" w:styleId="Sh4">
    <w:name w:val="ShТаблица схемы"/>
    <w:aliases w:val="Таблица схемы"/>
    <w:basedOn w:val="a0"/>
    <w:link w:val="Sh5"/>
    <w:uiPriority w:val="99"/>
    <w:rsid w:val="00325BE5"/>
    <w:pPr>
      <w:jc w:val="center"/>
    </w:pPr>
    <w:rPr>
      <w:noProof/>
      <w:lang w:eastAsia="ru-RU"/>
    </w:rPr>
  </w:style>
  <w:style w:type="character" w:customStyle="1" w:styleId="Sh5">
    <w:name w:val="ShТаблица схемы Знак"/>
    <w:aliases w:val="Таблица схемы Знак"/>
    <w:basedOn w:val="a1"/>
    <w:link w:val="Sh4"/>
    <w:uiPriority w:val="99"/>
    <w:locked/>
    <w:rsid w:val="00325BE5"/>
    <w:rPr>
      <w:rFonts w:ascii="Times New Roman" w:eastAsia="Calibri" w:hAnsi="Times New Roman" w:cs="Times New Roman"/>
      <w:noProof/>
      <w:sz w:val="24"/>
      <w:szCs w:val="24"/>
      <w:lang w:eastAsia="ru-RU"/>
    </w:rPr>
  </w:style>
  <w:style w:type="character" w:customStyle="1" w:styleId="a9">
    <w:name w:val="Абзац списка Знак"/>
    <w:basedOn w:val="a1"/>
    <w:link w:val="a8"/>
    <w:uiPriority w:val="99"/>
    <w:locked/>
    <w:rsid w:val="00325BE5"/>
    <w:rPr>
      <w:rFonts w:ascii="Times New Roman" w:eastAsia="Calibri" w:hAnsi="Times New Roman" w:cs="Times New Roman"/>
      <w:sz w:val="28"/>
      <w:szCs w:val="28"/>
    </w:rPr>
  </w:style>
  <w:style w:type="paragraph" w:customStyle="1" w:styleId="Sh">
    <w:name w:val="ShСписок_схемы"/>
    <w:aliases w:val="Список_схемы"/>
    <w:basedOn w:val="a8"/>
    <w:next w:val="Sh0"/>
    <w:link w:val="af6"/>
    <w:autoRedefine/>
    <w:uiPriority w:val="99"/>
    <w:rsid w:val="00325BE5"/>
    <w:pPr>
      <w:numPr>
        <w:numId w:val="1"/>
      </w:numPr>
    </w:pPr>
  </w:style>
  <w:style w:type="character" w:customStyle="1" w:styleId="af6">
    <w:name w:val="Список_схемы Знак"/>
    <w:basedOn w:val="a9"/>
    <w:link w:val="Sh"/>
    <w:uiPriority w:val="99"/>
    <w:locked/>
    <w:rsid w:val="00325BE5"/>
    <w:rPr>
      <w:rFonts w:ascii="Times New Roman" w:eastAsia="Calibri" w:hAnsi="Times New Roman" w:cs="Times New Roman"/>
      <w:sz w:val="28"/>
      <w:szCs w:val="28"/>
    </w:rPr>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8"/>
    <w:uiPriority w:val="99"/>
    <w:semiHidden/>
    <w:rsid w:val="00325BE5"/>
    <w:pPr>
      <w:spacing w:line="240" w:lineRule="auto"/>
    </w:pPr>
    <w:rPr>
      <w:sz w:val="20"/>
      <w:szCs w:val="20"/>
    </w:rPr>
  </w:style>
  <w:style w:type="character" w:customStyle="1" w:styleId="af8">
    <w:name w:val="Текст сноски Знак"/>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basedOn w:val="a1"/>
    <w:link w:val="af7"/>
    <w:uiPriority w:val="99"/>
    <w:semiHidden/>
    <w:rsid w:val="00325BE5"/>
    <w:rPr>
      <w:rFonts w:ascii="Times New Roman" w:eastAsia="Calibri" w:hAnsi="Times New Roman" w:cs="Times New Roman"/>
      <w:sz w:val="20"/>
      <w:szCs w:val="20"/>
    </w:rPr>
  </w:style>
  <w:style w:type="character" w:styleId="af9">
    <w:name w:val="footnote reference"/>
    <w:basedOn w:val="a1"/>
    <w:uiPriority w:val="99"/>
    <w:semiHidden/>
    <w:rsid w:val="00325BE5"/>
    <w:rPr>
      <w:vertAlign w:val="superscript"/>
    </w:rPr>
  </w:style>
  <w:style w:type="character" w:styleId="afa">
    <w:name w:val="Strong"/>
    <w:basedOn w:val="a1"/>
    <w:uiPriority w:val="99"/>
    <w:qFormat/>
    <w:rsid w:val="00325BE5"/>
    <w:rPr>
      <w:b/>
      <w:bCs/>
    </w:rPr>
  </w:style>
  <w:style w:type="paragraph" w:customStyle="1" w:styleId="xl93">
    <w:name w:val="xl93"/>
    <w:basedOn w:val="a"/>
    <w:uiPriority w:val="99"/>
    <w:rsid w:val="00325BE5"/>
    <w:pPr>
      <w:shd w:val="clear" w:color="000000" w:fill="33CCCC"/>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94">
    <w:name w:val="xl94"/>
    <w:basedOn w:val="a"/>
    <w:uiPriority w:val="99"/>
    <w:rsid w:val="00325BE5"/>
    <w:pPr>
      <w:shd w:val="clear" w:color="000000" w:fill="3366FF"/>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95">
    <w:name w:val="xl95"/>
    <w:basedOn w:val="a"/>
    <w:uiPriority w:val="99"/>
    <w:rsid w:val="00325BE5"/>
    <w:pPr>
      <w:shd w:val="clear" w:color="000000" w:fill="FFFF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6">
    <w:name w:val="xl96"/>
    <w:basedOn w:val="a"/>
    <w:uiPriority w:val="99"/>
    <w:rsid w:val="00325BE5"/>
    <w:pPr>
      <w:shd w:val="clear" w:color="000000" w:fill="FFCC99"/>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7">
    <w:name w:val="xl97"/>
    <w:basedOn w:val="a"/>
    <w:uiPriority w:val="99"/>
    <w:rsid w:val="00325B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98">
    <w:name w:val="xl98"/>
    <w:basedOn w:val="a"/>
    <w:uiPriority w:val="99"/>
    <w:rsid w:val="00325B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9">
    <w:name w:val="xl99"/>
    <w:basedOn w:val="a"/>
    <w:uiPriority w:val="99"/>
    <w:rsid w:val="00325BE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0">
    <w:name w:val="xl100"/>
    <w:basedOn w:val="a"/>
    <w:uiPriority w:val="99"/>
    <w:rsid w:val="00325BE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1">
    <w:name w:val="xl101"/>
    <w:basedOn w:val="a"/>
    <w:uiPriority w:val="99"/>
    <w:rsid w:val="00325BE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
    <w:uiPriority w:val="99"/>
    <w:rsid w:val="00325B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3">
    <w:name w:val="xl103"/>
    <w:basedOn w:val="a"/>
    <w:uiPriority w:val="99"/>
    <w:rsid w:val="00325BE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4">
    <w:name w:val="xl10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5">
    <w:name w:val="xl105"/>
    <w:basedOn w:val="a"/>
    <w:uiPriority w:val="99"/>
    <w:rsid w:val="00325BE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6">
    <w:name w:val="xl106"/>
    <w:basedOn w:val="a"/>
    <w:uiPriority w:val="99"/>
    <w:rsid w:val="00325B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
    <w:uiPriority w:val="99"/>
    <w:rsid w:val="00325BE5"/>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
    <w:uiPriority w:val="99"/>
    <w:rsid w:val="00325BE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09">
    <w:name w:val="xl109"/>
    <w:basedOn w:val="a"/>
    <w:uiPriority w:val="99"/>
    <w:rsid w:val="00325B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10">
    <w:name w:val="xl110"/>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11">
    <w:name w:val="xl111"/>
    <w:basedOn w:val="a"/>
    <w:uiPriority w:val="99"/>
    <w:rsid w:val="00325BE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12">
    <w:name w:val="xl112"/>
    <w:basedOn w:val="a"/>
    <w:uiPriority w:val="99"/>
    <w:rsid w:val="00325BE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
    <w:uiPriority w:val="99"/>
    <w:rsid w:val="00325BE5"/>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
    <w:uiPriority w:val="99"/>
    <w:rsid w:val="00325BE5"/>
    <w:pP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15">
    <w:name w:val="xl115"/>
    <w:basedOn w:val="a"/>
    <w:uiPriority w:val="99"/>
    <w:rsid w:val="00325BE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16">
    <w:name w:val="xl116"/>
    <w:basedOn w:val="a"/>
    <w:uiPriority w:val="99"/>
    <w:rsid w:val="00325BE5"/>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17">
    <w:name w:val="xl117"/>
    <w:basedOn w:val="a"/>
    <w:uiPriority w:val="99"/>
    <w:rsid w:val="00325BE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8">
    <w:name w:val="xl118"/>
    <w:basedOn w:val="a"/>
    <w:uiPriority w:val="99"/>
    <w:rsid w:val="00325BE5"/>
    <w:pPr>
      <w:pBdr>
        <w:top w:val="single" w:sz="8" w:space="0" w:color="auto"/>
        <w:left w:val="single" w:sz="8" w:space="0" w:color="auto"/>
        <w:bottom w:val="single" w:sz="8" w:space="0" w:color="auto"/>
        <w:right w:val="single" w:sz="8" w:space="0" w:color="auto"/>
      </w:pBdr>
      <w:shd w:val="clear" w:color="000000" w:fill="CCCC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19">
    <w:name w:val="xl119"/>
    <w:basedOn w:val="a"/>
    <w:uiPriority w:val="99"/>
    <w:rsid w:val="00325BE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20">
    <w:name w:val="xl120"/>
    <w:basedOn w:val="a"/>
    <w:uiPriority w:val="99"/>
    <w:rsid w:val="00325BE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firstLine="0"/>
      <w:jc w:val="left"/>
      <w:textAlignment w:val="center"/>
    </w:pPr>
    <w:rPr>
      <w:rFonts w:eastAsia="Times New Roman"/>
      <w:color w:val="000000"/>
      <w:sz w:val="24"/>
      <w:szCs w:val="24"/>
      <w:lang w:eastAsia="ru-RU"/>
    </w:rPr>
  </w:style>
  <w:style w:type="paragraph" w:customStyle="1" w:styleId="xl121">
    <w:name w:val="xl121"/>
    <w:basedOn w:val="a"/>
    <w:uiPriority w:val="99"/>
    <w:rsid w:val="00325B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eastAsia="Times New Roman"/>
      <w:color w:val="000000"/>
      <w:sz w:val="24"/>
      <w:szCs w:val="24"/>
      <w:lang w:eastAsia="ru-RU"/>
    </w:rPr>
  </w:style>
  <w:style w:type="paragraph" w:customStyle="1" w:styleId="xl122">
    <w:name w:val="xl122"/>
    <w:basedOn w:val="a"/>
    <w:uiPriority w:val="99"/>
    <w:rsid w:val="00325B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color w:val="000000"/>
      <w:sz w:val="24"/>
      <w:szCs w:val="24"/>
      <w:lang w:eastAsia="ru-RU"/>
    </w:rPr>
  </w:style>
  <w:style w:type="paragraph" w:customStyle="1" w:styleId="xl123">
    <w:name w:val="xl123"/>
    <w:basedOn w:val="a"/>
    <w:uiPriority w:val="99"/>
    <w:rsid w:val="00325BE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24">
    <w:name w:val="xl124"/>
    <w:basedOn w:val="a"/>
    <w:uiPriority w:val="99"/>
    <w:rsid w:val="00325BE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25">
    <w:name w:val="xl125"/>
    <w:basedOn w:val="a"/>
    <w:uiPriority w:val="99"/>
    <w:rsid w:val="00325BE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26">
    <w:name w:val="xl126"/>
    <w:basedOn w:val="a"/>
    <w:uiPriority w:val="99"/>
    <w:rsid w:val="00325BE5"/>
    <w:pPr>
      <w:pBdr>
        <w:top w:val="single" w:sz="8" w:space="0" w:color="auto"/>
        <w:left w:val="single" w:sz="8" w:space="0" w:color="auto"/>
        <w:bottom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27">
    <w:name w:val="xl127"/>
    <w:basedOn w:val="a"/>
    <w:uiPriority w:val="99"/>
    <w:rsid w:val="00325BE5"/>
    <w:pPr>
      <w:pBdr>
        <w:top w:val="single" w:sz="8" w:space="0" w:color="auto"/>
        <w:bottom w:val="single" w:sz="8" w:space="0" w:color="auto"/>
        <w:right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28">
    <w:name w:val="xl128"/>
    <w:basedOn w:val="a"/>
    <w:uiPriority w:val="99"/>
    <w:rsid w:val="00325BE5"/>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29">
    <w:name w:val="xl129"/>
    <w:basedOn w:val="a"/>
    <w:uiPriority w:val="99"/>
    <w:rsid w:val="00325BE5"/>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30">
    <w:name w:val="xl130"/>
    <w:basedOn w:val="a"/>
    <w:uiPriority w:val="99"/>
    <w:rsid w:val="00325BE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31">
    <w:name w:val="xl131"/>
    <w:basedOn w:val="a"/>
    <w:uiPriority w:val="99"/>
    <w:rsid w:val="00325BE5"/>
    <w:pPr>
      <w:pBdr>
        <w:top w:val="single" w:sz="8" w:space="0" w:color="auto"/>
        <w:bottom w:val="single" w:sz="8" w:space="0" w:color="auto"/>
      </w:pBdr>
      <w:shd w:val="clear" w:color="000000" w:fill="FFCC99"/>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32">
    <w:name w:val="xl132"/>
    <w:basedOn w:val="a"/>
    <w:uiPriority w:val="99"/>
    <w:rsid w:val="00325BE5"/>
    <w:pPr>
      <w:pBdr>
        <w:top w:val="single" w:sz="8" w:space="0" w:color="auto"/>
        <w:left w:val="single" w:sz="8" w:space="0" w:color="auto"/>
        <w:right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3">
    <w:name w:val="xl133"/>
    <w:basedOn w:val="a"/>
    <w:uiPriority w:val="99"/>
    <w:rsid w:val="00325BE5"/>
    <w:pPr>
      <w:pBdr>
        <w:left w:val="single" w:sz="8" w:space="0" w:color="auto"/>
        <w:bottom w:val="single" w:sz="8" w:space="0" w:color="auto"/>
        <w:right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4">
    <w:name w:val="xl134"/>
    <w:basedOn w:val="a"/>
    <w:uiPriority w:val="99"/>
    <w:rsid w:val="00325BE5"/>
    <w:pPr>
      <w:pBdr>
        <w:left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5">
    <w:name w:val="xl135"/>
    <w:basedOn w:val="a"/>
    <w:uiPriority w:val="99"/>
    <w:rsid w:val="00325BE5"/>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6">
    <w:name w:val="xl136"/>
    <w:basedOn w:val="a"/>
    <w:uiPriority w:val="99"/>
    <w:rsid w:val="00325BE5"/>
    <w:pPr>
      <w:pBdr>
        <w:top w:val="single" w:sz="8" w:space="0" w:color="auto"/>
        <w:left w:val="single" w:sz="8" w:space="0" w:color="auto"/>
        <w:bottom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7">
    <w:name w:val="xl137"/>
    <w:basedOn w:val="a"/>
    <w:uiPriority w:val="99"/>
    <w:rsid w:val="00325BE5"/>
    <w:pPr>
      <w:pBdr>
        <w:top w:val="single" w:sz="8" w:space="0" w:color="auto"/>
        <w:bottom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8">
    <w:name w:val="xl138"/>
    <w:basedOn w:val="a"/>
    <w:uiPriority w:val="99"/>
    <w:rsid w:val="00325BE5"/>
    <w:pPr>
      <w:pBdr>
        <w:top w:val="single" w:sz="8" w:space="0" w:color="auto"/>
        <w:bottom w:val="single" w:sz="8" w:space="0" w:color="auto"/>
        <w:right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9">
    <w:name w:val="xl139"/>
    <w:basedOn w:val="a"/>
    <w:uiPriority w:val="99"/>
    <w:rsid w:val="00325BE5"/>
    <w:pPr>
      <w:pBdr>
        <w:top w:val="single" w:sz="8" w:space="0" w:color="auto"/>
        <w:bottom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40">
    <w:name w:val="xl140"/>
    <w:basedOn w:val="a"/>
    <w:uiPriority w:val="99"/>
    <w:rsid w:val="00325BE5"/>
    <w:pPr>
      <w:pBdr>
        <w:left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41">
    <w:name w:val="xl141"/>
    <w:basedOn w:val="a"/>
    <w:uiPriority w:val="99"/>
    <w:rsid w:val="00325BE5"/>
    <w:pP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42">
    <w:name w:val="xl142"/>
    <w:basedOn w:val="a"/>
    <w:uiPriority w:val="99"/>
    <w:rsid w:val="00325BE5"/>
    <w:pPr>
      <w:pBdr>
        <w:right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table" w:customStyle="1" w:styleId="22">
    <w:name w:val="Сетка таблицы2"/>
    <w:uiPriority w:val="99"/>
    <w:rsid w:val="00325BE5"/>
    <w:pPr>
      <w:spacing w:after="0" w:line="240" w:lineRule="auto"/>
    </w:pPr>
    <w:rPr>
      <w:rFonts w:ascii="Times New Roman" w:eastAsia="Calibri" w:hAnsi="Times New Roman" w:cs="Times New Roman"/>
      <w:sz w:val="24"/>
      <w:szCs w:val="24"/>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style>
  <w:style w:type="paragraph" w:styleId="afb">
    <w:name w:val="TOC Heading"/>
    <w:basedOn w:val="1"/>
    <w:next w:val="a"/>
    <w:uiPriority w:val="99"/>
    <w:qFormat/>
    <w:rsid w:val="00325BE5"/>
    <w:pPr>
      <w:keepNext/>
      <w:keepLines/>
      <w:spacing w:before="480" w:after="0" w:line="276" w:lineRule="auto"/>
      <w:outlineLvl w:val="9"/>
    </w:pPr>
    <w:rPr>
      <w:rFonts w:ascii="Cambria" w:hAnsi="Cambria" w:cs="Cambria"/>
      <w:caps w:val="0"/>
      <w:noProof w:val="0"/>
      <w:color w:val="365F91"/>
    </w:rPr>
  </w:style>
  <w:style w:type="paragraph" w:styleId="23">
    <w:name w:val="toc 2"/>
    <w:basedOn w:val="a"/>
    <w:next w:val="a"/>
    <w:autoRedefine/>
    <w:uiPriority w:val="99"/>
    <w:semiHidden/>
    <w:rsid w:val="00325BE5"/>
    <w:pPr>
      <w:spacing w:after="100" w:line="276" w:lineRule="auto"/>
      <w:ind w:left="220" w:firstLine="0"/>
      <w:jc w:val="left"/>
    </w:pPr>
    <w:rPr>
      <w:rFonts w:ascii="Calibri" w:eastAsia="Times New Roman" w:hAnsi="Calibri" w:cs="Calibri"/>
      <w:sz w:val="22"/>
      <w:szCs w:val="22"/>
      <w:lang w:eastAsia="ru-RU"/>
    </w:rPr>
  </w:style>
  <w:style w:type="paragraph" w:styleId="13">
    <w:name w:val="toc 1"/>
    <w:basedOn w:val="a"/>
    <w:next w:val="a"/>
    <w:autoRedefine/>
    <w:uiPriority w:val="99"/>
    <w:semiHidden/>
    <w:rsid w:val="00325BE5"/>
    <w:pPr>
      <w:tabs>
        <w:tab w:val="right" w:pos="10196"/>
      </w:tabs>
      <w:spacing w:after="100" w:line="276" w:lineRule="auto"/>
      <w:ind w:firstLine="0"/>
      <w:jc w:val="left"/>
    </w:pPr>
    <w:rPr>
      <w:rFonts w:eastAsia="Times New Roman"/>
      <w:noProof/>
      <w:sz w:val="22"/>
      <w:szCs w:val="22"/>
      <w:lang w:val="en-US" w:eastAsia="ru-RU"/>
    </w:rPr>
  </w:style>
  <w:style w:type="paragraph" w:styleId="31">
    <w:name w:val="toc 3"/>
    <w:basedOn w:val="a"/>
    <w:next w:val="a"/>
    <w:autoRedefine/>
    <w:uiPriority w:val="99"/>
    <w:semiHidden/>
    <w:rsid w:val="00325BE5"/>
    <w:pPr>
      <w:spacing w:after="100" w:line="276" w:lineRule="auto"/>
      <w:ind w:left="440" w:firstLine="0"/>
      <w:jc w:val="left"/>
    </w:pPr>
    <w:rPr>
      <w:rFonts w:ascii="Calibri" w:eastAsia="Times New Roman" w:hAnsi="Calibri" w:cs="Calibri"/>
      <w:sz w:val="22"/>
      <w:szCs w:val="22"/>
      <w:lang w:eastAsia="ru-RU"/>
    </w:rPr>
  </w:style>
  <w:style w:type="table" w:customStyle="1" w:styleId="32">
    <w:name w:val="Сетка таблицы3"/>
    <w:uiPriority w:val="99"/>
    <w:rsid w:val="00325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25B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325B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325B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325BE5"/>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325B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325B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325B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basedOn w:val="a1"/>
    <w:uiPriority w:val="99"/>
    <w:rsid w:val="00325BE5"/>
  </w:style>
  <w:style w:type="paragraph" w:styleId="afd">
    <w:name w:val="Title"/>
    <w:basedOn w:val="a"/>
    <w:link w:val="afe"/>
    <w:uiPriority w:val="99"/>
    <w:qFormat/>
    <w:rsid w:val="00325BE5"/>
    <w:pPr>
      <w:tabs>
        <w:tab w:val="left" w:pos="851"/>
      </w:tabs>
      <w:spacing w:line="240" w:lineRule="auto"/>
      <w:ind w:right="-1" w:firstLine="0"/>
      <w:jc w:val="center"/>
    </w:pPr>
    <w:rPr>
      <w:rFonts w:ascii="Bookman Old Style" w:eastAsia="Times New Roman" w:hAnsi="Bookman Old Style" w:cs="Bookman Old Style"/>
      <w:b/>
      <w:bCs/>
      <w:sz w:val="20"/>
      <w:szCs w:val="20"/>
      <w:lang w:eastAsia="ru-RU"/>
    </w:rPr>
  </w:style>
  <w:style w:type="character" w:customStyle="1" w:styleId="afe">
    <w:name w:val="Название Знак"/>
    <w:basedOn w:val="a1"/>
    <w:link w:val="afd"/>
    <w:uiPriority w:val="99"/>
    <w:rsid w:val="00325BE5"/>
    <w:rPr>
      <w:rFonts w:ascii="Bookman Old Style" w:eastAsia="Times New Roman" w:hAnsi="Bookman Old Style" w:cs="Bookman Old Style"/>
      <w:b/>
      <w:bCs/>
      <w:sz w:val="20"/>
      <w:szCs w:val="20"/>
      <w:lang w:eastAsia="ru-RU"/>
    </w:rPr>
  </w:style>
  <w:style w:type="paragraph" w:customStyle="1" w:styleId="33">
    <w:name w:val="Обычный3"/>
    <w:uiPriority w:val="99"/>
    <w:rsid w:val="00325BE5"/>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325BE5"/>
    <w:pPr>
      <w:spacing w:line="240" w:lineRule="auto"/>
      <w:ind w:firstLine="0"/>
      <w:jc w:val="left"/>
    </w:pPr>
    <w:rPr>
      <w:rFonts w:eastAsia="Times New Roman"/>
      <w:sz w:val="26"/>
      <w:szCs w:val="26"/>
      <w:lang w:eastAsia="ar-SA"/>
    </w:rPr>
  </w:style>
  <w:style w:type="paragraph" w:customStyle="1" w:styleId="aff">
    <w:name w:val="Заголовок статьи"/>
    <w:basedOn w:val="a"/>
    <w:next w:val="a"/>
    <w:uiPriority w:val="99"/>
    <w:rsid w:val="00325BE5"/>
    <w:pPr>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210">
    <w:name w:val="Основной текст 21"/>
    <w:basedOn w:val="a"/>
    <w:uiPriority w:val="99"/>
    <w:rsid w:val="00325BE5"/>
    <w:pPr>
      <w:spacing w:line="240" w:lineRule="auto"/>
      <w:ind w:firstLine="0"/>
    </w:pPr>
    <w:rPr>
      <w:rFonts w:eastAsia="Times New Roman"/>
      <w:sz w:val="24"/>
      <w:szCs w:val="24"/>
      <w:lang w:eastAsia="ar-SA"/>
    </w:rPr>
  </w:style>
  <w:style w:type="paragraph" w:customStyle="1" w:styleId="ConsPlusNormal">
    <w:name w:val="ConsPlusNormal"/>
    <w:uiPriority w:val="99"/>
    <w:rsid w:val="00325BE5"/>
    <w:pPr>
      <w:widowControl w:val="0"/>
      <w:suppressAutoHyphens/>
      <w:autoSpaceDE w:val="0"/>
      <w:spacing w:after="0" w:line="240" w:lineRule="auto"/>
      <w:ind w:firstLine="720"/>
    </w:pPr>
    <w:rPr>
      <w:rFonts w:ascii="Arial" w:eastAsia="Calibri"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325BE5"/>
    <w:pPr>
      <w:spacing w:after="160" w:line="240" w:lineRule="exact"/>
      <w:ind w:firstLine="0"/>
      <w:jc w:val="left"/>
    </w:pPr>
    <w:rPr>
      <w:rFonts w:ascii="Verdana" w:eastAsia="Times New Roman" w:hAnsi="Verdana" w:cs="Verdana"/>
      <w:sz w:val="20"/>
      <w:szCs w:val="20"/>
      <w:lang w:val="en-US"/>
    </w:rPr>
  </w:style>
  <w:style w:type="paragraph" w:styleId="aff0">
    <w:name w:val="Document Map"/>
    <w:basedOn w:val="a"/>
    <w:link w:val="aff1"/>
    <w:uiPriority w:val="99"/>
    <w:semiHidden/>
    <w:rsid w:val="00325BE5"/>
    <w:pPr>
      <w:shd w:val="clear" w:color="auto" w:fill="000080"/>
      <w:spacing w:line="240" w:lineRule="auto"/>
      <w:ind w:firstLine="0"/>
      <w:jc w:val="left"/>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rsid w:val="00325BE5"/>
    <w:rPr>
      <w:rFonts w:ascii="Tahoma" w:eastAsia="Times New Roman" w:hAnsi="Tahoma" w:cs="Tahoma"/>
      <w:sz w:val="20"/>
      <w:szCs w:val="20"/>
      <w:shd w:val="clear" w:color="auto" w:fill="000080"/>
      <w:lang w:eastAsia="ru-RU"/>
    </w:rPr>
  </w:style>
  <w:style w:type="paragraph" w:styleId="aff2">
    <w:name w:val="Body Text Indent"/>
    <w:basedOn w:val="a"/>
    <w:link w:val="aff3"/>
    <w:uiPriority w:val="99"/>
    <w:rsid w:val="00325BE5"/>
    <w:pPr>
      <w:spacing w:before="120" w:after="120" w:line="240" w:lineRule="auto"/>
      <w:ind w:firstLine="902"/>
    </w:pPr>
    <w:rPr>
      <w:rFonts w:eastAsia="Times New Roman"/>
      <w:sz w:val="24"/>
      <w:szCs w:val="24"/>
      <w:lang w:eastAsia="ar-SA"/>
    </w:rPr>
  </w:style>
  <w:style w:type="character" w:customStyle="1" w:styleId="aff3">
    <w:name w:val="Основной текст с отступом Знак"/>
    <w:basedOn w:val="a1"/>
    <w:link w:val="aff2"/>
    <w:uiPriority w:val="99"/>
    <w:rsid w:val="00325BE5"/>
    <w:rPr>
      <w:rFonts w:ascii="Times New Roman" w:eastAsia="Times New Roman" w:hAnsi="Times New Roman" w:cs="Times New Roman"/>
      <w:sz w:val="24"/>
      <w:szCs w:val="24"/>
      <w:lang w:eastAsia="ar-SA"/>
    </w:rPr>
  </w:style>
  <w:style w:type="character" w:customStyle="1" w:styleId="14">
    <w:name w:val="Текст сноски Знак1 Знак Знак"/>
    <w:aliases w:val="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Текст сноски Знак Знак Знак"/>
    <w:uiPriority w:val="99"/>
    <w:rsid w:val="00325BE5"/>
    <w:rPr>
      <w:lang w:val="ru-RU" w:eastAsia="ru-RU"/>
    </w:rPr>
  </w:style>
  <w:style w:type="paragraph" w:customStyle="1" w:styleId="34">
    <w:name w:val="Знак Знак3 Знак Знак"/>
    <w:basedOn w:val="a"/>
    <w:uiPriority w:val="99"/>
    <w:rsid w:val="00325BE5"/>
    <w:pPr>
      <w:spacing w:after="160" w:line="240" w:lineRule="exact"/>
      <w:ind w:firstLine="0"/>
      <w:jc w:val="left"/>
    </w:pPr>
    <w:rPr>
      <w:rFonts w:ascii="Verdana" w:eastAsia="Times New Roman" w:hAnsi="Verdana" w:cs="Verdana"/>
      <w:sz w:val="20"/>
      <w:szCs w:val="20"/>
      <w:lang w:val="en-US"/>
    </w:rPr>
  </w:style>
  <w:style w:type="paragraph" w:customStyle="1" w:styleId="aff4">
    <w:name w:val="Заголовок"/>
    <w:basedOn w:val="a"/>
    <w:next w:val="af1"/>
    <w:uiPriority w:val="99"/>
    <w:rsid w:val="00325BE5"/>
    <w:pPr>
      <w:keepNext/>
      <w:suppressAutoHyphens/>
      <w:spacing w:before="240" w:after="120" w:line="240" w:lineRule="auto"/>
      <w:ind w:firstLine="0"/>
      <w:jc w:val="left"/>
    </w:pPr>
    <w:rPr>
      <w:rFonts w:ascii="Arial" w:hAnsi="Arial" w:cs="Arial"/>
      <w:lang w:eastAsia="ar-SA"/>
    </w:rPr>
  </w:style>
  <w:style w:type="paragraph" w:customStyle="1" w:styleId="CharChar1CharChar1CharChar">
    <w:name w:val="Char Char Знак Знак1 Char Char1 Знак Знак Char Char"/>
    <w:basedOn w:val="a"/>
    <w:uiPriority w:val="99"/>
    <w:rsid w:val="00325BE5"/>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customStyle="1" w:styleId="Normal">
    <w:name w:val="Normal Знак"/>
    <w:link w:val="12"/>
    <w:uiPriority w:val="99"/>
    <w:locked/>
    <w:rsid w:val="00325BE5"/>
    <w:rPr>
      <w:rFonts w:ascii="Times New Roman" w:eastAsia="Times New Roman" w:hAnsi="Times New Roman" w:cs="Times New Roman"/>
      <w:lang w:val="en-US" w:eastAsia="ar-SA"/>
    </w:rPr>
  </w:style>
  <w:style w:type="paragraph" w:customStyle="1" w:styleId="15">
    <w:name w:val="Основной текст с отступом1"/>
    <w:basedOn w:val="a"/>
    <w:uiPriority w:val="99"/>
    <w:rsid w:val="00325BE5"/>
    <w:pPr>
      <w:widowControl w:val="0"/>
      <w:tabs>
        <w:tab w:val="left" w:pos="3600"/>
      </w:tabs>
      <w:suppressAutoHyphens/>
      <w:overflowPunct w:val="0"/>
      <w:autoSpaceDE w:val="0"/>
      <w:spacing w:line="240" w:lineRule="auto"/>
      <w:ind w:left="3600" w:hanging="2700"/>
      <w:jc w:val="left"/>
      <w:textAlignment w:val="baseline"/>
    </w:pPr>
    <w:rPr>
      <w:rFonts w:eastAsia="Times New Roman"/>
      <w:lang w:eastAsia="ar-SA"/>
    </w:rPr>
  </w:style>
  <w:style w:type="table" w:customStyle="1" w:styleId="110">
    <w:name w:val="Сетка таблицы11"/>
    <w:uiPriority w:val="99"/>
    <w:rsid w:val="00325B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32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2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uiPriority w:val="99"/>
    <w:rsid w:val="00325BE5"/>
    <w:pPr>
      <w:ind w:firstLine="720"/>
    </w:pPr>
    <w:rPr>
      <w:rFonts w:eastAsia="Times New Roman"/>
      <w:b/>
      <w:bCs/>
      <w:sz w:val="24"/>
      <w:szCs w:val="24"/>
      <w:lang w:eastAsia="ru-RU"/>
    </w:rPr>
  </w:style>
  <w:style w:type="character" w:customStyle="1" w:styleId="25">
    <w:name w:val="Основной текст с отступом 2 Знак"/>
    <w:basedOn w:val="a1"/>
    <w:link w:val="24"/>
    <w:uiPriority w:val="99"/>
    <w:rsid w:val="00325BE5"/>
    <w:rPr>
      <w:rFonts w:ascii="Times New Roman" w:eastAsia="Times New Roman" w:hAnsi="Times New Roman" w:cs="Times New Roman"/>
      <w:b/>
      <w:bCs/>
      <w:sz w:val="24"/>
      <w:szCs w:val="24"/>
      <w:lang w:eastAsia="ru-RU"/>
    </w:rPr>
  </w:style>
  <w:style w:type="paragraph" w:styleId="35">
    <w:name w:val="Body Text Indent 3"/>
    <w:basedOn w:val="a"/>
    <w:link w:val="36"/>
    <w:uiPriority w:val="99"/>
    <w:rsid w:val="00325BE5"/>
    <w:pPr>
      <w:ind w:firstLine="720"/>
    </w:pPr>
    <w:rPr>
      <w:rFonts w:eastAsia="Times New Roman"/>
      <w:sz w:val="24"/>
      <w:szCs w:val="24"/>
      <w:lang w:eastAsia="ru-RU"/>
    </w:rPr>
  </w:style>
  <w:style w:type="character" w:customStyle="1" w:styleId="36">
    <w:name w:val="Основной текст с отступом 3 Знак"/>
    <w:basedOn w:val="a1"/>
    <w:link w:val="35"/>
    <w:uiPriority w:val="99"/>
    <w:rsid w:val="00325BE5"/>
    <w:rPr>
      <w:rFonts w:ascii="Times New Roman" w:eastAsia="Times New Roman" w:hAnsi="Times New Roman" w:cs="Times New Roman"/>
      <w:sz w:val="24"/>
      <w:szCs w:val="24"/>
      <w:lang w:eastAsia="ru-RU"/>
    </w:rPr>
  </w:style>
  <w:style w:type="paragraph" w:styleId="aff5">
    <w:name w:val="Plain Text"/>
    <w:basedOn w:val="a"/>
    <w:link w:val="aff6"/>
    <w:uiPriority w:val="99"/>
    <w:rsid w:val="00325BE5"/>
    <w:pPr>
      <w:spacing w:line="240" w:lineRule="auto"/>
      <w:ind w:firstLine="0"/>
      <w:jc w:val="left"/>
    </w:pPr>
    <w:rPr>
      <w:rFonts w:ascii="Courier New" w:eastAsia="Times New Roman" w:hAnsi="Courier New" w:cs="Courier New"/>
      <w:sz w:val="20"/>
      <w:szCs w:val="20"/>
      <w:lang w:eastAsia="ru-RU"/>
    </w:rPr>
  </w:style>
  <w:style w:type="character" w:customStyle="1" w:styleId="aff6">
    <w:name w:val="Текст Знак"/>
    <w:basedOn w:val="a1"/>
    <w:link w:val="aff5"/>
    <w:uiPriority w:val="99"/>
    <w:rsid w:val="00325BE5"/>
    <w:rPr>
      <w:rFonts w:ascii="Courier New" w:eastAsia="Times New Roman" w:hAnsi="Courier New" w:cs="Courier New"/>
      <w:sz w:val="20"/>
      <w:szCs w:val="20"/>
      <w:lang w:eastAsia="ru-RU"/>
    </w:rPr>
  </w:style>
  <w:style w:type="paragraph" w:styleId="26">
    <w:name w:val="Body Text 2"/>
    <w:basedOn w:val="a"/>
    <w:link w:val="27"/>
    <w:uiPriority w:val="99"/>
    <w:rsid w:val="00325BE5"/>
    <w:pPr>
      <w:ind w:firstLine="0"/>
      <w:jc w:val="center"/>
    </w:pPr>
    <w:rPr>
      <w:rFonts w:eastAsia="Times New Roman"/>
      <w:sz w:val="24"/>
      <w:szCs w:val="24"/>
      <w:u w:val="single"/>
      <w:lang w:eastAsia="ru-RU"/>
    </w:rPr>
  </w:style>
  <w:style w:type="character" w:customStyle="1" w:styleId="27">
    <w:name w:val="Основной текст 2 Знак"/>
    <w:basedOn w:val="a1"/>
    <w:link w:val="26"/>
    <w:uiPriority w:val="99"/>
    <w:rsid w:val="00325BE5"/>
    <w:rPr>
      <w:rFonts w:ascii="Times New Roman" w:eastAsia="Times New Roman" w:hAnsi="Times New Roman" w:cs="Times New Roman"/>
      <w:sz w:val="24"/>
      <w:szCs w:val="24"/>
      <w:u w:val="single"/>
      <w:lang w:eastAsia="ru-RU"/>
    </w:rPr>
  </w:style>
  <w:style w:type="paragraph" w:styleId="37">
    <w:name w:val="Body Text 3"/>
    <w:basedOn w:val="a"/>
    <w:link w:val="38"/>
    <w:uiPriority w:val="99"/>
    <w:rsid w:val="00325BE5"/>
    <w:pPr>
      <w:ind w:firstLine="0"/>
      <w:jc w:val="center"/>
    </w:pPr>
    <w:rPr>
      <w:rFonts w:eastAsia="Times New Roman"/>
      <w:sz w:val="24"/>
      <w:szCs w:val="24"/>
      <w:lang w:eastAsia="ru-RU"/>
    </w:rPr>
  </w:style>
  <w:style w:type="character" w:customStyle="1" w:styleId="38">
    <w:name w:val="Основной текст 3 Знак"/>
    <w:basedOn w:val="a1"/>
    <w:link w:val="37"/>
    <w:uiPriority w:val="99"/>
    <w:rsid w:val="00325BE5"/>
    <w:rPr>
      <w:rFonts w:ascii="Times New Roman" w:eastAsia="Times New Roman" w:hAnsi="Times New Roman" w:cs="Times New Roman"/>
      <w:sz w:val="24"/>
      <w:szCs w:val="24"/>
      <w:lang w:eastAsia="ru-RU"/>
    </w:rPr>
  </w:style>
  <w:style w:type="paragraph" w:styleId="aff7">
    <w:name w:val="Block Text"/>
    <w:basedOn w:val="a"/>
    <w:autoRedefine/>
    <w:uiPriority w:val="99"/>
    <w:rsid w:val="00325BE5"/>
    <w:pPr>
      <w:spacing w:after="240" w:line="240" w:lineRule="auto"/>
      <w:ind w:firstLine="0"/>
      <w:jc w:val="center"/>
    </w:pPr>
    <w:rPr>
      <w:rFonts w:eastAsia="Times New Roman"/>
      <w:b/>
      <w:bCs/>
      <w:sz w:val="24"/>
      <w:szCs w:val="24"/>
      <w:lang w:eastAsia="ru-RU"/>
    </w:rPr>
  </w:style>
  <w:style w:type="paragraph" w:customStyle="1" w:styleId="xl24">
    <w:name w:val="xl24"/>
    <w:basedOn w:val="a"/>
    <w:uiPriority w:val="99"/>
    <w:rsid w:val="00325BE5"/>
    <w:pPr>
      <w:spacing w:before="100" w:beforeAutospacing="1" w:after="100" w:afterAutospacing="1" w:line="240" w:lineRule="auto"/>
      <w:ind w:firstLine="0"/>
      <w:jc w:val="left"/>
    </w:pPr>
    <w:rPr>
      <w:sz w:val="24"/>
      <w:szCs w:val="24"/>
      <w:lang w:eastAsia="ru-RU"/>
    </w:rPr>
  </w:style>
  <w:style w:type="paragraph" w:styleId="28">
    <w:name w:val="List Bullet 2"/>
    <w:basedOn w:val="a"/>
    <w:autoRedefine/>
    <w:uiPriority w:val="99"/>
    <w:rsid w:val="00325BE5"/>
    <w:pPr>
      <w:ind w:left="720" w:firstLine="0"/>
    </w:pPr>
    <w:rPr>
      <w:rFonts w:eastAsia="Times New Roman"/>
      <w:sz w:val="24"/>
      <w:szCs w:val="24"/>
      <w:lang w:eastAsia="ru-RU"/>
    </w:rPr>
  </w:style>
  <w:style w:type="paragraph" w:styleId="29">
    <w:name w:val="List 2"/>
    <w:basedOn w:val="a"/>
    <w:uiPriority w:val="99"/>
    <w:rsid w:val="00325BE5"/>
    <w:pPr>
      <w:spacing w:line="240" w:lineRule="auto"/>
      <w:ind w:left="566" w:hanging="283"/>
      <w:jc w:val="left"/>
    </w:pPr>
    <w:rPr>
      <w:rFonts w:eastAsia="Times New Roman"/>
      <w:sz w:val="24"/>
      <w:szCs w:val="24"/>
      <w:lang w:eastAsia="ru-RU"/>
    </w:rPr>
  </w:style>
  <w:style w:type="paragraph" w:customStyle="1" w:styleId="aff8">
    <w:name w:val="Стиль Список"/>
    <w:basedOn w:val="a"/>
    <w:uiPriority w:val="99"/>
    <w:rsid w:val="00325BE5"/>
    <w:pPr>
      <w:autoSpaceDE w:val="0"/>
      <w:autoSpaceDN w:val="0"/>
      <w:adjustRightInd w:val="0"/>
      <w:spacing w:after="60"/>
      <w:ind w:left="1123" w:hanging="403"/>
    </w:pPr>
    <w:rPr>
      <w:rFonts w:eastAsia="Times New Roman"/>
      <w:noProof/>
      <w:sz w:val="24"/>
      <w:szCs w:val="24"/>
      <w:lang w:eastAsia="ru-RU"/>
    </w:rPr>
  </w:style>
  <w:style w:type="paragraph" w:customStyle="1" w:styleId="16">
    <w:name w:val="Стиль1"/>
    <w:basedOn w:val="3"/>
    <w:autoRedefine/>
    <w:uiPriority w:val="99"/>
    <w:rsid w:val="00325BE5"/>
    <w:pPr>
      <w:tabs>
        <w:tab w:val="left" w:pos="0"/>
        <w:tab w:val="left" w:pos="540"/>
        <w:tab w:val="left" w:pos="907"/>
        <w:tab w:val="left" w:pos="2340"/>
        <w:tab w:val="left" w:pos="2880"/>
      </w:tabs>
      <w:spacing w:before="240" w:after="120"/>
      <w:ind w:left="0" w:right="0"/>
    </w:pPr>
    <w:rPr>
      <w:rFonts w:eastAsia="Times New Roman"/>
      <w:b/>
      <w:bCs/>
      <w:sz w:val="24"/>
      <w:szCs w:val="24"/>
      <w:lang w:eastAsia="ru-RU"/>
    </w:rPr>
  </w:style>
  <w:style w:type="paragraph" w:customStyle="1" w:styleId="2a">
    <w:name w:val="Стиль2"/>
    <w:basedOn w:val="3"/>
    <w:uiPriority w:val="99"/>
    <w:rsid w:val="00325BE5"/>
    <w:pPr>
      <w:tabs>
        <w:tab w:val="left" w:pos="0"/>
        <w:tab w:val="left" w:pos="540"/>
        <w:tab w:val="left" w:pos="900"/>
        <w:tab w:val="left" w:pos="2155"/>
        <w:tab w:val="left" w:pos="2340"/>
        <w:tab w:val="left" w:pos="2880"/>
      </w:tabs>
      <w:spacing w:before="240" w:after="120"/>
      <w:ind w:left="0" w:right="0"/>
    </w:pPr>
    <w:rPr>
      <w:rFonts w:eastAsia="Times New Roman"/>
      <w:b/>
      <w:bCs/>
      <w:sz w:val="24"/>
      <w:szCs w:val="24"/>
      <w:lang w:eastAsia="ru-RU"/>
    </w:rPr>
  </w:style>
  <w:style w:type="paragraph" w:customStyle="1" w:styleId="FR2">
    <w:name w:val="FR2"/>
    <w:uiPriority w:val="99"/>
    <w:rsid w:val="00325BE5"/>
    <w:pPr>
      <w:widowControl w:val="0"/>
      <w:spacing w:after="0" w:line="300" w:lineRule="auto"/>
      <w:ind w:firstLine="480"/>
      <w:jc w:val="both"/>
    </w:pPr>
    <w:rPr>
      <w:rFonts w:ascii="Arial" w:eastAsia="Times New Roman" w:hAnsi="Arial" w:cs="Arial"/>
      <w:sz w:val="16"/>
      <w:szCs w:val="16"/>
      <w:lang w:eastAsia="ru-RU"/>
    </w:rPr>
  </w:style>
  <w:style w:type="paragraph" w:customStyle="1" w:styleId="17">
    <w:name w:val="экфи1"/>
    <w:basedOn w:val="a"/>
    <w:uiPriority w:val="99"/>
    <w:rsid w:val="00325BE5"/>
    <w:pPr>
      <w:ind w:firstLine="720"/>
    </w:pPr>
    <w:rPr>
      <w:rFonts w:eastAsia="Times New Roman"/>
      <w:sz w:val="24"/>
      <w:szCs w:val="24"/>
      <w:lang w:eastAsia="ru-RU"/>
    </w:rPr>
  </w:style>
  <w:style w:type="paragraph" w:styleId="aff9">
    <w:name w:val="List Bullet"/>
    <w:basedOn w:val="a"/>
    <w:autoRedefine/>
    <w:uiPriority w:val="99"/>
    <w:rsid w:val="00325BE5"/>
    <w:pPr>
      <w:tabs>
        <w:tab w:val="num" w:pos="360"/>
      </w:tabs>
      <w:spacing w:line="240" w:lineRule="auto"/>
      <w:ind w:left="360" w:hanging="360"/>
      <w:jc w:val="left"/>
    </w:pPr>
    <w:rPr>
      <w:rFonts w:eastAsia="Times New Roman"/>
      <w:sz w:val="24"/>
      <w:szCs w:val="24"/>
      <w:lang w:eastAsia="ru-RU"/>
    </w:rPr>
  </w:style>
  <w:style w:type="paragraph" w:customStyle="1" w:styleId="39">
    <w:name w:val="Стиль3"/>
    <w:basedOn w:val="1"/>
    <w:uiPriority w:val="99"/>
    <w:rsid w:val="00325BE5"/>
    <w:pPr>
      <w:tabs>
        <w:tab w:val="num" w:pos="1429"/>
      </w:tabs>
      <w:spacing w:before="240" w:after="120" w:line="360" w:lineRule="auto"/>
      <w:ind w:left="1429" w:hanging="360"/>
      <w:jc w:val="center"/>
    </w:pPr>
    <w:rPr>
      <w:noProof w:val="0"/>
      <w:color w:val="auto"/>
      <w:sz w:val="24"/>
      <w:szCs w:val="24"/>
    </w:rPr>
  </w:style>
  <w:style w:type="paragraph" w:customStyle="1" w:styleId="xl60">
    <w:name w:val="xl60"/>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lang w:eastAsia="ru-RU"/>
    </w:rPr>
  </w:style>
  <w:style w:type="paragraph" w:customStyle="1" w:styleId="xl25">
    <w:name w:val="xl25"/>
    <w:basedOn w:val="a"/>
    <w:uiPriority w:val="99"/>
    <w:rsid w:val="00325BE5"/>
    <w:pPr>
      <w:pBdr>
        <w:left w:val="single" w:sz="4" w:space="0" w:color="auto"/>
      </w:pBdr>
      <w:spacing w:before="100" w:beforeAutospacing="1" w:after="100" w:afterAutospacing="1" w:line="240" w:lineRule="auto"/>
      <w:ind w:firstLine="0"/>
      <w:jc w:val="left"/>
    </w:pPr>
    <w:rPr>
      <w:rFonts w:ascii="Arial CYR" w:hAnsi="Arial CYR" w:cs="Arial CYR"/>
      <w:b/>
      <w:bCs/>
      <w:sz w:val="24"/>
      <w:szCs w:val="24"/>
      <w:lang w:eastAsia="ru-RU"/>
    </w:rPr>
  </w:style>
  <w:style w:type="paragraph" w:customStyle="1" w:styleId="xl26">
    <w:name w:val="xl26"/>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27">
    <w:name w:val="xl27"/>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28">
    <w:name w:val="xl28"/>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hAnsi="Arial Unicode MS" w:cs="Arial Unicode MS"/>
      <w:sz w:val="24"/>
      <w:szCs w:val="24"/>
      <w:lang w:eastAsia="ru-RU"/>
    </w:rPr>
  </w:style>
  <w:style w:type="paragraph" w:customStyle="1" w:styleId="xl29">
    <w:name w:val="xl29"/>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30">
    <w:name w:val="xl30"/>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31">
    <w:name w:val="xl31"/>
    <w:basedOn w:val="a"/>
    <w:uiPriority w:val="99"/>
    <w:rsid w:val="00325BE5"/>
    <w:pPr>
      <w:pBdr>
        <w:left w:val="single" w:sz="4" w:space="0" w:color="auto"/>
        <w:bottom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32">
    <w:name w:val="xl32"/>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33">
    <w:name w:val="xl33"/>
    <w:basedOn w:val="a"/>
    <w:uiPriority w:val="99"/>
    <w:rsid w:val="00325BE5"/>
    <w:pPr>
      <w:pBdr>
        <w:left w:val="single" w:sz="4" w:space="14" w:color="auto"/>
        <w:right w:val="single" w:sz="4" w:space="0" w:color="auto"/>
      </w:pBdr>
      <w:spacing w:before="100" w:beforeAutospacing="1" w:after="100" w:afterAutospacing="1" w:line="240" w:lineRule="auto"/>
      <w:ind w:firstLineChars="200" w:firstLine="0"/>
      <w:jc w:val="left"/>
    </w:pPr>
    <w:rPr>
      <w:rFonts w:ascii="Arial CYR" w:hAnsi="Arial CYR" w:cs="Arial CYR"/>
      <w:sz w:val="24"/>
      <w:szCs w:val="24"/>
      <w:lang w:eastAsia="ru-RU"/>
    </w:rPr>
  </w:style>
  <w:style w:type="paragraph" w:customStyle="1" w:styleId="xl34">
    <w:name w:val="xl34"/>
    <w:basedOn w:val="a"/>
    <w:uiPriority w:val="99"/>
    <w:rsid w:val="00325BE5"/>
    <w:pPr>
      <w:pBdr>
        <w:left w:val="single" w:sz="4" w:space="0" w:color="auto"/>
        <w:right w:val="single" w:sz="4" w:space="0" w:color="auto"/>
      </w:pBdr>
      <w:spacing w:before="100" w:beforeAutospacing="1" w:after="100" w:afterAutospacing="1" w:line="240" w:lineRule="auto"/>
      <w:ind w:firstLine="0"/>
      <w:jc w:val="right"/>
    </w:pPr>
    <w:rPr>
      <w:rFonts w:ascii="Arial CYR" w:hAnsi="Arial CYR" w:cs="Arial CYR"/>
      <w:sz w:val="24"/>
      <w:szCs w:val="24"/>
      <w:lang w:eastAsia="ru-RU"/>
    </w:rPr>
  </w:style>
  <w:style w:type="paragraph" w:customStyle="1" w:styleId="xl35">
    <w:name w:val="xl35"/>
    <w:basedOn w:val="a"/>
    <w:uiPriority w:val="99"/>
    <w:rsid w:val="00325BE5"/>
    <w:pPr>
      <w:pBdr>
        <w:left w:val="single" w:sz="4" w:space="0" w:color="auto"/>
        <w:right w:val="single" w:sz="4" w:space="0" w:color="auto"/>
      </w:pBdr>
      <w:spacing w:before="100" w:beforeAutospacing="1" w:after="100" w:afterAutospacing="1" w:line="240" w:lineRule="auto"/>
      <w:ind w:firstLine="0"/>
      <w:jc w:val="right"/>
    </w:pPr>
    <w:rPr>
      <w:rFonts w:ascii="Arial CYR" w:hAnsi="Arial CYR" w:cs="Arial CYR"/>
      <w:b/>
      <w:bCs/>
      <w:sz w:val="24"/>
      <w:szCs w:val="24"/>
      <w:lang w:eastAsia="ru-RU"/>
    </w:rPr>
  </w:style>
  <w:style w:type="paragraph" w:customStyle="1" w:styleId="xl36">
    <w:name w:val="xl36"/>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b/>
      <w:bCs/>
      <w:sz w:val="24"/>
      <w:szCs w:val="24"/>
      <w:lang w:eastAsia="ru-RU"/>
    </w:rPr>
  </w:style>
  <w:style w:type="paragraph" w:customStyle="1" w:styleId="xl37">
    <w:name w:val="xl37"/>
    <w:basedOn w:val="a"/>
    <w:uiPriority w:val="99"/>
    <w:rsid w:val="00325BE5"/>
    <w:pPr>
      <w:pBdr>
        <w:left w:val="single" w:sz="4" w:space="0" w:color="auto"/>
      </w:pBdr>
      <w:spacing w:before="100" w:beforeAutospacing="1" w:after="100" w:afterAutospacing="1" w:line="240" w:lineRule="auto"/>
      <w:ind w:firstLine="0"/>
      <w:jc w:val="left"/>
    </w:pPr>
    <w:rPr>
      <w:rFonts w:ascii="Arial CYR" w:hAnsi="Arial CYR" w:cs="Arial CYR"/>
      <w:b/>
      <w:bCs/>
      <w:sz w:val="22"/>
      <w:szCs w:val="22"/>
      <w:lang w:eastAsia="ru-RU"/>
    </w:rPr>
  </w:style>
  <w:style w:type="paragraph" w:customStyle="1" w:styleId="xl38">
    <w:name w:val="xl38"/>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b/>
      <w:bCs/>
      <w:sz w:val="22"/>
      <w:szCs w:val="22"/>
      <w:lang w:eastAsia="ru-RU"/>
    </w:rPr>
  </w:style>
  <w:style w:type="paragraph" w:customStyle="1" w:styleId="xl39">
    <w:name w:val="xl39"/>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b/>
      <w:bCs/>
      <w:sz w:val="24"/>
      <w:szCs w:val="24"/>
      <w:lang w:eastAsia="ru-RU"/>
    </w:rPr>
  </w:style>
  <w:style w:type="paragraph" w:customStyle="1" w:styleId="xl40">
    <w:name w:val="xl40"/>
    <w:basedOn w:val="a"/>
    <w:uiPriority w:val="99"/>
    <w:rsid w:val="00325BE5"/>
    <w:pPr>
      <w:pBdr>
        <w:lef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1">
    <w:name w:val="xl41"/>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2">
    <w:name w:val="xl42"/>
    <w:basedOn w:val="a"/>
    <w:uiPriority w:val="99"/>
    <w:rsid w:val="00325BE5"/>
    <w:pPr>
      <w:pBdr>
        <w:lef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3">
    <w:name w:val="xl43"/>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4">
    <w:name w:val="xl44"/>
    <w:basedOn w:val="a"/>
    <w:uiPriority w:val="99"/>
    <w:rsid w:val="00325BE5"/>
    <w:pPr>
      <w:pBdr>
        <w:lef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5">
    <w:name w:val="xl45"/>
    <w:basedOn w:val="a"/>
    <w:uiPriority w:val="99"/>
    <w:rsid w:val="00325BE5"/>
    <w:pPr>
      <w:pBdr>
        <w:left w:val="single" w:sz="4" w:space="0" w:color="auto"/>
        <w:right w:val="single" w:sz="4" w:space="0" w:color="auto"/>
      </w:pBdr>
      <w:spacing w:before="100" w:beforeAutospacing="1" w:after="100" w:afterAutospacing="1" w:line="240" w:lineRule="auto"/>
      <w:ind w:firstLine="0"/>
      <w:jc w:val="right"/>
    </w:pPr>
    <w:rPr>
      <w:rFonts w:ascii="Arial CYR" w:hAnsi="Arial CYR" w:cs="Arial CYR"/>
      <w:sz w:val="24"/>
      <w:szCs w:val="24"/>
      <w:lang w:eastAsia="ru-RU"/>
    </w:rPr>
  </w:style>
  <w:style w:type="paragraph" w:customStyle="1" w:styleId="xl46">
    <w:name w:val="xl46"/>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7">
    <w:name w:val="xl47"/>
    <w:basedOn w:val="a"/>
    <w:uiPriority w:val="99"/>
    <w:rsid w:val="00325BE5"/>
    <w:pPr>
      <w:pBdr>
        <w:left w:val="single" w:sz="4" w:space="7" w:color="auto"/>
        <w:right w:val="single" w:sz="4" w:space="0" w:color="auto"/>
      </w:pBdr>
      <w:spacing w:before="100" w:beforeAutospacing="1" w:after="100" w:afterAutospacing="1" w:line="240" w:lineRule="auto"/>
      <w:ind w:firstLineChars="100" w:firstLine="0"/>
      <w:jc w:val="left"/>
    </w:pPr>
    <w:rPr>
      <w:rFonts w:ascii="Arial CYR" w:hAnsi="Arial CYR" w:cs="Arial CYR"/>
      <w:sz w:val="24"/>
      <w:szCs w:val="24"/>
      <w:lang w:eastAsia="ru-RU"/>
    </w:rPr>
  </w:style>
  <w:style w:type="paragraph" w:customStyle="1" w:styleId="xl48">
    <w:name w:val="xl48"/>
    <w:basedOn w:val="a"/>
    <w:uiPriority w:val="99"/>
    <w:rsid w:val="00325BE5"/>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9">
    <w:name w:val="xl49"/>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6"/>
      <w:szCs w:val="16"/>
      <w:lang w:eastAsia="ru-RU"/>
    </w:rPr>
  </w:style>
  <w:style w:type="paragraph" w:customStyle="1" w:styleId="xl50">
    <w:name w:val="xl50"/>
    <w:basedOn w:val="a"/>
    <w:uiPriority w:val="99"/>
    <w:rsid w:val="00325BE5"/>
    <w:pPr>
      <w:spacing w:before="100" w:beforeAutospacing="1" w:after="100" w:afterAutospacing="1" w:line="240" w:lineRule="auto"/>
      <w:ind w:firstLine="0"/>
      <w:jc w:val="center"/>
    </w:pPr>
    <w:rPr>
      <w:rFonts w:ascii="Arial CYR" w:hAnsi="Arial CYR" w:cs="Arial CYR"/>
      <w:b/>
      <w:bCs/>
      <w:sz w:val="16"/>
      <w:szCs w:val="16"/>
      <w:lang w:eastAsia="ru-RU"/>
    </w:rPr>
  </w:style>
  <w:style w:type="paragraph" w:customStyle="1" w:styleId="xl51">
    <w:name w:val="xl51"/>
    <w:basedOn w:val="a"/>
    <w:uiPriority w:val="99"/>
    <w:rsid w:val="00325BE5"/>
    <w:pPr>
      <w:spacing w:before="100" w:beforeAutospacing="1" w:after="100" w:afterAutospacing="1" w:line="240" w:lineRule="auto"/>
      <w:ind w:firstLine="0"/>
      <w:jc w:val="center"/>
    </w:pPr>
    <w:rPr>
      <w:rFonts w:ascii="Arial CYR" w:hAnsi="Arial CYR" w:cs="Arial CYR"/>
      <w:sz w:val="16"/>
      <w:szCs w:val="16"/>
      <w:lang w:eastAsia="ru-RU"/>
    </w:rPr>
  </w:style>
  <w:style w:type="paragraph" w:customStyle="1" w:styleId="xl52">
    <w:name w:val="xl52"/>
    <w:basedOn w:val="a"/>
    <w:uiPriority w:val="99"/>
    <w:rsid w:val="00325BE5"/>
    <w:pPr>
      <w:pBdr>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6"/>
      <w:szCs w:val="16"/>
      <w:lang w:eastAsia="ru-RU"/>
    </w:rPr>
  </w:style>
  <w:style w:type="paragraph" w:customStyle="1" w:styleId="xl53">
    <w:name w:val="xl53"/>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4">
    <w:name w:val="xl54"/>
    <w:basedOn w:val="a"/>
    <w:uiPriority w:val="99"/>
    <w:rsid w:val="00325BE5"/>
    <w:pPr>
      <w:pBdr>
        <w:left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5">
    <w:name w:val="xl55"/>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6">
    <w:name w:val="xl56"/>
    <w:basedOn w:val="a"/>
    <w:uiPriority w:val="99"/>
    <w:rsid w:val="00325BE5"/>
    <w:pPr>
      <w:pBdr>
        <w:left w:val="single" w:sz="4" w:space="0" w:color="auto"/>
        <w:right w:val="single" w:sz="4" w:space="0" w:color="auto"/>
      </w:pBdr>
      <w:spacing w:before="100" w:beforeAutospacing="1" w:after="100" w:afterAutospacing="1" w:line="240" w:lineRule="auto"/>
      <w:ind w:firstLine="0"/>
      <w:jc w:val="center"/>
    </w:pPr>
    <w:rPr>
      <w:rFonts w:ascii="Arial CYR" w:hAnsi="Arial CYR" w:cs="Arial CYR"/>
      <w:b/>
      <w:bCs/>
      <w:sz w:val="15"/>
      <w:szCs w:val="15"/>
      <w:lang w:eastAsia="ru-RU"/>
    </w:rPr>
  </w:style>
  <w:style w:type="paragraph" w:customStyle="1" w:styleId="xl57">
    <w:name w:val="xl57"/>
    <w:basedOn w:val="a"/>
    <w:uiPriority w:val="99"/>
    <w:rsid w:val="00325BE5"/>
    <w:pPr>
      <w:pBdr>
        <w:left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8">
    <w:name w:val="xl58"/>
    <w:basedOn w:val="a"/>
    <w:uiPriority w:val="99"/>
    <w:rsid w:val="00325BE5"/>
    <w:pPr>
      <w:pBdr>
        <w:left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9">
    <w:name w:val="xl59"/>
    <w:basedOn w:val="a"/>
    <w:uiPriority w:val="99"/>
    <w:rsid w:val="00325BE5"/>
    <w:pPr>
      <w:spacing w:before="100" w:beforeAutospacing="1" w:after="100" w:afterAutospacing="1" w:line="240" w:lineRule="auto"/>
      <w:ind w:firstLine="0"/>
      <w:jc w:val="center"/>
    </w:pPr>
    <w:rPr>
      <w:rFonts w:ascii="Arial CYR" w:hAnsi="Arial CYR" w:cs="Arial CYR"/>
      <w:b/>
      <w:bCs/>
      <w:sz w:val="24"/>
      <w:szCs w:val="24"/>
      <w:lang w:eastAsia="ru-RU"/>
    </w:rPr>
  </w:style>
  <w:style w:type="paragraph" w:customStyle="1" w:styleId="affa">
    <w:name w:val="Основной текст отчета"/>
    <w:basedOn w:val="a"/>
    <w:uiPriority w:val="99"/>
    <w:rsid w:val="00325BE5"/>
    <w:pPr>
      <w:spacing w:line="240" w:lineRule="auto"/>
      <w:ind w:firstLine="426"/>
    </w:pPr>
    <w:rPr>
      <w:rFonts w:ascii="Arial" w:eastAsia="Times New Roman" w:hAnsi="Arial" w:cs="Arial"/>
      <w:sz w:val="22"/>
      <w:szCs w:val="22"/>
      <w:lang w:eastAsia="ru-RU"/>
    </w:rPr>
  </w:style>
  <w:style w:type="paragraph" w:customStyle="1" w:styleId="101">
    <w:name w:val="Заголовок10"/>
    <w:next w:val="a"/>
    <w:autoRedefine/>
    <w:uiPriority w:val="99"/>
    <w:rsid w:val="00325BE5"/>
    <w:pPr>
      <w:tabs>
        <w:tab w:val="num" w:pos="360"/>
      </w:tabs>
      <w:spacing w:after="0" w:line="360" w:lineRule="auto"/>
      <w:ind w:left="360" w:hanging="360"/>
      <w:jc w:val="center"/>
    </w:pPr>
    <w:rPr>
      <w:rFonts w:ascii="Times New Roman" w:eastAsia="Times New Roman" w:hAnsi="Times New Roman" w:cs="Times New Roman"/>
      <w:b/>
      <w:bCs/>
      <w:caps/>
      <w:sz w:val="24"/>
      <w:szCs w:val="24"/>
      <w:lang w:eastAsia="ru-RU"/>
    </w:rPr>
  </w:style>
  <w:style w:type="paragraph" w:customStyle="1" w:styleId="affb">
    <w:name w:val="заголовок"/>
    <w:basedOn w:val="a"/>
    <w:uiPriority w:val="99"/>
    <w:rsid w:val="00325BE5"/>
    <w:pPr>
      <w:spacing w:line="240" w:lineRule="auto"/>
      <w:ind w:firstLine="0"/>
      <w:jc w:val="left"/>
    </w:pPr>
    <w:rPr>
      <w:rFonts w:eastAsia="Times New Roman"/>
      <w:sz w:val="24"/>
      <w:szCs w:val="24"/>
      <w:lang w:eastAsia="ru-RU"/>
    </w:rPr>
  </w:style>
  <w:style w:type="paragraph" w:styleId="42">
    <w:name w:val="List Bullet 4"/>
    <w:basedOn w:val="a"/>
    <w:autoRedefine/>
    <w:uiPriority w:val="99"/>
    <w:rsid w:val="00325BE5"/>
    <w:pPr>
      <w:tabs>
        <w:tab w:val="num" w:pos="1209"/>
      </w:tabs>
      <w:spacing w:line="240" w:lineRule="auto"/>
      <w:ind w:left="1209" w:hanging="360"/>
      <w:jc w:val="left"/>
    </w:pPr>
    <w:rPr>
      <w:rFonts w:eastAsia="Times New Roman"/>
      <w:sz w:val="24"/>
      <w:szCs w:val="24"/>
      <w:lang w:eastAsia="ru-RU"/>
    </w:rPr>
  </w:style>
  <w:style w:type="paragraph" w:customStyle="1" w:styleId="xl61">
    <w:name w:val="xl61"/>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color w:val="FF0000"/>
      <w:sz w:val="24"/>
      <w:szCs w:val="24"/>
      <w:lang w:eastAsia="ru-RU"/>
    </w:rPr>
  </w:style>
  <w:style w:type="paragraph" w:customStyle="1" w:styleId="xl62">
    <w:name w:val="xl62"/>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lang w:eastAsia="ru-RU"/>
    </w:rPr>
  </w:style>
  <w:style w:type="paragraph" w:customStyle="1" w:styleId="xl63">
    <w:name w:val="xl63"/>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sz w:val="24"/>
      <w:szCs w:val="24"/>
      <w:lang w:eastAsia="ru-RU"/>
    </w:rPr>
  </w:style>
  <w:style w:type="paragraph" w:customStyle="1" w:styleId="xl64">
    <w:name w:val="xl6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43">
    <w:name w:val="Стиль4"/>
    <w:basedOn w:val="1"/>
    <w:uiPriority w:val="99"/>
    <w:rsid w:val="00325BE5"/>
    <w:pPr>
      <w:spacing w:before="240" w:line="360" w:lineRule="auto"/>
      <w:jc w:val="center"/>
    </w:pPr>
    <w:rPr>
      <w:color w:val="auto"/>
    </w:rPr>
  </w:style>
  <w:style w:type="paragraph" w:customStyle="1" w:styleId="font5">
    <w:name w:val="font5"/>
    <w:basedOn w:val="a"/>
    <w:uiPriority w:val="99"/>
    <w:rsid w:val="00325BE5"/>
    <w:pPr>
      <w:spacing w:before="100" w:beforeAutospacing="1" w:after="100" w:afterAutospacing="1" w:line="240" w:lineRule="auto"/>
      <w:ind w:firstLine="0"/>
      <w:jc w:val="left"/>
    </w:pPr>
    <w:rPr>
      <w:rFonts w:ascii="Tahoma" w:hAnsi="Tahoma" w:cs="Tahoma"/>
      <w:color w:val="000000"/>
      <w:sz w:val="16"/>
      <w:szCs w:val="16"/>
      <w:lang w:eastAsia="ru-RU"/>
    </w:rPr>
  </w:style>
  <w:style w:type="paragraph" w:customStyle="1" w:styleId="xl160">
    <w:name w:val="xl160"/>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61">
    <w:name w:val="xl161"/>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2"/>
      <w:szCs w:val="22"/>
      <w:lang w:eastAsia="ru-RU"/>
    </w:rPr>
  </w:style>
  <w:style w:type="paragraph" w:customStyle="1" w:styleId="xl162">
    <w:name w:val="xl162"/>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63">
    <w:name w:val="xl163"/>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64">
    <w:name w:val="xl16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65">
    <w:name w:val="xl165"/>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66">
    <w:name w:val="xl166"/>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sz w:val="24"/>
      <w:szCs w:val="24"/>
      <w:lang w:eastAsia="ru-RU"/>
    </w:rPr>
  </w:style>
  <w:style w:type="paragraph" w:customStyle="1" w:styleId="xl167">
    <w:name w:val="xl167"/>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sz w:val="24"/>
      <w:szCs w:val="24"/>
      <w:lang w:eastAsia="ru-RU"/>
    </w:rPr>
  </w:style>
  <w:style w:type="paragraph" w:customStyle="1" w:styleId="xl168">
    <w:name w:val="xl168"/>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sz w:val="24"/>
      <w:szCs w:val="24"/>
      <w:lang w:eastAsia="ru-RU"/>
    </w:rPr>
  </w:style>
  <w:style w:type="paragraph" w:customStyle="1" w:styleId="xl169">
    <w:name w:val="xl169"/>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lang w:eastAsia="ru-RU"/>
    </w:rPr>
  </w:style>
  <w:style w:type="paragraph" w:customStyle="1" w:styleId="xl170">
    <w:name w:val="xl170"/>
    <w:basedOn w:val="a"/>
    <w:uiPriority w:val="99"/>
    <w:rsid w:val="00325BE5"/>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71">
    <w:name w:val="xl171"/>
    <w:basedOn w:val="a"/>
    <w:uiPriority w:val="99"/>
    <w:rsid w:val="00325BE5"/>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72">
    <w:name w:val="xl172"/>
    <w:basedOn w:val="a"/>
    <w:uiPriority w:val="99"/>
    <w:rsid w:val="00325BE5"/>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73">
    <w:name w:val="xl173"/>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74">
    <w:name w:val="xl174"/>
    <w:basedOn w:val="a"/>
    <w:uiPriority w:val="99"/>
    <w:rsid w:val="00325BE5"/>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75">
    <w:name w:val="xl175"/>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176">
    <w:name w:val="xl176"/>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2"/>
      <w:szCs w:val="22"/>
      <w:lang w:eastAsia="ru-RU"/>
    </w:rPr>
  </w:style>
  <w:style w:type="paragraph" w:customStyle="1" w:styleId="xl177">
    <w:name w:val="xl177"/>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CYR" w:hAnsi="Times New Roman CYR" w:cs="Times New Roman CYR"/>
      <w:sz w:val="22"/>
      <w:szCs w:val="22"/>
      <w:lang w:eastAsia="ru-RU"/>
    </w:rPr>
  </w:style>
  <w:style w:type="paragraph" w:customStyle="1" w:styleId="font6">
    <w:name w:val="font6"/>
    <w:basedOn w:val="a"/>
    <w:uiPriority w:val="99"/>
    <w:rsid w:val="00325BE5"/>
    <w:pPr>
      <w:spacing w:before="100" w:beforeAutospacing="1" w:after="100" w:afterAutospacing="1" w:line="240" w:lineRule="auto"/>
      <w:ind w:firstLine="0"/>
      <w:jc w:val="left"/>
    </w:pPr>
    <w:rPr>
      <w:rFonts w:ascii="Tahoma" w:hAnsi="Tahoma" w:cs="Tahoma"/>
      <w:color w:val="000000"/>
      <w:sz w:val="18"/>
      <w:szCs w:val="18"/>
      <w:lang w:eastAsia="ru-RU"/>
    </w:rPr>
  </w:style>
  <w:style w:type="paragraph" w:customStyle="1" w:styleId="xl178">
    <w:name w:val="xl178"/>
    <w:basedOn w:val="a"/>
    <w:uiPriority w:val="99"/>
    <w:rsid w:val="00325BE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b/>
      <w:bCs/>
      <w:sz w:val="24"/>
      <w:szCs w:val="24"/>
      <w:lang w:eastAsia="ru-RU"/>
    </w:rPr>
  </w:style>
  <w:style w:type="paragraph" w:customStyle="1" w:styleId="xl179">
    <w:name w:val="xl179"/>
    <w:basedOn w:val="a"/>
    <w:uiPriority w:val="99"/>
    <w:rsid w:val="00325BE5"/>
    <w:pPr>
      <w:pBdr>
        <w:top w:val="single" w:sz="4" w:space="0" w:color="auto"/>
        <w:left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sz w:val="24"/>
      <w:szCs w:val="24"/>
      <w:lang w:eastAsia="ru-RU"/>
    </w:rPr>
  </w:style>
  <w:style w:type="paragraph" w:customStyle="1" w:styleId="xl180">
    <w:name w:val="xl180"/>
    <w:basedOn w:val="a"/>
    <w:uiPriority w:val="99"/>
    <w:rsid w:val="00325BE5"/>
    <w:pPr>
      <w:pBdr>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sz w:val="24"/>
      <w:szCs w:val="24"/>
      <w:lang w:eastAsia="ru-RU"/>
    </w:rPr>
  </w:style>
  <w:style w:type="paragraph" w:customStyle="1" w:styleId="xl181">
    <w:name w:val="xl181"/>
    <w:basedOn w:val="a"/>
    <w:uiPriority w:val="99"/>
    <w:rsid w:val="00325BE5"/>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center"/>
      <w:textAlignment w:val="center"/>
    </w:pPr>
    <w:rPr>
      <w:sz w:val="24"/>
      <w:szCs w:val="24"/>
      <w:lang w:eastAsia="ru-RU"/>
    </w:rPr>
  </w:style>
  <w:style w:type="paragraph" w:customStyle="1" w:styleId="xl182">
    <w:name w:val="xl182"/>
    <w:basedOn w:val="a"/>
    <w:uiPriority w:val="99"/>
    <w:rsid w:val="00325BE5"/>
    <w:pPr>
      <w:pBdr>
        <w:top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sz w:val="24"/>
      <w:szCs w:val="24"/>
      <w:lang w:eastAsia="ru-RU"/>
    </w:rPr>
  </w:style>
  <w:style w:type="paragraph" w:customStyle="1" w:styleId="xl183">
    <w:name w:val="xl183"/>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184">
    <w:name w:val="xl18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lang w:eastAsia="ru-RU"/>
    </w:rPr>
  </w:style>
  <w:style w:type="paragraph" w:customStyle="1" w:styleId="xl185">
    <w:name w:val="xl185"/>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lang w:eastAsia="ru-RU"/>
    </w:rPr>
  </w:style>
  <w:style w:type="paragraph" w:customStyle="1" w:styleId="xl186">
    <w:name w:val="xl186"/>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lang w:eastAsia="ru-RU"/>
    </w:rPr>
  </w:style>
  <w:style w:type="paragraph" w:customStyle="1" w:styleId="xl187">
    <w:name w:val="xl187"/>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FFFFFF"/>
      <w:sz w:val="22"/>
      <w:szCs w:val="22"/>
      <w:lang w:eastAsia="ru-RU"/>
    </w:rPr>
  </w:style>
  <w:style w:type="paragraph" w:customStyle="1" w:styleId="xl188">
    <w:name w:val="xl188"/>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FFFFFF"/>
      <w:sz w:val="22"/>
      <w:szCs w:val="22"/>
      <w:lang w:eastAsia="ru-RU"/>
    </w:rPr>
  </w:style>
  <w:style w:type="paragraph" w:customStyle="1" w:styleId="xl189">
    <w:name w:val="xl189"/>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2"/>
      <w:szCs w:val="22"/>
      <w:lang w:eastAsia="ru-RU"/>
    </w:rPr>
  </w:style>
  <w:style w:type="paragraph" w:customStyle="1" w:styleId="xl190">
    <w:name w:val="xl190"/>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eastAsia="ru-RU"/>
    </w:rPr>
  </w:style>
  <w:style w:type="paragraph" w:customStyle="1" w:styleId="xl191">
    <w:name w:val="xl191"/>
    <w:basedOn w:val="a"/>
    <w:uiPriority w:val="99"/>
    <w:rsid w:val="00325B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92">
    <w:name w:val="xl192"/>
    <w:basedOn w:val="a"/>
    <w:uiPriority w:val="99"/>
    <w:rsid w:val="00325B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right"/>
      <w:textAlignment w:val="top"/>
    </w:pPr>
    <w:rPr>
      <w:sz w:val="24"/>
      <w:szCs w:val="24"/>
      <w:lang w:eastAsia="ru-RU"/>
    </w:rPr>
  </w:style>
  <w:style w:type="paragraph" w:customStyle="1" w:styleId="xl193">
    <w:name w:val="xl193"/>
    <w:basedOn w:val="a"/>
    <w:uiPriority w:val="99"/>
    <w:rsid w:val="00325BE5"/>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94">
    <w:name w:val="xl19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5">
    <w:name w:val="xl195"/>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6">
    <w:name w:val="xl196"/>
    <w:basedOn w:val="a"/>
    <w:uiPriority w:val="99"/>
    <w:rsid w:val="00325BE5"/>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7">
    <w:name w:val="xl197"/>
    <w:basedOn w:val="a"/>
    <w:uiPriority w:val="99"/>
    <w:rsid w:val="00325BE5"/>
    <w:pPr>
      <w:pBdr>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8">
    <w:name w:val="xl198"/>
    <w:basedOn w:val="a"/>
    <w:uiPriority w:val="99"/>
    <w:rsid w:val="00325BE5"/>
    <w:pPr>
      <w:pBdr>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9">
    <w:name w:val="xl199"/>
    <w:basedOn w:val="a"/>
    <w:uiPriority w:val="99"/>
    <w:rsid w:val="00325BE5"/>
    <w:pPr>
      <w:pBdr>
        <w:bottom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0">
    <w:name w:val="xl200"/>
    <w:basedOn w:val="a"/>
    <w:uiPriority w:val="99"/>
    <w:rsid w:val="00325BE5"/>
    <w:pPr>
      <w:pBdr>
        <w:left w:val="double" w:sz="6"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1">
    <w:name w:val="xl201"/>
    <w:basedOn w:val="a"/>
    <w:uiPriority w:val="99"/>
    <w:rsid w:val="00325BE5"/>
    <w:pPr>
      <w:pBdr>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2">
    <w:name w:val="xl202"/>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3">
    <w:name w:val="xl203"/>
    <w:basedOn w:val="a"/>
    <w:uiPriority w:val="99"/>
    <w:rsid w:val="00325BE5"/>
    <w:pPr>
      <w:pBdr>
        <w:left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4">
    <w:name w:val="xl204"/>
    <w:basedOn w:val="a"/>
    <w:uiPriority w:val="99"/>
    <w:rsid w:val="00325BE5"/>
    <w:pPr>
      <w:pBdr>
        <w:top w:val="single" w:sz="4" w:space="0" w:color="auto"/>
        <w:lef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5">
    <w:name w:val="xl205"/>
    <w:basedOn w:val="a"/>
    <w:uiPriority w:val="99"/>
    <w:rsid w:val="00325BE5"/>
    <w:pPr>
      <w:pBdr>
        <w:top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6">
    <w:name w:val="xl206"/>
    <w:basedOn w:val="a"/>
    <w:uiPriority w:val="99"/>
    <w:rsid w:val="00325BE5"/>
    <w:pPr>
      <w:pBdr>
        <w:top w:val="single" w:sz="4" w:space="0" w:color="auto"/>
        <w:left w:val="double" w:sz="6"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7">
    <w:name w:val="xl207"/>
    <w:basedOn w:val="a"/>
    <w:uiPriority w:val="99"/>
    <w:rsid w:val="00325BE5"/>
    <w:pPr>
      <w:pBdr>
        <w:top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8">
    <w:name w:val="xl208"/>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9">
    <w:name w:val="xl209"/>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10">
    <w:name w:val="xl210"/>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eastAsia="ru-RU"/>
    </w:rPr>
  </w:style>
  <w:style w:type="paragraph" w:customStyle="1" w:styleId="xl211">
    <w:name w:val="xl211"/>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lang w:eastAsia="ru-RU"/>
    </w:rPr>
  </w:style>
  <w:style w:type="paragraph" w:customStyle="1" w:styleId="xl212">
    <w:name w:val="xl212"/>
    <w:basedOn w:val="a"/>
    <w:uiPriority w:val="99"/>
    <w:rsid w:val="00325BE5"/>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lang w:eastAsia="ru-RU"/>
    </w:rPr>
  </w:style>
  <w:style w:type="paragraph" w:customStyle="1" w:styleId="xl213">
    <w:name w:val="xl213"/>
    <w:basedOn w:val="a"/>
    <w:uiPriority w:val="99"/>
    <w:rsid w:val="00325BE5"/>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lang w:eastAsia="ru-RU"/>
    </w:rPr>
  </w:style>
  <w:style w:type="paragraph" w:customStyle="1" w:styleId="xl214">
    <w:name w:val="xl21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eastAsia="ru-RU"/>
    </w:rPr>
  </w:style>
  <w:style w:type="paragraph" w:customStyle="1" w:styleId="xl215">
    <w:name w:val="xl215"/>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lang w:eastAsia="ru-RU"/>
    </w:rPr>
  </w:style>
  <w:style w:type="paragraph" w:customStyle="1" w:styleId="xl216">
    <w:name w:val="xl216"/>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17">
    <w:name w:val="xl217"/>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eastAsia="ru-RU"/>
    </w:rPr>
  </w:style>
  <w:style w:type="paragraph" w:customStyle="1" w:styleId="xl218">
    <w:name w:val="xl218"/>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lang w:eastAsia="ru-RU"/>
    </w:rPr>
  </w:style>
  <w:style w:type="paragraph" w:customStyle="1" w:styleId="xl219">
    <w:name w:val="xl219"/>
    <w:basedOn w:val="a"/>
    <w:uiPriority w:val="99"/>
    <w:rsid w:val="00325BE5"/>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lang w:eastAsia="ru-RU"/>
    </w:rPr>
  </w:style>
  <w:style w:type="paragraph" w:customStyle="1" w:styleId="xl220">
    <w:name w:val="xl220"/>
    <w:basedOn w:val="a"/>
    <w:uiPriority w:val="99"/>
    <w:rsid w:val="00325BE5"/>
    <w:pPr>
      <w:pBdr>
        <w:right w:val="single" w:sz="4" w:space="0" w:color="auto"/>
      </w:pBdr>
      <w:spacing w:before="100" w:beforeAutospacing="1" w:after="100" w:afterAutospacing="1" w:line="240" w:lineRule="auto"/>
      <w:ind w:firstLine="0"/>
      <w:jc w:val="center"/>
      <w:textAlignment w:val="top"/>
    </w:pPr>
    <w:rPr>
      <w:sz w:val="22"/>
      <w:szCs w:val="22"/>
      <w:lang w:eastAsia="ru-RU"/>
    </w:rPr>
  </w:style>
  <w:style w:type="paragraph" w:customStyle="1" w:styleId="xl221">
    <w:name w:val="xl221"/>
    <w:basedOn w:val="a"/>
    <w:uiPriority w:val="99"/>
    <w:rsid w:val="00325BE5"/>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lang w:eastAsia="ru-RU"/>
    </w:rPr>
  </w:style>
  <w:style w:type="paragraph" w:customStyle="1" w:styleId="xl222">
    <w:name w:val="xl222"/>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223">
    <w:name w:val="xl223"/>
    <w:basedOn w:val="a"/>
    <w:uiPriority w:val="99"/>
    <w:rsid w:val="00325BE5"/>
    <w:pPr>
      <w:pBdr>
        <w:left w:val="single" w:sz="4" w:space="0" w:color="auto"/>
        <w:bottom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24">
    <w:name w:val="xl22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2"/>
      <w:szCs w:val="22"/>
      <w:lang w:eastAsia="ru-RU"/>
    </w:rPr>
  </w:style>
  <w:style w:type="paragraph" w:customStyle="1" w:styleId="xl225">
    <w:name w:val="xl225"/>
    <w:basedOn w:val="a"/>
    <w:uiPriority w:val="99"/>
    <w:rsid w:val="00325BE5"/>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firstLine="0"/>
      <w:jc w:val="left"/>
      <w:textAlignment w:val="top"/>
    </w:pPr>
    <w:rPr>
      <w:sz w:val="22"/>
      <w:szCs w:val="22"/>
      <w:lang w:eastAsia="ru-RU"/>
    </w:rPr>
  </w:style>
  <w:style w:type="paragraph" w:customStyle="1" w:styleId="xl226">
    <w:name w:val="xl226"/>
    <w:basedOn w:val="a"/>
    <w:uiPriority w:val="99"/>
    <w:rsid w:val="00325BE5"/>
    <w:pPr>
      <w:pBdr>
        <w:top w:val="single" w:sz="4" w:space="0" w:color="auto"/>
        <w:left w:val="single" w:sz="4" w:space="0" w:color="auto"/>
        <w:bottom w:val="double" w:sz="6" w:space="0" w:color="auto"/>
      </w:pBdr>
      <w:spacing w:before="100" w:beforeAutospacing="1" w:after="100" w:afterAutospacing="1" w:line="240" w:lineRule="auto"/>
      <w:ind w:firstLine="0"/>
      <w:jc w:val="left"/>
      <w:textAlignment w:val="top"/>
    </w:pPr>
    <w:rPr>
      <w:sz w:val="22"/>
      <w:szCs w:val="22"/>
      <w:lang w:eastAsia="ru-RU"/>
    </w:rPr>
  </w:style>
  <w:style w:type="paragraph" w:customStyle="1" w:styleId="xl227">
    <w:name w:val="xl227"/>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2"/>
      <w:szCs w:val="22"/>
      <w:lang w:eastAsia="ru-RU"/>
    </w:rPr>
  </w:style>
  <w:style w:type="paragraph" w:customStyle="1" w:styleId="xl228">
    <w:name w:val="xl228"/>
    <w:basedOn w:val="a"/>
    <w:uiPriority w:val="99"/>
    <w:rsid w:val="00325BE5"/>
    <w:pPr>
      <w:pBdr>
        <w:top w:val="single" w:sz="4" w:space="0" w:color="auto"/>
        <w:left w:val="single" w:sz="8" w:space="0" w:color="auto"/>
        <w:bottom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29">
    <w:name w:val="xl229"/>
    <w:basedOn w:val="a"/>
    <w:uiPriority w:val="99"/>
    <w:rsid w:val="00325BE5"/>
    <w:pPr>
      <w:pBdr>
        <w:top w:val="single" w:sz="4" w:space="0" w:color="auto"/>
        <w:left w:val="single" w:sz="8" w:space="0" w:color="auto"/>
        <w:bottom w:val="single" w:sz="4" w:space="0" w:color="auto"/>
      </w:pBdr>
      <w:spacing w:before="100" w:beforeAutospacing="1" w:after="100" w:afterAutospacing="1" w:line="240" w:lineRule="auto"/>
      <w:ind w:firstLine="0"/>
      <w:jc w:val="left"/>
    </w:pPr>
    <w:rPr>
      <w:b/>
      <w:bCs/>
      <w:sz w:val="22"/>
      <w:szCs w:val="22"/>
      <w:lang w:eastAsia="ru-RU"/>
    </w:rPr>
  </w:style>
  <w:style w:type="paragraph" w:customStyle="1" w:styleId="xl230">
    <w:name w:val="xl230"/>
    <w:basedOn w:val="a"/>
    <w:uiPriority w:val="99"/>
    <w:rsid w:val="00325BE5"/>
    <w:pPr>
      <w:pBdr>
        <w:top w:val="single" w:sz="4" w:space="0" w:color="auto"/>
        <w:left w:val="single" w:sz="8" w:space="0" w:color="auto"/>
        <w:bottom w:val="single" w:sz="4" w:space="0" w:color="auto"/>
      </w:pBdr>
      <w:spacing w:before="100" w:beforeAutospacing="1" w:after="100" w:afterAutospacing="1" w:line="240" w:lineRule="auto"/>
      <w:ind w:firstLine="0"/>
      <w:jc w:val="left"/>
    </w:pPr>
    <w:rPr>
      <w:sz w:val="24"/>
      <w:szCs w:val="24"/>
      <w:lang w:eastAsia="ru-RU"/>
    </w:rPr>
  </w:style>
  <w:style w:type="paragraph" w:customStyle="1" w:styleId="xl231">
    <w:name w:val="xl231"/>
    <w:basedOn w:val="a"/>
    <w:uiPriority w:val="99"/>
    <w:rsid w:val="00325BE5"/>
    <w:pPr>
      <w:pBdr>
        <w:top w:val="single" w:sz="4" w:space="0" w:color="auto"/>
        <w:left w:val="single" w:sz="8" w:space="0" w:color="auto"/>
        <w:bottom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32">
    <w:name w:val="xl232"/>
    <w:basedOn w:val="a"/>
    <w:uiPriority w:val="99"/>
    <w:rsid w:val="00325BE5"/>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33">
    <w:name w:val="xl233"/>
    <w:basedOn w:val="a"/>
    <w:uiPriority w:val="99"/>
    <w:rsid w:val="00325BE5"/>
    <w:pPr>
      <w:pBdr>
        <w:top w:val="single" w:sz="4" w:space="0" w:color="auto"/>
        <w:left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34">
    <w:name w:val="xl234"/>
    <w:basedOn w:val="a"/>
    <w:uiPriority w:val="99"/>
    <w:rsid w:val="00325BE5"/>
    <w:pPr>
      <w:pBdr>
        <w:top w:val="single" w:sz="4" w:space="0" w:color="auto"/>
        <w:left w:val="single" w:sz="4" w:space="0" w:color="auto"/>
      </w:pBdr>
      <w:spacing w:before="100" w:beforeAutospacing="1" w:after="100" w:afterAutospacing="1" w:line="240" w:lineRule="auto"/>
      <w:ind w:firstLine="0"/>
      <w:jc w:val="left"/>
      <w:textAlignment w:val="top"/>
    </w:pPr>
    <w:rPr>
      <w:b/>
      <w:bCs/>
      <w:sz w:val="24"/>
      <w:szCs w:val="24"/>
      <w:lang w:eastAsia="ru-RU"/>
    </w:rPr>
  </w:style>
  <w:style w:type="paragraph" w:customStyle="1" w:styleId="xl235">
    <w:name w:val="xl235"/>
    <w:basedOn w:val="a"/>
    <w:uiPriority w:val="99"/>
    <w:rsid w:val="00325BE5"/>
    <w:pPr>
      <w:pBdr>
        <w:left w:val="single" w:sz="4" w:space="0" w:color="auto"/>
        <w:bottom w:val="single" w:sz="4" w:space="0" w:color="auto"/>
      </w:pBdr>
      <w:spacing w:before="100" w:beforeAutospacing="1" w:after="100" w:afterAutospacing="1" w:line="240" w:lineRule="auto"/>
      <w:ind w:firstLine="0"/>
      <w:jc w:val="center"/>
      <w:textAlignment w:val="center"/>
    </w:pPr>
    <w:rPr>
      <w:b/>
      <w:bCs/>
      <w:sz w:val="22"/>
      <w:szCs w:val="22"/>
      <w:lang w:eastAsia="ru-RU"/>
    </w:rPr>
  </w:style>
  <w:style w:type="paragraph" w:customStyle="1" w:styleId="xl236">
    <w:name w:val="xl236"/>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37">
    <w:name w:val="xl237"/>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FF0000"/>
      <w:sz w:val="24"/>
      <w:szCs w:val="24"/>
      <w:lang w:eastAsia="ru-RU"/>
    </w:rPr>
  </w:style>
  <w:style w:type="paragraph" w:customStyle="1" w:styleId="xl238">
    <w:name w:val="xl238"/>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39">
    <w:name w:val="xl239"/>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2"/>
      <w:szCs w:val="22"/>
      <w:lang w:eastAsia="ru-RU"/>
    </w:rPr>
  </w:style>
  <w:style w:type="paragraph" w:customStyle="1" w:styleId="xl240">
    <w:name w:val="xl240"/>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2"/>
      <w:szCs w:val="22"/>
      <w:lang w:eastAsia="ru-RU"/>
    </w:rPr>
  </w:style>
  <w:style w:type="paragraph" w:customStyle="1" w:styleId="xl241">
    <w:name w:val="xl241"/>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2">
    <w:name w:val="xl242"/>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3">
    <w:name w:val="xl243"/>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4">
    <w:name w:val="xl244"/>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45">
    <w:name w:val="xl245"/>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6">
    <w:name w:val="xl246"/>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47">
    <w:name w:val="xl247"/>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8">
    <w:name w:val="xl248"/>
    <w:basedOn w:val="a"/>
    <w:uiPriority w:val="99"/>
    <w:rsid w:val="00325BE5"/>
    <w:pP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49">
    <w:name w:val="xl249"/>
    <w:basedOn w:val="a"/>
    <w:uiPriority w:val="99"/>
    <w:rsid w:val="00325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50">
    <w:name w:val="xl250"/>
    <w:basedOn w:val="a"/>
    <w:uiPriority w:val="99"/>
    <w:rsid w:val="00325BE5"/>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1">
    <w:name w:val="xl251"/>
    <w:basedOn w:val="a"/>
    <w:uiPriority w:val="99"/>
    <w:rsid w:val="00325BE5"/>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2">
    <w:name w:val="xl252"/>
    <w:basedOn w:val="a"/>
    <w:uiPriority w:val="99"/>
    <w:rsid w:val="00325BE5"/>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3">
    <w:name w:val="xl253"/>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4">
    <w:name w:val="xl254"/>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55">
    <w:name w:val="xl255"/>
    <w:basedOn w:val="a"/>
    <w:uiPriority w:val="99"/>
    <w:rsid w:val="00325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6">
    <w:name w:val="xl256"/>
    <w:basedOn w:val="a"/>
    <w:uiPriority w:val="99"/>
    <w:rsid w:val="00325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57">
    <w:name w:val="xl257"/>
    <w:basedOn w:val="a"/>
    <w:uiPriority w:val="99"/>
    <w:rsid w:val="00325BE5"/>
    <w:pPr>
      <w:pBdr>
        <w:left w:val="single" w:sz="8" w:space="0" w:color="auto"/>
        <w:bottom w:val="single" w:sz="8" w:space="0" w:color="auto"/>
      </w:pBdr>
      <w:spacing w:before="100" w:beforeAutospacing="1" w:after="100" w:afterAutospacing="1" w:line="240" w:lineRule="auto"/>
      <w:ind w:firstLine="0"/>
      <w:jc w:val="left"/>
    </w:pPr>
    <w:rPr>
      <w:rFonts w:ascii="Arial" w:hAnsi="Arial" w:cs="Arial"/>
      <w:b/>
      <w:bCs/>
      <w:sz w:val="22"/>
      <w:szCs w:val="22"/>
      <w:lang w:eastAsia="ru-RU"/>
    </w:rPr>
  </w:style>
  <w:style w:type="paragraph" w:customStyle="1" w:styleId="xl258">
    <w:name w:val="xl258"/>
    <w:basedOn w:val="a"/>
    <w:uiPriority w:val="99"/>
    <w:rsid w:val="00325BE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59">
    <w:name w:val="xl259"/>
    <w:basedOn w:val="a"/>
    <w:uiPriority w:val="99"/>
    <w:rsid w:val="00325BE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0">
    <w:name w:val="xl260"/>
    <w:basedOn w:val="a"/>
    <w:uiPriority w:val="99"/>
    <w:rsid w:val="00325BE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1">
    <w:name w:val="xl261"/>
    <w:basedOn w:val="a"/>
    <w:uiPriority w:val="99"/>
    <w:rsid w:val="00325BE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2">
    <w:name w:val="xl262"/>
    <w:basedOn w:val="a"/>
    <w:uiPriority w:val="99"/>
    <w:rsid w:val="00325BE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3">
    <w:name w:val="xl263"/>
    <w:basedOn w:val="a"/>
    <w:uiPriority w:val="99"/>
    <w:rsid w:val="00325BE5"/>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64">
    <w:name w:val="xl264"/>
    <w:basedOn w:val="a"/>
    <w:uiPriority w:val="99"/>
    <w:rsid w:val="00325BE5"/>
    <w:pPr>
      <w:pBdr>
        <w:left w:val="single" w:sz="8" w:space="0" w:color="auto"/>
        <w:bottom w:val="single" w:sz="4"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65">
    <w:name w:val="xl265"/>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66">
    <w:name w:val="xl266"/>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67">
    <w:name w:val="xl267"/>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8">
    <w:name w:val="xl268"/>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69">
    <w:name w:val="xl269"/>
    <w:basedOn w:val="a"/>
    <w:uiPriority w:val="99"/>
    <w:rsid w:val="00325BE5"/>
    <w:pPr>
      <w:pBdr>
        <w:top w:val="single" w:sz="4" w:space="0" w:color="auto"/>
        <w:left w:val="single" w:sz="8" w:space="0" w:color="auto"/>
        <w:bottom w:val="single" w:sz="4"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70">
    <w:name w:val="xl270"/>
    <w:basedOn w:val="a"/>
    <w:uiPriority w:val="99"/>
    <w:rsid w:val="00325BE5"/>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ascii="Arial" w:hAnsi="Arial" w:cs="Arial"/>
      <w:b/>
      <w:bCs/>
      <w:sz w:val="22"/>
      <w:szCs w:val="22"/>
      <w:lang w:eastAsia="ru-RU"/>
    </w:rPr>
  </w:style>
  <w:style w:type="paragraph" w:customStyle="1" w:styleId="xl271">
    <w:name w:val="xl271"/>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72">
    <w:name w:val="xl272"/>
    <w:basedOn w:val="a"/>
    <w:uiPriority w:val="99"/>
    <w:rsid w:val="00325BE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73">
    <w:name w:val="xl273"/>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74">
    <w:name w:val="xl274"/>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75">
    <w:name w:val="xl275"/>
    <w:basedOn w:val="a"/>
    <w:uiPriority w:val="99"/>
    <w:rsid w:val="00325BE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76">
    <w:name w:val="xl276"/>
    <w:basedOn w:val="a"/>
    <w:uiPriority w:val="99"/>
    <w:rsid w:val="00325BE5"/>
    <w:pPr>
      <w:pBdr>
        <w:top w:val="single" w:sz="4" w:space="0" w:color="auto"/>
        <w:left w:val="single" w:sz="8"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77">
    <w:name w:val="xl277"/>
    <w:basedOn w:val="a"/>
    <w:uiPriority w:val="99"/>
    <w:rsid w:val="00325BE5"/>
    <w:pPr>
      <w:pBdr>
        <w:top w:val="single" w:sz="4" w:space="0" w:color="auto"/>
        <w:left w:val="single" w:sz="8" w:space="0" w:color="auto"/>
        <w:bottom w:val="single" w:sz="8"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78">
    <w:name w:val="xl278"/>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79">
    <w:name w:val="xl279"/>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0">
    <w:name w:val="xl280"/>
    <w:basedOn w:val="a"/>
    <w:uiPriority w:val="99"/>
    <w:rsid w:val="00325BE5"/>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1">
    <w:name w:val="xl281"/>
    <w:basedOn w:val="a"/>
    <w:uiPriority w:val="99"/>
    <w:rsid w:val="00325BE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2">
    <w:name w:val="xl282"/>
    <w:basedOn w:val="a"/>
    <w:uiPriority w:val="99"/>
    <w:rsid w:val="00325BE5"/>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Arial" w:hAnsi="Arial" w:cs="Arial"/>
      <w:b/>
      <w:bCs/>
      <w:sz w:val="22"/>
      <w:szCs w:val="22"/>
      <w:lang w:eastAsia="ru-RU"/>
    </w:rPr>
  </w:style>
  <w:style w:type="paragraph" w:customStyle="1" w:styleId="xl283">
    <w:name w:val="xl283"/>
    <w:basedOn w:val="a"/>
    <w:uiPriority w:val="99"/>
    <w:rsid w:val="00325BE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4">
    <w:name w:val="xl284"/>
    <w:basedOn w:val="a"/>
    <w:uiPriority w:val="99"/>
    <w:rsid w:val="00325BE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5">
    <w:name w:val="xl285"/>
    <w:basedOn w:val="a"/>
    <w:uiPriority w:val="99"/>
    <w:rsid w:val="00325BE5"/>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86">
    <w:name w:val="xl286"/>
    <w:basedOn w:val="a"/>
    <w:uiPriority w:val="99"/>
    <w:rsid w:val="00325BE5"/>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87">
    <w:name w:val="xl287"/>
    <w:basedOn w:val="a"/>
    <w:uiPriority w:val="99"/>
    <w:rsid w:val="00325BE5"/>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Unicode MS" w:hAnsi="Arial Unicode MS" w:cs="Arial Unicode MS"/>
      <w:sz w:val="24"/>
      <w:szCs w:val="24"/>
      <w:lang w:eastAsia="ru-RU"/>
    </w:rPr>
  </w:style>
  <w:style w:type="paragraph" w:customStyle="1" w:styleId="xl288">
    <w:name w:val="xl288"/>
    <w:basedOn w:val="a"/>
    <w:uiPriority w:val="99"/>
    <w:rsid w:val="00325BE5"/>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89">
    <w:name w:val="xl289"/>
    <w:basedOn w:val="a"/>
    <w:uiPriority w:val="99"/>
    <w:rsid w:val="00325BE5"/>
    <w:pPr>
      <w:pBdr>
        <w:top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22"/>
      <w:szCs w:val="22"/>
      <w:lang w:eastAsia="ru-RU"/>
    </w:rPr>
  </w:style>
  <w:style w:type="paragraph" w:customStyle="1" w:styleId="xl290">
    <w:name w:val="xl290"/>
    <w:basedOn w:val="a"/>
    <w:uiPriority w:val="99"/>
    <w:rsid w:val="00325BE5"/>
    <w:pPr>
      <w:pBdr>
        <w:right w:val="single" w:sz="8" w:space="0" w:color="auto"/>
      </w:pBdr>
      <w:spacing w:before="100" w:beforeAutospacing="1" w:after="100" w:afterAutospacing="1" w:line="240" w:lineRule="auto"/>
      <w:ind w:firstLine="0"/>
      <w:jc w:val="center"/>
      <w:textAlignment w:val="center"/>
    </w:pPr>
    <w:rPr>
      <w:rFonts w:ascii="Arial" w:hAnsi="Arial" w:cs="Arial"/>
      <w:sz w:val="22"/>
      <w:szCs w:val="22"/>
      <w:lang w:eastAsia="ru-RU"/>
    </w:rPr>
  </w:style>
  <w:style w:type="paragraph" w:customStyle="1" w:styleId="xl291">
    <w:name w:val="xl291"/>
    <w:basedOn w:val="a"/>
    <w:uiPriority w:val="99"/>
    <w:rsid w:val="00325BE5"/>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22"/>
      <w:szCs w:val="22"/>
      <w:lang w:eastAsia="ru-RU"/>
    </w:rPr>
  </w:style>
  <w:style w:type="paragraph" w:customStyle="1" w:styleId="xl292">
    <w:name w:val="xl292"/>
    <w:basedOn w:val="a"/>
    <w:uiPriority w:val="99"/>
    <w:rsid w:val="00325BE5"/>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affc">
    <w:name w:val="ОТЧЕТ"/>
    <w:basedOn w:val="a6"/>
    <w:uiPriority w:val="99"/>
    <w:rsid w:val="00325BE5"/>
    <w:pPr>
      <w:spacing w:after="0"/>
      <w:ind w:firstLine="0"/>
      <w:jc w:val="center"/>
    </w:pPr>
    <w:rPr>
      <w:rFonts w:eastAsia="Times New Roman"/>
      <w:shadow/>
      <w:color w:val="auto"/>
      <w:sz w:val="72"/>
      <w:szCs w:val="72"/>
      <w:lang w:eastAsia="ru-RU"/>
    </w:rPr>
  </w:style>
  <w:style w:type="paragraph" w:customStyle="1" w:styleId="FR1">
    <w:name w:val="FR1"/>
    <w:uiPriority w:val="99"/>
    <w:rsid w:val="00325BE5"/>
    <w:pPr>
      <w:widowControl w:val="0"/>
      <w:snapToGrid w:val="0"/>
      <w:spacing w:before="240" w:after="0" w:line="240" w:lineRule="auto"/>
      <w:jc w:val="center"/>
    </w:pPr>
    <w:rPr>
      <w:rFonts w:ascii="Arial" w:eastAsia="Times New Roman" w:hAnsi="Arial" w:cs="Arial"/>
      <w:b/>
      <w:bCs/>
      <w:i/>
      <w:iCs/>
      <w:sz w:val="32"/>
      <w:szCs w:val="32"/>
      <w:lang w:eastAsia="ru-RU"/>
    </w:rPr>
  </w:style>
  <w:style w:type="paragraph" w:customStyle="1" w:styleId="220">
    <w:name w:val="Заголовок 2.2"/>
    <w:basedOn w:val="2"/>
    <w:uiPriority w:val="99"/>
    <w:rsid w:val="00325BE5"/>
    <w:pPr>
      <w:tabs>
        <w:tab w:val="left" w:pos="720"/>
        <w:tab w:val="num" w:pos="1800"/>
      </w:tabs>
      <w:spacing w:before="240" w:after="120"/>
      <w:jc w:val="center"/>
    </w:pPr>
    <w:rPr>
      <w:smallCaps/>
      <w:sz w:val="24"/>
      <w:szCs w:val="24"/>
      <w:lang w:eastAsia="ru-RU"/>
    </w:rPr>
  </w:style>
  <w:style w:type="paragraph" w:customStyle="1" w:styleId="xl155">
    <w:name w:val="xl155"/>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56">
    <w:name w:val="xl156"/>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CYR" w:hAnsi="Times New Roman CYR" w:cs="Times New Roman CYR"/>
      <w:sz w:val="24"/>
      <w:szCs w:val="24"/>
      <w:lang w:eastAsia="ru-RU"/>
    </w:rPr>
  </w:style>
  <w:style w:type="paragraph" w:customStyle="1" w:styleId="xl157">
    <w:name w:val="xl157"/>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58">
    <w:name w:val="xl158"/>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59">
    <w:name w:val="xl159"/>
    <w:basedOn w:val="a"/>
    <w:uiPriority w:val="99"/>
    <w:rsid w:val="00325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18">
    <w:name w:val="Адрес 1"/>
    <w:basedOn w:val="a"/>
    <w:uiPriority w:val="99"/>
    <w:rsid w:val="00325BE5"/>
    <w:pPr>
      <w:spacing w:line="160" w:lineRule="atLeast"/>
      <w:ind w:firstLine="0"/>
    </w:pPr>
    <w:rPr>
      <w:rFonts w:ascii="Arial" w:eastAsia="Times New Roman" w:hAnsi="Arial" w:cs="Arial"/>
      <w:sz w:val="14"/>
      <w:szCs w:val="14"/>
    </w:rPr>
  </w:style>
  <w:style w:type="paragraph" w:customStyle="1" w:styleId="h">
    <w:name w:val="h"/>
    <w:basedOn w:val="a"/>
    <w:uiPriority w:val="99"/>
    <w:rsid w:val="00325BE5"/>
    <w:pPr>
      <w:spacing w:before="100" w:beforeAutospacing="1" w:after="100" w:afterAutospacing="1" w:line="336" w:lineRule="auto"/>
      <w:ind w:firstLine="480"/>
      <w:jc w:val="right"/>
    </w:pPr>
    <w:rPr>
      <w:rFonts w:ascii="Arial" w:hAnsi="Arial" w:cs="Arial"/>
      <w:b/>
      <w:bCs/>
      <w:color w:val="000066"/>
      <w:sz w:val="29"/>
      <w:szCs w:val="29"/>
      <w:lang w:eastAsia="ru-RU"/>
    </w:rPr>
  </w:style>
  <w:style w:type="paragraph" w:customStyle="1" w:styleId="ConsCell">
    <w:name w:val="ConsCell"/>
    <w:uiPriority w:val="99"/>
    <w:rsid w:val="00325BE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SUBST">
    <w:name w:val="__SUBST"/>
    <w:uiPriority w:val="99"/>
    <w:rsid w:val="00325BE5"/>
    <w:rPr>
      <w:b/>
      <w:bCs/>
      <w:i/>
      <w:iCs/>
      <w:sz w:val="22"/>
      <w:szCs w:val="22"/>
    </w:rPr>
  </w:style>
  <w:style w:type="paragraph" w:customStyle="1" w:styleId="ConsTitle">
    <w:name w:val="ConsTitle"/>
    <w:uiPriority w:val="99"/>
    <w:rsid w:val="00325B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4">
    <w:name w:val="Обычный4"/>
    <w:uiPriority w:val="99"/>
    <w:rsid w:val="00325BE5"/>
    <w:pPr>
      <w:widowControl w:val="0"/>
      <w:spacing w:after="0" w:line="300" w:lineRule="auto"/>
      <w:ind w:left="480" w:hanging="420"/>
    </w:pPr>
    <w:rPr>
      <w:rFonts w:ascii="Times New Roman" w:eastAsia="Times New Roman" w:hAnsi="Times New Roman" w:cs="Times New Roman"/>
      <w:sz w:val="24"/>
      <w:szCs w:val="24"/>
      <w:lang w:eastAsia="ru-RU"/>
    </w:rPr>
  </w:style>
  <w:style w:type="paragraph" w:customStyle="1" w:styleId="320">
    <w:name w:val="Основной текст 32"/>
    <w:basedOn w:val="44"/>
    <w:uiPriority w:val="99"/>
    <w:rsid w:val="00325BE5"/>
    <w:pPr>
      <w:widowControl/>
      <w:spacing w:line="240" w:lineRule="auto"/>
      <w:ind w:left="0" w:firstLine="0"/>
      <w:jc w:val="both"/>
    </w:pPr>
  </w:style>
  <w:style w:type="paragraph" w:styleId="affd">
    <w:name w:val="Subtitle"/>
    <w:basedOn w:val="a"/>
    <w:link w:val="affe"/>
    <w:uiPriority w:val="99"/>
    <w:qFormat/>
    <w:rsid w:val="00325BE5"/>
    <w:pPr>
      <w:spacing w:after="60" w:line="240" w:lineRule="auto"/>
      <w:ind w:firstLine="0"/>
      <w:jc w:val="center"/>
    </w:pPr>
    <w:rPr>
      <w:rFonts w:ascii="Arial" w:eastAsia="Times New Roman" w:hAnsi="Arial" w:cs="Arial"/>
      <w:i/>
      <w:iCs/>
      <w:sz w:val="24"/>
      <w:szCs w:val="24"/>
      <w:lang w:eastAsia="ru-RU"/>
    </w:rPr>
  </w:style>
  <w:style w:type="character" w:customStyle="1" w:styleId="affe">
    <w:name w:val="Подзаголовок Знак"/>
    <w:basedOn w:val="a1"/>
    <w:link w:val="affd"/>
    <w:uiPriority w:val="99"/>
    <w:rsid w:val="00325BE5"/>
    <w:rPr>
      <w:rFonts w:ascii="Arial" w:eastAsia="Times New Roman" w:hAnsi="Arial" w:cs="Arial"/>
      <w:i/>
      <w:iCs/>
      <w:sz w:val="24"/>
      <w:szCs w:val="24"/>
      <w:lang w:eastAsia="ru-RU"/>
    </w:rPr>
  </w:style>
  <w:style w:type="paragraph" w:customStyle="1" w:styleId="Heading">
    <w:name w:val="Heading"/>
    <w:uiPriority w:val="99"/>
    <w:rsid w:val="00325BE5"/>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0">
    <w:name w:val="Сетка таблицы12"/>
    <w:basedOn w:val="a2"/>
    <w:next w:val="a7"/>
    <w:rsid w:val="00325B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wmf"/><Relationship Id="rId47" Type="http://schemas.openxmlformats.org/officeDocument/2006/relationships/image" Target="media/image32.png"/><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0.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4.png"/><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29.png"/><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oleObject" Target="embeddings/oleObject4.bin"/><Relationship Id="rId48" Type="http://schemas.openxmlformats.org/officeDocument/2006/relationships/image" Target="media/image33.png"/><Relationship Id="rId8" Type="http://schemas.openxmlformats.org/officeDocument/2006/relationships/endnotes" Target="endnotes.xml"/><Relationship Id="rId5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5517-1ADE-4A90-BE39-88BAA25B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13928</Words>
  <Characters>79393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6</cp:revision>
  <cp:lastPrinted>2014-12-26T12:46:00Z</cp:lastPrinted>
  <dcterms:created xsi:type="dcterms:W3CDTF">2014-12-26T05:26:00Z</dcterms:created>
  <dcterms:modified xsi:type="dcterms:W3CDTF">2016-03-30T14:21:00Z</dcterms:modified>
</cp:coreProperties>
</file>