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1" w:rsidRPr="000A4118" w:rsidRDefault="00EB5EC1" w:rsidP="00EB5EC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EB5EC1" w:rsidRPr="000A4118" w:rsidRDefault="00EB5EC1" w:rsidP="00EB5EC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к муниципальной программе</w:t>
      </w:r>
      <w:r w:rsidR="006A6B77">
        <w:rPr>
          <w:rFonts w:ascii="Times New Roman" w:hAnsi="Times New Roman"/>
          <w:sz w:val="28"/>
          <w:szCs w:val="28"/>
        </w:rPr>
        <w:t xml:space="preserve"> </w:t>
      </w:r>
      <w:r w:rsidRPr="000A4118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0A4118">
        <w:rPr>
          <w:rFonts w:ascii="Times New Roman" w:hAnsi="Times New Roman"/>
          <w:sz w:val="28"/>
          <w:szCs w:val="28"/>
        </w:rPr>
        <w:t>в городе Невинномысске</w:t>
      </w:r>
      <w:r>
        <w:rPr>
          <w:rFonts w:ascii="Times New Roman" w:hAnsi="Times New Roman"/>
          <w:sz w:val="28"/>
          <w:szCs w:val="28"/>
        </w:rPr>
        <w:t>»</w:t>
      </w:r>
    </w:p>
    <w:p w:rsidR="00EB5EC1" w:rsidRDefault="00EB5EC1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B5EC1" w:rsidRDefault="00EB5EC1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E1FB1" w:rsidRDefault="00CE1FB1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E1FB1" w:rsidRDefault="00CE1FB1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01337" w:rsidRPr="003029F0" w:rsidRDefault="00001337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029F0">
        <w:rPr>
          <w:rFonts w:ascii="Times New Roman" w:hAnsi="Times New Roman" w:cs="Times New Roman"/>
          <w:sz w:val="28"/>
          <w:szCs w:val="28"/>
        </w:rPr>
        <w:t>СВЕДЕНИЯ</w:t>
      </w:r>
    </w:p>
    <w:p w:rsidR="00001337" w:rsidRPr="003029F0" w:rsidRDefault="00001337" w:rsidP="00001337">
      <w:pPr>
        <w:pStyle w:val="ConsPlusNormal"/>
        <w:suppressAutoHyphens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 w:rsidR="0062521D">
        <w:rPr>
          <w:rFonts w:ascii="Times New Roman" w:hAnsi="Times New Roman" w:cs="Times New Roman"/>
          <w:sz w:val="28"/>
          <w:szCs w:val="28"/>
        </w:rPr>
        <w:t xml:space="preserve"> </w:t>
      </w:r>
      <w:r w:rsidRPr="003029F0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029F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 в городе Невинномысске» </w:t>
      </w:r>
      <w:r w:rsidRPr="003029F0">
        <w:rPr>
          <w:rFonts w:ascii="Times New Roman" w:hAnsi="Times New Roman"/>
          <w:sz w:val="28"/>
          <w:szCs w:val="28"/>
        </w:rPr>
        <w:t>и показателей решения задач подпрограмм муниципальной программы</w:t>
      </w:r>
      <w:r w:rsidR="00EB5EC1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001337" w:rsidRDefault="00001337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E1FB1" w:rsidRPr="003029F0" w:rsidRDefault="00CE1FB1" w:rsidP="0000133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993"/>
        <w:gridCol w:w="3543"/>
        <w:gridCol w:w="1418"/>
      </w:tblGrid>
      <w:tr w:rsidR="00001337" w:rsidRPr="003029F0" w:rsidTr="0067170D">
        <w:trPr>
          <w:cantSplit/>
        </w:trPr>
        <w:tc>
          <w:tcPr>
            <w:tcW w:w="567" w:type="dxa"/>
          </w:tcPr>
          <w:p w:rsidR="00001337" w:rsidRDefault="00CE1FB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B5EC1" w:rsidRPr="003029F0" w:rsidRDefault="00CE1FB1" w:rsidP="0067170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001337" w:rsidRPr="003029F0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993" w:type="dxa"/>
          </w:tcPr>
          <w:p w:rsidR="00001337" w:rsidRPr="003029F0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Единица</w:t>
            </w:r>
          </w:p>
          <w:p w:rsidR="00001337" w:rsidRPr="003029F0" w:rsidRDefault="00001337" w:rsidP="0067170D">
            <w:pPr>
              <w:pStyle w:val="ConsPlusNormal"/>
              <w:suppressAutoHyphens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43" w:type="dxa"/>
          </w:tcPr>
          <w:p w:rsidR="0067170D" w:rsidRDefault="00001337" w:rsidP="0067170D">
            <w:pPr>
              <w:pStyle w:val="ConsPlusNormal"/>
              <w:suppressAutoHyphens/>
              <w:ind w:left="-62" w:right="-204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Источник информации </w:t>
            </w:r>
          </w:p>
          <w:p w:rsidR="00001337" w:rsidRPr="003029F0" w:rsidRDefault="00001337" w:rsidP="0067170D">
            <w:pPr>
              <w:pStyle w:val="ConsPlusNormal"/>
              <w:suppressAutoHyphens/>
              <w:ind w:left="-62" w:right="-204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(методика расчета)</w:t>
            </w:r>
          </w:p>
        </w:tc>
        <w:tc>
          <w:tcPr>
            <w:tcW w:w="1418" w:type="dxa"/>
          </w:tcPr>
          <w:p w:rsidR="00001337" w:rsidRPr="003029F0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</w:tbl>
    <w:p w:rsidR="00CE1FB1" w:rsidRDefault="00CE1FB1" w:rsidP="001C4D99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CE1FB1" w:rsidSect="00EB5EC1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993"/>
        <w:gridCol w:w="3543"/>
        <w:gridCol w:w="1418"/>
      </w:tblGrid>
      <w:tr w:rsidR="00001337" w:rsidRPr="00F021EB" w:rsidTr="0067170D">
        <w:trPr>
          <w:cantSplit/>
          <w:trHeight w:val="14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5</w:t>
            </w:r>
          </w:p>
        </w:tc>
      </w:tr>
      <w:tr w:rsidR="00001337" w:rsidRPr="00F021EB" w:rsidTr="006717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Невинномысске»</w:t>
            </w:r>
          </w:p>
        </w:tc>
      </w:tr>
      <w:tr w:rsidR="00001337" w:rsidRPr="00F021EB" w:rsidTr="006717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4D1C7C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Цель 1программы: обеспечение высокого качества образования в соответствии с запросами населения и перспективами развития города Невинномысска  </w:t>
            </w:r>
          </w:p>
        </w:tc>
      </w:tr>
      <w:tr w:rsidR="00001337" w:rsidRPr="00F021EB" w:rsidTr="0067170D">
        <w:trPr>
          <w:cantSplit/>
          <w:trHeight w:val="17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6252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Уровень удовлетворенности населения города Невинномысска (далее – город) качеством оказываемых муниципальных услуг общего и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результаты социологического опроса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001337" w:rsidRPr="00F021EB" w:rsidTr="006717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дошкольного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37" w:rsidRPr="00F021EB" w:rsidTr="0067170D">
        <w:trPr>
          <w:cantSplit/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начального общего, основного общего, среднего общего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37" w:rsidRPr="00F021EB" w:rsidTr="006717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дополнительного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37" w:rsidRPr="00F021EB" w:rsidTr="006717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 (далее – МДОУ), в общей численности детей в возрасте 1 – 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Д=Д1/Д2х100%, где</w:t>
            </w:r>
            <w:proofErr w:type="gramStart"/>
            <w:r w:rsidRPr="00F021E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детей в возрасте от 1 года до 6 лет,</w:t>
            </w:r>
            <w:r w:rsidR="00950156" w:rsidRPr="00F021EB">
              <w:rPr>
                <w:rFonts w:ascii="Times New Roman" w:hAnsi="Times New Roman" w:cs="Times New Roman"/>
              </w:rPr>
              <w:t xml:space="preserve">  </w:t>
            </w:r>
            <w:r w:rsidRPr="00F021EB">
              <w:rPr>
                <w:rFonts w:ascii="Times New Roman" w:hAnsi="Times New Roman" w:cs="Times New Roman"/>
              </w:rPr>
              <w:t>состоящих на учете для определения в МДОУ;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в возрасте от 1 года до 6 лет, состоящих на учете для определения в МДОУ; 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в возрасте от 1 года до 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001337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EB5EC1" w:rsidP="001C4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общем образовании в общей численности выпускников участвовавших в государственной итоговой аттестации, по окончанию государственной итоговой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В= В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/В2х100; где 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В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021EB">
              <w:rPr>
                <w:rFonts w:ascii="Times New Roman" w:hAnsi="Times New Roman" w:cs="Times New Roman"/>
              </w:rPr>
              <w:t>доля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выпускников общеобразовательных учреждений, не получивших аттестат о среднем общем образовании;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выпускников общеобразовательных учреждений, не получивших аттестат о среднем общем образовании;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общее количество выпускников участвовавших в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001337" w:rsidRPr="00F021EB" w:rsidTr="0067170D">
        <w:trPr>
          <w:trHeight w:val="2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37" w:rsidRPr="00F021EB" w:rsidRDefault="005C6905" w:rsidP="00E7040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04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37" w:rsidRPr="00F021EB" w:rsidRDefault="00001337" w:rsidP="001C4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О=Оо</w:t>
            </w:r>
            <w:proofErr w:type="spellEnd"/>
            <w:proofErr w:type="gramStart"/>
            <w:r w:rsidRPr="00F021EB">
              <w:rPr>
                <w:rFonts w:ascii="Times New Roman" w:hAnsi="Times New Roman" w:cs="Times New Roman"/>
              </w:rPr>
              <w:t>/О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т, где О –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города, 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объем средств бюджета Ставропольского края,</w:t>
            </w:r>
          </w:p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От – объем средств бюджета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37" w:rsidRPr="00F021EB" w:rsidRDefault="00001337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rPr>
          <w:trHeight w:val="2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F021EB" w:rsidRDefault="005C6905" w:rsidP="00E7040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04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Default="003045BA" w:rsidP="00464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234480">
              <w:rPr>
                <w:rFonts w:ascii="Times New Roman" w:hAnsi="Times New Roman"/>
                <w:sz w:val="20"/>
                <w:szCs w:val="20"/>
              </w:rPr>
              <w:t xml:space="preserve"> детей в возрасте 6,5-18 лет, получающих услуги в организациях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связи с открытием </w:t>
            </w:r>
            <w:r w:rsidR="00464C6D">
              <w:rPr>
                <w:rFonts w:ascii="Times New Roman" w:hAnsi="Times New Roman"/>
                <w:sz w:val="20"/>
                <w:szCs w:val="20"/>
              </w:rPr>
              <w:t>автономной некоммерческой организации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«Детский технопарк </w:t>
            </w:r>
            <w:r w:rsidR="00464C6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A2CD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464C6D">
              <w:rPr>
                <w:rFonts w:ascii="Times New Roman" w:hAnsi="Times New Roman"/>
                <w:sz w:val="20"/>
                <w:szCs w:val="20"/>
              </w:rPr>
              <w:t>» в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город</w:t>
            </w:r>
            <w:r w:rsidR="00464C6D">
              <w:rPr>
                <w:rFonts w:ascii="Times New Roman" w:hAnsi="Times New Roman"/>
                <w:sz w:val="20"/>
                <w:szCs w:val="20"/>
              </w:rPr>
              <w:t>е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Невинномысск</w:t>
            </w:r>
            <w:r w:rsidR="00464C6D">
              <w:rPr>
                <w:rFonts w:ascii="Times New Roman" w:hAnsi="Times New Roman"/>
                <w:sz w:val="20"/>
                <w:szCs w:val="20"/>
              </w:rPr>
              <w:t>е (далее – АНО ДО «</w:t>
            </w:r>
            <w:proofErr w:type="spellStart"/>
            <w:r w:rsidR="00464C6D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464C6D">
              <w:rPr>
                <w:rFonts w:ascii="Times New Roman" w:hAnsi="Times New Roman"/>
                <w:sz w:val="20"/>
                <w:szCs w:val="20"/>
              </w:rPr>
              <w:t>»)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6DD">
              <w:rPr>
                <w:rFonts w:ascii="Times New Roman" w:hAnsi="Times New Roman"/>
                <w:sz w:val="20"/>
                <w:szCs w:val="20"/>
              </w:rPr>
              <w:t xml:space="preserve">в общей </w:t>
            </w:r>
            <w:proofErr w:type="gramStart"/>
            <w:r w:rsidRPr="007126DD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7126DD">
              <w:rPr>
                <w:rFonts w:ascii="Times New Roman" w:hAnsi="Times New Roman"/>
                <w:sz w:val="20"/>
                <w:szCs w:val="20"/>
              </w:rPr>
              <w:t xml:space="preserve"> обучающихся в организациях дополнительного образования города</w:t>
            </w:r>
          </w:p>
          <w:p w:rsidR="002709BF" w:rsidRPr="007126DD" w:rsidRDefault="002709BF" w:rsidP="00464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7126DD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126D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6C51E1" w:rsidRDefault="006C51E1" w:rsidP="006C51E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</w:t>
            </w:r>
            <w:r w:rsidRPr="006C51E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Докв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C51E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C51E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Pr="006C51E1">
              <w:rPr>
                <w:rFonts w:ascii="Times New Roman" w:hAnsi="Times New Roman" w:cs="Times New Roman"/>
              </w:rPr>
              <w:t>*100%, где</w:t>
            </w:r>
            <w:proofErr w:type="gramStart"/>
            <w:r w:rsidRPr="006C51E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r w:rsidRPr="006C51E1">
              <w:rPr>
                <w:rFonts w:ascii="Times New Roman" w:hAnsi="Times New Roman" w:cs="Times New Roman"/>
              </w:rPr>
              <w:t xml:space="preserve"> – доля </w:t>
            </w:r>
            <w:r w:rsidRPr="006C51E1">
              <w:rPr>
                <w:rFonts w:ascii="Times New Roman" w:hAnsi="Times New Roman"/>
              </w:rPr>
              <w:t xml:space="preserve">детей в возрасте 6,5-18 лет, получающих услуги по дополнительному образованию в </w:t>
            </w:r>
            <w:r w:rsidR="00464C6D">
              <w:rPr>
                <w:rFonts w:ascii="Times New Roman" w:hAnsi="Times New Roman"/>
              </w:rPr>
              <w:t>АНО ДО «</w:t>
            </w:r>
            <w:proofErr w:type="spellStart"/>
            <w:r w:rsidR="00464C6D">
              <w:rPr>
                <w:rFonts w:ascii="Times New Roman" w:hAnsi="Times New Roman"/>
              </w:rPr>
              <w:t>Кванториум</w:t>
            </w:r>
            <w:proofErr w:type="spellEnd"/>
            <w:r w:rsidR="00464C6D">
              <w:rPr>
                <w:rFonts w:ascii="Times New Roman" w:hAnsi="Times New Roman"/>
              </w:rPr>
              <w:t>»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6C51E1" w:rsidRPr="006C51E1" w:rsidRDefault="006C51E1" w:rsidP="006C51E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Докв</w:t>
            </w:r>
            <w:proofErr w:type="spellEnd"/>
            <w:r w:rsidRPr="006C51E1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6C51E1">
              <w:rPr>
                <w:rFonts w:ascii="Times New Roman" w:hAnsi="Times New Roman"/>
              </w:rPr>
              <w:t>обучающихся</w:t>
            </w:r>
            <w:proofErr w:type="gramEnd"/>
            <w:r w:rsidRPr="006C51E1">
              <w:rPr>
                <w:rFonts w:ascii="Times New Roman" w:hAnsi="Times New Roman"/>
              </w:rPr>
              <w:t xml:space="preserve"> в </w:t>
            </w:r>
            <w:r w:rsidR="00464C6D">
              <w:rPr>
                <w:rFonts w:ascii="Times New Roman" w:hAnsi="Times New Roman"/>
              </w:rPr>
              <w:t>АНО ДО «</w:t>
            </w:r>
            <w:proofErr w:type="spellStart"/>
            <w:r w:rsidR="00464C6D">
              <w:rPr>
                <w:rFonts w:ascii="Times New Roman" w:hAnsi="Times New Roman"/>
              </w:rPr>
              <w:t>Кванториум</w:t>
            </w:r>
            <w:proofErr w:type="spellEnd"/>
            <w:r w:rsidR="00464C6D">
              <w:rPr>
                <w:rFonts w:ascii="Times New Roman" w:hAnsi="Times New Roman"/>
              </w:rPr>
              <w:t>»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6C51E1" w:rsidRPr="007126DD" w:rsidRDefault="007126DD" w:rsidP="006C51E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</w:t>
            </w:r>
            <w:r w:rsidR="006C51E1">
              <w:rPr>
                <w:rFonts w:ascii="Times New Roman" w:hAnsi="Times New Roman" w:cs="Times New Roman"/>
              </w:rPr>
              <w:t>в</w:t>
            </w:r>
            <w:proofErr w:type="spellEnd"/>
            <w:r w:rsidR="006C51E1" w:rsidRPr="006C51E1">
              <w:rPr>
                <w:rFonts w:ascii="Times New Roman" w:hAnsi="Times New Roman" w:cs="Times New Roman"/>
              </w:rPr>
              <w:t xml:space="preserve"> – </w:t>
            </w:r>
            <w:r w:rsidR="006C51E1" w:rsidRPr="007126DD">
              <w:rPr>
                <w:rFonts w:ascii="Times New Roman" w:hAnsi="Times New Roman" w:cs="Times New Roman"/>
              </w:rPr>
              <w:t>количество</w:t>
            </w:r>
            <w:r w:rsidRPr="007126DD">
              <w:rPr>
                <w:rFonts w:ascii="Times New Roman" w:hAnsi="Times New Roman"/>
              </w:rPr>
              <w:t xml:space="preserve"> обучающихся в организациях дополнительного образования города</w:t>
            </w:r>
            <w:r w:rsidR="006C51E1" w:rsidRPr="007126DD">
              <w:rPr>
                <w:rFonts w:ascii="Times New Roman" w:hAnsi="Times New Roman"/>
              </w:rPr>
              <w:t>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F021EB" w:rsidRDefault="006C51E1" w:rsidP="006C51E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E76F1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38669C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Подпрограмма 1 «Развитие дошкольного образования в городе Невинномысске»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38669C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1 подпрограммы 1:повышение доступности и качества дошкольного образования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38669C" w:rsidP="0067170D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1-6 лет.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Ч=Ч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/Ч2х100%, где Ч – доля детей в возрасте от 1 года до 6 лет;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воспитанников в возрасте от 1 года до 6 лет, получающих дошкольную образовательную услугу и (или) услугу по их содержанию в МДОУ;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Ч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1-6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tabs>
                <w:tab w:val="left" w:pos="259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C51E1" w:rsidRPr="00F021EB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Удельный вес численности  детей частных дошкольных образовательных учреждений (далее – ЧДОУ) в общей численности детей дошкольных образовательных учреждений (далее – ДОУ)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Ч=Ч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/Ч2х100%, где Ч – удельный вес численности детей  ЧДОУ в общей численности детей ДОУ;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ЧДОУ;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детей, посещающих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в МДОУ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Дт=Фд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/Пдх100%, где Дт -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детодни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; 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Фд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- количество фактических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Пд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- количество плановых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(данные мониторинга выполнения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оценки выполнения МДОУ муниципального задания по осуществлению услуги по присмотру и уходу, содержанию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9D5DA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К=К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/К2х100%, где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 - доля детей, родителям которых выплачивается компенсация части родительской платы;  К1 - численность детей, родителям которых выплачивается компенсация части родительской платы</w:t>
            </w:r>
            <w:proofErr w:type="gramStart"/>
            <w:r w:rsidRPr="00F021EB">
              <w:rPr>
                <w:rFonts w:ascii="Times New Roman" w:hAnsi="Times New Roman" w:cs="Times New Roman"/>
              </w:rPr>
              <w:t>;К</w:t>
            </w:r>
            <w:proofErr w:type="gramEnd"/>
            <w:r w:rsidRPr="00F021EB">
              <w:rPr>
                <w:rFonts w:ascii="Times New Roman" w:hAnsi="Times New Roman" w:cs="Times New Roman"/>
              </w:rPr>
              <w:t>2 - численность детей дошкольного возраста, посещающих МДОУ и ЧДОУ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1E1" w:rsidRPr="00F021E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2 подпрограммы 1: обеспечение содержания зданий и сооружений МДОУ</w:t>
            </w:r>
          </w:p>
        </w:tc>
      </w:tr>
      <w:tr w:rsidR="004D1C7C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1C7C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4D1C7C" w:rsidP="004D1C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МДОУ,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полностью выполнена замена оконных блоков, в общем количестве МДОУ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О=</w:t>
            </w:r>
            <w:proofErr w:type="gram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Pr="00F021EB">
              <w:rPr>
                <w:rFonts w:ascii="Times New Roman" w:hAnsi="Times New Roman" w:cs="Times New Roman"/>
              </w:rPr>
              <w:t>/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*100%, где           </w:t>
            </w:r>
          </w:p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О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МДОУ, в которых полностью выполнена замена оконных блоков, </w:t>
            </w:r>
          </w:p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МДОУ, </w:t>
            </w:r>
          </w:p>
          <w:p w:rsidR="004D1C7C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21EB">
              <w:rPr>
                <w:rFonts w:ascii="Times New Roman" w:hAnsi="Times New Roman" w:cs="Times New Roman"/>
              </w:rPr>
              <w:t>–к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оличество МДОУ, в которых полностью выполнена замена оконных блоков </w:t>
            </w:r>
          </w:p>
          <w:p w:rsidR="002709BF" w:rsidRPr="00F021EB" w:rsidRDefault="002709BF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</w:tc>
      </w:tr>
      <w:tr w:rsidR="004D1C7C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1C7C" w:rsidRPr="00F021EB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D22355" w:rsidRDefault="004D1C7C" w:rsidP="004D1C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355">
              <w:rPr>
                <w:rFonts w:ascii="Times New Roman" w:hAnsi="Times New Roman"/>
                <w:sz w:val="20"/>
                <w:szCs w:val="20"/>
              </w:rPr>
              <w:t xml:space="preserve">Доля МДОУ, в которых выполнены мероприятия в текущем году, направленные на соответствие нормам </w:t>
            </w:r>
            <w:proofErr w:type="spellStart"/>
            <w:r w:rsidRPr="00D22355">
              <w:rPr>
                <w:rFonts w:ascii="Times New Roman" w:hAnsi="Times New Roman"/>
                <w:sz w:val="20"/>
                <w:szCs w:val="20"/>
              </w:rPr>
              <w:t>СанПиНа</w:t>
            </w:r>
            <w:proofErr w:type="spellEnd"/>
            <w:r w:rsidRPr="00D22355">
              <w:rPr>
                <w:rFonts w:ascii="Times New Roman" w:hAnsi="Times New Roman"/>
                <w:sz w:val="20"/>
                <w:szCs w:val="20"/>
              </w:rPr>
              <w:t>, в общем количестве зданий МДОУ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Т=Тз</w:t>
            </w:r>
            <w:proofErr w:type="spellEnd"/>
            <w:proofErr w:type="gramStart"/>
            <w:r w:rsidRPr="00F021EB">
              <w:rPr>
                <w:rFonts w:ascii="Times New Roman" w:hAnsi="Times New Roman" w:cs="Times New Roman"/>
              </w:rPr>
              <w:t>/Т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о*100%, где            </w:t>
            </w:r>
          </w:p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Т – доля зданий МДОУ, в которых выполнены мероприятия, направленные на поддержание норм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Тз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МДОУ, в которых проводились мероприятия, направленные на поддержание норм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4D1C7C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То – общее количество зданий МДОУ</w:t>
            </w:r>
          </w:p>
          <w:p w:rsidR="002709BF" w:rsidRPr="00F021EB" w:rsidRDefault="002709BF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7C" w:rsidRPr="00F021EB" w:rsidRDefault="004D1C7C" w:rsidP="004D1C7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5C6905" w:rsidRPr="00F021EB" w:rsidTr="002709BF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6905" w:rsidRPr="00F021EB">
              <w:rPr>
                <w:rFonts w:ascii="Times New Roman" w:hAnsi="Times New Roman" w:cs="Times New Roman"/>
              </w:rPr>
              <w:t>.2.3.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EF249A" w:rsidRDefault="005C6905" w:rsidP="005C69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49A">
              <w:rPr>
                <w:rFonts w:ascii="Times New Roman" w:hAnsi="Times New Roman"/>
                <w:sz w:val="20"/>
                <w:szCs w:val="20"/>
              </w:rPr>
              <w:t xml:space="preserve">Доля муниципальных дошкольных образовательных учреждений, в которых выполнены мероприятия, направленные на развитие территорий, основанных на </w:t>
            </w:r>
            <w:r w:rsidRPr="00EF249A">
              <w:rPr>
                <w:rFonts w:ascii="Times New Roman" w:hAnsi="Times New Roman"/>
                <w:sz w:val="20"/>
                <w:szCs w:val="20"/>
              </w:rPr>
              <w:lastRenderedPageBreak/>
              <w:t>местных инициативах в общем количестве муниципальных  дошкольных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EF249A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EF249A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249A">
              <w:rPr>
                <w:rFonts w:ascii="Times New Roman" w:hAnsi="Times New Roman" w:cs="Times New Roman"/>
              </w:rPr>
              <w:t>О=</w:t>
            </w:r>
            <w:proofErr w:type="gramStart"/>
            <w:r w:rsidRPr="00EF249A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Pr="00EF249A">
              <w:rPr>
                <w:rFonts w:ascii="Times New Roman" w:hAnsi="Times New Roman" w:cs="Times New Roman"/>
              </w:rPr>
              <w:t>/</w:t>
            </w:r>
            <w:proofErr w:type="spellStart"/>
            <w:r w:rsidRPr="00EF249A">
              <w:rPr>
                <w:rFonts w:ascii="Times New Roman" w:hAnsi="Times New Roman" w:cs="Times New Roman"/>
              </w:rPr>
              <w:t>Оо</w:t>
            </w:r>
            <w:proofErr w:type="spellEnd"/>
            <w:r w:rsidRPr="00EF249A">
              <w:rPr>
                <w:rFonts w:ascii="Times New Roman" w:hAnsi="Times New Roman" w:cs="Times New Roman"/>
              </w:rPr>
              <w:t xml:space="preserve">*100%, где           </w:t>
            </w:r>
          </w:p>
          <w:p w:rsidR="005C6905" w:rsidRPr="00EF249A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EF249A">
              <w:rPr>
                <w:rFonts w:ascii="Times New Roman" w:hAnsi="Times New Roman" w:cs="Times New Roman"/>
              </w:rPr>
              <w:t xml:space="preserve">О – доля дошкольных образовательных учреждений, в которых установлены спортивные площадки, </w:t>
            </w:r>
          </w:p>
          <w:p w:rsidR="005C6905" w:rsidRPr="00EF249A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249A">
              <w:rPr>
                <w:rFonts w:ascii="Times New Roman" w:hAnsi="Times New Roman" w:cs="Times New Roman"/>
              </w:rPr>
              <w:t>Оо</w:t>
            </w:r>
            <w:proofErr w:type="spellEnd"/>
            <w:r w:rsidRPr="00EF249A">
              <w:rPr>
                <w:rFonts w:ascii="Times New Roman" w:hAnsi="Times New Roman" w:cs="Times New Roman"/>
              </w:rPr>
              <w:t xml:space="preserve"> – общее количество дошкольных образовательных учреждений, </w:t>
            </w:r>
          </w:p>
          <w:p w:rsidR="005C6905" w:rsidRPr="00EF249A" w:rsidRDefault="005C6905" w:rsidP="005C690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249A">
              <w:rPr>
                <w:rFonts w:ascii="Times New Roman" w:hAnsi="Times New Roman"/>
                <w:sz w:val="20"/>
                <w:szCs w:val="20"/>
              </w:rPr>
              <w:lastRenderedPageBreak/>
              <w:t>Оз</w:t>
            </w:r>
            <w:proofErr w:type="spellEnd"/>
            <w:proofErr w:type="gramEnd"/>
            <w:r w:rsidRPr="00EF249A">
              <w:rPr>
                <w:rFonts w:ascii="Times New Roman" w:hAnsi="Times New Roman"/>
                <w:sz w:val="20"/>
                <w:szCs w:val="20"/>
              </w:rPr>
              <w:t xml:space="preserve"> – количество дошкольных образовательных учреждений, в которых установлены спортивные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EF249A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EF249A">
              <w:rPr>
                <w:rFonts w:ascii="Times New Roman" w:hAnsi="Times New Roman" w:cs="Times New Roman"/>
              </w:rPr>
              <w:lastRenderedPageBreak/>
              <w:t>нарастающим итогом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49A">
              <w:rPr>
                <w:rFonts w:ascii="Times New Roman" w:hAnsi="Times New Roman" w:cs="Times New Roman"/>
              </w:rPr>
              <w:t>конец календарного года</w:t>
            </w:r>
          </w:p>
        </w:tc>
      </w:tr>
      <w:tr w:rsidR="005C6905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C6905" w:rsidRPr="00F021EB">
              <w:rPr>
                <w:rFonts w:ascii="Times New Roman" w:hAnsi="Times New Roman" w:cs="Times New Roman"/>
              </w:rPr>
              <w:t>.2.4</w:t>
            </w:r>
            <w:r w:rsidR="005C6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F33441" w:rsidRDefault="005C6905" w:rsidP="005C69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41">
              <w:rPr>
                <w:rFonts w:ascii="Times New Roman" w:hAnsi="Times New Roman"/>
                <w:sz w:val="20"/>
                <w:szCs w:val="20"/>
              </w:rPr>
              <w:t xml:space="preserve">Доля муниципальных дошкольных образовательных организаций, в которых выполнены мероприятия по укреплению материально-технической базы, в общем количестве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F3344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3344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Умт=Умтб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33441">
              <w:rPr>
                <w:rFonts w:ascii="Times New Roman" w:hAnsi="Times New Roman" w:cs="Times New Roman"/>
              </w:rPr>
              <w:t>Оо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*100%, где           </w:t>
            </w:r>
          </w:p>
          <w:p w:rsidR="005C6905" w:rsidRPr="00F3344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Умт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доля дошкольных образовательных учреждений, в которых выполнены мероприятия по </w:t>
            </w:r>
            <w:r w:rsidRPr="00F33441">
              <w:rPr>
                <w:rFonts w:ascii="Times New Roman" w:hAnsi="Times New Roman"/>
              </w:rPr>
              <w:t>укреплению материально-технической базы</w:t>
            </w:r>
            <w:r w:rsidRPr="00F33441">
              <w:rPr>
                <w:rFonts w:ascii="Times New Roman" w:hAnsi="Times New Roman" w:cs="Times New Roman"/>
              </w:rPr>
              <w:t xml:space="preserve">, </w:t>
            </w:r>
          </w:p>
          <w:p w:rsidR="005C6905" w:rsidRPr="00F3344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Умтб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количество муниципальных дошкольных образовательных учреждений, в которых проводились мероприятия по </w:t>
            </w:r>
            <w:proofErr w:type="spellStart"/>
            <w:proofErr w:type="gramStart"/>
            <w:r w:rsidRPr="00F33441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F33441">
              <w:rPr>
                <w:rFonts w:ascii="Times New Roman" w:hAnsi="Times New Roman" w:cs="Times New Roman"/>
              </w:rPr>
              <w:t xml:space="preserve"> </w:t>
            </w:r>
            <w:r w:rsidRPr="00F33441">
              <w:rPr>
                <w:rFonts w:ascii="Times New Roman" w:hAnsi="Times New Roman"/>
              </w:rPr>
              <w:t>укреплению материально-технической базы</w:t>
            </w:r>
            <w:r w:rsidRPr="00F33441">
              <w:rPr>
                <w:rFonts w:ascii="Times New Roman" w:hAnsi="Times New Roman" w:cs="Times New Roman"/>
              </w:rPr>
              <w:t xml:space="preserve">, </w:t>
            </w:r>
          </w:p>
          <w:p w:rsidR="005C6905" w:rsidRPr="00F33441" w:rsidRDefault="005C6905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Оо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общее количество дошкольных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05" w:rsidRPr="00F021EB" w:rsidRDefault="002709BF" w:rsidP="005C690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C6905"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Подпрограмма 2 «Развитие общего и дополнительного образования в городе Невинномысске»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1 подпрограммы 2:развитие и повышение качества общего и дополнительного образования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1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=(Д2/В2)x100%, где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доля детей, получающих бесплатное начальное общее, основное общее и среднее общее образование, в общей численности детей в возрасте от 6,5 до 18 лет;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детей, получающих бесплатное начальное, основное и среднее общее образование, в общей численности детей в возрасте от 6,5 до    18 лет; (по данным статистического отчета 1-НД);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от 6,5 до 18 лет (данные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Ставропольстата</w:t>
            </w:r>
            <w:proofErr w:type="spellEnd"/>
            <w:r w:rsidRPr="00F021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на10 сентября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6,5 – 18 лет, получающих услуги по дополнительному образованию </w:t>
            </w:r>
            <w:r w:rsidRPr="00F021EB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общей численности детей данной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1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=(Б2/В2)x100%, где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доля детей в возрасте 6,5 – 18 лет, получающих услуги по дополнительному образованию,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Б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6,5 – 18 лет, получающих услуги по дополнительному образованию,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6,5 – 18 лет, (по данным </w:t>
            </w:r>
            <w:r w:rsidRPr="00F021EB">
              <w:rPr>
                <w:rFonts w:ascii="Times New Roman" w:hAnsi="Times New Roman" w:cs="Times New Roman"/>
                <w:bCs/>
              </w:rPr>
              <w:t>муниципальных образовательных организаций</w:t>
            </w:r>
            <w:r w:rsidRPr="00F021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10 сентября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обучающихся в муниципальных общеобразовательных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1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=С2/С3х100%; где </w:t>
            </w:r>
          </w:p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доля обучающихся в муниципальных общеобразовательных учреждениях, занимающихся во вторую (третью)  смену,</w:t>
            </w:r>
          </w:p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обучающихся в муниципальных общеобразовательных учреждениях, занимающихся во вторую (третью)  смену,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lastRenderedPageBreak/>
              <w:t>С3 - общая численность обучающихся в муниципальных общеобразовательных учреждениях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на 10 сентября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C51E1" w:rsidRPr="00F021EB">
              <w:rPr>
                <w:rFonts w:ascii="Times New Roman" w:hAnsi="Times New Roman" w:cs="Times New Roman"/>
              </w:rPr>
              <w:t>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У=У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>/У2х100%, где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 - доля выпускников муниципальных общеобразовательных учреждений, сдавших единый государственный экзамен по русскому языку и математике;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выпускников муниципальных общеобразовательных учреждений, сдавших единый государственный экзамен по русскому языку и математике;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>- общая численность выпускников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0A1169" w:rsidP="00F8392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C51E1" w:rsidRPr="000A1169">
              <w:rPr>
                <w:rFonts w:ascii="Times New Roman" w:hAnsi="Times New Roman" w:cs="Times New Roman"/>
              </w:rPr>
              <w:t>а 30 июня</w:t>
            </w:r>
            <w:r w:rsidR="006C51E1" w:rsidRPr="00F021EB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a5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 xml:space="preserve">Доля обучающихся 1-4 классов муниципальных общеобразовательных учреждений, которые получили новогодние подарки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>=О2/О3х100%</w:t>
            </w:r>
          </w:p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где О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доля обучающихся 1-4 классов  муниципальных общеобразовательных учреждений, получивших подарки,</w:t>
            </w:r>
          </w:p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обучающихся 1-4 классов муниципальных общеобразовательных учреждений, получивших новогодние подарки;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О3 - общая численность обучающихся 1-4 классов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a5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>Доля общеобразовательных организаций, обеспеченных Интернет-соединением со скоростью соединения не менее 100Мб/</w:t>
            </w:r>
            <w:proofErr w:type="spellStart"/>
            <w:r w:rsidRPr="00F021EB">
              <w:rPr>
                <w:sz w:val="20"/>
                <w:szCs w:val="20"/>
              </w:rPr>
              <w:t>c</w:t>
            </w:r>
            <w:proofErr w:type="spellEnd"/>
            <w:r w:rsidRPr="00F02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1" w:rsidRDefault="00CE1FB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И=Ии</w:t>
            </w:r>
            <w:proofErr w:type="spellEnd"/>
            <w:r>
              <w:rPr>
                <w:rFonts w:ascii="Times New Roman" w:hAnsi="Times New Roman" w:cs="Times New Roman"/>
              </w:rPr>
              <w:t>/Ио</w:t>
            </w:r>
            <w:proofErr w:type="gramEnd"/>
            <w:r>
              <w:rPr>
                <w:rFonts w:ascii="Times New Roman" w:hAnsi="Times New Roman" w:cs="Times New Roman"/>
              </w:rPr>
              <w:t>*100%, где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И – доля общеобразовательных учреждений, обеспеченных Интернет-соединением со скоростью соединения не менее 100Мб/</w:t>
            </w:r>
            <w:proofErr w:type="spellStart"/>
            <w:r w:rsidRPr="00F021EB">
              <w:rPr>
                <w:rFonts w:ascii="Times New Roman" w:hAnsi="Times New Roman" w:cs="Times New Roman"/>
              </w:rPr>
              <w:t>c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Ио – общее количество общеобразовательных учреждений,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Ии – количество общеобразовательных учреждений, обеспеченных Интернет-соединением со скоростью соединения не менее 100Мб/</w:t>
            </w:r>
            <w:proofErr w:type="spellStart"/>
            <w:r w:rsidRPr="00F021EB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a5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 xml:space="preserve">Доля детей в возрасте 6,5-18 лет, получающих услуги по дополнительному образованию в </w:t>
            </w:r>
            <w:r w:rsidR="00464C6D">
              <w:rPr>
                <w:sz w:val="20"/>
                <w:szCs w:val="20"/>
              </w:rPr>
              <w:t>АНО ДО «</w:t>
            </w:r>
            <w:proofErr w:type="spellStart"/>
            <w:r w:rsidR="00464C6D">
              <w:rPr>
                <w:sz w:val="20"/>
                <w:szCs w:val="20"/>
              </w:rPr>
              <w:t>Кванториум</w:t>
            </w:r>
            <w:proofErr w:type="spellEnd"/>
            <w:r w:rsidR="00464C6D">
              <w:rPr>
                <w:sz w:val="20"/>
                <w:szCs w:val="20"/>
              </w:rPr>
              <w:t>»</w:t>
            </w:r>
            <w:r w:rsidRPr="00F021EB">
              <w:rPr>
                <w:sz w:val="20"/>
                <w:szCs w:val="20"/>
              </w:rPr>
              <w:t xml:space="preserve"> в общей </w:t>
            </w:r>
            <w:proofErr w:type="gramStart"/>
            <w:r w:rsidRPr="00F021EB">
              <w:rPr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sz w:val="20"/>
                <w:szCs w:val="20"/>
              </w:rPr>
              <w:t xml:space="preserve"> обучающихся в общеобразовательных учреждениях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464C6D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Т=Ти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/Т</w:t>
            </w:r>
            <w:proofErr w:type="gramEnd"/>
            <w:r>
              <w:rPr>
                <w:rFonts w:ascii="Times New Roman" w:hAnsi="Times New Roman" w:cs="Times New Roman"/>
              </w:rPr>
              <w:t xml:space="preserve">о*100%, где </w:t>
            </w:r>
            <w:r w:rsidR="006C51E1" w:rsidRPr="00F021EB">
              <w:rPr>
                <w:rFonts w:ascii="Times New Roman" w:hAnsi="Times New Roman" w:cs="Times New Roman"/>
              </w:rPr>
              <w:t xml:space="preserve">Т – доля детей в возрасте 6,5-18 лет, получающих услуги по дополнительному образованию в </w:t>
            </w:r>
            <w:r>
              <w:rPr>
                <w:rFonts w:ascii="Times New Roman" w:hAnsi="Times New Roman"/>
              </w:rPr>
              <w:t>АНО ДО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6C51E1"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Ти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детей в возрасте 6,5-18 лет, получающих услуги по дополнительному образованию в </w:t>
            </w:r>
            <w:r w:rsidR="00464C6D">
              <w:rPr>
                <w:rFonts w:ascii="Times New Roman" w:hAnsi="Times New Roman"/>
              </w:rPr>
              <w:t>АНО ДО «</w:t>
            </w:r>
            <w:proofErr w:type="spellStart"/>
            <w:r w:rsidR="00464C6D">
              <w:rPr>
                <w:rFonts w:ascii="Times New Roman" w:hAnsi="Times New Roman"/>
              </w:rPr>
              <w:t>Кванториум</w:t>
            </w:r>
            <w:proofErr w:type="spellEnd"/>
            <w:r w:rsidR="00464C6D">
              <w:rPr>
                <w:rFonts w:ascii="Times New Roman" w:hAnsi="Times New Roman"/>
              </w:rPr>
              <w:t>»</w:t>
            </w:r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6C51E1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То – количество детей в возрасте 6,5-18 лет, обучающихся в общеобразовательных учреждениях города</w:t>
            </w:r>
          </w:p>
          <w:p w:rsidR="00CE1FB1" w:rsidRPr="00F021EB" w:rsidRDefault="00CE1FB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10 сентября текущего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C51E1" w:rsidRPr="00F021E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Задача 2 подпрограммы 2: сохранение и укрепление здоровья </w:t>
            </w:r>
            <w:proofErr w:type="gramStart"/>
            <w:r w:rsidRPr="00F021E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6,5 до 18 лет, охваченных организованным каникулярным отдыхом и занятостью во внеурочное время, от общей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обучающихся в системе образования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Л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=(М1/В2)х100%, где Л1 - доля детей в возрасте от 6,5 до 18 лет, охваченных организованным каникулярным отдыхом, от общей численности обучающихся в системе образования города;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М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от 6,5 до 18 лет, охваченных организованным каникулярным отдыхом (по данным муниципальных образовательных учреждений); </w:t>
            </w:r>
          </w:p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F021EB">
              <w:rPr>
                <w:rFonts w:ascii="Times New Roman" w:hAnsi="Times New Roman" w:cs="Times New Roman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общая численность обучающихся в системе образования города (данные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Ставропольстата</w:t>
            </w:r>
            <w:proofErr w:type="spellEnd"/>
            <w:r w:rsidRPr="00F021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6C51E1" w:rsidRPr="00F021EB" w:rsidTr="0067170D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FB50C4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F021EB">
              <w:rPr>
                <w:rFonts w:ascii="Times New Roman" w:hAnsi="Times New Roman"/>
              </w:rPr>
              <w:t xml:space="preserve">Доля детей первой и второй групп здоровья в общей </w:t>
            </w:r>
            <w:proofErr w:type="gramStart"/>
            <w:r w:rsidRPr="00F021EB">
              <w:rPr>
                <w:rFonts w:ascii="Times New Roman" w:hAnsi="Times New Roman"/>
              </w:rPr>
              <w:t>численности</w:t>
            </w:r>
            <w:proofErr w:type="gramEnd"/>
            <w:r w:rsidRPr="00F021EB">
              <w:rPr>
                <w:rFonts w:ascii="Times New Roman" w:hAnsi="Times New Roman"/>
              </w:rPr>
              <w:t xml:space="preserve">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З1=(З2/З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)х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100%, где З1 - доля детей первой и второй групп здоровья;  </w:t>
            </w:r>
          </w:p>
          <w:p w:rsidR="006C51E1" w:rsidRPr="00F021EB" w:rsidRDefault="006C51E1" w:rsidP="001C4D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детей первой и второй групп здоровья (по данным ОО); </w:t>
            </w:r>
          </w:p>
          <w:p w:rsidR="006C51E1" w:rsidRPr="00F021EB" w:rsidRDefault="006C51E1" w:rsidP="00E704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общая численность обучающихся в муниципальных общеобразовательных учр</w:t>
            </w:r>
            <w:r w:rsidR="00E7040B">
              <w:rPr>
                <w:rFonts w:ascii="Times New Roman" w:hAnsi="Times New Roman"/>
                <w:sz w:val="20"/>
                <w:szCs w:val="20"/>
              </w:rPr>
              <w:t>еждениях (по данным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8C38B2" w:rsidRPr="00F021EB" w:rsidTr="0067170D">
        <w:trPr>
          <w:trHeight w:val="1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B2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38B2" w:rsidRPr="00F021EB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B2" w:rsidRPr="006C51E1" w:rsidRDefault="008C38B2" w:rsidP="008C3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1E1">
              <w:rPr>
                <w:rFonts w:ascii="Times New Roman" w:hAnsi="Times New Roman"/>
                <w:sz w:val="20"/>
                <w:szCs w:val="20"/>
              </w:rPr>
              <w:t>Доля обучающихся 1-4 классов, охваченных бесплатным 2-х разовым питанием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общем числе обучающихся в 1-4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B2" w:rsidRPr="006C51E1" w:rsidRDefault="008C38B2" w:rsidP="008C38B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B2" w:rsidRPr="006C51E1" w:rsidRDefault="008C38B2" w:rsidP="008C38B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1E1">
              <w:rPr>
                <w:rFonts w:ascii="Times New Roman" w:hAnsi="Times New Roman" w:cs="Times New Roman"/>
              </w:rPr>
              <w:t>П</w:t>
            </w:r>
            <w:proofErr w:type="gramEnd"/>
            <w:r w:rsidRPr="006C51E1">
              <w:rPr>
                <w:rFonts w:ascii="Times New Roman" w:hAnsi="Times New Roman" w:cs="Times New Roman"/>
              </w:rPr>
              <w:t>=П</w:t>
            </w:r>
            <w:r w:rsidRPr="006C51E1">
              <w:rPr>
                <w:rFonts w:ascii="Times New Roman" w:hAnsi="Times New Roman" w:cs="Times New Roman"/>
                <w:vertAlign w:val="subscript"/>
              </w:rPr>
              <w:t>1-4</w:t>
            </w:r>
            <w:r w:rsidRPr="006C51E1">
              <w:rPr>
                <w:rFonts w:ascii="Times New Roman" w:hAnsi="Times New Roman" w:cs="Times New Roman"/>
              </w:rPr>
              <w:t xml:space="preserve">/По*100%, где   П – доля </w:t>
            </w:r>
            <w:r w:rsidRPr="006C51E1">
              <w:rPr>
                <w:rFonts w:ascii="Times New Roman" w:hAnsi="Times New Roman"/>
              </w:rPr>
              <w:t>обучающихся 1-4 классов, охваченных бесплатным 2-х разовым питанием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8C38B2" w:rsidRPr="006C51E1" w:rsidRDefault="008C38B2" w:rsidP="008C38B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</w:t>
            </w:r>
            <w:r w:rsidRPr="006C51E1">
              <w:rPr>
                <w:rFonts w:ascii="Times New Roman" w:hAnsi="Times New Roman" w:cs="Times New Roman"/>
                <w:vertAlign w:val="subscript"/>
              </w:rPr>
              <w:t>1-4</w:t>
            </w:r>
            <w:r w:rsidRPr="006C51E1">
              <w:rPr>
                <w:rFonts w:ascii="Times New Roman" w:hAnsi="Times New Roman" w:cs="Times New Roman"/>
              </w:rPr>
              <w:t xml:space="preserve"> – количество </w:t>
            </w:r>
            <w:r w:rsidRPr="006C51E1">
              <w:rPr>
                <w:rFonts w:ascii="Times New Roman" w:hAnsi="Times New Roman"/>
              </w:rPr>
              <w:t>обучающихся 1-4 классов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  <w:r w:rsidRPr="006C51E1">
              <w:rPr>
                <w:rFonts w:ascii="Times New Roman" w:hAnsi="Times New Roman"/>
              </w:rPr>
              <w:t>охваченных бесплатным 2-х разовым питанием,</w:t>
            </w:r>
          </w:p>
          <w:p w:rsidR="008C38B2" w:rsidRPr="006C51E1" w:rsidRDefault="008C38B2" w:rsidP="008C38B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 xml:space="preserve">По – общее количество </w:t>
            </w:r>
            <w:r w:rsidRPr="006C51E1">
              <w:rPr>
                <w:rFonts w:ascii="Times New Roman" w:hAnsi="Times New Roman"/>
              </w:rPr>
              <w:t>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B2" w:rsidRPr="00F021EB" w:rsidRDefault="002709BF" w:rsidP="008C38B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C38B2"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6C51E1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1E1" w:rsidRPr="00F021E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E1" w:rsidRPr="00F021EB" w:rsidRDefault="006C51E1" w:rsidP="001C4D9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805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зданий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которых выполнены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мероприятия в текущем году, направленные на поддержание и совершенствование материально - технической базы в соответствии с нормами </w:t>
            </w:r>
            <w:proofErr w:type="spellStart"/>
            <w:r w:rsidRPr="005C16CD">
              <w:rPr>
                <w:rFonts w:ascii="Times New Roman" w:hAnsi="Times New Roman"/>
                <w:sz w:val="20"/>
                <w:szCs w:val="20"/>
              </w:rPr>
              <w:t>СанПиНа</w:t>
            </w:r>
            <w:proofErr w:type="spellEnd"/>
            <w:r w:rsidRPr="005C16CD">
              <w:rPr>
                <w:rFonts w:ascii="Times New Roman" w:hAnsi="Times New Roman"/>
                <w:sz w:val="20"/>
                <w:szCs w:val="20"/>
              </w:rPr>
              <w:t>, в общем количестве зданий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2235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Т=Тз</w:t>
            </w:r>
            <w:proofErr w:type="spellEnd"/>
            <w:proofErr w:type="gramStart"/>
            <w:r w:rsidRPr="00F021EB">
              <w:rPr>
                <w:rFonts w:ascii="Times New Roman" w:hAnsi="Times New Roman" w:cs="Times New Roman"/>
              </w:rPr>
              <w:t>/Т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о*100%, где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Т – доля зданий образовательных </w:t>
            </w:r>
            <w:proofErr w:type="gramStart"/>
            <w:r w:rsidRPr="00F021EB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 которых выполнены мероприятия, направленные на поддержание и совершенствование материально-технической базы в соответствии с нормами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образовательных учреждений, в которых проводились мероприятия, направленные на поддержание и совершенствование материально-технической базы в соответствии с нормами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в текущем году,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То – общее количество зданий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D22355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2355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805">
              <w:rPr>
                <w:rFonts w:ascii="Times New Roman" w:hAnsi="Times New Roman" w:cs="Times New Roman"/>
              </w:rPr>
              <w:t>.3.2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D22355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2355">
              <w:rPr>
                <w:rFonts w:ascii="Times New Roman" w:hAnsi="Times New Roman" w:cs="Times New Roman"/>
              </w:rPr>
              <w:t xml:space="preserve">Доля муниципальных общеобразовательных учреждений и учреждений дополнительного образования, </w:t>
            </w:r>
            <w:r w:rsidRPr="00D22355">
              <w:rPr>
                <w:rFonts w:ascii="Times New Roman" w:hAnsi="Times New Roman" w:cs="Times New Roman"/>
              </w:rPr>
              <w:lastRenderedPageBreak/>
              <w:t>в которых полностью выполнена замена оконных блоков, в общем количестве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О=Оз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*100%, где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О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общеобразовательных учреждений и учреждений дополнительного образования, в которых полностью </w:t>
            </w:r>
            <w:r w:rsidRPr="00F021EB">
              <w:rPr>
                <w:rFonts w:ascii="Times New Roman" w:hAnsi="Times New Roman" w:cs="Times New Roman"/>
              </w:rPr>
              <w:lastRenderedPageBreak/>
              <w:t xml:space="preserve">выполнена замена оконных блоков, </w:t>
            </w:r>
          </w:p>
          <w:p w:rsidR="00E7040B" w:rsidRPr="00F021EB" w:rsidRDefault="00E7040B" w:rsidP="00E7040B">
            <w:pPr>
              <w:pStyle w:val="ConsPlusNormal"/>
              <w:suppressAutoHyphens/>
              <w:ind w:left="-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учреждений дополнительного образования,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Pr="00F021EB">
              <w:rPr>
                <w:rFonts w:ascii="Times New Roman" w:hAnsi="Times New Roman" w:cs="Times New Roman"/>
              </w:rPr>
              <w:t xml:space="preserve"> – общеобразовательные учреждения и учреждения дополнительного образования, в которых выполнена замена оконных блоков 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 xml:space="preserve">нарастающим итогом на конец календарного </w:t>
            </w:r>
            <w:r w:rsidRPr="00F021E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50805">
              <w:rPr>
                <w:rFonts w:ascii="Times New Roman" w:hAnsi="Times New Roman" w:cs="Times New Roman"/>
              </w:rPr>
              <w:t>.3.3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Доля общеобразовательных   учреждений и учреждений дополнительного образования, в которых выполнены мероприятия, направленные на развитие территорий, основанных на             местных инициативах, в общем количестве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0D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О=</w:t>
            </w:r>
            <w:proofErr w:type="gram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Pr="00F021EB">
              <w:rPr>
                <w:rFonts w:ascii="Times New Roman" w:hAnsi="Times New Roman" w:cs="Times New Roman"/>
              </w:rPr>
              <w:t>/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*100%, где 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О – доля общеобразовательных учреждений и учреждений дополнительного образования, в которых установлены спортивные площадки,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учреждений дополнительного образования,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учреждений и учреждений дополнительного образования, в которых установлены спортивные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805">
              <w:rPr>
                <w:rFonts w:ascii="Times New Roman" w:hAnsi="Times New Roman" w:cs="Times New Roman"/>
              </w:rPr>
              <w:t>.3.4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E7040B" w:rsidP="00E704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B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К=Кз</w:t>
            </w:r>
            <w:proofErr w:type="spellEnd"/>
            <w:proofErr w:type="gramStart"/>
            <w:r w:rsidRPr="00F021EB">
              <w:rPr>
                <w:rFonts w:ascii="Times New Roman" w:hAnsi="Times New Roman" w:cs="Times New Roman"/>
              </w:rPr>
              <w:t>/К</w:t>
            </w:r>
            <w:proofErr w:type="gramEnd"/>
            <w:r w:rsidR="00CE1FB1">
              <w:rPr>
                <w:rFonts w:ascii="Times New Roman" w:hAnsi="Times New Roman" w:cs="Times New Roman"/>
              </w:rPr>
              <w:t xml:space="preserve">о*100%, где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К – доля отремонтированных в установленные сроки кровель общеобразовательных </w:t>
            </w:r>
            <w:proofErr w:type="gramStart"/>
            <w:r w:rsidRPr="00F021EB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 которых выполнен капитальный ремонт кровли,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Кз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кровель общеобразовательных </w:t>
            </w:r>
            <w:proofErr w:type="gramStart"/>
            <w:r w:rsidRPr="00F021EB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 которых проводился капитальный ремонт кровли в текущем году,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Ко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организаций требующих капитального ремонта кровель в текущем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D22355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2355">
              <w:rPr>
                <w:rFonts w:ascii="Times New Roman" w:hAnsi="Times New Roman" w:cs="Times New Roman"/>
              </w:rPr>
              <w:t xml:space="preserve">на конец календарного года 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805">
              <w:rPr>
                <w:rFonts w:ascii="Times New Roman" w:hAnsi="Times New Roman" w:cs="Times New Roman"/>
              </w:rPr>
              <w:t>.3.5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E7040B" w:rsidP="00E704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выполнены работы по благоустройству территорий в общем количестве общеобразовательных организаций,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B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Б</w:t>
            </w:r>
            <w:proofErr w:type="gramEnd"/>
            <w:r w:rsidRPr="00F021EB">
              <w:rPr>
                <w:rFonts w:ascii="Times New Roman" w:hAnsi="Times New Roman" w:cs="Times New Roman"/>
              </w:rPr>
              <w:t>=Бо</w:t>
            </w:r>
            <w:proofErr w:type="spellEnd"/>
            <w:r w:rsidRPr="00F021EB">
              <w:rPr>
                <w:rFonts w:ascii="Times New Roman" w:hAnsi="Times New Roman" w:cs="Times New Roman"/>
              </w:rPr>
              <w:t>/</w:t>
            </w:r>
            <w:proofErr w:type="spellStart"/>
            <w:r w:rsidRPr="00F021EB">
              <w:rPr>
                <w:rFonts w:ascii="Times New Roman" w:hAnsi="Times New Roman" w:cs="Times New Roman"/>
              </w:rPr>
              <w:t>Бт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*100%, где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Б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общеобразовательных организаций, в которых выполнены работы по благоустройству территорий,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Бо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организаций, в которых выполнены работы по благоустройству территорий,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Бт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организаций требующих выполнения работ по благоустройству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нарастающим итогом на конец календарного года 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805">
              <w:rPr>
                <w:rFonts w:ascii="Times New Roman" w:hAnsi="Times New Roman" w:cs="Times New Roman"/>
              </w:rPr>
              <w:t>.3.6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муниципальных общеобразовательных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и учреждений дополнительного образования, в которых выполнены мероприятия, направленные на повышение антитеррористической безопасности в общем количестве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А=Аз</w:t>
            </w:r>
            <w:proofErr w:type="spellEnd"/>
            <w:r w:rsidRPr="00F021EB">
              <w:rPr>
                <w:rFonts w:ascii="Times New Roman" w:hAnsi="Times New Roman" w:cs="Times New Roman"/>
              </w:rPr>
              <w:t>/</w:t>
            </w:r>
            <w:proofErr w:type="spellStart"/>
            <w:r w:rsidRPr="00F021EB">
              <w:rPr>
                <w:rFonts w:ascii="Times New Roman" w:hAnsi="Times New Roman" w:cs="Times New Roman"/>
              </w:rPr>
              <w:t>Ао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*100%, где           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А – доля общеобразовательных </w:t>
            </w:r>
            <w:r w:rsidRPr="00F021EB">
              <w:rPr>
                <w:rFonts w:ascii="Times New Roman" w:hAnsi="Times New Roman" w:cs="Times New Roman"/>
              </w:rPr>
              <w:lastRenderedPageBreak/>
              <w:t xml:space="preserve">учреждений и учреждений дополнительного образования, в которых выполнены антитеррористические мероприятия,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Аз – количество общеобразовательных учреждений и учреждений дополнительного образования, в которых проводились антитеррористические мероприятия в текущем году, </w:t>
            </w:r>
          </w:p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Ао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 xml:space="preserve">нарастающим итогом на </w:t>
            </w:r>
            <w:r w:rsidRPr="00F021EB">
              <w:rPr>
                <w:rFonts w:ascii="Times New Roman" w:hAnsi="Times New Roman" w:cs="Times New Roman"/>
              </w:rPr>
              <w:lastRenderedPageBreak/>
              <w:t>конец календарного года</w:t>
            </w:r>
          </w:p>
        </w:tc>
      </w:tr>
      <w:tr w:rsidR="00E7040B" w:rsidRPr="00F021EB" w:rsidTr="00671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F021EB" w:rsidRDefault="008A296F" w:rsidP="0067170D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7040B" w:rsidRPr="00F021EB">
              <w:rPr>
                <w:rFonts w:ascii="Times New Roman" w:hAnsi="Times New Roman" w:cs="Times New Roman"/>
              </w:rPr>
              <w:t>.3.</w:t>
            </w:r>
            <w:r w:rsidR="00DE6A0A">
              <w:rPr>
                <w:rFonts w:ascii="Times New Roman" w:hAnsi="Times New Roman" w:cs="Times New Roman"/>
              </w:rPr>
              <w:t>7</w:t>
            </w:r>
            <w:r w:rsidR="00E7040B"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1E76F1" w:rsidRDefault="00E7040B" w:rsidP="00E704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6F1">
              <w:rPr>
                <w:rFonts w:ascii="Times New Roman" w:hAnsi="Times New Roman"/>
                <w:sz w:val="20"/>
                <w:szCs w:val="20"/>
              </w:rPr>
              <w:t>Доля зданий муниципальных общеобразовательных учреждений и учреждений дополнительного образования, в которых выполнены мероприятия в текущем году по капитальному ремонту зданий, в общем количестве зданий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1E76F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E76F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B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6F1">
              <w:rPr>
                <w:rFonts w:ascii="Times New Roman" w:hAnsi="Times New Roman" w:cs="Times New Roman"/>
              </w:rPr>
              <w:t>К=Кз</w:t>
            </w:r>
            <w:proofErr w:type="spellEnd"/>
            <w:proofErr w:type="gramStart"/>
            <w:r w:rsidRPr="001E76F1">
              <w:rPr>
                <w:rFonts w:ascii="Times New Roman" w:hAnsi="Times New Roman" w:cs="Times New Roman"/>
              </w:rPr>
              <w:t>/К</w:t>
            </w:r>
            <w:proofErr w:type="gramEnd"/>
            <w:r w:rsidRPr="001E76F1">
              <w:rPr>
                <w:rFonts w:ascii="Times New Roman" w:hAnsi="Times New Roman" w:cs="Times New Roman"/>
              </w:rPr>
              <w:t xml:space="preserve">о*100%, где            </w:t>
            </w:r>
          </w:p>
          <w:p w:rsidR="00E7040B" w:rsidRPr="001E76F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76F1">
              <w:rPr>
                <w:rFonts w:ascii="Times New Roman" w:hAnsi="Times New Roman" w:cs="Times New Roman"/>
              </w:rPr>
              <w:t>К</w:t>
            </w:r>
            <w:proofErr w:type="gramEnd"/>
            <w:r w:rsidRPr="001E76F1">
              <w:rPr>
                <w:rFonts w:ascii="Times New Roman" w:hAnsi="Times New Roman" w:cs="Times New Roman"/>
              </w:rPr>
              <w:t xml:space="preserve"> – доля муниципальных общеобразовательных учреждений и учреждений дополнительного образования, в которых выполнены мероприятия по капитальному ремонту зданий, </w:t>
            </w:r>
          </w:p>
          <w:p w:rsidR="00E7040B" w:rsidRPr="001E76F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6F1">
              <w:rPr>
                <w:rFonts w:ascii="Times New Roman" w:hAnsi="Times New Roman" w:cs="Times New Roman"/>
              </w:rPr>
              <w:t>Кз</w:t>
            </w:r>
            <w:proofErr w:type="spellEnd"/>
            <w:r w:rsidRPr="001E76F1">
              <w:rPr>
                <w:rFonts w:ascii="Times New Roman" w:hAnsi="Times New Roman" w:cs="Times New Roman"/>
              </w:rPr>
              <w:t xml:space="preserve"> – количество муниципальных общеобразовательных учреждений и учреждений дополнительного образования, в которых проводились мероприятия по капитальному ремонту зданий, </w:t>
            </w:r>
          </w:p>
          <w:p w:rsidR="00E7040B" w:rsidRPr="001E76F1" w:rsidRDefault="00E7040B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76F1">
              <w:rPr>
                <w:rFonts w:ascii="Times New Roman" w:hAnsi="Times New Roman" w:cs="Times New Roman"/>
              </w:rPr>
              <w:t>Ко</w:t>
            </w:r>
            <w:proofErr w:type="gramEnd"/>
            <w:r w:rsidRPr="001E76F1">
              <w:rPr>
                <w:rFonts w:ascii="Times New Roman" w:hAnsi="Times New Roman" w:cs="Times New Roman"/>
              </w:rPr>
              <w:t xml:space="preserve"> – общее количество зданий общеобразовательных учреждений 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0B" w:rsidRPr="001E76F1" w:rsidRDefault="002709BF" w:rsidP="00E7040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7040B"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</w:tbl>
    <w:p w:rsidR="00001337" w:rsidRDefault="00001337" w:rsidP="000013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984" w:rsidRDefault="00226984" w:rsidP="000013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984" w:rsidRDefault="00226984" w:rsidP="000013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984" w:rsidRDefault="00226984" w:rsidP="002709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AE3AE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226984" w:rsidRPr="00AE3AEB" w:rsidRDefault="00226984" w:rsidP="002709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E3AEB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774E77" w:rsidRPr="00226984" w:rsidRDefault="00226984" w:rsidP="002709B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E3AEB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</w:t>
      </w:r>
      <w:r w:rsidR="002709B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709BF">
        <w:rPr>
          <w:rFonts w:ascii="Times New Roman" w:hAnsi="Times New Roman"/>
          <w:sz w:val="28"/>
          <w:szCs w:val="28"/>
        </w:rPr>
        <w:t>П.Н. Тимошенко</w:t>
      </w:r>
    </w:p>
    <w:sectPr w:rsidR="00774E77" w:rsidRPr="00226984" w:rsidSect="00CE1FB1"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84" w:rsidRDefault="00226984" w:rsidP="00DE7022">
      <w:pPr>
        <w:spacing w:after="0" w:line="240" w:lineRule="auto"/>
      </w:pPr>
      <w:r>
        <w:separator/>
      </w:r>
    </w:p>
  </w:endnote>
  <w:endnote w:type="continuationSeparator" w:id="1">
    <w:p w:rsidR="00226984" w:rsidRDefault="00226984" w:rsidP="00D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84" w:rsidRDefault="00226984" w:rsidP="00DE7022">
      <w:pPr>
        <w:spacing w:after="0" w:line="240" w:lineRule="auto"/>
      </w:pPr>
      <w:r>
        <w:separator/>
      </w:r>
    </w:p>
  </w:footnote>
  <w:footnote w:type="continuationSeparator" w:id="1">
    <w:p w:rsidR="00226984" w:rsidRDefault="00226984" w:rsidP="00DE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4" w:rsidRPr="00AF39C6" w:rsidRDefault="00226984">
    <w:pPr>
      <w:pStyle w:val="a6"/>
      <w:jc w:val="center"/>
    </w:pPr>
    <w:fldSimple w:instr=" PAGE   \* MERGEFORMAT ">
      <w:r w:rsidR="002709BF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337"/>
    <w:rsid w:val="00001337"/>
    <w:rsid w:val="00020838"/>
    <w:rsid w:val="000A1169"/>
    <w:rsid w:val="000B3E8F"/>
    <w:rsid w:val="000E69E0"/>
    <w:rsid w:val="000F2844"/>
    <w:rsid w:val="00140DD5"/>
    <w:rsid w:val="001C4D99"/>
    <w:rsid w:val="001E76F1"/>
    <w:rsid w:val="00226930"/>
    <w:rsid w:val="00226984"/>
    <w:rsid w:val="002709BF"/>
    <w:rsid w:val="002F2F94"/>
    <w:rsid w:val="003045BA"/>
    <w:rsid w:val="00354BFB"/>
    <w:rsid w:val="0038669C"/>
    <w:rsid w:val="003C4BA0"/>
    <w:rsid w:val="003C59E4"/>
    <w:rsid w:val="00437714"/>
    <w:rsid w:val="00464C6D"/>
    <w:rsid w:val="004B021A"/>
    <w:rsid w:val="004D1C7C"/>
    <w:rsid w:val="0052212F"/>
    <w:rsid w:val="005C6905"/>
    <w:rsid w:val="00613B54"/>
    <w:rsid w:val="0062521D"/>
    <w:rsid w:val="00650805"/>
    <w:rsid w:val="0067170D"/>
    <w:rsid w:val="006821C8"/>
    <w:rsid w:val="006A6B77"/>
    <w:rsid w:val="006C51E1"/>
    <w:rsid w:val="006F43BB"/>
    <w:rsid w:val="007126DD"/>
    <w:rsid w:val="00774E77"/>
    <w:rsid w:val="0078276B"/>
    <w:rsid w:val="0083043D"/>
    <w:rsid w:val="008A296F"/>
    <w:rsid w:val="008C38B2"/>
    <w:rsid w:val="008E1804"/>
    <w:rsid w:val="0090589A"/>
    <w:rsid w:val="00914B94"/>
    <w:rsid w:val="00917716"/>
    <w:rsid w:val="00950156"/>
    <w:rsid w:val="009D5DA3"/>
    <w:rsid w:val="009D6847"/>
    <w:rsid w:val="00A43364"/>
    <w:rsid w:val="00A96695"/>
    <w:rsid w:val="00B14E62"/>
    <w:rsid w:val="00B17F05"/>
    <w:rsid w:val="00B70F67"/>
    <w:rsid w:val="00BD29CA"/>
    <w:rsid w:val="00CE1FB1"/>
    <w:rsid w:val="00D22355"/>
    <w:rsid w:val="00D61429"/>
    <w:rsid w:val="00D86135"/>
    <w:rsid w:val="00DE6A0A"/>
    <w:rsid w:val="00DE7022"/>
    <w:rsid w:val="00E7040B"/>
    <w:rsid w:val="00E71A4D"/>
    <w:rsid w:val="00EA05C5"/>
    <w:rsid w:val="00EB5EC1"/>
    <w:rsid w:val="00EF249A"/>
    <w:rsid w:val="00F021EB"/>
    <w:rsid w:val="00F33441"/>
    <w:rsid w:val="00F83924"/>
    <w:rsid w:val="00FB0BA2"/>
    <w:rsid w:val="00FB50C4"/>
    <w:rsid w:val="00FE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7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1337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0133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0133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1,Обычный (Web)11"/>
    <w:basedOn w:val="a"/>
    <w:uiPriority w:val="99"/>
    <w:qFormat/>
    <w:rsid w:val="00001337"/>
    <w:pPr>
      <w:spacing w:after="192" w:line="240" w:lineRule="auto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rsid w:val="000013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01337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5EC1"/>
    <w:rPr>
      <w:rFonts w:ascii="Calibri" w:eastAsia="Times New Roman" w:hAnsi="Calibri"/>
      <w:sz w:val="22"/>
      <w:szCs w:val="22"/>
      <w:lang w:eastAsia="ru-RU"/>
    </w:rPr>
  </w:style>
  <w:style w:type="paragraph" w:customStyle="1" w:styleId="2">
    <w:name w:val="Без интервала2"/>
    <w:rsid w:val="00EB5EC1"/>
    <w:pPr>
      <w:spacing w:line="240" w:lineRule="auto"/>
      <w:jc w:val="left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F6CE-E015-4D9A-8197-3FC85D96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zam-nach-3</dc:creator>
  <cp:lastModifiedBy>ved-spec-yur-2</cp:lastModifiedBy>
  <cp:revision>29</cp:revision>
  <dcterms:created xsi:type="dcterms:W3CDTF">2020-07-31T06:10:00Z</dcterms:created>
  <dcterms:modified xsi:type="dcterms:W3CDTF">2020-08-24T08:54:00Z</dcterms:modified>
</cp:coreProperties>
</file>