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9E" w:rsidRPr="005C049E" w:rsidRDefault="005C049E" w:rsidP="005C049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135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9E" w:rsidRPr="005C049E" w:rsidRDefault="005C049E" w:rsidP="005C049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49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5C049E" w:rsidRPr="005C049E" w:rsidRDefault="005C049E" w:rsidP="005C049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49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5C049E" w:rsidRPr="005C049E" w:rsidRDefault="005C049E" w:rsidP="005C049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49E" w:rsidRPr="005C049E" w:rsidRDefault="005C049E" w:rsidP="005C049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4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5C049E" w:rsidRPr="005C049E" w:rsidRDefault="005C049E" w:rsidP="005C049E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49E" w:rsidRPr="005C049E" w:rsidRDefault="005C049E" w:rsidP="005C049E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49E" w:rsidRPr="005C049E" w:rsidRDefault="005C049E" w:rsidP="005C049E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49E" w:rsidRPr="005C049E" w:rsidRDefault="005C049E" w:rsidP="005C049E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5C0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1523</w:t>
      </w:r>
    </w:p>
    <w:p w:rsidR="005C049E" w:rsidRPr="005C049E" w:rsidRDefault="005C049E" w:rsidP="005C049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49E" w:rsidRPr="005C049E" w:rsidRDefault="005C049E" w:rsidP="005C049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E0A" w:rsidRPr="007D45F0" w:rsidRDefault="00145E0A" w:rsidP="0087032D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О строительстве объект</w:t>
      </w:r>
      <w:r>
        <w:rPr>
          <w:rFonts w:ascii="Times New Roman" w:hAnsi="Times New Roman" w:cs="Times New Roman"/>
          <w:sz w:val="28"/>
          <w:szCs w:val="28"/>
          <w:lang w:eastAsia="ar-SA"/>
        </w:rPr>
        <w:t>а «</w:t>
      </w:r>
      <w:r w:rsidRPr="00A0198F">
        <w:rPr>
          <w:rFonts w:ascii="Times New Roman" w:hAnsi="Times New Roman" w:cs="Times New Roman"/>
          <w:sz w:val="28"/>
          <w:szCs w:val="28"/>
          <w:lang w:eastAsia="ar-SA"/>
        </w:rPr>
        <w:t>Подъездная автомобильная дорога для объекта «Оптово-распределительный центр «Невинномысск» в городе Невинномысске 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145E0A" w:rsidRPr="007D45F0" w:rsidRDefault="00145E0A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0A" w:rsidRPr="007D45F0" w:rsidRDefault="00145E0A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В соответствии с Законом Ставропольского края от 13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декабря 2019 г. № 95-кз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«О бюджете Ставропольского края на 2020 год и плановый период 2021 и 2022 годов»,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постановлением Правительства Ставропольского края от 29 декабря 2018 г. № 624-п «Об утверждении государственной программы Ставропольского края «Развитие транспортной системы»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7D45F0">
        <w:rPr>
          <w:rFonts w:ascii="Times New Roman" w:hAnsi="Times New Roman" w:cs="Times New Roman"/>
          <w:sz w:val="28"/>
          <w:szCs w:val="28"/>
        </w:rPr>
        <w:t>решением Думы города Невинномысска от 19 декабря 2019 г. № 480-56 «О бюджете города Невинномысска на</w:t>
      </w:r>
      <w:proofErr w:type="gramEnd"/>
      <w:r w:rsidRPr="007D45F0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, в целях создания условий для реализации новых инвестиционных проектов на территории города Невинномысска,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145E0A" w:rsidRPr="007D45F0" w:rsidRDefault="00145E0A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0A" w:rsidRPr="007D45F0" w:rsidRDefault="00145E0A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1. Утвердить:</w:t>
      </w:r>
    </w:p>
    <w:p w:rsidR="00145E0A" w:rsidRPr="007D45F0" w:rsidRDefault="00145E0A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1.1. План строительства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«Подъездная автомобильная дорога для объекта «Оптово-распределительный центр «Невинномысск» в городе Невинномысске Ставропольского края»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у,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(далее – План), согласно приложению 1 к настоящему постановлению.</w:t>
      </w:r>
    </w:p>
    <w:p w:rsidR="00145E0A" w:rsidRPr="007D45F0" w:rsidRDefault="00145E0A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1.2. Результат использования субсидии из бюджета Ставропольского края, выделяемой на строительство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 «Оптово-распределительный центр «Невинномысск» в городе Невинномысске Ставропольского края»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(далее – субсидия), согласно приложению 2 к настоящему постановлению.</w:t>
      </w:r>
    </w:p>
    <w:p w:rsidR="00145E0A" w:rsidRPr="007D45F0" w:rsidRDefault="00145E0A" w:rsidP="00BA6A0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Установить расходное обязательство муниципального образования города Невинномысска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строительство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 «Оптово-распределительный центр «Невинномысск» в городе Невинномысске Ставропольского края»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в 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размере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81 334 640,00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руб.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за счет средств поступающих из бюджета Ставропольского края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80 521 293,60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руб. и из бюджета города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Невинномысска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813 346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0 руб., предусмотренных на </w:t>
      </w:r>
      <w:proofErr w:type="spell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 указанных</w:t>
      </w:r>
      <w:proofErr w:type="gramEnd"/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в настоящем пункте.</w:t>
      </w:r>
    </w:p>
    <w:p w:rsidR="00145E0A" w:rsidRPr="007D45F0" w:rsidRDefault="00145E0A" w:rsidP="001670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3. Определить управление жилищно-коммунального хозяйства администрации города Невинномысска:</w:t>
      </w:r>
    </w:p>
    <w:p w:rsidR="00145E0A" w:rsidRDefault="00145E0A" w:rsidP="001670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145E0A" w:rsidSect="005C049E">
          <w:headerReference w:type="default" r:id="rId8"/>
          <w:footnotePr>
            <w:pos w:val="beneathText"/>
          </w:footnotePr>
          <w:pgSz w:w="11905" w:h="16837" w:code="9"/>
          <w:pgMar w:top="142" w:right="567" w:bottom="1134" w:left="1985" w:header="567" w:footer="0" w:gutter="0"/>
          <w:cols w:space="720"/>
          <w:titlePg/>
          <w:docGrid w:linePitch="360"/>
        </w:sect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3.1. Уполномоченным органом администрации города Невинномысска по строительству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«Подъездная автомобильная дорога для объекта </w:t>
      </w:r>
    </w:p>
    <w:p w:rsidR="005C049E" w:rsidRDefault="005C049E" w:rsidP="005C049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C049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</w:t>
      </w:r>
    </w:p>
    <w:p w:rsidR="005C049E" w:rsidRPr="005C049E" w:rsidRDefault="005C049E" w:rsidP="005C049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5E0A" w:rsidRPr="007D45F0" w:rsidRDefault="00145E0A" w:rsidP="00B64C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7BBF">
        <w:rPr>
          <w:rFonts w:ascii="Times New Roman" w:hAnsi="Times New Roman" w:cs="Times New Roman"/>
          <w:sz w:val="28"/>
          <w:szCs w:val="28"/>
          <w:lang w:eastAsia="ar-SA"/>
        </w:rPr>
        <w:t>«Оптово-распределительный центр «Невинномысск» в городе Невинномысске Ставропольского края»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 (далее - уполномоченный орган)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45E0A" w:rsidRPr="007D45F0" w:rsidRDefault="00145E0A" w:rsidP="001670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3.2. Главным распорядителем бюджетных средств, организующим исполнение расходного обязательства муниципального образования города Невинномысска, указанного в пункте 2 настоящего постановления.</w:t>
      </w:r>
    </w:p>
    <w:p w:rsidR="00145E0A" w:rsidRPr="007D45F0" w:rsidRDefault="00145E0A" w:rsidP="00C67D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ab/>
        <w:t>4.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Уполномоченному органу:</w:t>
      </w:r>
    </w:p>
    <w:p w:rsidR="00145E0A" w:rsidRPr="007D45F0" w:rsidRDefault="00145E0A" w:rsidP="00AF46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4.1.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расходование средств на строительство </w:t>
      </w:r>
      <w:r w:rsidRPr="00F06048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 «Оптово-распределительный центр «Невинномысск» в городе Невинномысске Ставропольского края»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в строгом соответствии с условиями предоставления субсидии.</w:t>
      </w:r>
    </w:p>
    <w:p w:rsidR="00145E0A" w:rsidRPr="007D45F0" w:rsidRDefault="00145E0A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4.2.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</w:rPr>
        <w:t>Обеспечить достижение результат</w:t>
      </w:r>
      <w:r>
        <w:rPr>
          <w:rFonts w:ascii="Times New Roman" w:hAnsi="Times New Roman" w:cs="Times New Roman"/>
          <w:sz w:val="28"/>
          <w:szCs w:val="28"/>
        </w:rPr>
        <w:t>а использования</w:t>
      </w:r>
      <w:r w:rsidRPr="007D45F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подпункте 1.2 </w:t>
      </w:r>
      <w:r w:rsidRPr="007D45F0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145E0A" w:rsidRPr="007D45F0" w:rsidRDefault="00145E0A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145E0A" w:rsidRPr="007D45F0" w:rsidRDefault="00145E0A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6.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исполнением настоящего постановления возложить заместителя главы администрации города Невинномысска Полякова Р.Ю.</w:t>
      </w:r>
    </w:p>
    <w:p w:rsidR="00145E0A" w:rsidRPr="007D45F0" w:rsidRDefault="00145E0A" w:rsidP="00E32C3C">
      <w:pPr>
        <w:suppressAutoHyphens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0A" w:rsidRPr="007D45F0" w:rsidRDefault="00145E0A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0A" w:rsidRPr="007D45F0" w:rsidRDefault="00145E0A" w:rsidP="00922A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0A" w:rsidRPr="007D45F0" w:rsidRDefault="00145E0A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145E0A" w:rsidRDefault="00145E0A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145E0A" w:rsidSect="00B64C59">
          <w:footnotePr>
            <w:pos w:val="beneathText"/>
          </w:footnotePr>
          <w:pgSz w:w="11905" w:h="16837" w:code="9"/>
          <w:pgMar w:top="1134" w:right="567" w:bottom="1134" w:left="1985" w:header="567" w:footer="0" w:gutter="0"/>
          <w:cols w:space="720"/>
          <w:titlePg/>
          <w:docGrid w:linePitch="360"/>
        </w:sect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М.А. Миненков</w:t>
      </w:r>
    </w:p>
    <w:p w:rsidR="005C049E" w:rsidRPr="005C049E" w:rsidRDefault="005C049E" w:rsidP="005C049E">
      <w:pPr>
        <w:tabs>
          <w:tab w:val="left" w:pos="612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049E" w:rsidRPr="005C049E" w:rsidRDefault="005C049E" w:rsidP="005C049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049E" w:rsidRDefault="005C049E" w:rsidP="005C049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C049E" w:rsidRPr="005C049E" w:rsidRDefault="005C049E" w:rsidP="005C049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30.09.2020 № 1523</w:t>
      </w:r>
    </w:p>
    <w:p w:rsidR="005C049E" w:rsidRPr="005C049E" w:rsidRDefault="005C049E" w:rsidP="005C0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t>ПЛАН</w:t>
      </w:r>
    </w:p>
    <w:p w:rsidR="005C049E" w:rsidRPr="005C049E" w:rsidRDefault="005C049E" w:rsidP="005C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049E">
        <w:rPr>
          <w:rFonts w:ascii="Times New Roman" w:hAnsi="Times New Roman" w:cs="Times New Roman"/>
          <w:sz w:val="28"/>
          <w:szCs w:val="28"/>
          <w:lang w:eastAsia="ar-SA"/>
        </w:rPr>
        <w:t>строительства объекта «Подъездная автомобильная дорога для объекта «Оптово-распределительный центр «Невинномысск» в городе Невинномысске Ставропольского края» в 2021 году</w:t>
      </w:r>
    </w:p>
    <w:p w:rsidR="005C049E" w:rsidRPr="005C049E" w:rsidRDefault="005C049E" w:rsidP="005C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80"/>
        <w:gridCol w:w="1440"/>
        <w:gridCol w:w="1440"/>
        <w:gridCol w:w="1260"/>
        <w:gridCol w:w="1980"/>
      </w:tblGrid>
      <w:tr w:rsidR="005C049E" w:rsidRPr="005C049E" w:rsidTr="00602185">
        <w:trPr>
          <w:trHeight w:val="1610"/>
        </w:trPr>
        <w:tc>
          <w:tcPr>
            <w:tcW w:w="2268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8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44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44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(рублей)</w:t>
            </w:r>
          </w:p>
        </w:tc>
        <w:tc>
          <w:tcPr>
            <w:tcW w:w="126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Долевое</w:t>
            </w:r>
          </w:p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бюджета(%)</w:t>
            </w:r>
          </w:p>
        </w:tc>
        <w:tc>
          <w:tcPr>
            <w:tcW w:w="198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5C049E" w:rsidRPr="005C049E" w:rsidTr="00602185">
        <w:trPr>
          <w:trHeight w:val="232"/>
        </w:trPr>
        <w:tc>
          <w:tcPr>
            <w:tcW w:w="2268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C049E" w:rsidRPr="005C049E" w:rsidTr="00602185">
        <w:trPr>
          <w:trHeight w:val="924"/>
        </w:trPr>
        <w:tc>
          <w:tcPr>
            <w:tcW w:w="2268" w:type="dxa"/>
            <w:vMerge w:val="restart"/>
          </w:tcPr>
          <w:p w:rsidR="005C049E" w:rsidRPr="005C049E" w:rsidRDefault="005C049E" w:rsidP="005C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Строительство объекта «Подъездная автомобильная дорога для объекта «Оптово-распределительный центр «Невинномысск» в городе Невинномысске Ставропольского края» в 2021 году</w:t>
            </w:r>
          </w:p>
        </w:tc>
        <w:tc>
          <w:tcPr>
            <w:tcW w:w="1080" w:type="dxa"/>
            <w:vMerge w:val="restart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4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144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80 521 293,60</w:t>
            </w:r>
          </w:p>
        </w:tc>
        <w:tc>
          <w:tcPr>
            <w:tcW w:w="126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0" w:type="dxa"/>
            <w:vMerge w:val="restart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C049E" w:rsidRPr="005C049E" w:rsidTr="00602185">
        <w:trPr>
          <w:trHeight w:val="733"/>
        </w:trPr>
        <w:tc>
          <w:tcPr>
            <w:tcW w:w="2268" w:type="dxa"/>
            <w:vMerge/>
          </w:tcPr>
          <w:p w:rsidR="005C049E" w:rsidRPr="005C049E" w:rsidRDefault="005C049E" w:rsidP="005C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 Невинномысска</w:t>
            </w:r>
          </w:p>
        </w:tc>
        <w:tc>
          <w:tcPr>
            <w:tcW w:w="144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813 346,40</w:t>
            </w:r>
          </w:p>
        </w:tc>
        <w:tc>
          <w:tcPr>
            <w:tcW w:w="126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49E" w:rsidRPr="005C049E" w:rsidTr="00602185">
        <w:trPr>
          <w:trHeight w:val="238"/>
        </w:trPr>
        <w:tc>
          <w:tcPr>
            <w:tcW w:w="4788" w:type="dxa"/>
            <w:gridSpan w:val="3"/>
          </w:tcPr>
          <w:p w:rsidR="005C049E" w:rsidRPr="005C049E" w:rsidRDefault="005C049E" w:rsidP="005C04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4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81 334 640,00</w:t>
            </w:r>
          </w:p>
        </w:tc>
        <w:tc>
          <w:tcPr>
            <w:tcW w:w="126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vMerge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049E" w:rsidRPr="005C049E" w:rsidRDefault="005C049E" w:rsidP="005C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9B47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C049E" w:rsidRPr="005C049E" w:rsidRDefault="005C049E" w:rsidP="009B47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5C049E">
        <w:rPr>
          <w:rFonts w:ascii="Times New Roman" w:hAnsi="Times New Roman" w:cs="Times New Roman"/>
          <w:sz w:val="28"/>
          <w:szCs w:val="28"/>
        </w:rPr>
        <w:tab/>
      </w:r>
      <w:r w:rsidRPr="005C049E">
        <w:rPr>
          <w:rFonts w:ascii="Times New Roman" w:hAnsi="Times New Roman" w:cs="Times New Roman"/>
          <w:sz w:val="28"/>
          <w:szCs w:val="28"/>
        </w:rPr>
        <w:tab/>
      </w:r>
      <w:r w:rsidRPr="005C049E">
        <w:rPr>
          <w:rFonts w:ascii="Times New Roman" w:hAnsi="Times New Roman" w:cs="Times New Roman"/>
          <w:sz w:val="28"/>
          <w:szCs w:val="28"/>
        </w:rPr>
        <w:tab/>
      </w:r>
      <w:r w:rsidRPr="005C049E">
        <w:rPr>
          <w:rFonts w:ascii="Times New Roman" w:hAnsi="Times New Roman" w:cs="Times New Roman"/>
          <w:sz w:val="28"/>
          <w:szCs w:val="28"/>
        </w:rPr>
        <w:tab/>
        <w:t xml:space="preserve">        В.Э. Соколюк</w:t>
      </w:r>
    </w:p>
    <w:p w:rsidR="009B47C0" w:rsidRDefault="009B47C0" w:rsidP="009B47C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  <w:sectPr w:rsidR="009B47C0" w:rsidSect="00355061">
          <w:headerReference w:type="default" r:id="rId9"/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p w:rsidR="005C049E" w:rsidRPr="005C049E" w:rsidRDefault="005C049E" w:rsidP="009B47C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C049E" w:rsidRPr="005C049E" w:rsidRDefault="005C049E" w:rsidP="005C049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049E" w:rsidRDefault="005C049E" w:rsidP="005C049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C049E" w:rsidRPr="005C049E" w:rsidRDefault="005C049E" w:rsidP="005C049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30.09.2020 № 1523</w:t>
      </w:r>
    </w:p>
    <w:p w:rsidR="005C049E" w:rsidRPr="005C049E" w:rsidRDefault="005C049E" w:rsidP="005C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049E">
        <w:rPr>
          <w:rFonts w:ascii="Times New Roman" w:hAnsi="Times New Roman" w:cs="Times New Roman"/>
          <w:sz w:val="28"/>
          <w:szCs w:val="28"/>
          <w:lang w:eastAsia="ar-SA"/>
        </w:rPr>
        <w:t>РЕЗУЛЬТАТ</w:t>
      </w:r>
    </w:p>
    <w:p w:rsidR="005C049E" w:rsidRPr="005C049E" w:rsidRDefault="005C049E" w:rsidP="005C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049E">
        <w:rPr>
          <w:rFonts w:ascii="Times New Roman" w:hAnsi="Times New Roman" w:cs="Times New Roman"/>
          <w:sz w:val="28"/>
          <w:szCs w:val="28"/>
          <w:lang w:eastAsia="ar-SA"/>
        </w:rPr>
        <w:t>использования субсидии из бюджета Ставропольского края, выделяемой на строительство объекта «Подъездная автомобильная дорога для объекта «Оптово-распределительный центр «Невинномысск» в городе Невинномысске Ставропольского края» в 2021 году</w:t>
      </w:r>
    </w:p>
    <w:p w:rsidR="005C049E" w:rsidRPr="005C049E" w:rsidRDefault="005C049E" w:rsidP="005C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700"/>
        <w:gridCol w:w="3240"/>
      </w:tblGrid>
      <w:tr w:rsidR="005C049E" w:rsidRPr="005C049E" w:rsidTr="00602185">
        <w:trPr>
          <w:trHeight w:val="846"/>
        </w:trPr>
        <w:tc>
          <w:tcPr>
            <w:tcW w:w="3528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0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270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0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40" w:type="dxa"/>
          </w:tcPr>
          <w:p w:rsidR="005C049E" w:rsidRPr="005C049E" w:rsidRDefault="005C049E" w:rsidP="005C04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результата</w:t>
            </w:r>
          </w:p>
        </w:tc>
      </w:tr>
      <w:tr w:rsidR="005C049E" w:rsidRPr="005C049E" w:rsidTr="00602185">
        <w:trPr>
          <w:trHeight w:val="285"/>
        </w:trPr>
        <w:tc>
          <w:tcPr>
            <w:tcW w:w="3528" w:type="dxa"/>
            <w:vAlign w:val="center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vAlign w:val="center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0" w:type="dxa"/>
            <w:vAlign w:val="center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C049E" w:rsidRPr="005C049E" w:rsidTr="00602185">
        <w:trPr>
          <w:trHeight w:val="285"/>
        </w:trPr>
        <w:tc>
          <w:tcPr>
            <w:tcW w:w="3528" w:type="dxa"/>
          </w:tcPr>
          <w:p w:rsidR="005C049E" w:rsidRPr="005C049E" w:rsidRDefault="005C049E" w:rsidP="005C049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04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протяженности построенных автомобильных дорог</w:t>
            </w:r>
          </w:p>
          <w:p w:rsidR="005C049E" w:rsidRPr="005C049E" w:rsidRDefault="005C049E" w:rsidP="005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3240" w:type="dxa"/>
          </w:tcPr>
          <w:p w:rsidR="005C049E" w:rsidRPr="005C049E" w:rsidRDefault="005C049E" w:rsidP="005C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1,30212</w:t>
            </w:r>
          </w:p>
        </w:tc>
      </w:tr>
    </w:tbl>
    <w:p w:rsidR="005C049E" w:rsidRPr="005C049E" w:rsidRDefault="005C049E" w:rsidP="005C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5C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9E" w:rsidRPr="005C049E" w:rsidRDefault="005C049E" w:rsidP="009B47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C049E" w:rsidRPr="005C049E" w:rsidRDefault="005C049E" w:rsidP="009B47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C0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Pr="005C049E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5C049E">
        <w:rPr>
          <w:rFonts w:ascii="Times New Roman" w:hAnsi="Times New Roman" w:cs="Times New Roman"/>
          <w:sz w:val="28"/>
          <w:szCs w:val="28"/>
        </w:rPr>
        <w:tab/>
      </w:r>
      <w:r w:rsidRPr="005C049E">
        <w:rPr>
          <w:rFonts w:ascii="Times New Roman" w:hAnsi="Times New Roman" w:cs="Times New Roman"/>
          <w:sz w:val="28"/>
          <w:szCs w:val="28"/>
        </w:rPr>
        <w:tab/>
      </w:r>
      <w:r w:rsidRPr="005C049E">
        <w:rPr>
          <w:rFonts w:ascii="Times New Roman" w:hAnsi="Times New Roman" w:cs="Times New Roman"/>
          <w:sz w:val="28"/>
          <w:szCs w:val="28"/>
        </w:rPr>
        <w:tab/>
      </w:r>
      <w:r w:rsidRPr="005C049E">
        <w:rPr>
          <w:rFonts w:ascii="Times New Roman" w:hAnsi="Times New Roman" w:cs="Times New Roman"/>
          <w:sz w:val="28"/>
          <w:szCs w:val="28"/>
        </w:rPr>
        <w:tab/>
        <w:t xml:space="preserve">     В.Э. Соколюк</w:t>
      </w:r>
    </w:p>
    <w:sectPr w:rsidR="005C049E" w:rsidRPr="005C049E" w:rsidSect="00355061"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8A" w:rsidRDefault="001C0D8A" w:rsidP="00922A55">
      <w:pPr>
        <w:spacing w:after="0" w:line="240" w:lineRule="auto"/>
      </w:pPr>
      <w:r>
        <w:separator/>
      </w:r>
    </w:p>
  </w:endnote>
  <w:endnote w:type="continuationSeparator" w:id="0">
    <w:p w:rsidR="001C0D8A" w:rsidRDefault="001C0D8A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8A" w:rsidRDefault="001C0D8A" w:rsidP="00922A55">
      <w:pPr>
        <w:spacing w:after="0" w:line="240" w:lineRule="auto"/>
      </w:pPr>
      <w:r>
        <w:separator/>
      </w:r>
    </w:p>
  </w:footnote>
  <w:footnote w:type="continuationSeparator" w:id="0">
    <w:p w:rsidR="001C0D8A" w:rsidRDefault="001C0D8A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0A" w:rsidRDefault="00145E0A" w:rsidP="005C049E">
    <w:pPr>
      <w:pStyle w:val="a3"/>
      <w:framePr w:wrap="auto" w:vAnchor="text" w:hAnchor="page" w:x="6438" w:y="-1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49E">
      <w:rPr>
        <w:rStyle w:val="a5"/>
        <w:noProof/>
      </w:rPr>
      <w:t>2</w:t>
    </w:r>
    <w:r>
      <w:rPr>
        <w:rStyle w:val="a5"/>
      </w:rPr>
      <w:fldChar w:fldCharType="end"/>
    </w:r>
  </w:p>
  <w:p w:rsidR="00145E0A" w:rsidRDefault="00145E0A">
    <w:pPr>
      <w:pStyle w:val="a3"/>
      <w:jc w:val="center"/>
    </w:pPr>
  </w:p>
  <w:p w:rsidR="00145E0A" w:rsidRDefault="00145E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6E" w:rsidRDefault="00E12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47C0">
      <w:rPr>
        <w:noProof/>
      </w:rPr>
      <w:t>4</w:t>
    </w:r>
    <w:r>
      <w:rPr>
        <w:noProof/>
      </w:rPr>
      <w:fldChar w:fldCharType="end"/>
    </w:r>
  </w:p>
  <w:p w:rsidR="008F2C6E" w:rsidRDefault="001C0D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22904"/>
    <w:rsid w:val="000241B5"/>
    <w:rsid w:val="000501FE"/>
    <w:rsid w:val="00070F8A"/>
    <w:rsid w:val="0007510F"/>
    <w:rsid w:val="00075FB1"/>
    <w:rsid w:val="00085AAC"/>
    <w:rsid w:val="000908B6"/>
    <w:rsid w:val="00094656"/>
    <w:rsid w:val="00096996"/>
    <w:rsid w:val="000A01A7"/>
    <w:rsid w:val="000A1538"/>
    <w:rsid w:val="000B0F8D"/>
    <w:rsid w:val="000B1E3D"/>
    <w:rsid w:val="000F4703"/>
    <w:rsid w:val="000F7DF3"/>
    <w:rsid w:val="001025CE"/>
    <w:rsid w:val="00115421"/>
    <w:rsid w:val="0012618E"/>
    <w:rsid w:val="00127BBF"/>
    <w:rsid w:val="001342EC"/>
    <w:rsid w:val="00136ADA"/>
    <w:rsid w:val="00145E0A"/>
    <w:rsid w:val="00153D30"/>
    <w:rsid w:val="001632FC"/>
    <w:rsid w:val="001670AA"/>
    <w:rsid w:val="00171DF2"/>
    <w:rsid w:val="00172B1D"/>
    <w:rsid w:val="001A522D"/>
    <w:rsid w:val="001A660F"/>
    <w:rsid w:val="001A67F8"/>
    <w:rsid w:val="001A7BED"/>
    <w:rsid w:val="001C0D8A"/>
    <w:rsid w:val="001E1368"/>
    <w:rsid w:val="001F3195"/>
    <w:rsid w:val="00234F10"/>
    <w:rsid w:val="00236223"/>
    <w:rsid w:val="002407C0"/>
    <w:rsid w:val="002415DC"/>
    <w:rsid w:val="00251760"/>
    <w:rsid w:val="00257618"/>
    <w:rsid w:val="00260825"/>
    <w:rsid w:val="00261895"/>
    <w:rsid w:val="00265959"/>
    <w:rsid w:val="002672C1"/>
    <w:rsid w:val="0027133D"/>
    <w:rsid w:val="00286AA4"/>
    <w:rsid w:val="002900C0"/>
    <w:rsid w:val="00295E2A"/>
    <w:rsid w:val="002A30CE"/>
    <w:rsid w:val="002B0D65"/>
    <w:rsid w:val="002B2563"/>
    <w:rsid w:val="002C1DF8"/>
    <w:rsid w:val="002E56B4"/>
    <w:rsid w:val="002E6956"/>
    <w:rsid w:val="002F64BE"/>
    <w:rsid w:val="00310093"/>
    <w:rsid w:val="00327B5D"/>
    <w:rsid w:val="003319C3"/>
    <w:rsid w:val="003441F6"/>
    <w:rsid w:val="00357C17"/>
    <w:rsid w:val="003611F7"/>
    <w:rsid w:val="00361B10"/>
    <w:rsid w:val="003622BB"/>
    <w:rsid w:val="00364C8E"/>
    <w:rsid w:val="00367322"/>
    <w:rsid w:val="00374299"/>
    <w:rsid w:val="003770A7"/>
    <w:rsid w:val="003C74C1"/>
    <w:rsid w:val="003E3370"/>
    <w:rsid w:val="00402974"/>
    <w:rsid w:val="00402A4B"/>
    <w:rsid w:val="004227E0"/>
    <w:rsid w:val="00423762"/>
    <w:rsid w:val="00444E65"/>
    <w:rsid w:val="00494EB3"/>
    <w:rsid w:val="004C50A2"/>
    <w:rsid w:val="004D2E21"/>
    <w:rsid w:val="004D395F"/>
    <w:rsid w:val="004D4A08"/>
    <w:rsid w:val="004D7420"/>
    <w:rsid w:val="004F74B8"/>
    <w:rsid w:val="0051440B"/>
    <w:rsid w:val="00542375"/>
    <w:rsid w:val="00566336"/>
    <w:rsid w:val="00570041"/>
    <w:rsid w:val="00572FD0"/>
    <w:rsid w:val="005843DB"/>
    <w:rsid w:val="005874CD"/>
    <w:rsid w:val="005A285F"/>
    <w:rsid w:val="005B11DC"/>
    <w:rsid w:val="005B4B36"/>
    <w:rsid w:val="005C049E"/>
    <w:rsid w:val="005D3642"/>
    <w:rsid w:val="005D5E24"/>
    <w:rsid w:val="005E35AE"/>
    <w:rsid w:val="005E4F83"/>
    <w:rsid w:val="005F0ED8"/>
    <w:rsid w:val="005F465D"/>
    <w:rsid w:val="00603486"/>
    <w:rsid w:val="006113B9"/>
    <w:rsid w:val="0061285E"/>
    <w:rsid w:val="0062394B"/>
    <w:rsid w:val="00632020"/>
    <w:rsid w:val="00643BE3"/>
    <w:rsid w:val="00651DCC"/>
    <w:rsid w:val="00652846"/>
    <w:rsid w:val="0065323C"/>
    <w:rsid w:val="00656147"/>
    <w:rsid w:val="0066524A"/>
    <w:rsid w:val="006723D1"/>
    <w:rsid w:val="006861DB"/>
    <w:rsid w:val="00695DFC"/>
    <w:rsid w:val="006D4EF5"/>
    <w:rsid w:val="006F2E22"/>
    <w:rsid w:val="00712430"/>
    <w:rsid w:val="00713484"/>
    <w:rsid w:val="007158BB"/>
    <w:rsid w:val="007170D1"/>
    <w:rsid w:val="00730E5D"/>
    <w:rsid w:val="00740392"/>
    <w:rsid w:val="00744C03"/>
    <w:rsid w:val="00766144"/>
    <w:rsid w:val="00776A4C"/>
    <w:rsid w:val="00786A03"/>
    <w:rsid w:val="00796846"/>
    <w:rsid w:val="007D45F0"/>
    <w:rsid w:val="007E6313"/>
    <w:rsid w:val="007F7173"/>
    <w:rsid w:val="00800F47"/>
    <w:rsid w:val="00804569"/>
    <w:rsid w:val="008161D9"/>
    <w:rsid w:val="008248B4"/>
    <w:rsid w:val="00837571"/>
    <w:rsid w:val="00844212"/>
    <w:rsid w:val="00847C54"/>
    <w:rsid w:val="00854433"/>
    <w:rsid w:val="00854D09"/>
    <w:rsid w:val="008557AD"/>
    <w:rsid w:val="0086322B"/>
    <w:rsid w:val="0087032D"/>
    <w:rsid w:val="008A764A"/>
    <w:rsid w:val="008C3256"/>
    <w:rsid w:val="008E7F6F"/>
    <w:rsid w:val="008F77B6"/>
    <w:rsid w:val="009001C4"/>
    <w:rsid w:val="009078DB"/>
    <w:rsid w:val="00913268"/>
    <w:rsid w:val="00916765"/>
    <w:rsid w:val="0092059E"/>
    <w:rsid w:val="00922A55"/>
    <w:rsid w:val="009332C4"/>
    <w:rsid w:val="0093397D"/>
    <w:rsid w:val="00933E4C"/>
    <w:rsid w:val="009503C5"/>
    <w:rsid w:val="00955E06"/>
    <w:rsid w:val="00960B87"/>
    <w:rsid w:val="00997776"/>
    <w:rsid w:val="009A4BC8"/>
    <w:rsid w:val="009A5FF1"/>
    <w:rsid w:val="009B47C0"/>
    <w:rsid w:val="009C5FF9"/>
    <w:rsid w:val="009E2DA3"/>
    <w:rsid w:val="009E494B"/>
    <w:rsid w:val="009E4D01"/>
    <w:rsid w:val="00A0198F"/>
    <w:rsid w:val="00A17721"/>
    <w:rsid w:val="00A21557"/>
    <w:rsid w:val="00A313A0"/>
    <w:rsid w:val="00A42E46"/>
    <w:rsid w:val="00A60BA9"/>
    <w:rsid w:val="00A75832"/>
    <w:rsid w:val="00A76D8C"/>
    <w:rsid w:val="00A776AE"/>
    <w:rsid w:val="00A9525F"/>
    <w:rsid w:val="00AA3E79"/>
    <w:rsid w:val="00AB19BD"/>
    <w:rsid w:val="00AE0CF5"/>
    <w:rsid w:val="00AE2273"/>
    <w:rsid w:val="00AE6E13"/>
    <w:rsid w:val="00AF4660"/>
    <w:rsid w:val="00B01B59"/>
    <w:rsid w:val="00B02E2A"/>
    <w:rsid w:val="00B04859"/>
    <w:rsid w:val="00B054B3"/>
    <w:rsid w:val="00B12455"/>
    <w:rsid w:val="00B148AA"/>
    <w:rsid w:val="00B3018E"/>
    <w:rsid w:val="00B30CC6"/>
    <w:rsid w:val="00B33434"/>
    <w:rsid w:val="00B4140D"/>
    <w:rsid w:val="00B42D5A"/>
    <w:rsid w:val="00B46D49"/>
    <w:rsid w:val="00B53623"/>
    <w:rsid w:val="00B64C59"/>
    <w:rsid w:val="00B71208"/>
    <w:rsid w:val="00B72805"/>
    <w:rsid w:val="00B876BC"/>
    <w:rsid w:val="00BA5EB1"/>
    <w:rsid w:val="00BA6A06"/>
    <w:rsid w:val="00BB44F2"/>
    <w:rsid w:val="00BC49C5"/>
    <w:rsid w:val="00BF077E"/>
    <w:rsid w:val="00C00871"/>
    <w:rsid w:val="00C01021"/>
    <w:rsid w:val="00C1232A"/>
    <w:rsid w:val="00C174AE"/>
    <w:rsid w:val="00C26BDB"/>
    <w:rsid w:val="00C34F1B"/>
    <w:rsid w:val="00C42ADC"/>
    <w:rsid w:val="00C67D16"/>
    <w:rsid w:val="00C741DF"/>
    <w:rsid w:val="00C94C6B"/>
    <w:rsid w:val="00CB135E"/>
    <w:rsid w:val="00CB5602"/>
    <w:rsid w:val="00CC01CD"/>
    <w:rsid w:val="00CE1A1D"/>
    <w:rsid w:val="00CE2AA0"/>
    <w:rsid w:val="00CE4AEB"/>
    <w:rsid w:val="00CE7F62"/>
    <w:rsid w:val="00D013CA"/>
    <w:rsid w:val="00D02172"/>
    <w:rsid w:val="00D03CDA"/>
    <w:rsid w:val="00D06F38"/>
    <w:rsid w:val="00D11293"/>
    <w:rsid w:val="00D4468E"/>
    <w:rsid w:val="00D45DA0"/>
    <w:rsid w:val="00D467A4"/>
    <w:rsid w:val="00D46A60"/>
    <w:rsid w:val="00D60309"/>
    <w:rsid w:val="00D61E2C"/>
    <w:rsid w:val="00D64040"/>
    <w:rsid w:val="00D65CBA"/>
    <w:rsid w:val="00D74F29"/>
    <w:rsid w:val="00D84258"/>
    <w:rsid w:val="00D93B7D"/>
    <w:rsid w:val="00DA51DB"/>
    <w:rsid w:val="00DA5412"/>
    <w:rsid w:val="00DC5A1E"/>
    <w:rsid w:val="00DC6EC5"/>
    <w:rsid w:val="00DE65A6"/>
    <w:rsid w:val="00DF2726"/>
    <w:rsid w:val="00DF362B"/>
    <w:rsid w:val="00DF6FC7"/>
    <w:rsid w:val="00DF701C"/>
    <w:rsid w:val="00E00863"/>
    <w:rsid w:val="00E05110"/>
    <w:rsid w:val="00E06A75"/>
    <w:rsid w:val="00E12947"/>
    <w:rsid w:val="00E13785"/>
    <w:rsid w:val="00E2241D"/>
    <w:rsid w:val="00E32C3C"/>
    <w:rsid w:val="00E331D7"/>
    <w:rsid w:val="00E33C9B"/>
    <w:rsid w:val="00E71F72"/>
    <w:rsid w:val="00E9303E"/>
    <w:rsid w:val="00E9314A"/>
    <w:rsid w:val="00EC3C53"/>
    <w:rsid w:val="00F06048"/>
    <w:rsid w:val="00F07E9E"/>
    <w:rsid w:val="00F1098D"/>
    <w:rsid w:val="00F257F2"/>
    <w:rsid w:val="00F84942"/>
    <w:rsid w:val="00F906EE"/>
    <w:rsid w:val="00F93DB8"/>
    <w:rsid w:val="00FB61AF"/>
    <w:rsid w:val="00FC41DE"/>
    <w:rsid w:val="00FC6B43"/>
    <w:rsid w:val="00FC6BF0"/>
    <w:rsid w:val="00FD007E"/>
    <w:rsid w:val="00FD75D5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styleId="ac">
    <w:name w:val="Intense Emphasis"/>
    <w:basedOn w:val="a0"/>
    <w:uiPriority w:val="99"/>
    <w:qFormat/>
    <w:rsid w:val="004C50A2"/>
    <w:rPr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styleId="ac">
    <w:name w:val="Intense Emphasis"/>
    <w:basedOn w:val="a0"/>
    <w:uiPriority w:val="99"/>
    <w:qFormat/>
    <w:rsid w:val="004C50A2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2020-09-30T11:58:00Z</cp:lastPrinted>
  <dcterms:created xsi:type="dcterms:W3CDTF">2020-09-30T15:13:00Z</dcterms:created>
  <dcterms:modified xsi:type="dcterms:W3CDTF">2020-09-30T15:13:00Z</dcterms:modified>
</cp:coreProperties>
</file>