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66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665AC9">
        <w:rPr>
          <w:rFonts w:ascii="Times New Roman" w:hAnsi="Times New Roman" w:cs="Times New Roman"/>
          <w:sz w:val="28"/>
          <w:szCs w:val="28"/>
        </w:rPr>
        <w:t>Предоставление</w:t>
      </w:r>
      <w:r w:rsidR="00665AC9" w:rsidRPr="00665AC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665AC9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665AC9" w:rsidRPr="00665AC9">
        <w:rPr>
          <w:rFonts w:ascii="Times New Roman" w:hAnsi="Times New Roman" w:cs="Times New Roman"/>
          <w:sz w:val="28"/>
          <w:szCs w:val="28"/>
        </w:rPr>
        <w:t>, отдельным категориям граждан в собственность бесплатно в соответствии с законодательством Ставропольского края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665AC9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665AC9" w:rsidTr="00C74413">
        <w:tc>
          <w:tcPr>
            <w:tcW w:w="834" w:type="dxa"/>
          </w:tcPr>
          <w:p w:rsidR="00665AC9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665AC9" w:rsidRPr="001066BF" w:rsidRDefault="00665AC9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 мая 1998 года № 76-ФЗ «О статусе военнослужащих» </w:t>
            </w:r>
          </w:p>
        </w:tc>
        <w:tc>
          <w:tcPr>
            <w:tcW w:w="6946" w:type="dxa"/>
          </w:tcPr>
          <w:p w:rsidR="00665AC9" w:rsidRPr="001066BF" w:rsidRDefault="00665AC9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01 июня 1998 года № 22 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2331</w:t>
            </w:r>
          </w:p>
        </w:tc>
      </w:tr>
      <w:tr w:rsidR="000A0337" w:rsidTr="00C74413">
        <w:tc>
          <w:tcPr>
            <w:tcW w:w="834" w:type="dxa"/>
          </w:tcPr>
          <w:p w:rsidR="000A0337" w:rsidRDefault="00D579C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D579C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665AC9" w:rsidRPr="001066BF" w:rsidTr="00DE5F34">
        <w:tc>
          <w:tcPr>
            <w:tcW w:w="834" w:type="dxa"/>
          </w:tcPr>
          <w:p w:rsidR="00665AC9" w:rsidRDefault="00665AC9" w:rsidP="00DE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665AC9" w:rsidRPr="00F23074" w:rsidRDefault="00665AC9" w:rsidP="00DE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hyperlink r:id="rId9" w:history="1">
              <w:r w:rsidRPr="00F230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665AC9" w:rsidRPr="001066BF" w:rsidRDefault="00665AC9" w:rsidP="00DE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5AC9" w:rsidRPr="001066BF" w:rsidRDefault="00665AC9" w:rsidP="00DE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декабря 2004 года № 290</w:t>
            </w:r>
          </w:p>
        </w:tc>
      </w:tr>
      <w:tr w:rsidR="00665AC9" w:rsidTr="00C74413">
        <w:tc>
          <w:tcPr>
            <w:tcW w:w="834" w:type="dxa"/>
          </w:tcPr>
          <w:p w:rsidR="00665AC9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665AC9" w:rsidRPr="00665AC9" w:rsidRDefault="00665AC9" w:rsidP="0066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 </w:t>
            </w:r>
          </w:p>
          <w:p w:rsidR="00665AC9" w:rsidRPr="001066BF" w:rsidRDefault="00665AC9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5AC9" w:rsidRPr="001066BF" w:rsidRDefault="00665AC9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Федерации», от 03 января 2005 года № 1, (часть 1) 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C74413" w:rsidTr="00C74413">
        <w:tc>
          <w:tcPr>
            <w:tcW w:w="834" w:type="dxa"/>
          </w:tcPr>
          <w:p w:rsidR="00C74413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F23074" w:rsidTr="00C74413">
        <w:tc>
          <w:tcPr>
            <w:tcW w:w="834" w:type="dxa"/>
          </w:tcPr>
          <w:p w:rsidR="00F23074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F23074" w:rsidRPr="009D6F0E" w:rsidRDefault="00F23074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F23074" w:rsidRPr="009D6F0E" w:rsidRDefault="00F2307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3" w:history="1">
              <w:r w:rsidRPr="00F230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F23074">
              <w:rPr>
                <w:rFonts w:ascii="Times New Roman" w:hAnsi="Times New Roman" w:cs="Times New Roman"/>
                <w:sz w:val="28"/>
                <w:szCs w:val="28"/>
              </w:rPr>
              <w:t>, от 30 июля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665AC9" w:rsidTr="00C74413">
        <w:tc>
          <w:tcPr>
            <w:tcW w:w="834" w:type="dxa"/>
          </w:tcPr>
          <w:p w:rsidR="00665AC9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665AC9" w:rsidRPr="00F23074" w:rsidRDefault="00665AC9" w:rsidP="00F2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Закон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65AC9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. № 36-кз                            «О некоторых вопросах регулирования земельных отношений» </w:t>
            </w:r>
          </w:p>
        </w:tc>
        <w:tc>
          <w:tcPr>
            <w:tcW w:w="6946" w:type="dxa"/>
          </w:tcPr>
          <w:p w:rsidR="00665AC9" w:rsidRPr="00F23074" w:rsidRDefault="00665AC9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4" w:history="1"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stavregion</w:t>
              </w:r>
              <w:proofErr w:type="spellEnd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65AC9">
              <w:rPr>
                <w:rFonts w:ascii="Times New Roman" w:hAnsi="Times New Roman" w:cs="Times New Roman"/>
                <w:sz w:val="28"/>
                <w:szCs w:val="28"/>
              </w:rPr>
              <w:t>, от 09 апреля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5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6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32623B"/>
    <w:rsid w:val="005D1D0C"/>
    <w:rsid w:val="00665AC9"/>
    <w:rsid w:val="00685965"/>
    <w:rsid w:val="007503CB"/>
    <w:rsid w:val="007706C3"/>
    <w:rsid w:val="00887AB7"/>
    <w:rsid w:val="008B4F80"/>
    <w:rsid w:val="009D6F0E"/>
    <w:rsid w:val="00A15EA4"/>
    <w:rsid w:val="00A46755"/>
    <w:rsid w:val="00B33BD4"/>
    <w:rsid w:val="00BE2775"/>
    <w:rsid w:val="00C74413"/>
    <w:rsid w:val="00D579C2"/>
    <w:rsid w:val="00F23074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consultantplus://offline/ref=429D7EED53D14705F0475277592280590B97EF6962E66F7E152BA9BE33D0l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vinsk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762E2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429D7EED53D14705F0475277592280590B97EE696F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6E4676EE36F7E152BA9BE33D0l9F" TargetMode="External"/><Relationship Id="rId14" Type="http://schemas.openxmlformats.org/officeDocument/2006/relationships/hyperlink" Target="http://www.prav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9</cp:revision>
  <dcterms:created xsi:type="dcterms:W3CDTF">2020-02-27T09:31:00Z</dcterms:created>
  <dcterms:modified xsi:type="dcterms:W3CDTF">2020-04-15T08:45:00Z</dcterms:modified>
</cp:coreProperties>
</file>