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8C" w:rsidRDefault="000D5E58" w:rsidP="000D5E58">
      <w:pPr>
        <w:widowControl w:val="0"/>
        <w:snapToGrid w:val="0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УТВЕРЖДЕНО</w:t>
      </w:r>
    </w:p>
    <w:p w:rsidR="000D5E58" w:rsidRDefault="000D5E58" w:rsidP="0059618C">
      <w:pPr>
        <w:widowControl w:val="0"/>
        <w:snapToGri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D5E58" w:rsidRDefault="000D5E58" w:rsidP="000D5E58">
      <w:pPr>
        <w:widowControl w:val="0"/>
        <w:snapToGrid w:val="0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города Невинномысска</w:t>
      </w:r>
    </w:p>
    <w:p w:rsidR="000D5E58" w:rsidRDefault="000D5E58" w:rsidP="000D5E58">
      <w:pPr>
        <w:widowControl w:val="0"/>
        <w:snapToGrid w:val="0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13.02.2018 № 156</w:t>
      </w:r>
    </w:p>
    <w:p w:rsidR="0059618C" w:rsidRDefault="0059618C" w:rsidP="0059618C">
      <w:pPr>
        <w:widowControl w:val="0"/>
        <w:snapToGri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A726D6" w:rsidRDefault="00A726D6" w:rsidP="0059618C">
      <w:pPr>
        <w:widowControl w:val="0"/>
        <w:snapToGri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A726D6" w:rsidRDefault="0059618C" w:rsidP="00A72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A726D6" w:rsidRPr="00CD3E64">
        <w:rPr>
          <w:rFonts w:ascii="Times New Roman" w:hAnsi="Times New Roman" w:cs="Times New Roman"/>
          <w:sz w:val="28"/>
          <w:szCs w:val="28"/>
        </w:rPr>
        <w:t xml:space="preserve">специальных мест для размещения предвыборных печатных агитационных материалов на территории каждого избирательного участка для проведения выборов Президента Российской Федерации </w:t>
      </w:r>
    </w:p>
    <w:p w:rsidR="00A726D6" w:rsidRPr="00CD3E64" w:rsidRDefault="00A726D6" w:rsidP="00A72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E64">
        <w:rPr>
          <w:rFonts w:ascii="Times New Roman" w:hAnsi="Times New Roman" w:cs="Times New Roman"/>
          <w:sz w:val="28"/>
          <w:szCs w:val="28"/>
        </w:rPr>
        <w:t>18 марта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18C" w:rsidRDefault="0059618C" w:rsidP="00596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80" w:type="pct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1083"/>
        <w:gridCol w:w="1040"/>
        <w:gridCol w:w="2889"/>
        <w:gridCol w:w="4855"/>
      </w:tblGrid>
      <w:tr w:rsidR="00F61CDF" w:rsidTr="00F61CDF">
        <w:tc>
          <w:tcPr>
            <w:tcW w:w="549" w:type="pct"/>
          </w:tcPr>
          <w:p w:rsidR="00F61CDF" w:rsidRPr="00F61CDF" w:rsidRDefault="00F61CDF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№ избира-тельно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го участка, участка референ-дума</w:t>
            </w:r>
          </w:p>
        </w:tc>
        <w:tc>
          <w:tcPr>
            <w:tcW w:w="527" w:type="pct"/>
          </w:tcPr>
          <w:p w:rsidR="00F61CDF" w:rsidRPr="00F61CDF" w:rsidRDefault="00F61CDF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Числен-ность избирате-лей</w:t>
            </w:r>
          </w:p>
        </w:tc>
        <w:tc>
          <w:tcPr>
            <w:tcW w:w="1464" w:type="pct"/>
          </w:tcPr>
          <w:p w:rsidR="00F61CDF" w:rsidRPr="00F61CDF" w:rsidRDefault="00F61CDF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F" w:rsidRPr="00F61CDF" w:rsidRDefault="00F61CDF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Место нахождения участковой избирательной комиссий и помещение для голосования</w:t>
            </w:r>
          </w:p>
        </w:tc>
        <w:tc>
          <w:tcPr>
            <w:tcW w:w="2460" w:type="pct"/>
          </w:tcPr>
          <w:p w:rsidR="00F61CDF" w:rsidRPr="00F61CDF" w:rsidRDefault="00F61CDF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F" w:rsidRPr="00F61CDF" w:rsidRDefault="00F61CDF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Границы избирательного участка, </w:t>
            </w:r>
          </w:p>
          <w:p w:rsidR="00F61CDF" w:rsidRPr="00F61CDF" w:rsidRDefault="00F61CDF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участка референдума</w:t>
            </w:r>
          </w:p>
        </w:tc>
      </w:tr>
      <w:tr w:rsidR="00F61CDF" w:rsidTr="00F61CDF">
        <w:trPr>
          <w:tblHeader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DF" w:rsidRPr="00F61CDF" w:rsidRDefault="00F61CDF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DF" w:rsidRPr="00F61CDF" w:rsidRDefault="00F61CDF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DF" w:rsidRPr="00F61CDF" w:rsidRDefault="00F61CDF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DF" w:rsidRPr="00F61CDF" w:rsidRDefault="00F61CDF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6-29-72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Мичурина, 1,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357111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(улица Мичурина, 3)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Невинномысский филиал ФГБУ «Управление мелиорации земель и сельскохозяйственного водоснабжения по Ставропольскому краю»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7-85-43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Подгорного, 9,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357112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(остановочный пункт «Головное»)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2468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«Невинномысский 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индустриальный колледж»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т.7-91-99,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7-82-00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Менделеева, 68,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357112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помещении Архивного отдела администрации города Невинномысска (улица Менделеева, 75)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8 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7-77-73,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7-89-89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30 лет Победы, 6,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357112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помещении ГРКЦ (улица Садовая, 8)</w:t>
            </w:r>
          </w:p>
        </w:tc>
      </w:tr>
      <w:tr w:rsidR="00CD3E64" w:rsidTr="00A726D6">
        <w:trPr>
          <w:trHeight w:val="1721"/>
        </w:trPr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МБУК «Городской Дворец культуры им. Горького»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т.7-86-33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Менделеева, 25,</w:t>
            </w:r>
          </w:p>
          <w:p w:rsidR="00A726D6" w:rsidRPr="00F61CDF" w:rsidRDefault="00CD3E64" w:rsidP="000D5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357112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(улица Менделеева, 23)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МБОУ гимназия № 9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7-12-27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Чайковского, 2А,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357108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информационный стенд на территории </w:t>
            </w:r>
            <w:r w:rsidRPr="00CD3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</w:t>
            </w:r>
            <w:r w:rsidR="00A726D6">
              <w:rPr>
                <w:rFonts w:ascii="Times New Roman" w:hAnsi="Times New Roman" w:cs="Times New Roman"/>
                <w:sz w:val="24"/>
                <w:szCs w:val="24"/>
              </w:rPr>
              <w:t>ого отдела Управления Роспотреб</w:t>
            </w: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надзора по Ставропольскому краю в г. Невинномысске (улица Чайковского, 3)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805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МБУК «Городской Дворец культуры им. Горького»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7-78-78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Менделеева, 25,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357112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информационная тумба (остановочный пункт «Авторемзавод»)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ГБПОУ «Невинномысский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колледж»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7-46-38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Павлова, 17,</w:t>
            </w:r>
          </w:p>
          <w:p w:rsidR="00CD3E64" w:rsidRPr="00F61CDF" w:rsidRDefault="00CD3E64" w:rsidP="00A7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357108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информационная тумба (пересечение улицы Гагарина (четная сторона) и переулок  Крымский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МБОУ лицей № 6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7-17-24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бульвар Мира, 9,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357108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информационная тумба (улица  Гагарина, 22)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7-12-17,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7-18-17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Менделеева, 5А,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357108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информационная тумба (улица  Менделеева, 5)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ГАОУВО «Невинномысский государственный гуманитарно-технический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институт» 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9-67-71,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7-24-70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бульвар Мира, 17,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357114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помещении МУП «Гарант» (бульвар Мира, 21)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ГБПОУ  «Невинномысский энергетический техникум» 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7-19-53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бульвар Мира, 24,</w:t>
            </w:r>
          </w:p>
          <w:p w:rsidR="00CD3E64" w:rsidRPr="00F61CDF" w:rsidRDefault="00CD3E64" w:rsidP="00A7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357108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помещении МБУ Центральная городская библиотека  (бульвар Мира, 16 А)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7-12-17,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7-18-17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Менделеева, 5А,</w:t>
            </w:r>
          </w:p>
          <w:p w:rsidR="00CD3E64" w:rsidRPr="00F61CDF" w:rsidRDefault="00CD3E64" w:rsidP="00A7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357108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информационная тумба (улица Линейная, 9)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МБОУ гимназия № 10 ЛИК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т. 7-05-76 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Менделеева, 16А,</w:t>
            </w:r>
          </w:p>
          <w:p w:rsidR="00CD3E64" w:rsidRDefault="00CD3E64" w:rsidP="00A7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357108</w:t>
            </w:r>
          </w:p>
          <w:p w:rsidR="00A726D6" w:rsidRPr="00F61CDF" w:rsidRDefault="00A726D6" w:rsidP="00A7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(улица Менделеева, 20)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МБОУ гимназия № 10 ЛИК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7-05-76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Менделеева, 16А,</w:t>
            </w:r>
          </w:p>
          <w:p w:rsidR="00CD3E64" w:rsidRPr="00F61CDF" w:rsidRDefault="00CD3E64" w:rsidP="00A7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357108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информационный стенд на территории ТЦ </w:t>
            </w:r>
            <w:r w:rsidRPr="00CD3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«Мико» (улица Гагарина, 34)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814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т.7-13-96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Северная, 9А,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357118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помещении МБУ Центральная городская библиотека  (бульвар Мира, 16 А)</w:t>
            </w:r>
          </w:p>
        </w:tc>
      </w:tr>
      <w:tr w:rsidR="00CD3E64" w:rsidTr="00F61CDF">
        <w:trPr>
          <w:trHeight w:val="1074"/>
        </w:trPr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7-26-12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Северная, 9А,</w:t>
            </w:r>
          </w:p>
          <w:p w:rsidR="00CD3E64" w:rsidRPr="00F61CDF" w:rsidRDefault="00CD3E64" w:rsidP="00A7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357118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помещении Невинномысского казачьего городского                         общества (улица Северная, 9)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2332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5-81-25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Северная, 14А,</w:t>
            </w:r>
          </w:p>
          <w:p w:rsidR="00CD3E64" w:rsidRPr="00F61CDF" w:rsidRDefault="00CD3E64" w:rsidP="00A7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357118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помещении ТОС  № 4 (улица Северная, 18)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Отдел ЗАГС управления ЗАГС Ставропольского края по городу Невинномысску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6-60-10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бульвар Мира, 30 Г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357108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(остановочный пункт СКК «Олимп» (нечетная сторона)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ГБПОУ «Невинномысский энергетический техникум»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7-11-98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бульвар Мира, 24,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357108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 (бульвар  Мира, 30)</w:t>
            </w:r>
          </w:p>
        </w:tc>
      </w:tr>
      <w:tr w:rsidR="00CD3E64" w:rsidTr="00A726D6">
        <w:trPr>
          <w:trHeight w:val="1130"/>
        </w:trPr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1567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7-18-31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Северная, 14А,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357118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помещении отдела по делам несовершеннолетних и защите их прав администрации города Невинномысска   (улица  Партизанская, 15)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1829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МБОУ СОШ № 15 (филиал)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4-70-22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Чкалова, 67,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357100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помещении магазина «Продукты» (улица Рабочая, 37)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ГКУ «Центр занятости населения» 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3-10-30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Революционная,25,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357100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помещении МБУ   ДО «Дворец детского творчества»  (улица Революционная, 9)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3-74-29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Гагарина, 53Б,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357100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(улица Гагарина, 43 А)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2441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3-47-70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Гагарина, 62А,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357100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помещении ТОС  № 5 (улица Гагарина, 70)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2242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3-11-84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Гагарина, 62А,</w:t>
            </w:r>
          </w:p>
          <w:p w:rsidR="00CD3E64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357100</w:t>
            </w:r>
          </w:p>
          <w:p w:rsidR="00A726D6" w:rsidRPr="00F61CDF" w:rsidRDefault="00A726D6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стенд в помещении ТОС  № 5 (улица Гагарина, 70)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825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2262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МБУК   «Культурно-досуговый центр «РОДИНА»</w:t>
            </w:r>
          </w:p>
          <w:p w:rsidR="00CD3E64" w:rsidRPr="00A726D6" w:rsidRDefault="00CD3E64" w:rsidP="00A7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3-39-50, т. 3-90-96 улица Ленина, 85А, 357100»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стенд в помещении МУП «Редакция городской Газеты «Невинномысский Рабочий» (улица Гагарина, 112)</w:t>
            </w:r>
          </w:p>
        </w:tc>
      </w:tr>
      <w:tr w:rsidR="00CD3E64" w:rsidTr="00A726D6">
        <w:trPr>
          <w:trHeight w:val="1448"/>
        </w:trPr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3-41-56,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3-31-14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ул. Ленина, 107,</w:t>
            </w:r>
          </w:p>
          <w:p w:rsidR="00CD3E64" w:rsidRPr="00F61CDF" w:rsidRDefault="00CD3E64" w:rsidP="00A7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357100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помещении территориального объединения организаций профсоюзов (улица Гагарина, 109)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ГБУК СК «Невинномысский 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историко-краеведческий музей» 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3-44-90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Гагарина, 43Б,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357100  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помещении МБДОУ № 45 (улица Степная, 2В)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ГБУЗ СК «Детская городская больница»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3-70-70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Гагарина, 57,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357100 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помещении ГБУЗ СК «Городская стоматологическая поликлиника» (улица Гагарина, 53)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3-67-59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Гагарина, 53Б,</w:t>
            </w:r>
          </w:p>
          <w:p w:rsidR="00CD3E64" w:rsidRPr="00F61CDF" w:rsidRDefault="00CD3E64" w:rsidP="00A7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357100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помещении ТОС  № 6 (улица Гагарина, 57А)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МОУ СОШ № 18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т. 3-54-20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Гагарина, 53Б,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357100</w:t>
            </w:r>
          </w:p>
        </w:tc>
        <w:tc>
          <w:tcPr>
            <w:tcW w:w="2460" w:type="pct"/>
          </w:tcPr>
          <w:p w:rsidR="00CD3E64" w:rsidRPr="00A726D6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помещении</w:t>
            </w:r>
            <w:r w:rsidRPr="00CD3E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D3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«Городская поликлиника № 1»</w:t>
            </w:r>
            <w:r w:rsidRPr="00CD3E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(улица Степная, 10)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1814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3-59-62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3-84-45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Кооперативная, 98,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357100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информационная тумба (площадь железнодорожного вокзала)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3-59-62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3-84-45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Кооперативная, 98,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357100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в помещении городской ГБУ Станции по борьбе с болезнями животных (улица Калинина, 127) 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5-69-98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Калинина, 159А,</w:t>
            </w:r>
          </w:p>
          <w:p w:rsidR="00CD3E64" w:rsidRPr="00F61CDF" w:rsidRDefault="00CD3E64" w:rsidP="00A7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357115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стенд в помещении МБДОУ № 154 (улица Кооперативная, 172)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5-69-92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Калинина, 159А,</w:t>
            </w:r>
          </w:p>
          <w:p w:rsidR="00A726D6" w:rsidRPr="00F61CDF" w:rsidRDefault="00CD3E64" w:rsidP="00A7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357115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помещении ТСЖ «Ремикс» (улица Дунаевского, 7)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МБУ дополнительного образования «Детско – юношеская спортивная </w:t>
            </w:r>
            <w:r w:rsidRPr="00F6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по зимним видам спорта»  города Невинномысска 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6-76-51,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6-76-55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улица Кочубея, 179А,</w:t>
            </w:r>
          </w:p>
          <w:p w:rsidR="00CD3E64" w:rsidRPr="00F61CDF" w:rsidRDefault="00CD3E64" w:rsidP="00A7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357115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стенд (улица Калинина, 180)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836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2261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«Детско – юношеская спортивная школа по зимним видам спорта» в городе Невинномысске 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6-76-51,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6-76-55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улица Кочубея, 179А,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357115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информационная тумба (улица Калинина, 173)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5-69-47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Калинина, 159А,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357115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(улица Водопроводная, 358)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5-69-47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Калинина, 159А,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357115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(улица Калинина, 185/1)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общественного самоуправления № 7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т. 5-70-38 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Калинина, 182/1,</w:t>
            </w:r>
          </w:p>
          <w:p w:rsidR="00CD3E64" w:rsidRPr="00F61CDF" w:rsidRDefault="00CD3E64" w:rsidP="00A7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357115  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(улица Калинина, 173)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«Стройбытгарант»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3-45-06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 Пушкина, 2,</w:t>
            </w:r>
          </w:p>
          <w:p w:rsidR="00CD3E64" w:rsidRPr="00F61CDF" w:rsidRDefault="00CD3E64" w:rsidP="00A7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357100  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помещении ООО «Невинномысская городская типография» (улица Первомайской, 66А)</w:t>
            </w:r>
          </w:p>
        </w:tc>
      </w:tr>
      <w:tr w:rsidR="00CD3E64" w:rsidTr="00A726D6">
        <w:trPr>
          <w:trHeight w:val="2202"/>
        </w:trPr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Комитет по труду и социальной поддержке населения администрации города Невинномысска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6-24-27,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Свердлова, 16,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357100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стенд (остановочный пункт «Институт»)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ЗИП «Энергомера»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филиал АО «Электротехнические заводы Энергомера»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5-52-68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Гагарина, 217,</w:t>
            </w:r>
          </w:p>
          <w:p w:rsidR="00CD3E64" w:rsidRPr="00F61CDF" w:rsidRDefault="00CD3E64" w:rsidP="00A7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357106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(улица Приборостроительная, 6)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7-51-05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Апанасенко, 82А,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357106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стенд (улица Апанасенко, 78)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844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7-52-93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Апанасенко, 82А,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357106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(улица Круговая, 43)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2571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7-52-00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7-51-54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Школьная, 52,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357113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(улица Школьная, 61)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ЧОУ «Православная классическая гимназия во имя святых равноопостольных Кирилла и Мефодия» 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7-69-39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Социалистическая, 180,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357117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на территории СНТ «Южный» (ул. Прикубанская, 209)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1844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МБУК «Дом культуры 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«Шерстяник»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6-41-67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Маяковского, 24,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357101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(улица Маяковского, 6)</w:t>
            </w:r>
          </w:p>
        </w:tc>
      </w:tr>
      <w:tr w:rsidR="00CD3E64" w:rsidRPr="00604DFC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ГУСО «Невинномысский социально-реабилитационный центр для несовершеннолетних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«Гавань» 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6-32-65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Матросова, 165,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357101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(остановочный пункт «Мелькомбинат»)</w:t>
            </w:r>
          </w:p>
        </w:tc>
      </w:tr>
      <w:tr w:rsidR="00CD3E64" w:rsidTr="00F61CDF">
        <w:tc>
          <w:tcPr>
            <w:tcW w:w="549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527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1464" w:type="pct"/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5-93-60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Шевченко 2,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357101</w:t>
            </w:r>
          </w:p>
        </w:tc>
        <w:tc>
          <w:tcPr>
            <w:tcW w:w="2460" w:type="pct"/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(улица Маяковского, 1)</w:t>
            </w:r>
          </w:p>
        </w:tc>
      </w:tr>
      <w:tr w:rsidR="00CD3E64" w:rsidTr="00F61CDF">
        <w:tc>
          <w:tcPr>
            <w:tcW w:w="549" w:type="pct"/>
            <w:tcBorders>
              <w:bottom w:val="single" w:sz="4" w:space="0" w:color="auto"/>
            </w:tcBorders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464" w:type="pct"/>
            <w:tcBorders>
              <w:bottom w:val="single" w:sz="4" w:space="0" w:color="auto"/>
            </w:tcBorders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НЧОУ ВО «Невинномысский 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институт экономики, управления и права»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6-42-69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Зои Космодемьянской,1,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357101</w:t>
            </w:r>
          </w:p>
        </w:tc>
        <w:tc>
          <w:tcPr>
            <w:tcW w:w="2460" w:type="pct"/>
            <w:tcBorders>
              <w:bottom w:val="single" w:sz="4" w:space="0" w:color="auto"/>
            </w:tcBorders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(остановочный пункт «КПФ») </w:t>
            </w:r>
          </w:p>
        </w:tc>
      </w:tr>
      <w:tr w:rsidR="00CD3E64" w:rsidTr="00F61CDF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7-38-23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Луначарского, 28,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357110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(улица Луначарского, 26)</w:t>
            </w:r>
          </w:p>
        </w:tc>
      </w:tr>
      <w:tr w:rsidR="00CD3E64" w:rsidTr="00A726D6">
        <w:trPr>
          <w:trHeight w:val="1977"/>
        </w:trPr>
        <w:tc>
          <w:tcPr>
            <w:tcW w:w="549" w:type="pct"/>
            <w:tcBorders>
              <w:top w:val="single" w:sz="4" w:space="0" w:color="auto"/>
            </w:tcBorders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852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1464" w:type="pct"/>
            <w:tcBorders>
              <w:top w:val="single" w:sz="4" w:space="0" w:color="auto"/>
            </w:tcBorders>
          </w:tcPr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 xml:space="preserve">ГКОУ «Специальная (коррекционная) общеобразовательная школа - интернат  №  23» 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т. 5-84-15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улица Луначарского, 149,</w:t>
            </w:r>
          </w:p>
          <w:p w:rsidR="00CD3E64" w:rsidRPr="00F61CDF" w:rsidRDefault="00CD3E64" w:rsidP="00F6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F">
              <w:rPr>
                <w:rFonts w:ascii="Times New Roman" w:hAnsi="Times New Roman" w:cs="Times New Roman"/>
                <w:sz w:val="24"/>
                <w:szCs w:val="24"/>
              </w:rPr>
              <w:t>357110</w:t>
            </w:r>
          </w:p>
        </w:tc>
        <w:tc>
          <w:tcPr>
            <w:tcW w:w="2460" w:type="pct"/>
            <w:tcBorders>
              <w:top w:val="single" w:sz="4" w:space="0" w:color="auto"/>
            </w:tcBorders>
          </w:tcPr>
          <w:p w:rsidR="00CD3E64" w:rsidRPr="00CD3E64" w:rsidRDefault="00CD3E64" w:rsidP="00CD3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(остановочный пункт «Интернат» (не четная сторона)</w:t>
            </w:r>
          </w:p>
        </w:tc>
      </w:tr>
    </w:tbl>
    <w:p w:rsidR="00887B68" w:rsidRDefault="00887B68" w:rsidP="00596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B68" w:rsidRDefault="00887B68" w:rsidP="00596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B68" w:rsidRDefault="00887B68" w:rsidP="00596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B68" w:rsidRDefault="00887B68" w:rsidP="00596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B68" w:rsidRDefault="00887B68" w:rsidP="00596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D69" w:rsidRDefault="00F05D69" w:rsidP="00596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D69" w:rsidRDefault="00F05D69" w:rsidP="00596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D69" w:rsidRDefault="00F05D69" w:rsidP="00596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D69" w:rsidRDefault="00F05D69" w:rsidP="00596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D69" w:rsidRDefault="00F05D69" w:rsidP="00596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D69" w:rsidRDefault="00F05D69" w:rsidP="00596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D69" w:rsidRDefault="00F05D69" w:rsidP="00596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D69" w:rsidRDefault="00F05D69" w:rsidP="00596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D69" w:rsidRDefault="00F05D69" w:rsidP="00596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D69" w:rsidRDefault="00F05D69" w:rsidP="00596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D69" w:rsidRDefault="00F05D69" w:rsidP="00596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D69" w:rsidRDefault="00F05D69" w:rsidP="00596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D69" w:rsidRDefault="00F05D69" w:rsidP="00596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5D69" w:rsidSect="00167BB7">
      <w:pgSz w:w="11906" w:h="16838"/>
      <w:pgMar w:top="1134" w:right="567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791" w:rsidRDefault="005A2791" w:rsidP="00A06567">
      <w:pPr>
        <w:spacing w:after="0" w:line="240" w:lineRule="auto"/>
      </w:pPr>
      <w:r>
        <w:separator/>
      </w:r>
    </w:p>
  </w:endnote>
  <w:endnote w:type="continuationSeparator" w:id="0">
    <w:p w:rsidR="005A2791" w:rsidRDefault="005A2791" w:rsidP="00A0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791" w:rsidRDefault="005A2791" w:rsidP="00A06567">
      <w:pPr>
        <w:spacing w:after="0" w:line="240" w:lineRule="auto"/>
      </w:pPr>
      <w:r>
        <w:separator/>
      </w:r>
    </w:p>
  </w:footnote>
  <w:footnote w:type="continuationSeparator" w:id="0">
    <w:p w:rsidR="005A2791" w:rsidRDefault="005A2791" w:rsidP="00A06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87"/>
    <w:rsid w:val="0001482C"/>
    <w:rsid w:val="0001682F"/>
    <w:rsid w:val="00022889"/>
    <w:rsid w:val="00024A40"/>
    <w:rsid w:val="00025357"/>
    <w:rsid w:val="000315EA"/>
    <w:rsid w:val="000459E6"/>
    <w:rsid w:val="00057D57"/>
    <w:rsid w:val="00071CB9"/>
    <w:rsid w:val="000751A9"/>
    <w:rsid w:val="00077099"/>
    <w:rsid w:val="0009218C"/>
    <w:rsid w:val="000A17B5"/>
    <w:rsid w:val="000A2279"/>
    <w:rsid w:val="000A23ED"/>
    <w:rsid w:val="000B40D3"/>
    <w:rsid w:val="000D21B3"/>
    <w:rsid w:val="000D5E58"/>
    <w:rsid w:val="000E19C7"/>
    <w:rsid w:val="000F07ED"/>
    <w:rsid w:val="000F7284"/>
    <w:rsid w:val="00103946"/>
    <w:rsid w:val="00115773"/>
    <w:rsid w:val="00120AA1"/>
    <w:rsid w:val="0012483F"/>
    <w:rsid w:val="00127B2D"/>
    <w:rsid w:val="00130133"/>
    <w:rsid w:val="001301BA"/>
    <w:rsid w:val="00130B7E"/>
    <w:rsid w:val="0013364D"/>
    <w:rsid w:val="00161D88"/>
    <w:rsid w:val="00164AC7"/>
    <w:rsid w:val="00167BB7"/>
    <w:rsid w:val="00171FAC"/>
    <w:rsid w:val="00177566"/>
    <w:rsid w:val="00183DD5"/>
    <w:rsid w:val="0018454D"/>
    <w:rsid w:val="001852EC"/>
    <w:rsid w:val="0018788A"/>
    <w:rsid w:val="00193961"/>
    <w:rsid w:val="00193B47"/>
    <w:rsid w:val="00197759"/>
    <w:rsid w:val="001C12F8"/>
    <w:rsid w:val="001D2742"/>
    <w:rsid w:val="001E7565"/>
    <w:rsid w:val="001F7136"/>
    <w:rsid w:val="002075F6"/>
    <w:rsid w:val="002117F3"/>
    <w:rsid w:val="00213F99"/>
    <w:rsid w:val="00217A4C"/>
    <w:rsid w:val="00221C9C"/>
    <w:rsid w:val="002228F6"/>
    <w:rsid w:val="00222BC4"/>
    <w:rsid w:val="00247404"/>
    <w:rsid w:val="00274777"/>
    <w:rsid w:val="002757EC"/>
    <w:rsid w:val="0028122E"/>
    <w:rsid w:val="00292853"/>
    <w:rsid w:val="002A5BDA"/>
    <w:rsid w:val="002A76E3"/>
    <w:rsid w:val="002B3F1C"/>
    <w:rsid w:val="002B611D"/>
    <w:rsid w:val="002B7788"/>
    <w:rsid w:val="002B7E11"/>
    <w:rsid w:val="002C1F8F"/>
    <w:rsid w:val="002C2C88"/>
    <w:rsid w:val="00301ABD"/>
    <w:rsid w:val="003165D3"/>
    <w:rsid w:val="00317AD0"/>
    <w:rsid w:val="00330A38"/>
    <w:rsid w:val="003456C5"/>
    <w:rsid w:val="00355D9F"/>
    <w:rsid w:val="003608F7"/>
    <w:rsid w:val="00387A42"/>
    <w:rsid w:val="003A7EDF"/>
    <w:rsid w:val="003B0B00"/>
    <w:rsid w:val="003B26F1"/>
    <w:rsid w:val="003B7A9F"/>
    <w:rsid w:val="003B7F7C"/>
    <w:rsid w:val="003D0681"/>
    <w:rsid w:val="003D44A1"/>
    <w:rsid w:val="003D49BE"/>
    <w:rsid w:val="003E5EA0"/>
    <w:rsid w:val="003F6DF8"/>
    <w:rsid w:val="004051BE"/>
    <w:rsid w:val="00421F23"/>
    <w:rsid w:val="0042280F"/>
    <w:rsid w:val="004307B2"/>
    <w:rsid w:val="004335EC"/>
    <w:rsid w:val="004426B1"/>
    <w:rsid w:val="00447604"/>
    <w:rsid w:val="00457ED4"/>
    <w:rsid w:val="0046192E"/>
    <w:rsid w:val="00474E14"/>
    <w:rsid w:val="00490FAA"/>
    <w:rsid w:val="00491B53"/>
    <w:rsid w:val="00492549"/>
    <w:rsid w:val="004A6E1A"/>
    <w:rsid w:val="004B69C9"/>
    <w:rsid w:val="004B7FAC"/>
    <w:rsid w:val="004C7179"/>
    <w:rsid w:val="004C7456"/>
    <w:rsid w:val="004E21D7"/>
    <w:rsid w:val="004E4768"/>
    <w:rsid w:val="004E6327"/>
    <w:rsid w:val="004F58F5"/>
    <w:rsid w:val="00500AE1"/>
    <w:rsid w:val="00511C06"/>
    <w:rsid w:val="005271D2"/>
    <w:rsid w:val="00527265"/>
    <w:rsid w:val="00534D73"/>
    <w:rsid w:val="0053623D"/>
    <w:rsid w:val="00543A7D"/>
    <w:rsid w:val="0056525C"/>
    <w:rsid w:val="005756F2"/>
    <w:rsid w:val="0059348C"/>
    <w:rsid w:val="0059536F"/>
    <w:rsid w:val="0059618C"/>
    <w:rsid w:val="005A2791"/>
    <w:rsid w:val="005B16C5"/>
    <w:rsid w:val="005C2629"/>
    <w:rsid w:val="005C5C61"/>
    <w:rsid w:val="005C7B76"/>
    <w:rsid w:val="005D0008"/>
    <w:rsid w:val="005D1411"/>
    <w:rsid w:val="005D27F9"/>
    <w:rsid w:val="005D4EE9"/>
    <w:rsid w:val="005F210D"/>
    <w:rsid w:val="005F476E"/>
    <w:rsid w:val="005F607B"/>
    <w:rsid w:val="0061172C"/>
    <w:rsid w:val="00623C12"/>
    <w:rsid w:val="006279B7"/>
    <w:rsid w:val="00636715"/>
    <w:rsid w:val="00637EED"/>
    <w:rsid w:val="0064136B"/>
    <w:rsid w:val="00643110"/>
    <w:rsid w:val="00643B1D"/>
    <w:rsid w:val="00644972"/>
    <w:rsid w:val="00654273"/>
    <w:rsid w:val="00655607"/>
    <w:rsid w:val="006603B4"/>
    <w:rsid w:val="006616B3"/>
    <w:rsid w:val="00664708"/>
    <w:rsid w:val="006667BC"/>
    <w:rsid w:val="00671169"/>
    <w:rsid w:val="0068153F"/>
    <w:rsid w:val="006C0FDB"/>
    <w:rsid w:val="006C1A7C"/>
    <w:rsid w:val="006C6969"/>
    <w:rsid w:val="006C7BF9"/>
    <w:rsid w:val="006E1F4F"/>
    <w:rsid w:val="006E77D7"/>
    <w:rsid w:val="006F1375"/>
    <w:rsid w:val="006F2FFD"/>
    <w:rsid w:val="006F34D1"/>
    <w:rsid w:val="006F681F"/>
    <w:rsid w:val="007062F9"/>
    <w:rsid w:val="00710D43"/>
    <w:rsid w:val="007118A4"/>
    <w:rsid w:val="0072581C"/>
    <w:rsid w:val="00731987"/>
    <w:rsid w:val="00733E08"/>
    <w:rsid w:val="00751348"/>
    <w:rsid w:val="00751896"/>
    <w:rsid w:val="00764A5B"/>
    <w:rsid w:val="00770F4B"/>
    <w:rsid w:val="0077326F"/>
    <w:rsid w:val="007770E2"/>
    <w:rsid w:val="0078191F"/>
    <w:rsid w:val="00785338"/>
    <w:rsid w:val="007862AB"/>
    <w:rsid w:val="007B09E4"/>
    <w:rsid w:val="007B0A01"/>
    <w:rsid w:val="007B22A1"/>
    <w:rsid w:val="007C5DC6"/>
    <w:rsid w:val="007E028E"/>
    <w:rsid w:val="007F4214"/>
    <w:rsid w:val="00805CA0"/>
    <w:rsid w:val="00807E92"/>
    <w:rsid w:val="008227B7"/>
    <w:rsid w:val="008244EC"/>
    <w:rsid w:val="00836C7D"/>
    <w:rsid w:val="0084419D"/>
    <w:rsid w:val="008512C6"/>
    <w:rsid w:val="00852433"/>
    <w:rsid w:val="00856252"/>
    <w:rsid w:val="00856670"/>
    <w:rsid w:val="008634D6"/>
    <w:rsid w:val="0086700F"/>
    <w:rsid w:val="00867165"/>
    <w:rsid w:val="00875483"/>
    <w:rsid w:val="00881DF1"/>
    <w:rsid w:val="00881EC8"/>
    <w:rsid w:val="00884B52"/>
    <w:rsid w:val="008857C6"/>
    <w:rsid w:val="00887B68"/>
    <w:rsid w:val="00890F3B"/>
    <w:rsid w:val="008946F1"/>
    <w:rsid w:val="0089743F"/>
    <w:rsid w:val="008A2CB0"/>
    <w:rsid w:val="008B0622"/>
    <w:rsid w:val="008B1BDF"/>
    <w:rsid w:val="008B67D4"/>
    <w:rsid w:val="008D3154"/>
    <w:rsid w:val="008E46F4"/>
    <w:rsid w:val="008E607E"/>
    <w:rsid w:val="008F05E5"/>
    <w:rsid w:val="008F1209"/>
    <w:rsid w:val="008F1537"/>
    <w:rsid w:val="008F527D"/>
    <w:rsid w:val="00900171"/>
    <w:rsid w:val="00922CD9"/>
    <w:rsid w:val="00924473"/>
    <w:rsid w:val="009406BF"/>
    <w:rsid w:val="0095258E"/>
    <w:rsid w:val="00955A7E"/>
    <w:rsid w:val="00966F2D"/>
    <w:rsid w:val="00982125"/>
    <w:rsid w:val="00987B75"/>
    <w:rsid w:val="00991D96"/>
    <w:rsid w:val="009A05C8"/>
    <w:rsid w:val="009A5FDF"/>
    <w:rsid w:val="009B2A78"/>
    <w:rsid w:val="009C3D8C"/>
    <w:rsid w:val="009C4BE4"/>
    <w:rsid w:val="009D36EF"/>
    <w:rsid w:val="009F1173"/>
    <w:rsid w:val="009F42E6"/>
    <w:rsid w:val="00A036AD"/>
    <w:rsid w:val="00A03BCD"/>
    <w:rsid w:val="00A043AA"/>
    <w:rsid w:val="00A06567"/>
    <w:rsid w:val="00A07EA4"/>
    <w:rsid w:val="00A11CDD"/>
    <w:rsid w:val="00A2311F"/>
    <w:rsid w:val="00A35D31"/>
    <w:rsid w:val="00A41473"/>
    <w:rsid w:val="00A4583B"/>
    <w:rsid w:val="00A60C1E"/>
    <w:rsid w:val="00A61693"/>
    <w:rsid w:val="00A67990"/>
    <w:rsid w:val="00A726D6"/>
    <w:rsid w:val="00A730D5"/>
    <w:rsid w:val="00A815BE"/>
    <w:rsid w:val="00A8501D"/>
    <w:rsid w:val="00A96A4E"/>
    <w:rsid w:val="00AA6525"/>
    <w:rsid w:val="00AB46E2"/>
    <w:rsid w:val="00AB7030"/>
    <w:rsid w:val="00AC3E75"/>
    <w:rsid w:val="00AC7A9F"/>
    <w:rsid w:val="00AD1127"/>
    <w:rsid w:val="00AD156E"/>
    <w:rsid w:val="00AF28C5"/>
    <w:rsid w:val="00B033E5"/>
    <w:rsid w:val="00B04EB0"/>
    <w:rsid w:val="00B06F32"/>
    <w:rsid w:val="00B12802"/>
    <w:rsid w:val="00B20637"/>
    <w:rsid w:val="00B31EE6"/>
    <w:rsid w:val="00B33848"/>
    <w:rsid w:val="00B42485"/>
    <w:rsid w:val="00B50C95"/>
    <w:rsid w:val="00B52A2E"/>
    <w:rsid w:val="00B6122C"/>
    <w:rsid w:val="00B67D53"/>
    <w:rsid w:val="00B71A9A"/>
    <w:rsid w:val="00B73728"/>
    <w:rsid w:val="00B74DD8"/>
    <w:rsid w:val="00B84619"/>
    <w:rsid w:val="00B85487"/>
    <w:rsid w:val="00B872F5"/>
    <w:rsid w:val="00BA39CA"/>
    <w:rsid w:val="00BB0FE8"/>
    <w:rsid w:val="00BB23CC"/>
    <w:rsid w:val="00BB409E"/>
    <w:rsid w:val="00BC0B95"/>
    <w:rsid w:val="00BD4844"/>
    <w:rsid w:val="00BE01B4"/>
    <w:rsid w:val="00BE46D2"/>
    <w:rsid w:val="00BF046F"/>
    <w:rsid w:val="00BF09BB"/>
    <w:rsid w:val="00C11A1E"/>
    <w:rsid w:val="00C41400"/>
    <w:rsid w:val="00C45953"/>
    <w:rsid w:val="00C53B98"/>
    <w:rsid w:val="00C61BA7"/>
    <w:rsid w:val="00C90E91"/>
    <w:rsid w:val="00C91859"/>
    <w:rsid w:val="00CA1A62"/>
    <w:rsid w:val="00CA5B56"/>
    <w:rsid w:val="00CB1662"/>
    <w:rsid w:val="00CB2CEE"/>
    <w:rsid w:val="00CD3E64"/>
    <w:rsid w:val="00CE3238"/>
    <w:rsid w:val="00D065FA"/>
    <w:rsid w:val="00D34199"/>
    <w:rsid w:val="00D41204"/>
    <w:rsid w:val="00D439D0"/>
    <w:rsid w:val="00D45327"/>
    <w:rsid w:val="00D55E5A"/>
    <w:rsid w:val="00D74CEA"/>
    <w:rsid w:val="00D76821"/>
    <w:rsid w:val="00D7713D"/>
    <w:rsid w:val="00D818A5"/>
    <w:rsid w:val="00D81C59"/>
    <w:rsid w:val="00D8283E"/>
    <w:rsid w:val="00D8649A"/>
    <w:rsid w:val="00DA70BE"/>
    <w:rsid w:val="00DA7E23"/>
    <w:rsid w:val="00DB2712"/>
    <w:rsid w:val="00DD3CA3"/>
    <w:rsid w:val="00DF4874"/>
    <w:rsid w:val="00DF4ABA"/>
    <w:rsid w:val="00DF594B"/>
    <w:rsid w:val="00DF60F7"/>
    <w:rsid w:val="00E03177"/>
    <w:rsid w:val="00E0427C"/>
    <w:rsid w:val="00E12FCD"/>
    <w:rsid w:val="00E350DA"/>
    <w:rsid w:val="00E447E5"/>
    <w:rsid w:val="00E74810"/>
    <w:rsid w:val="00E7645D"/>
    <w:rsid w:val="00E930B0"/>
    <w:rsid w:val="00E9542F"/>
    <w:rsid w:val="00E975DB"/>
    <w:rsid w:val="00EA71BE"/>
    <w:rsid w:val="00EB27FB"/>
    <w:rsid w:val="00EC0C9B"/>
    <w:rsid w:val="00EC6C18"/>
    <w:rsid w:val="00ED410A"/>
    <w:rsid w:val="00EE402C"/>
    <w:rsid w:val="00EE42E7"/>
    <w:rsid w:val="00F0251D"/>
    <w:rsid w:val="00F04F3B"/>
    <w:rsid w:val="00F05D69"/>
    <w:rsid w:val="00F06C1A"/>
    <w:rsid w:val="00F164FC"/>
    <w:rsid w:val="00F31E8C"/>
    <w:rsid w:val="00F44237"/>
    <w:rsid w:val="00F4777F"/>
    <w:rsid w:val="00F56BCC"/>
    <w:rsid w:val="00F61CDF"/>
    <w:rsid w:val="00F62434"/>
    <w:rsid w:val="00F636DC"/>
    <w:rsid w:val="00F7007B"/>
    <w:rsid w:val="00F777CA"/>
    <w:rsid w:val="00F909AC"/>
    <w:rsid w:val="00FA48C0"/>
    <w:rsid w:val="00FA696F"/>
    <w:rsid w:val="00FB4033"/>
    <w:rsid w:val="00FC71AA"/>
    <w:rsid w:val="00FD00C6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E4588-28EE-4935-AD4F-EE270826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9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6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6567"/>
  </w:style>
  <w:style w:type="paragraph" w:styleId="a7">
    <w:name w:val="footer"/>
    <w:basedOn w:val="a"/>
    <w:link w:val="a8"/>
    <w:uiPriority w:val="99"/>
    <w:semiHidden/>
    <w:unhideWhenUsed/>
    <w:rsid w:val="00A06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6567"/>
  </w:style>
  <w:style w:type="paragraph" w:styleId="a9">
    <w:name w:val="No Spacing"/>
    <w:qFormat/>
    <w:rsid w:val="006E77D7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table" w:styleId="aa">
    <w:name w:val="Table Grid"/>
    <w:basedOn w:val="a1"/>
    <w:rsid w:val="006E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2483F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ab">
    <w:name w:val="?????????? ???????"/>
    <w:basedOn w:val="a"/>
    <w:rsid w:val="001248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c">
    <w:name w:val="Содержимое таблицы"/>
    <w:basedOn w:val="a"/>
    <w:rsid w:val="0085667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0">
    <w:name w:val="Знак1"/>
    <w:basedOn w:val="a"/>
    <w:rsid w:val="00A60C1E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styleId="ad">
    <w:name w:val="Hyperlink"/>
    <w:basedOn w:val="a0"/>
    <w:rsid w:val="00A60C1E"/>
    <w:rPr>
      <w:color w:val="0000FF"/>
      <w:u w:val="single"/>
    </w:rPr>
  </w:style>
  <w:style w:type="paragraph" w:customStyle="1" w:styleId="11">
    <w:name w:val="Знак1"/>
    <w:basedOn w:val="a"/>
    <w:rsid w:val="003456C5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456C5"/>
    <w:rPr>
      <w:rFonts w:cs="Times New Roman"/>
    </w:rPr>
  </w:style>
  <w:style w:type="paragraph" w:styleId="ae">
    <w:name w:val="Body Text"/>
    <w:basedOn w:val="a"/>
    <w:link w:val="af"/>
    <w:rsid w:val="006367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67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9765-04FA-4052-9032-7EEED920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Сергей С. Константинов</cp:lastModifiedBy>
  <cp:revision>2</cp:revision>
  <cp:lastPrinted>2018-02-14T06:25:00Z</cp:lastPrinted>
  <dcterms:created xsi:type="dcterms:W3CDTF">2018-02-19T13:47:00Z</dcterms:created>
  <dcterms:modified xsi:type="dcterms:W3CDTF">2018-02-19T13:47:00Z</dcterms:modified>
</cp:coreProperties>
</file>