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F" w:rsidRPr="00160FDF" w:rsidRDefault="00160FDF" w:rsidP="00160FDF">
      <w:pPr>
        <w:tabs>
          <w:tab w:val="left" w:pos="5400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36"/>
        </w:rPr>
      </w:pPr>
      <w:r w:rsidRPr="00160FDF">
        <w:rPr>
          <w:rFonts w:ascii="Times New Roman" w:hAnsi="Times New Roman" w:cs="Times New Roman"/>
          <w:sz w:val="28"/>
          <w:szCs w:val="36"/>
        </w:rPr>
        <w:t>Утверждаю:</w:t>
      </w:r>
    </w:p>
    <w:p w:rsidR="00160FDF" w:rsidRPr="00160FDF" w:rsidRDefault="00D64ABA" w:rsidP="00160FDF">
      <w:pPr>
        <w:tabs>
          <w:tab w:val="left" w:pos="5400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Директор МБУ СДК «Юбилей</w:t>
      </w:r>
      <w:r w:rsidR="00E81E88">
        <w:rPr>
          <w:rFonts w:ascii="Times New Roman" w:hAnsi="Times New Roman" w:cs="Times New Roman"/>
          <w:sz w:val="28"/>
          <w:szCs w:val="36"/>
        </w:rPr>
        <w:t>»</w:t>
      </w:r>
    </w:p>
    <w:p w:rsidR="00160FDF" w:rsidRPr="00160FDF" w:rsidRDefault="00D64ABA" w:rsidP="00E81E88">
      <w:pPr>
        <w:tabs>
          <w:tab w:val="left" w:pos="5400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_______ С.Г Твердохлебов</w:t>
      </w:r>
    </w:p>
    <w:p w:rsidR="00160FDF" w:rsidRDefault="00E81E88" w:rsidP="00160FDF">
      <w:pPr>
        <w:tabs>
          <w:tab w:val="left" w:pos="5400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«__»___________2018 год</w:t>
      </w:r>
    </w:p>
    <w:p w:rsidR="00160FDF" w:rsidRDefault="00160FDF" w:rsidP="00160FDF">
      <w:pPr>
        <w:tabs>
          <w:tab w:val="left" w:pos="5400"/>
        </w:tabs>
        <w:spacing w:after="0" w:line="240" w:lineRule="auto"/>
        <w:ind w:firstLine="10490"/>
        <w:rPr>
          <w:rFonts w:ascii="Times New Roman" w:hAnsi="Times New Roman" w:cs="Times New Roman"/>
          <w:sz w:val="28"/>
          <w:szCs w:val="36"/>
        </w:rPr>
      </w:pPr>
    </w:p>
    <w:p w:rsidR="00160FDF" w:rsidRPr="003B1BB7" w:rsidRDefault="00160FDF" w:rsidP="00160FD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B1BB7">
        <w:rPr>
          <w:rFonts w:ascii="Times New Roman" w:hAnsi="Times New Roman" w:cs="Times New Roman"/>
          <w:b/>
          <w:sz w:val="28"/>
          <w:szCs w:val="36"/>
        </w:rPr>
        <w:t>План противодействия коррупции</w:t>
      </w:r>
    </w:p>
    <w:p w:rsidR="00B80F3B" w:rsidRPr="003B1BB7" w:rsidRDefault="00E81E88" w:rsidP="00160FD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В Муниципальном бюдже</w:t>
      </w:r>
      <w:r w:rsidR="00D64ABA">
        <w:rPr>
          <w:rFonts w:ascii="Times New Roman" w:hAnsi="Times New Roman" w:cs="Times New Roman"/>
          <w:b/>
          <w:sz w:val="28"/>
          <w:szCs w:val="36"/>
        </w:rPr>
        <w:t>тном учреждении сельский дом культуры «Юбилей</w:t>
      </w:r>
      <w:r>
        <w:rPr>
          <w:rFonts w:ascii="Times New Roman" w:hAnsi="Times New Roman" w:cs="Times New Roman"/>
          <w:b/>
          <w:sz w:val="28"/>
          <w:szCs w:val="36"/>
        </w:rPr>
        <w:t>»</w:t>
      </w:r>
    </w:p>
    <w:p w:rsidR="00160FDF" w:rsidRPr="003B1BB7" w:rsidRDefault="00D64ABA" w:rsidP="00160FD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proofErr w:type="spellStart"/>
      <w:r>
        <w:rPr>
          <w:rFonts w:ascii="Times New Roman" w:hAnsi="Times New Roman" w:cs="Times New Roman"/>
          <w:b/>
          <w:sz w:val="28"/>
          <w:szCs w:val="36"/>
        </w:rPr>
        <w:t>Коноковского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сельского поселения</w:t>
      </w:r>
    </w:p>
    <w:p w:rsidR="00B80F3B" w:rsidRPr="003B1BB7" w:rsidRDefault="009B492A" w:rsidP="00160FD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н</w:t>
      </w:r>
      <w:r w:rsidR="00B80F3B" w:rsidRPr="003B1BB7">
        <w:rPr>
          <w:rFonts w:ascii="Times New Roman" w:hAnsi="Times New Roman" w:cs="Times New Roman"/>
          <w:b/>
          <w:sz w:val="28"/>
          <w:szCs w:val="36"/>
        </w:rPr>
        <w:t>а 2018 год.</w:t>
      </w:r>
    </w:p>
    <w:p w:rsidR="002957D6" w:rsidRDefault="002957D6" w:rsidP="00160FD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3408"/>
        <w:gridCol w:w="1701"/>
        <w:gridCol w:w="3763"/>
      </w:tblGrid>
      <w:tr w:rsidR="002957D6" w:rsidTr="003B3838">
        <w:tc>
          <w:tcPr>
            <w:tcW w:w="675" w:type="dxa"/>
          </w:tcPr>
          <w:p w:rsidR="002957D6" w:rsidRPr="002957D6" w:rsidRDefault="002957D6" w:rsidP="00160FD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2957D6">
              <w:rPr>
                <w:rFonts w:ascii="Times New Roman" w:hAnsi="Times New Roman" w:cs="Times New Roman"/>
                <w:sz w:val="28"/>
                <w:szCs w:val="36"/>
              </w:rPr>
              <w:t xml:space="preserve">№ </w:t>
            </w:r>
            <w:proofErr w:type="gramStart"/>
            <w:r w:rsidRPr="002957D6">
              <w:rPr>
                <w:rFonts w:ascii="Times New Roman" w:hAnsi="Times New Roman" w:cs="Times New Roman"/>
                <w:sz w:val="28"/>
                <w:szCs w:val="36"/>
              </w:rPr>
              <w:t>п</w:t>
            </w:r>
            <w:proofErr w:type="gramEnd"/>
            <w:r w:rsidRPr="002957D6">
              <w:rPr>
                <w:rFonts w:ascii="Times New Roman" w:hAnsi="Times New Roman" w:cs="Times New Roman"/>
                <w:sz w:val="28"/>
                <w:szCs w:val="36"/>
              </w:rPr>
              <w:t>/п</w:t>
            </w:r>
          </w:p>
        </w:tc>
        <w:tc>
          <w:tcPr>
            <w:tcW w:w="5239" w:type="dxa"/>
          </w:tcPr>
          <w:p w:rsidR="002957D6" w:rsidRPr="002957D6" w:rsidRDefault="002957D6" w:rsidP="00160FD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Мероприятие</w:t>
            </w:r>
          </w:p>
        </w:tc>
        <w:tc>
          <w:tcPr>
            <w:tcW w:w="3408" w:type="dxa"/>
          </w:tcPr>
          <w:p w:rsidR="002957D6" w:rsidRPr="002957D6" w:rsidRDefault="002957D6" w:rsidP="00160FD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Ответственный исполнитель</w:t>
            </w:r>
          </w:p>
        </w:tc>
        <w:tc>
          <w:tcPr>
            <w:tcW w:w="1701" w:type="dxa"/>
          </w:tcPr>
          <w:p w:rsidR="002957D6" w:rsidRPr="002957D6" w:rsidRDefault="002957D6" w:rsidP="00160FD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Срок исполнения</w:t>
            </w:r>
          </w:p>
        </w:tc>
        <w:tc>
          <w:tcPr>
            <w:tcW w:w="3763" w:type="dxa"/>
          </w:tcPr>
          <w:p w:rsidR="002957D6" w:rsidRPr="002957D6" w:rsidRDefault="002957D6" w:rsidP="002957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Ожидаемые результаты</w:t>
            </w:r>
          </w:p>
        </w:tc>
      </w:tr>
      <w:tr w:rsidR="003B3838" w:rsidTr="003B3838">
        <w:tc>
          <w:tcPr>
            <w:tcW w:w="675" w:type="dxa"/>
          </w:tcPr>
          <w:p w:rsidR="003B3838" w:rsidRPr="002957D6" w:rsidRDefault="003B3838" w:rsidP="00160FD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</w:t>
            </w:r>
          </w:p>
        </w:tc>
        <w:tc>
          <w:tcPr>
            <w:tcW w:w="5239" w:type="dxa"/>
          </w:tcPr>
          <w:p w:rsidR="003B3838" w:rsidRDefault="003B3838" w:rsidP="00160FD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</w:t>
            </w:r>
          </w:p>
        </w:tc>
        <w:tc>
          <w:tcPr>
            <w:tcW w:w="3408" w:type="dxa"/>
          </w:tcPr>
          <w:p w:rsidR="003B3838" w:rsidRDefault="003B3838" w:rsidP="00160FD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</w:t>
            </w:r>
          </w:p>
        </w:tc>
        <w:tc>
          <w:tcPr>
            <w:tcW w:w="1701" w:type="dxa"/>
          </w:tcPr>
          <w:p w:rsidR="003B3838" w:rsidRDefault="003B3838" w:rsidP="00160FD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</w:t>
            </w:r>
          </w:p>
        </w:tc>
        <w:tc>
          <w:tcPr>
            <w:tcW w:w="3763" w:type="dxa"/>
          </w:tcPr>
          <w:p w:rsidR="003B3838" w:rsidRDefault="003B3838" w:rsidP="002957D6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5</w:t>
            </w:r>
          </w:p>
        </w:tc>
      </w:tr>
    </w:tbl>
    <w:p w:rsidR="002957D6" w:rsidRPr="00160FDF" w:rsidRDefault="002957D6" w:rsidP="00160FD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FDF" w:rsidRPr="003B1BB7" w:rsidRDefault="003B3838" w:rsidP="00E81E88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B1BB7">
        <w:rPr>
          <w:rFonts w:ascii="Times New Roman" w:hAnsi="Times New Roman" w:cs="Times New Roman"/>
          <w:b/>
          <w:sz w:val="28"/>
          <w:szCs w:val="36"/>
        </w:rPr>
        <w:t>1.</w:t>
      </w:r>
      <w:r w:rsidR="00C1387F" w:rsidRPr="003B1BB7">
        <w:rPr>
          <w:rFonts w:ascii="Times New Roman" w:hAnsi="Times New Roman" w:cs="Times New Roman"/>
          <w:b/>
          <w:sz w:val="28"/>
          <w:szCs w:val="36"/>
        </w:rPr>
        <w:t>Противодействие коррупции в Муниципальн</w:t>
      </w:r>
      <w:r w:rsidR="00E81E88">
        <w:rPr>
          <w:rFonts w:ascii="Times New Roman" w:hAnsi="Times New Roman" w:cs="Times New Roman"/>
          <w:b/>
          <w:sz w:val="28"/>
          <w:szCs w:val="36"/>
        </w:rPr>
        <w:t xml:space="preserve">ом бюджетном учреждении </w:t>
      </w:r>
      <w:proofErr w:type="spellStart"/>
      <w:r w:rsidR="00E81E88">
        <w:rPr>
          <w:rFonts w:ascii="Times New Roman" w:hAnsi="Times New Roman" w:cs="Times New Roman"/>
          <w:b/>
          <w:sz w:val="28"/>
          <w:szCs w:val="36"/>
        </w:rPr>
        <w:t>межпоселенческий</w:t>
      </w:r>
      <w:proofErr w:type="spellEnd"/>
      <w:r w:rsidR="00E81E88">
        <w:rPr>
          <w:rFonts w:ascii="Times New Roman" w:hAnsi="Times New Roman" w:cs="Times New Roman"/>
          <w:b/>
          <w:sz w:val="28"/>
          <w:szCs w:val="36"/>
        </w:rPr>
        <w:t xml:space="preserve"> центр культуры и досуга «Родник»</w:t>
      </w:r>
      <w:r w:rsidR="00956825" w:rsidRPr="003B1BB7">
        <w:rPr>
          <w:rFonts w:ascii="Times New Roman" w:hAnsi="Times New Roman" w:cs="Times New Roman"/>
          <w:b/>
          <w:sz w:val="28"/>
          <w:szCs w:val="36"/>
        </w:rPr>
        <w:t>.</w:t>
      </w:r>
    </w:p>
    <w:p w:rsidR="00956825" w:rsidRPr="003B3838" w:rsidRDefault="00956825" w:rsidP="003B3838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3408"/>
        <w:gridCol w:w="1701"/>
        <w:gridCol w:w="3763"/>
      </w:tblGrid>
      <w:tr w:rsidR="00956825" w:rsidRPr="002957D6" w:rsidTr="00956825">
        <w:tc>
          <w:tcPr>
            <w:tcW w:w="675" w:type="dxa"/>
          </w:tcPr>
          <w:p w:rsidR="00956825" w:rsidRPr="002957D6" w:rsidRDefault="00956825" w:rsidP="00956825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1.1</w:t>
            </w:r>
            <w:r w:rsidR="00A04446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5239" w:type="dxa"/>
          </w:tcPr>
          <w:p w:rsidR="00956825" w:rsidRPr="002957D6" w:rsidRDefault="00E00C50" w:rsidP="00E00C50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Проведение совещания с коллективо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 xml:space="preserve">м МБУ 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>СД</w:t>
            </w:r>
            <w:proofErr w:type="gramStart"/>
            <w:r w:rsidR="00D64ABA">
              <w:rPr>
                <w:rFonts w:ascii="Times New Roman" w:hAnsi="Times New Roman" w:cs="Times New Roman"/>
                <w:sz w:val="28"/>
                <w:szCs w:val="36"/>
              </w:rPr>
              <w:t>К«</w:t>
            </w:r>
            <w:proofErr w:type="gramEnd"/>
            <w:r w:rsidR="00D64ABA">
              <w:rPr>
                <w:rFonts w:ascii="Times New Roman" w:hAnsi="Times New Roman" w:cs="Times New Roman"/>
                <w:sz w:val="28"/>
                <w:szCs w:val="36"/>
              </w:rPr>
              <w:t>Юбилей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по противодействию коррупции.</w:t>
            </w:r>
          </w:p>
        </w:tc>
        <w:tc>
          <w:tcPr>
            <w:tcW w:w="3408" w:type="dxa"/>
          </w:tcPr>
          <w:p w:rsidR="00956825" w:rsidRPr="002957D6" w:rsidRDefault="00E00C50" w:rsidP="00956825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Директор МБУ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 xml:space="preserve"> СДК «Юбилей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</w:p>
        </w:tc>
        <w:tc>
          <w:tcPr>
            <w:tcW w:w="1701" w:type="dxa"/>
          </w:tcPr>
          <w:p w:rsidR="00956825" w:rsidRDefault="009D1D6B" w:rsidP="00956825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 раз в год:</w:t>
            </w:r>
          </w:p>
          <w:p w:rsidR="009D1D6B" w:rsidRPr="002957D6" w:rsidRDefault="00D64ABA" w:rsidP="00956825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март</w:t>
            </w:r>
            <w:r w:rsidR="009D1D6B">
              <w:rPr>
                <w:rFonts w:ascii="Times New Roman" w:hAnsi="Times New Roman" w:cs="Times New Roman"/>
                <w:sz w:val="28"/>
                <w:szCs w:val="36"/>
              </w:rPr>
              <w:t xml:space="preserve"> 2018 г.</w:t>
            </w:r>
          </w:p>
        </w:tc>
        <w:tc>
          <w:tcPr>
            <w:tcW w:w="3763" w:type="dxa"/>
          </w:tcPr>
          <w:p w:rsidR="00956825" w:rsidRPr="002957D6" w:rsidRDefault="00FA0EF0" w:rsidP="009B492A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Освоение коллектив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>ом МБУ СДК «Юбилей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 w:rsidR="000B7E21">
              <w:rPr>
                <w:rFonts w:ascii="Times New Roman" w:hAnsi="Times New Roman" w:cs="Times New Roman"/>
                <w:sz w:val="28"/>
                <w:szCs w:val="36"/>
              </w:rPr>
              <w:t xml:space="preserve">, и участие в них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основных </w:t>
            </w:r>
            <w:r w:rsidR="000B7E21">
              <w:rPr>
                <w:rFonts w:ascii="Times New Roman" w:hAnsi="Times New Roman" w:cs="Times New Roman"/>
                <w:sz w:val="28"/>
                <w:szCs w:val="36"/>
              </w:rPr>
              <w:t xml:space="preserve"> мероприятий по противодействию коррупции.</w:t>
            </w:r>
          </w:p>
        </w:tc>
      </w:tr>
      <w:tr w:rsidR="00956825" w:rsidRPr="002957D6" w:rsidTr="00956825">
        <w:tc>
          <w:tcPr>
            <w:tcW w:w="675" w:type="dxa"/>
          </w:tcPr>
          <w:p w:rsidR="00956825" w:rsidRPr="002957D6" w:rsidRDefault="000B7E21" w:rsidP="00956825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1.2</w:t>
            </w:r>
            <w:r w:rsidR="00A04446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5239" w:type="dxa"/>
          </w:tcPr>
          <w:p w:rsidR="00956825" w:rsidRPr="002957D6" w:rsidRDefault="00A04446" w:rsidP="004E2A0F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Организация проведения в порядке, предусмотренном нормативными правовыми актами РФ, проверок по случаю несо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>блюдению работниками МБУ СДК «Юбилей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ограничений. Запретов и неиспо</w:t>
            </w:r>
            <w:r w:rsidR="00C14BCE">
              <w:rPr>
                <w:rFonts w:ascii="Times New Roman" w:hAnsi="Times New Roman" w:cs="Times New Roman"/>
                <w:sz w:val="28"/>
                <w:szCs w:val="36"/>
              </w:rPr>
              <w:t xml:space="preserve">лнения обязанностей, </w:t>
            </w:r>
            <w:r w:rsidR="00C14BCE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установленных в целях  противодействия коррупции, нарушения ограничений, касающихся получения  подарков, и порядка сдачи</w:t>
            </w:r>
            <w:r w:rsidR="004E2A0F">
              <w:rPr>
                <w:rFonts w:ascii="Times New Roman" w:hAnsi="Times New Roman" w:cs="Times New Roman"/>
                <w:sz w:val="28"/>
                <w:szCs w:val="36"/>
              </w:rPr>
              <w:t xml:space="preserve"> подарка, а также применения  соответствующих мер юридической ответственности.</w:t>
            </w:r>
          </w:p>
        </w:tc>
        <w:tc>
          <w:tcPr>
            <w:tcW w:w="3408" w:type="dxa"/>
          </w:tcPr>
          <w:p w:rsidR="00956825" w:rsidRPr="002957D6" w:rsidRDefault="00195455" w:rsidP="00A04446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 xml:space="preserve">Комиссия по противодействию коррупции  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>МБУ СДК «Юбилей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</w:p>
        </w:tc>
        <w:tc>
          <w:tcPr>
            <w:tcW w:w="1701" w:type="dxa"/>
          </w:tcPr>
          <w:p w:rsidR="00956825" w:rsidRPr="002957D6" w:rsidRDefault="00195455" w:rsidP="002F09C0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Постоянно в течени</w:t>
            </w:r>
            <w:r w:rsidR="002F09C0">
              <w:rPr>
                <w:rFonts w:ascii="Times New Roman" w:hAnsi="Times New Roman" w:cs="Times New Roman"/>
                <w:sz w:val="28"/>
                <w:szCs w:val="36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года</w:t>
            </w:r>
          </w:p>
        </w:tc>
        <w:tc>
          <w:tcPr>
            <w:tcW w:w="3763" w:type="dxa"/>
          </w:tcPr>
          <w:p w:rsidR="00956825" w:rsidRPr="002957D6" w:rsidRDefault="002F09C0" w:rsidP="0004378C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Пресечение  случаев нес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>облюдения работниками МБУ СДК «Юбилей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ограничений и запретов в целях противодействия коррупции, у</w:t>
            </w:r>
            <w:r w:rsidR="0004378C">
              <w:rPr>
                <w:rFonts w:ascii="Times New Roman" w:hAnsi="Times New Roman" w:cs="Times New Roman"/>
                <w:sz w:val="28"/>
                <w:szCs w:val="36"/>
              </w:rPr>
              <w:t xml:space="preserve">регулирование </w:t>
            </w:r>
            <w:r w:rsidR="0004378C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конфликта интересов.</w:t>
            </w:r>
          </w:p>
        </w:tc>
      </w:tr>
      <w:tr w:rsidR="00956825" w:rsidRPr="002957D6" w:rsidTr="00956825">
        <w:tc>
          <w:tcPr>
            <w:tcW w:w="675" w:type="dxa"/>
          </w:tcPr>
          <w:p w:rsidR="00956825" w:rsidRPr="002957D6" w:rsidRDefault="000F29EA" w:rsidP="00956825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1.3.</w:t>
            </w:r>
          </w:p>
        </w:tc>
        <w:tc>
          <w:tcPr>
            <w:tcW w:w="5239" w:type="dxa"/>
          </w:tcPr>
          <w:p w:rsidR="00956825" w:rsidRPr="002957D6" w:rsidRDefault="000F29EA" w:rsidP="000249C6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Осуществление комплекса организационных и раз</w:t>
            </w:r>
            <w:r w:rsidR="00870C34">
              <w:rPr>
                <w:rFonts w:ascii="Times New Roman" w:hAnsi="Times New Roman" w:cs="Times New Roman"/>
                <w:sz w:val="28"/>
                <w:szCs w:val="36"/>
              </w:rPr>
              <w:t xml:space="preserve">ъяснительных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мер</w:t>
            </w:r>
            <w:r w:rsidR="00870C34">
              <w:rPr>
                <w:rFonts w:ascii="Times New Roman" w:hAnsi="Times New Roman" w:cs="Times New Roman"/>
                <w:sz w:val="28"/>
                <w:szCs w:val="36"/>
              </w:rPr>
              <w:t xml:space="preserve"> по с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>облюдению работниками МБУ СДК «Юбилей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 w:rsidR="00870C34">
              <w:rPr>
                <w:rFonts w:ascii="Times New Roman" w:hAnsi="Times New Roman" w:cs="Times New Roman"/>
                <w:sz w:val="28"/>
                <w:szCs w:val="36"/>
              </w:rPr>
              <w:t xml:space="preserve"> ограничений, запретов и обязанностей, установленных законодательством РФ в целях противодействия коррупции</w:t>
            </w:r>
            <w:r w:rsidR="00672ADA">
              <w:rPr>
                <w:rFonts w:ascii="Times New Roman" w:hAnsi="Times New Roman" w:cs="Times New Roman"/>
                <w:sz w:val="28"/>
                <w:szCs w:val="36"/>
              </w:rPr>
              <w:t>, а также  касающихся получения подарков</w:t>
            </w:r>
            <w:proofErr w:type="gramStart"/>
            <w:r w:rsidR="003C15A5">
              <w:rPr>
                <w:rFonts w:ascii="Times New Roman" w:hAnsi="Times New Roman" w:cs="Times New Roman"/>
                <w:sz w:val="28"/>
                <w:szCs w:val="36"/>
              </w:rPr>
              <w:t>.О</w:t>
            </w:r>
            <w:proofErr w:type="gramEnd"/>
            <w:r w:rsidR="003C15A5">
              <w:rPr>
                <w:rFonts w:ascii="Times New Roman" w:hAnsi="Times New Roman" w:cs="Times New Roman"/>
                <w:sz w:val="28"/>
                <w:szCs w:val="36"/>
              </w:rPr>
              <w:t xml:space="preserve">существление мер в </w:t>
            </w:r>
            <w:r w:rsidR="00672ADA">
              <w:rPr>
                <w:rFonts w:ascii="Times New Roman" w:hAnsi="Times New Roman" w:cs="Times New Roman"/>
                <w:sz w:val="28"/>
                <w:szCs w:val="36"/>
              </w:rPr>
              <w:t xml:space="preserve"> том числе</w:t>
            </w:r>
            <w:r w:rsidR="003C15A5">
              <w:rPr>
                <w:rFonts w:ascii="Times New Roman" w:hAnsi="Times New Roman" w:cs="Times New Roman"/>
                <w:sz w:val="28"/>
                <w:szCs w:val="36"/>
              </w:rPr>
              <w:t>,</w:t>
            </w:r>
            <w:r w:rsidR="00672ADA">
              <w:rPr>
                <w:rFonts w:ascii="Times New Roman" w:hAnsi="Times New Roman" w:cs="Times New Roman"/>
                <w:sz w:val="28"/>
                <w:szCs w:val="36"/>
              </w:rPr>
              <w:t>направленных на формирование негативного</w:t>
            </w:r>
            <w:r w:rsidR="00A1329A">
              <w:rPr>
                <w:rFonts w:ascii="Times New Roman" w:hAnsi="Times New Roman" w:cs="Times New Roman"/>
                <w:sz w:val="28"/>
                <w:szCs w:val="36"/>
              </w:rPr>
              <w:t xml:space="preserve"> отношения  к дарению подарков указанным работникам в связи с исполнением  ими должностных обязанностей.</w:t>
            </w:r>
          </w:p>
        </w:tc>
        <w:tc>
          <w:tcPr>
            <w:tcW w:w="3408" w:type="dxa"/>
          </w:tcPr>
          <w:p w:rsidR="00956825" w:rsidRPr="002957D6" w:rsidRDefault="004503F9" w:rsidP="00A04446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Комиссия по противодействию коррупции  в МБУ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 xml:space="preserve"> СДК «Юбилей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</w:p>
        </w:tc>
        <w:tc>
          <w:tcPr>
            <w:tcW w:w="1701" w:type="dxa"/>
          </w:tcPr>
          <w:p w:rsidR="00956825" w:rsidRPr="002957D6" w:rsidRDefault="004503F9" w:rsidP="00A04446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Постоянно в течение года</w:t>
            </w:r>
          </w:p>
        </w:tc>
        <w:tc>
          <w:tcPr>
            <w:tcW w:w="3763" w:type="dxa"/>
          </w:tcPr>
          <w:p w:rsidR="00956825" w:rsidRPr="002957D6" w:rsidRDefault="00D64ABA" w:rsidP="009B492A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Знание работниками МБУ СДК «Юбилей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 w:rsidR="002B1BE8">
              <w:rPr>
                <w:rFonts w:ascii="Times New Roman" w:hAnsi="Times New Roman" w:cs="Times New Roman"/>
                <w:sz w:val="28"/>
                <w:szCs w:val="36"/>
              </w:rPr>
              <w:t xml:space="preserve"> ограничений</w:t>
            </w:r>
            <w:r w:rsidR="000249C6">
              <w:rPr>
                <w:rFonts w:ascii="Times New Roman" w:hAnsi="Times New Roman" w:cs="Times New Roman"/>
                <w:sz w:val="28"/>
                <w:szCs w:val="36"/>
              </w:rPr>
              <w:t>,</w:t>
            </w:r>
            <w:r w:rsidR="002B1BE8">
              <w:rPr>
                <w:rFonts w:ascii="Times New Roman" w:hAnsi="Times New Roman" w:cs="Times New Roman"/>
                <w:sz w:val="28"/>
                <w:szCs w:val="36"/>
              </w:rPr>
              <w:t xml:space="preserve"> запретов  и обязанностей, установленных </w:t>
            </w:r>
            <w:r w:rsidR="000249C6">
              <w:rPr>
                <w:rFonts w:ascii="Times New Roman" w:hAnsi="Times New Roman" w:cs="Times New Roman"/>
                <w:sz w:val="28"/>
                <w:szCs w:val="36"/>
              </w:rPr>
              <w:t xml:space="preserve"> законодательством  РФ в целях предупреждения коррупционных проявлений. Форм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 xml:space="preserve">ирование у работников </w:t>
            </w:r>
            <w:r w:rsidR="0092533E">
              <w:rPr>
                <w:rFonts w:ascii="Times New Roman" w:hAnsi="Times New Roman" w:cs="Times New Roman"/>
                <w:sz w:val="28"/>
                <w:szCs w:val="36"/>
              </w:rPr>
              <w:t xml:space="preserve"> негативного отношения к получению подарков в связи с исполнением  ими</w:t>
            </w:r>
            <w:r w:rsidR="002337BC">
              <w:rPr>
                <w:rFonts w:ascii="Times New Roman" w:hAnsi="Times New Roman" w:cs="Times New Roman"/>
                <w:sz w:val="28"/>
                <w:szCs w:val="36"/>
              </w:rPr>
              <w:t xml:space="preserve"> должностных обязанностей.</w:t>
            </w:r>
          </w:p>
        </w:tc>
      </w:tr>
      <w:tr w:rsidR="00956825" w:rsidRPr="002957D6" w:rsidTr="00956825">
        <w:tc>
          <w:tcPr>
            <w:tcW w:w="675" w:type="dxa"/>
          </w:tcPr>
          <w:p w:rsidR="00956825" w:rsidRPr="002957D6" w:rsidRDefault="00CC284E" w:rsidP="00956825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1.4.</w:t>
            </w:r>
          </w:p>
        </w:tc>
        <w:tc>
          <w:tcPr>
            <w:tcW w:w="5239" w:type="dxa"/>
          </w:tcPr>
          <w:p w:rsidR="00956825" w:rsidRPr="002957D6" w:rsidRDefault="00CC284E" w:rsidP="00ED69F2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Дове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>дение до  работников МБУ СДК «Юбилей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положений законодательства РФ о противодействии </w:t>
            </w:r>
            <w:r w:rsidR="00ED69F2">
              <w:rPr>
                <w:rFonts w:ascii="Times New Roman" w:hAnsi="Times New Roman" w:cs="Times New Roman"/>
                <w:sz w:val="28"/>
                <w:szCs w:val="36"/>
              </w:rPr>
              <w:t>коррупции. В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том числе об установлении</w:t>
            </w:r>
            <w:r w:rsidR="00C107A7">
              <w:rPr>
                <w:rFonts w:ascii="Times New Roman" w:hAnsi="Times New Roman" w:cs="Times New Roman"/>
                <w:sz w:val="28"/>
                <w:szCs w:val="36"/>
              </w:rPr>
              <w:t xml:space="preserve"> наказания за получение и дачу взятки, посредничество во взяточничестве</w:t>
            </w:r>
            <w:r w:rsidR="009D6DEA">
              <w:rPr>
                <w:rFonts w:ascii="Times New Roman" w:hAnsi="Times New Roman" w:cs="Times New Roman"/>
                <w:sz w:val="28"/>
                <w:szCs w:val="36"/>
              </w:rPr>
              <w:t xml:space="preserve"> в виде штрафов, кратных сумм взятки, об увольнении в связи с утратой доверия, о прядке </w:t>
            </w:r>
            <w:r w:rsidR="009D6DEA"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>прове</w:t>
            </w:r>
            <w:r w:rsidR="00DE6601">
              <w:rPr>
                <w:rFonts w:ascii="Times New Roman" w:hAnsi="Times New Roman" w:cs="Times New Roman"/>
                <w:sz w:val="28"/>
                <w:szCs w:val="36"/>
              </w:rPr>
              <w:t>рки сведений, представленных работниками в соответствии с законодательством РФ о противодействии коррупции.</w:t>
            </w:r>
          </w:p>
        </w:tc>
        <w:tc>
          <w:tcPr>
            <w:tcW w:w="3408" w:type="dxa"/>
          </w:tcPr>
          <w:p w:rsidR="00956825" w:rsidRPr="002957D6" w:rsidRDefault="00DE6601" w:rsidP="00A04446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lastRenderedPageBreak/>
              <w:t xml:space="preserve">Директор 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>МБУ СДК «Юбилей</w:t>
            </w:r>
            <w:r w:rsidR="00E81E88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</w:p>
        </w:tc>
        <w:tc>
          <w:tcPr>
            <w:tcW w:w="1701" w:type="dxa"/>
          </w:tcPr>
          <w:p w:rsidR="00956825" w:rsidRPr="002957D6" w:rsidRDefault="00DE3B41" w:rsidP="00A04446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Постоянно в течение года</w:t>
            </w:r>
          </w:p>
        </w:tc>
        <w:tc>
          <w:tcPr>
            <w:tcW w:w="3763" w:type="dxa"/>
          </w:tcPr>
          <w:p w:rsidR="00956825" w:rsidRPr="002957D6" w:rsidRDefault="00DE3B41" w:rsidP="00DE3B41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Постоянное и неукоснительное соблюдение</w:t>
            </w:r>
            <w:r w:rsidR="003A1CBE">
              <w:rPr>
                <w:rFonts w:ascii="Times New Roman" w:hAnsi="Times New Roman" w:cs="Times New Roman"/>
                <w:sz w:val="28"/>
                <w:szCs w:val="36"/>
              </w:rPr>
              <w:t xml:space="preserve"> работниками законодательства РФ о противодействии коррупции.</w:t>
            </w:r>
          </w:p>
        </w:tc>
      </w:tr>
    </w:tbl>
    <w:p w:rsidR="00ED69F2" w:rsidRDefault="00ED69F2" w:rsidP="00ED69F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ED69F2" w:rsidRPr="003B1BB7" w:rsidRDefault="00ED69F2" w:rsidP="00990E3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B1BB7">
        <w:rPr>
          <w:rFonts w:ascii="Times New Roman" w:hAnsi="Times New Roman" w:cs="Times New Roman"/>
          <w:b/>
          <w:sz w:val="28"/>
          <w:szCs w:val="36"/>
        </w:rPr>
        <w:t>2.Обеспечение  в Муниципальн</w:t>
      </w:r>
      <w:r w:rsidR="00990E3F">
        <w:rPr>
          <w:rFonts w:ascii="Times New Roman" w:hAnsi="Times New Roman" w:cs="Times New Roman"/>
          <w:b/>
          <w:sz w:val="28"/>
          <w:szCs w:val="36"/>
        </w:rPr>
        <w:t>о</w:t>
      </w:r>
      <w:r w:rsidR="00D64ABA">
        <w:rPr>
          <w:rFonts w:ascii="Times New Roman" w:hAnsi="Times New Roman" w:cs="Times New Roman"/>
          <w:b/>
          <w:sz w:val="28"/>
          <w:szCs w:val="36"/>
        </w:rPr>
        <w:t>м бюджетном учреждении  сельский дом культуры «Юбилей</w:t>
      </w:r>
      <w:r w:rsidR="00990E3F">
        <w:rPr>
          <w:rFonts w:ascii="Times New Roman" w:hAnsi="Times New Roman" w:cs="Times New Roman"/>
          <w:b/>
          <w:sz w:val="28"/>
          <w:szCs w:val="36"/>
        </w:rPr>
        <w:t>»</w:t>
      </w:r>
      <w:r w:rsidR="00D64ABA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="00D64ABA">
        <w:rPr>
          <w:rFonts w:ascii="Times New Roman" w:hAnsi="Times New Roman" w:cs="Times New Roman"/>
          <w:b/>
          <w:sz w:val="28"/>
          <w:szCs w:val="36"/>
        </w:rPr>
        <w:t>Коноковского</w:t>
      </w:r>
      <w:proofErr w:type="spellEnd"/>
      <w:r w:rsidR="00D64ABA">
        <w:rPr>
          <w:rFonts w:ascii="Times New Roman" w:hAnsi="Times New Roman" w:cs="Times New Roman"/>
          <w:b/>
          <w:sz w:val="28"/>
          <w:szCs w:val="36"/>
        </w:rPr>
        <w:t xml:space="preserve"> сельского поселения</w:t>
      </w:r>
      <w:r w:rsidR="003B2FC6" w:rsidRPr="003B1BB7">
        <w:rPr>
          <w:rFonts w:ascii="Times New Roman" w:hAnsi="Times New Roman" w:cs="Times New Roman"/>
          <w:b/>
          <w:sz w:val="28"/>
          <w:szCs w:val="36"/>
        </w:rPr>
        <w:t xml:space="preserve"> режима прозрачности при размещении заказов на поставку товаров, выполнения работ, оказания услуг</w:t>
      </w:r>
      <w:r w:rsidRPr="003B1BB7">
        <w:rPr>
          <w:rFonts w:ascii="Times New Roman" w:hAnsi="Times New Roman" w:cs="Times New Roman"/>
          <w:b/>
          <w:sz w:val="28"/>
          <w:szCs w:val="36"/>
        </w:rPr>
        <w:t>.</w:t>
      </w:r>
    </w:p>
    <w:p w:rsidR="003B2FC6" w:rsidRDefault="003B2FC6" w:rsidP="00ED69F2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3408"/>
        <w:gridCol w:w="1701"/>
        <w:gridCol w:w="3763"/>
      </w:tblGrid>
      <w:tr w:rsidR="003B2FC6" w:rsidTr="003B2FC6">
        <w:tc>
          <w:tcPr>
            <w:tcW w:w="675" w:type="dxa"/>
          </w:tcPr>
          <w:p w:rsidR="003B2FC6" w:rsidRPr="002957D6" w:rsidRDefault="003B1BB7" w:rsidP="003B1BB7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2.1.</w:t>
            </w:r>
          </w:p>
        </w:tc>
        <w:tc>
          <w:tcPr>
            <w:tcW w:w="5239" w:type="dxa"/>
          </w:tcPr>
          <w:p w:rsidR="003B2FC6" w:rsidRDefault="00B844E8" w:rsidP="009B492A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Мониторинг и выявление коррупционных рисков, в том числе причин и условий коррупции, в деятельности по размещению </w:t>
            </w:r>
            <w:r w:rsidR="009B492A">
              <w:rPr>
                <w:rFonts w:ascii="Times New Roman" w:hAnsi="Times New Roman" w:cs="Times New Roman"/>
                <w:sz w:val="28"/>
                <w:szCs w:val="36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заказов и устранение выявленных коррупционных рисков.</w:t>
            </w:r>
            <w:r w:rsidR="005A0723">
              <w:rPr>
                <w:rFonts w:ascii="Times New Roman" w:hAnsi="Times New Roman" w:cs="Times New Roman"/>
                <w:sz w:val="28"/>
                <w:szCs w:val="36"/>
              </w:rPr>
              <w:t xml:space="preserve"> Проведение мониторинга цен на формирование объективной  начальной  (максимальной) цены </w:t>
            </w:r>
            <w:r w:rsidR="009B492A">
              <w:rPr>
                <w:rFonts w:ascii="Times New Roman" w:hAnsi="Times New Roman" w:cs="Times New Roman"/>
                <w:sz w:val="28"/>
                <w:szCs w:val="36"/>
              </w:rPr>
              <w:t xml:space="preserve">муниципального </w:t>
            </w:r>
            <w:bookmarkStart w:id="0" w:name="_GoBack"/>
            <w:bookmarkEnd w:id="0"/>
            <w:r w:rsidR="005A0723">
              <w:rPr>
                <w:rFonts w:ascii="Times New Roman" w:hAnsi="Times New Roman" w:cs="Times New Roman"/>
                <w:sz w:val="28"/>
                <w:szCs w:val="36"/>
              </w:rPr>
              <w:t>контракта.</w:t>
            </w:r>
          </w:p>
        </w:tc>
        <w:tc>
          <w:tcPr>
            <w:tcW w:w="3408" w:type="dxa"/>
          </w:tcPr>
          <w:p w:rsidR="003B2FC6" w:rsidRDefault="006334A3" w:rsidP="006334A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Экономист ЦБ 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="00D64ABA">
              <w:rPr>
                <w:rFonts w:ascii="Times New Roman" w:hAnsi="Times New Roman" w:cs="Times New Roman"/>
                <w:sz w:val="28"/>
                <w:szCs w:val="36"/>
              </w:rPr>
              <w:t>Коноковского</w:t>
            </w:r>
            <w:proofErr w:type="spellEnd"/>
            <w:r w:rsidR="00D64ABA">
              <w:rPr>
                <w:rFonts w:ascii="Times New Roman" w:hAnsi="Times New Roman" w:cs="Times New Roman"/>
                <w:sz w:val="28"/>
                <w:szCs w:val="36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3B2FC6" w:rsidRDefault="006334A3" w:rsidP="003B1BB7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Раз в кв</w:t>
            </w:r>
            <w:r w:rsidR="00087793">
              <w:rPr>
                <w:rFonts w:ascii="Times New Roman" w:hAnsi="Times New Roman" w:cs="Times New Roman"/>
                <w:sz w:val="28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ртал</w:t>
            </w:r>
            <w:r w:rsidR="00087793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3763" w:type="dxa"/>
          </w:tcPr>
          <w:p w:rsidR="003B2FC6" w:rsidRDefault="00087793" w:rsidP="003B1BB7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Своевременное предупреждение и пресечение коррупционных проявлений при размещении государственных заказов</w:t>
            </w:r>
          </w:p>
        </w:tc>
      </w:tr>
    </w:tbl>
    <w:p w:rsidR="0081413C" w:rsidRDefault="0081413C" w:rsidP="003E250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1413C" w:rsidRDefault="0081413C" w:rsidP="003E250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1413C" w:rsidRDefault="0081413C" w:rsidP="003E250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1413C" w:rsidRDefault="0081413C" w:rsidP="003E250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1413C" w:rsidRDefault="0081413C" w:rsidP="003E250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1413C" w:rsidRDefault="0081413C" w:rsidP="003E250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1413C" w:rsidRDefault="0081413C" w:rsidP="003E250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D64ABA" w:rsidRDefault="00D64ABA" w:rsidP="003E250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3E2504" w:rsidRDefault="003E2504" w:rsidP="00990E3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>3</w:t>
      </w:r>
      <w:r w:rsidRPr="003B1BB7">
        <w:rPr>
          <w:rFonts w:ascii="Times New Roman" w:hAnsi="Times New Roman" w:cs="Times New Roman"/>
          <w:b/>
          <w:sz w:val="28"/>
          <w:szCs w:val="36"/>
        </w:rPr>
        <w:t>.</w:t>
      </w:r>
      <w:r>
        <w:rPr>
          <w:rFonts w:ascii="Times New Roman" w:hAnsi="Times New Roman" w:cs="Times New Roman"/>
          <w:b/>
          <w:sz w:val="28"/>
          <w:szCs w:val="36"/>
        </w:rPr>
        <w:t xml:space="preserve">Установление обратной связи  с получателями </w:t>
      </w:r>
      <w:r w:rsidR="009B492A">
        <w:rPr>
          <w:rFonts w:ascii="Times New Roman" w:hAnsi="Times New Roman" w:cs="Times New Roman"/>
          <w:b/>
          <w:sz w:val="28"/>
          <w:szCs w:val="36"/>
        </w:rPr>
        <w:t>муниципальных</w:t>
      </w:r>
      <w:r>
        <w:rPr>
          <w:rFonts w:ascii="Times New Roman" w:hAnsi="Times New Roman" w:cs="Times New Roman"/>
          <w:b/>
          <w:sz w:val="28"/>
          <w:szCs w:val="36"/>
        </w:rPr>
        <w:t xml:space="preserve"> услуг, обеспечения граждан на доступ</w:t>
      </w:r>
      <w:r w:rsidR="00C64282">
        <w:rPr>
          <w:rFonts w:ascii="Times New Roman" w:hAnsi="Times New Roman" w:cs="Times New Roman"/>
          <w:b/>
          <w:sz w:val="28"/>
          <w:szCs w:val="36"/>
        </w:rPr>
        <w:t xml:space="preserve"> информации  о деятельности</w:t>
      </w:r>
      <w:r w:rsidR="00990E3F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C64282">
        <w:rPr>
          <w:rFonts w:ascii="Times New Roman" w:hAnsi="Times New Roman" w:cs="Times New Roman"/>
          <w:b/>
          <w:sz w:val="28"/>
          <w:szCs w:val="36"/>
        </w:rPr>
        <w:t>м</w:t>
      </w:r>
      <w:r w:rsidRPr="003B1BB7">
        <w:rPr>
          <w:rFonts w:ascii="Times New Roman" w:hAnsi="Times New Roman" w:cs="Times New Roman"/>
          <w:b/>
          <w:sz w:val="28"/>
          <w:szCs w:val="36"/>
        </w:rPr>
        <w:t>униципально</w:t>
      </w:r>
      <w:r w:rsidR="00C64282">
        <w:rPr>
          <w:rFonts w:ascii="Times New Roman" w:hAnsi="Times New Roman" w:cs="Times New Roman"/>
          <w:b/>
          <w:sz w:val="28"/>
          <w:szCs w:val="36"/>
        </w:rPr>
        <w:t>го</w:t>
      </w:r>
      <w:r w:rsidRPr="003B1BB7">
        <w:rPr>
          <w:rFonts w:ascii="Times New Roman" w:hAnsi="Times New Roman" w:cs="Times New Roman"/>
          <w:b/>
          <w:sz w:val="28"/>
          <w:szCs w:val="36"/>
        </w:rPr>
        <w:t xml:space="preserve"> бюджетно</w:t>
      </w:r>
      <w:r w:rsidR="00C64282">
        <w:rPr>
          <w:rFonts w:ascii="Times New Roman" w:hAnsi="Times New Roman" w:cs="Times New Roman"/>
          <w:b/>
          <w:sz w:val="28"/>
          <w:szCs w:val="36"/>
        </w:rPr>
        <w:t>го</w:t>
      </w:r>
      <w:r w:rsidR="00D64ABA">
        <w:rPr>
          <w:rFonts w:ascii="Times New Roman" w:hAnsi="Times New Roman" w:cs="Times New Roman"/>
          <w:b/>
          <w:sz w:val="28"/>
          <w:szCs w:val="36"/>
        </w:rPr>
        <w:t xml:space="preserve"> учреждения сельский дом культуры «Юбилей»</w:t>
      </w:r>
      <w:proofErr w:type="gramStart"/>
      <w:r w:rsidR="0081413C" w:rsidRPr="003B1BB7">
        <w:rPr>
          <w:rFonts w:ascii="Times New Roman" w:hAnsi="Times New Roman" w:cs="Times New Roman"/>
          <w:b/>
          <w:sz w:val="28"/>
          <w:szCs w:val="36"/>
        </w:rPr>
        <w:t>,</w:t>
      </w:r>
      <w:proofErr w:type="spellStart"/>
      <w:r w:rsidR="00D64ABA">
        <w:rPr>
          <w:rFonts w:ascii="Times New Roman" w:hAnsi="Times New Roman" w:cs="Times New Roman"/>
          <w:b/>
          <w:sz w:val="28"/>
          <w:szCs w:val="36"/>
        </w:rPr>
        <w:t>К</w:t>
      </w:r>
      <w:proofErr w:type="gramEnd"/>
      <w:r w:rsidR="00D64ABA">
        <w:rPr>
          <w:rFonts w:ascii="Times New Roman" w:hAnsi="Times New Roman" w:cs="Times New Roman"/>
          <w:b/>
          <w:sz w:val="28"/>
          <w:szCs w:val="36"/>
        </w:rPr>
        <w:t>оноковского</w:t>
      </w:r>
      <w:proofErr w:type="spellEnd"/>
      <w:r w:rsidR="00D64ABA">
        <w:rPr>
          <w:rFonts w:ascii="Times New Roman" w:hAnsi="Times New Roman" w:cs="Times New Roman"/>
          <w:b/>
          <w:sz w:val="28"/>
          <w:szCs w:val="36"/>
        </w:rPr>
        <w:t xml:space="preserve"> сельского поселения</w:t>
      </w:r>
      <w:r w:rsidR="00C64282">
        <w:rPr>
          <w:rFonts w:ascii="Times New Roman" w:hAnsi="Times New Roman" w:cs="Times New Roman"/>
          <w:b/>
          <w:sz w:val="28"/>
          <w:szCs w:val="36"/>
        </w:rPr>
        <w:t xml:space="preserve"> повышение уровня правого просвещения населения  МО Успенский район. </w:t>
      </w:r>
    </w:p>
    <w:p w:rsidR="0081413C" w:rsidRDefault="0081413C" w:rsidP="003E250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tbl>
      <w:tblPr>
        <w:tblStyle w:val="a3"/>
        <w:tblW w:w="0" w:type="auto"/>
        <w:tblLook w:val="04A0"/>
      </w:tblPr>
      <w:tblGrid>
        <w:gridCol w:w="673"/>
        <w:gridCol w:w="5073"/>
        <w:gridCol w:w="3298"/>
        <w:gridCol w:w="2059"/>
        <w:gridCol w:w="3683"/>
      </w:tblGrid>
      <w:tr w:rsidR="0081413C" w:rsidTr="0081413C">
        <w:tc>
          <w:tcPr>
            <w:tcW w:w="675" w:type="dxa"/>
          </w:tcPr>
          <w:p w:rsidR="0081413C" w:rsidRPr="002957D6" w:rsidRDefault="0081413C" w:rsidP="0081413C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3.1.</w:t>
            </w:r>
          </w:p>
        </w:tc>
        <w:tc>
          <w:tcPr>
            <w:tcW w:w="5239" w:type="dxa"/>
          </w:tcPr>
          <w:p w:rsidR="0081413C" w:rsidRDefault="00435EB1" w:rsidP="001C302D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Обеспечение разме</w:t>
            </w:r>
            <w:r w:rsidR="00990E3F">
              <w:rPr>
                <w:rFonts w:ascii="Times New Roman" w:hAnsi="Times New Roman" w:cs="Times New Roman"/>
                <w:sz w:val="28"/>
                <w:szCs w:val="36"/>
              </w:rPr>
              <w:t xml:space="preserve">щения на 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>официальном сайте МБУ СДК «Юбилей</w:t>
            </w:r>
            <w:r w:rsidR="00990E3F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 w:rsidR="001C302D">
              <w:rPr>
                <w:rFonts w:ascii="Times New Roman" w:hAnsi="Times New Roman" w:cs="Times New Roman"/>
                <w:sz w:val="28"/>
                <w:szCs w:val="36"/>
              </w:rPr>
              <w:t xml:space="preserve"> в сети Интернет информации об исполнении мероприятий  по противодействию коррупции </w:t>
            </w:r>
            <w:r w:rsidR="00F3561C">
              <w:rPr>
                <w:rFonts w:ascii="Times New Roman" w:hAnsi="Times New Roman" w:cs="Times New Roman"/>
                <w:sz w:val="28"/>
                <w:szCs w:val="36"/>
              </w:rPr>
              <w:t>в муниципальном учреждении культуры.</w:t>
            </w:r>
          </w:p>
        </w:tc>
        <w:tc>
          <w:tcPr>
            <w:tcW w:w="3408" w:type="dxa"/>
          </w:tcPr>
          <w:p w:rsidR="0081413C" w:rsidRDefault="00F3561C" w:rsidP="00435EB1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Директор МБУ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 xml:space="preserve"> СДК «Юбилей</w:t>
            </w:r>
            <w:r w:rsidR="00990E3F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</w:p>
        </w:tc>
        <w:tc>
          <w:tcPr>
            <w:tcW w:w="1701" w:type="dxa"/>
          </w:tcPr>
          <w:p w:rsidR="0081413C" w:rsidRDefault="00F3561C" w:rsidP="00435EB1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 раз в полугодие</w:t>
            </w:r>
          </w:p>
        </w:tc>
        <w:tc>
          <w:tcPr>
            <w:tcW w:w="3763" w:type="dxa"/>
          </w:tcPr>
          <w:p w:rsidR="0081413C" w:rsidRDefault="00D64ABA" w:rsidP="00195A19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Открытость деятельности МБУ СДК «Юбилей</w:t>
            </w:r>
            <w:r w:rsidR="00990E3F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  <w:r w:rsidR="00195A19">
              <w:rPr>
                <w:rFonts w:ascii="Times New Roman" w:hAnsi="Times New Roman" w:cs="Times New Roman"/>
                <w:sz w:val="28"/>
                <w:szCs w:val="36"/>
              </w:rPr>
              <w:t xml:space="preserve"> в вопросах противодействия  коррупции</w:t>
            </w:r>
          </w:p>
        </w:tc>
      </w:tr>
      <w:tr w:rsidR="00195A19" w:rsidTr="0081413C">
        <w:tc>
          <w:tcPr>
            <w:tcW w:w="675" w:type="dxa"/>
          </w:tcPr>
          <w:p w:rsidR="00195A19" w:rsidRDefault="00FD0A3B" w:rsidP="0081413C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3.2.</w:t>
            </w:r>
          </w:p>
        </w:tc>
        <w:tc>
          <w:tcPr>
            <w:tcW w:w="5239" w:type="dxa"/>
          </w:tcPr>
          <w:p w:rsidR="00195A19" w:rsidRDefault="00FD0A3B" w:rsidP="00312E8A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Рассмотрение и анализ сообщений граждан и организаций </w:t>
            </w:r>
            <w:r w:rsidR="00312E8A">
              <w:rPr>
                <w:rFonts w:ascii="Times New Roman" w:hAnsi="Times New Roman" w:cs="Times New Roman"/>
                <w:sz w:val="28"/>
                <w:szCs w:val="36"/>
              </w:rPr>
              <w:t xml:space="preserve"> по фактам коррупции, </w:t>
            </w:r>
            <w:r w:rsidR="003A336C">
              <w:rPr>
                <w:rFonts w:ascii="Times New Roman" w:hAnsi="Times New Roman" w:cs="Times New Roman"/>
                <w:sz w:val="28"/>
                <w:szCs w:val="36"/>
              </w:rPr>
              <w:t>принятие мер по повышению результативности и эффективности работы с обращениями граждан в целях устранения причин и условий проявления коррупции.</w:t>
            </w:r>
          </w:p>
        </w:tc>
        <w:tc>
          <w:tcPr>
            <w:tcW w:w="3408" w:type="dxa"/>
          </w:tcPr>
          <w:p w:rsidR="00195A19" w:rsidRDefault="00E00D95" w:rsidP="00435EB1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Директор МБУ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 xml:space="preserve"> СДК «Юбилей</w:t>
            </w:r>
            <w:r w:rsidR="00990E3F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</w:p>
        </w:tc>
        <w:tc>
          <w:tcPr>
            <w:tcW w:w="1701" w:type="dxa"/>
          </w:tcPr>
          <w:p w:rsidR="00195A19" w:rsidRDefault="00E00D95" w:rsidP="00435EB1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1 раз в полугодие</w:t>
            </w:r>
          </w:p>
        </w:tc>
        <w:tc>
          <w:tcPr>
            <w:tcW w:w="3763" w:type="dxa"/>
          </w:tcPr>
          <w:p w:rsidR="00195A19" w:rsidRDefault="00E00D95" w:rsidP="00195A19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Повышение активности эффективности работы по выявлению, предупреждению и пресечению коррупциогенных проявлений</w:t>
            </w:r>
          </w:p>
        </w:tc>
      </w:tr>
      <w:tr w:rsidR="00661874" w:rsidTr="0081413C">
        <w:tc>
          <w:tcPr>
            <w:tcW w:w="675" w:type="dxa"/>
          </w:tcPr>
          <w:p w:rsidR="00661874" w:rsidRDefault="00661874" w:rsidP="0081413C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3.3.</w:t>
            </w:r>
          </w:p>
        </w:tc>
        <w:tc>
          <w:tcPr>
            <w:tcW w:w="5239" w:type="dxa"/>
          </w:tcPr>
          <w:p w:rsidR="00661874" w:rsidRDefault="00E90763" w:rsidP="00E90763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Направление информации о реализации Плана противодействия коррупции учредителю</w:t>
            </w:r>
          </w:p>
        </w:tc>
        <w:tc>
          <w:tcPr>
            <w:tcW w:w="3408" w:type="dxa"/>
          </w:tcPr>
          <w:p w:rsidR="00661874" w:rsidRDefault="00A72B5F" w:rsidP="00435EB1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Директор МБ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>У СДК</w:t>
            </w:r>
            <w:r w:rsidR="00990E3F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>«Юбилей</w:t>
            </w:r>
            <w:r w:rsidR="00990E3F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</w:p>
        </w:tc>
        <w:tc>
          <w:tcPr>
            <w:tcW w:w="1701" w:type="dxa"/>
          </w:tcPr>
          <w:p w:rsidR="00661874" w:rsidRDefault="00A72B5F" w:rsidP="00435EB1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 установленные сроки</w:t>
            </w:r>
          </w:p>
        </w:tc>
        <w:tc>
          <w:tcPr>
            <w:tcW w:w="3763" w:type="dxa"/>
          </w:tcPr>
          <w:p w:rsidR="00661874" w:rsidRDefault="00A72B5F" w:rsidP="00195A19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Взаимодействие с учредителем</w:t>
            </w:r>
          </w:p>
        </w:tc>
      </w:tr>
      <w:tr w:rsidR="00A72B5F" w:rsidTr="0081413C">
        <w:tc>
          <w:tcPr>
            <w:tcW w:w="675" w:type="dxa"/>
          </w:tcPr>
          <w:p w:rsidR="00A72B5F" w:rsidRDefault="00A72B5F" w:rsidP="0081413C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3.4.</w:t>
            </w:r>
          </w:p>
        </w:tc>
        <w:tc>
          <w:tcPr>
            <w:tcW w:w="5239" w:type="dxa"/>
          </w:tcPr>
          <w:p w:rsidR="00A72B5F" w:rsidRDefault="00E54CB4" w:rsidP="00E54CB4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Обеспечить  предоставление  информации указанной в пункте 3.2. муниципальным средствам массовой информации, по их запросам</w:t>
            </w:r>
          </w:p>
        </w:tc>
        <w:tc>
          <w:tcPr>
            <w:tcW w:w="3408" w:type="dxa"/>
          </w:tcPr>
          <w:p w:rsidR="00A72B5F" w:rsidRDefault="00E54CB4" w:rsidP="00435EB1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Директор МБУ</w:t>
            </w:r>
            <w:r w:rsidR="00D64ABA">
              <w:rPr>
                <w:rFonts w:ascii="Times New Roman" w:hAnsi="Times New Roman" w:cs="Times New Roman"/>
                <w:sz w:val="28"/>
                <w:szCs w:val="36"/>
              </w:rPr>
              <w:t xml:space="preserve"> СДК «Юбилей</w:t>
            </w:r>
            <w:r w:rsidR="00990E3F">
              <w:rPr>
                <w:rFonts w:ascii="Times New Roman" w:hAnsi="Times New Roman" w:cs="Times New Roman"/>
                <w:sz w:val="28"/>
                <w:szCs w:val="36"/>
              </w:rPr>
              <w:t>»</w:t>
            </w:r>
          </w:p>
        </w:tc>
        <w:tc>
          <w:tcPr>
            <w:tcW w:w="1701" w:type="dxa"/>
          </w:tcPr>
          <w:p w:rsidR="00A72B5F" w:rsidRDefault="00237E9B" w:rsidP="00435EB1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По необходимости</w:t>
            </w:r>
          </w:p>
        </w:tc>
        <w:tc>
          <w:tcPr>
            <w:tcW w:w="3763" w:type="dxa"/>
          </w:tcPr>
          <w:p w:rsidR="00A72B5F" w:rsidRDefault="00237E9B" w:rsidP="00571445">
            <w:pPr>
              <w:tabs>
                <w:tab w:val="left" w:pos="5400"/>
              </w:tabs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Публикация</w:t>
            </w:r>
            <w:r w:rsidR="00571445">
              <w:rPr>
                <w:rFonts w:ascii="Times New Roman" w:hAnsi="Times New Roman" w:cs="Times New Roman"/>
                <w:sz w:val="28"/>
                <w:szCs w:val="36"/>
              </w:rPr>
              <w:t xml:space="preserve"> предоставленных материалов</w:t>
            </w:r>
          </w:p>
        </w:tc>
      </w:tr>
    </w:tbl>
    <w:p w:rsidR="00160FDF" w:rsidRPr="003B3838" w:rsidRDefault="00160FDF" w:rsidP="003B1BB7">
      <w:pPr>
        <w:rPr>
          <w:sz w:val="18"/>
        </w:rPr>
      </w:pPr>
    </w:p>
    <w:sectPr w:rsidR="00160FDF" w:rsidRPr="003B3838" w:rsidSect="00160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0FDF"/>
    <w:rsid w:val="000249C6"/>
    <w:rsid w:val="0004378C"/>
    <w:rsid w:val="00087793"/>
    <w:rsid w:val="000B7E21"/>
    <w:rsid w:val="000F29EA"/>
    <w:rsid w:val="00160FDF"/>
    <w:rsid w:val="00195455"/>
    <w:rsid w:val="00195A19"/>
    <w:rsid w:val="001C302D"/>
    <w:rsid w:val="002337BC"/>
    <w:rsid w:val="00237E9B"/>
    <w:rsid w:val="002957D6"/>
    <w:rsid w:val="002B1BE8"/>
    <w:rsid w:val="002F09C0"/>
    <w:rsid w:val="00311333"/>
    <w:rsid w:val="00312E8A"/>
    <w:rsid w:val="003A1CBE"/>
    <w:rsid w:val="003A336C"/>
    <w:rsid w:val="003B1BB7"/>
    <w:rsid w:val="003B2FC6"/>
    <w:rsid w:val="003B3838"/>
    <w:rsid w:val="003C15A5"/>
    <w:rsid w:val="003E2504"/>
    <w:rsid w:val="00435EB1"/>
    <w:rsid w:val="004503F9"/>
    <w:rsid w:val="004E2A0F"/>
    <w:rsid w:val="00571445"/>
    <w:rsid w:val="005A0723"/>
    <w:rsid w:val="005E3EC6"/>
    <w:rsid w:val="006334A3"/>
    <w:rsid w:val="00661874"/>
    <w:rsid w:val="00672ADA"/>
    <w:rsid w:val="0081413C"/>
    <w:rsid w:val="00870C34"/>
    <w:rsid w:val="0092533E"/>
    <w:rsid w:val="00956825"/>
    <w:rsid w:val="00990E3F"/>
    <w:rsid w:val="009B492A"/>
    <w:rsid w:val="009D1D6B"/>
    <w:rsid w:val="009D6DEA"/>
    <w:rsid w:val="00A04446"/>
    <w:rsid w:val="00A1329A"/>
    <w:rsid w:val="00A72B5F"/>
    <w:rsid w:val="00A97C36"/>
    <w:rsid w:val="00B80F3B"/>
    <w:rsid w:val="00B844E8"/>
    <w:rsid w:val="00C107A7"/>
    <w:rsid w:val="00C1387F"/>
    <w:rsid w:val="00C14BCE"/>
    <w:rsid w:val="00C64282"/>
    <w:rsid w:val="00CC284E"/>
    <w:rsid w:val="00D64ABA"/>
    <w:rsid w:val="00DA19A6"/>
    <w:rsid w:val="00DE3B41"/>
    <w:rsid w:val="00DE6601"/>
    <w:rsid w:val="00E00C50"/>
    <w:rsid w:val="00E00D95"/>
    <w:rsid w:val="00E54CB4"/>
    <w:rsid w:val="00E81E88"/>
    <w:rsid w:val="00E90763"/>
    <w:rsid w:val="00ED69F2"/>
    <w:rsid w:val="00F3561C"/>
    <w:rsid w:val="00FA0EF0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B44F-7962-4CC8-8C4C-BE789974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МЦБ</dc:creator>
  <cp:lastModifiedBy>KIRILL</cp:lastModifiedBy>
  <cp:revision>2</cp:revision>
  <dcterms:created xsi:type="dcterms:W3CDTF">2018-10-11T08:45:00Z</dcterms:created>
  <dcterms:modified xsi:type="dcterms:W3CDTF">2018-10-11T08:45:00Z</dcterms:modified>
</cp:coreProperties>
</file>