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2A" w:rsidRDefault="000F5A68" w:rsidP="00225A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" cy="65532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A68" w:rsidRDefault="000F5A68" w:rsidP="00225A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25A34" w:rsidRDefault="004501D3" w:rsidP="00225A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0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BA022A" w:rsidRDefault="00950C7B" w:rsidP="00225A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ПЧЕВЖИНСКОЕ СЕЛЬСКОЕ ПОСЕЛЕНИЕ</w:t>
      </w:r>
    </w:p>
    <w:p w:rsidR="004501D3" w:rsidRPr="004501D3" w:rsidRDefault="004501D3" w:rsidP="00225A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50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КИРИШСК</w:t>
      </w:r>
      <w:r w:rsidR="00BA0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450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</w:t>
      </w:r>
      <w:r w:rsidR="00BA0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ОГО</w:t>
      </w:r>
      <w:r w:rsidRPr="004501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</w:t>
      </w:r>
      <w:r w:rsidR="00BA02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</w:p>
    <w:p w:rsidR="004501D3" w:rsidRPr="00225A34" w:rsidRDefault="004501D3" w:rsidP="00225A34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5A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</w:t>
      </w:r>
      <w:bookmarkStart w:id="0" w:name="_GoBack"/>
      <w:bookmarkEnd w:id="0"/>
      <w:r w:rsidRPr="00225A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НИНГРАДСКОЙ ОБЛАСТИ</w:t>
      </w:r>
    </w:p>
    <w:p w:rsidR="004501D3" w:rsidRDefault="004501D3" w:rsidP="00225A34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353BE" w:rsidRPr="000B29EB" w:rsidRDefault="006353BE" w:rsidP="00225A34">
      <w:pPr>
        <w:spacing w:after="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Доклад об осуществлении муниципального контроля </w:t>
      </w:r>
      <w:r w:rsidR="00225A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на территории </w:t>
      </w:r>
      <w:r w:rsidR="00BE151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муниципального образования </w:t>
      </w:r>
      <w:r w:rsidR="00950C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Пчевжинское сельское</w:t>
      </w:r>
      <w:r w:rsidR="00BE151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поселение </w:t>
      </w:r>
      <w:r w:rsidR="00BE1516"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Киришск</w:t>
      </w:r>
      <w:r w:rsidR="00BE151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ого</w:t>
      </w:r>
      <w:r w:rsidR="00BE1516"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муниципальн</w:t>
      </w:r>
      <w:r w:rsidR="00BE151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ого</w:t>
      </w:r>
      <w:r w:rsidR="00BE1516"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район</w:t>
      </w:r>
      <w:r w:rsidR="00BE151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</w:t>
      </w:r>
      <w:r w:rsidR="00BE1516"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Ленинградской области</w:t>
      </w:r>
      <w:r w:rsidR="00BE1516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837A8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 2020</w:t>
      </w: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году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116D0F" w:rsidRPr="000B29EB" w:rsidRDefault="00116D0F" w:rsidP="00225A3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ab/>
      </w:r>
    </w:p>
    <w:p w:rsidR="00225A34" w:rsidRDefault="006353BE" w:rsidP="00225A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Настоящий доклад подготовлен 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П</w:t>
      </w:r>
      <w:r w:rsidR="00225A34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равил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ами</w:t>
      </w:r>
      <w:r w:rsidR="00225A34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утвержденными П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остановлени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ем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Правительства Российской Федер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ации от 5 апреля 2010 года № 215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руководствуясь положениями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Федерального закона от 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.10.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2003 №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131-ФЗ «Об общих принципах организации местного самоуправления в Российской Федерации», Федерального закона от 26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.12.2008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294-ФЗ 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0B29EB" w:rsidRDefault="006353BE" w:rsidP="00225A3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Раздел 1</w:t>
      </w: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Состояние нормативно-правового регулирования в соо</w:t>
      </w:r>
      <w:r w:rsidR="00225A3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тветствующей сфере деятельности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Нормативно-правовые и муниципальные правовые акты,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регламентирующие деятельность органов муниципального контроля,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устанавливающие обязательные требования к осуществлению деятельности юридических лиц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индивидуальных предпринимателей, соблюдение которых подлежит проверке в процессе осуществления муниципального контроля. 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</w:pPr>
    </w:p>
    <w:p w:rsidR="001F0366" w:rsidRPr="00225A34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225A34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 xml:space="preserve">Муниципальный </w:t>
      </w:r>
      <w:r w:rsidR="006345AF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>жилищ</w:t>
      </w:r>
      <w:r w:rsidRPr="00225A34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>ный контроль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Порядок осуществления муниципального жилищного контроля на территории муниципального образования </w:t>
      </w:r>
      <w:r w:rsidR="00950C7B" w:rsidRPr="00950C7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Пчевжинское сельское</w:t>
      </w:r>
      <w:r w:rsidR="00950C7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поселение Киришского муниципального района Ленинградской области, утвержденный решением совета депутатов муниципального образования </w:t>
      </w:r>
      <w:r w:rsidR="00950C7B" w:rsidRPr="00950C7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Пчевжинское сельское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поселение Киришского муниципального района </w:t>
      </w:r>
      <w:r w:rsidR="00950C7B" w:rsidRPr="00950C7B">
        <w:rPr>
          <w:rFonts w:ascii="Times New Roman" w:hAnsi="Times New Roman" w:cs="Times New Roman"/>
          <w:sz w:val="26"/>
          <w:szCs w:val="26"/>
        </w:rPr>
        <w:t>от 19.09.2013г. № 49/244</w:t>
      </w:r>
      <w:r w:rsidRPr="00950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A341B" w:rsidRDefault="001F0366" w:rsidP="00DA341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2. Положение о комиссии по осуществлению муниципального жилищного контроля 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территории муниципального образования </w:t>
      </w:r>
      <w:r w:rsidR="00950C7B" w:rsidRPr="00950C7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Пчевжинское сельское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поселение Киришского муниципального района Лен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инградской области, утвержденное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постановлением администрации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образования</w:t>
      </w:r>
      <w:r w:rsidR="00C36799" w:rsidRPr="00C3679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</w:t>
      </w:r>
      <w:r w:rsidR="00C36799" w:rsidRPr="00950C7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lastRenderedPageBreak/>
        <w:t>Пчевжинское сельское</w:t>
      </w:r>
      <w:r w:rsidR="00C36799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367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поселение 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Киришск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</w:t>
      </w:r>
      <w:r w:rsid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Ленинградской области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367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07.03.2014г</w:t>
      </w:r>
      <w:r w:rsidR="00C36799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</w:t>
      </w:r>
      <w:r w:rsidR="00C3679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19.</w:t>
      </w:r>
    </w:p>
    <w:p w:rsidR="00DA341B" w:rsidRDefault="001F0366" w:rsidP="00DA341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</w:t>
      </w:r>
      <w:r w:rsidR="00950C7B" w:rsidRPr="00950C7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Пчевжинское сельское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50C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поселение </w:t>
      </w:r>
      <w:r w:rsidR="00DA341B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Киришского муниципального района Ленинградской области, утвержденный 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постановлением администрации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образования </w:t>
      </w:r>
      <w:r w:rsidR="00950C7B" w:rsidRPr="00950C7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Пчевжинское сельское</w:t>
      </w:r>
      <w:r w:rsidR="00950C7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поселение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Киришск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Ленинградской области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</w:t>
      </w:r>
      <w:r w:rsidR="00950C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07.03.2014г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</w:t>
      </w:r>
      <w:r w:rsidR="00950C7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19</w:t>
      </w:r>
      <w:r w:rsid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1F0366" w:rsidRPr="00367862" w:rsidRDefault="001F0366" w:rsidP="001F0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 Кодекс Российской Федерации об административных правонарушениях (Федеральный закон от 30.12.2001 № 195-ФЗ).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Жилищный кодекс Российской Федерации (Федеральный закон от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29.12.2004 № 188-ФЗ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 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ый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закон от 06.10.2003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131-ФЗ «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ления в Российской Федерации».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7.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02.05.2006 № 59-ФЗ «О порядке рассмот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рения обращений граждан </w:t>
      </w:r>
      <w:r w:rsidR="006345A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».</w:t>
      </w:r>
    </w:p>
    <w:p w:rsidR="001F0366" w:rsidRPr="00225A34" w:rsidRDefault="001F0366" w:rsidP="001F0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 Ф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едеральный закон от 26.12.2008 № 294-ФЗ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муниципального контроля».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9. 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23.11.2009 №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1F0366" w:rsidRPr="00EE6ECC" w:rsidRDefault="001F0366" w:rsidP="001F0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10. </w:t>
      </w: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Российской Федерации от 21.01.2006 №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25 «Об утверждении правил пользования жилыми помещениями».</w:t>
      </w:r>
    </w:p>
    <w:p w:rsidR="001F0366" w:rsidRPr="00EE6ECC" w:rsidRDefault="001F0366" w:rsidP="001F0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Постановление Правительства Российской Федерации от 13.08.2006 №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12. </w:t>
      </w:r>
      <w:r w:rsidRPr="005803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Постановление Правительства </w:t>
      </w: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  <w:r w:rsidRPr="005803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23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.09.</w:t>
      </w:r>
      <w:r w:rsidRPr="005803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2010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№ </w:t>
      </w:r>
      <w:r w:rsidRPr="005803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731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«</w:t>
      </w:r>
      <w:r w:rsidRPr="0058031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утверждении стандарта раскрытия информации организациями, осуществляющими деятельность в сфере упр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авления многоквартирными домами».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13.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 Правительства Р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оссийской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едерации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06.05.2011 № 354 «О предоставлении коммунальных услуг собственникам и пользователям помещений в многокв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артирных домах и жилых домах».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</w:t>
      </w: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Постановление Правительства Российской Федерации от 14.02.2012 №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124 «О правилах, обязательных при заключении договоров снабжения коммунальными ресурсами для целей оказания коммунальных услуг».</w:t>
      </w:r>
    </w:p>
    <w:p w:rsidR="001F0366" w:rsidRDefault="001F0366" w:rsidP="001F036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15. Постановление Правительства Российской Федерации от 03.04.2013 № 290 «О минимальном перечне услуг и работ, необходимых для обеспечения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надлежащего содержания общего имущества в многоквартирном доме, и порядке их оказания и выполнения».</w:t>
      </w:r>
    </w:p>
    <w:p w:rsidR="001F0366" w:rsidRPr="00EE6ECC" w:rsidRDefault="001F0366" w:rsidP="001F0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16. Постановление Правительства Российской Федерации от 15.05.2013 №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416 «О порядке осуществления деятельности по управлению многоквартирными домами».</w:t>
      </w:r>
    </w:p>
    <w:p w:rsidR="001F0366" w:rsidRPr="00EE6ECC" w:rsidRDefault="001F0366" w:rsidP="001F0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17. П</w:t>
      </w: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фонда».</w:t>
      </w:r>
    </w:p>
    <w:p w:rsidR="001F0366" w:rsidRPr="00EE6ECC" w:rsidRDefault="001F0366" w:rsidP="001F03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18. </w:t>
      </w:r>
      <w:r w:rsidRPr="00EE6E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Приказ Министерства строительства и жилищно-коммунального хозяйства Российской Федерации от 31.07.2014 №411/пр «Об утверждении примерных условий договора управления многоквартирным домом и методических рекомендаций по порядку организации и проведению общих собраний собственников помещений в многоквартирных домах».</w:t>
      </w:r>
    </w:p>
    <w:p w:rsidR="001F0366" w:rsidRDefault="001F0366" w:rsidP="00EE6E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85034" w:rsidRPr="00225A34" w:rsidRDefault="00D85034" w:rsidP="00D85034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ru-RU"/>
        </w:rPr>
      </w:pPr>
      <w:r w:rsidRPr="00225A34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>к</w:t>
      </w:r>
      <w:r w:rsidRPr="00225A34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>онтроль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ru-RU"/>
        </w:rPr>
        <w:t xml:space="preserve"> за сохранностью автомобильных дорог местного значения</w:t>
      </w:r>
    </w:p>
    <w:p w:rsidR="00D85034" w:rsidRDefault="00D85034" w:rsidP="00D850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 </w:t>
      </w:r>
      <w:r w:rsidRPr="00D850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Поряд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Pr="00D850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организации и осуществления муниципального контроля за сохранностью автомобильных дорог местного значения</w:t>
      </w:r>
      <w:r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утвержденный 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постановлением администрации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муниципального образования </w:t>
      </w:r>
      <w:r w:rsidR="00755431" w:rsidRPr="00950C7B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Пчевжинское сельское</w:t>
      </w:r>
      <w:r w:rsidR="00755431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554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поселение 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Киришск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район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Ленинградской области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от </w:t>
      </w:r>
      <w:r w:rsidR="007554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07.02.2017</w:t>
      </w:r>
      <w:r w:rsidR="00BA022A" w:rsidRPr="00DA341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№</w:t>
      </w:r>
      <w:r w:rsidR="00BA022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75543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85034" w:rsidRPr="00367862" w:rsidRDefault="00D85034" w:rsidP="00D850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Кодекс Российской Федерации об административных правонарушениях (Федеральный закон от 30.12.2001 № 195-ФЗ).</w:t>
      </w:r>
    </w:p>
    <w:p w:rsidR="00D85034" w:rsidRDefault="00D85034" w:rsidP="00D850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 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ый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закон от 06.10.2003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 131-ФЗ «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ления в Российской Федерации».</w:t>
      </w:r>
    </w:p>
    <w:p w:rsidR="00D85034" w:rsidRDefault="00D85034" w:rsidP="00D850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Федеральный Закон от 02.05.2006 № 59-ФЗ «О порядке рассмот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рения обращений граждан Российской Федерации».</w:t>
      </w:r>
    </w:p>
    <w:p w:rsidR="00D85034" w:rsidRPr="00225A34" w:rsidRDefault="00D85034" w:rsidP="00D8503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Ф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едеральный закон от 26.12.2008 № 294-ФЗ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муниципального контроля».</w:t>
      </w:r>
    </w:p>
    <w:p w:rsidR="00D85034" w:rsidRDefault="00D85034" w:rsidP="00D8503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 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Федеральный закон </w:t>
      </w:r>
      <w:r w:rsidRPr="00D850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225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85034" w:rsidRDefault="00D85034" w:rsidP="00EE6E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A7F9F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Раздел 2</w:t>
      </w: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. Организация муниципального контроля </w:t>
      </w:r>
    </w:p>
    <w:p w:rsidR="000A7F9F" w:rsidRDefault="000A7F9F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050801" w:rsidRDefault="00DD52E7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Муниципальный </w:t>
      </w:r>
      <w:r w:rsidR="00C33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жилищный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контроль на территории </w:t>
      </w:r>
      <w:r w:rsidR="002047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Пчевжинского сельского </w:t>
      </w:r>
      <w:r w:rsidR="00C33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осуществляется комиссией по осуществлению муниципального жилищного контроля (должностные лица </w:t>
      </w:r>
      <w:r w:rsidR="00C33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</w:t>
      </w:r>
      <w:r w:rsidR="00204724" w:rsidRPr="002047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047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Пчевжинского сельского</w:t>
      </w:r>
      <w:r w:rsidR="00C33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);</w:t>
      </w:r>
      <w:r w:rsidR="008873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муниципальный контроль за сохранностью автомобильных дорог местного значения на территории </w:t>
      </w:r>
      <w:r w:rsidR="002047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Пчевжинского сельского</w:t>
      </w:r>
      <w:r w:rsidR="008873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88737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поселения должностными лицами </w:t>
      </w:r>
      <w:r w:rsidR="00C33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Администрации</w:t>
      </w:r>
      <w:r w:rsidR="00204724" w:rsidRPr="002047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047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Пчевжинского сельского</w:t>
      </w:r>
      <w:r w:rsidR="00C33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поселения</w:t>
      </w:r>
      <w:r w:rsidR="0005080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0A7F9F" w:rsidRDefault="00DD52E7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Должностные лица, уполномоченные на осуществление муниципального контроля, </w:t>
      </w:r>
      <w:r w:rsidR="006353BE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 возложенными задачами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6353BE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6353BE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 следующие функции: </w:t>
      </w:r>
    </w:p>
    <w:p w:rsidR="00E10991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вед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 переписку и осуществля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 делопроизводство по вопросам организации муниципального контроля на территории 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муниципального образования</w:t>
      </w:r>
      <w:r w:rsidR="00E1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; </w:t>
      </w:r>
    </w:p>
    <w:p w:rsidR="00DD52E7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провод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 проверки </w:t>
      </w:r>
      <w:r w:rsidR="00E1099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соблюдения юридическими лицами, индивидуальными предпринимателями и гражданами обязательных требований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требований, установленных муниципальными правовыми актами;</w:t>
      </w:r>
    </w:p>
    <w:p w:rsidR="007E7C19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запрашива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ют и получаю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 </w:t>
      </w:r>
      <w:r w:rsidR="007E7C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проведения проверок</w:t>
      </w:r>
      <w:r w:rsidR="007E7C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F80958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предъявлении служебного удостоверени</w:t>
      </w:r>
      <w:r w:rsidR="00F809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 посеща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F809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 проверяемые объекты, обследу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F809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 объекты;</w:t>
      </w:r>
    </w:p>
    <w:p w:rsidR="00F80958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по согласованию с органами государственной власти, 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органами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местного самоуправления, научны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ины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ми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организаци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ями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привлека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 при необходимости специалистов этих структур к проводи</w:t>
      </w:r>
      <w:r w:rsidR="00F809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мым проверкам и обследованиям; </w:t>
      </w:r>
    </w:p>
    <w:p w:rsidR="00F80958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обраща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тся в правоохранительные, контрольные и надзорные государственные органы за оказанием содействия в предотвращении или пресечении действий, препятствующих их деятельности </w:t>
      </w:r>
      <w:r w:rsidR="00F809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по осуществлению муниципального контроля; </w:t>
      </w:r>
    </w:p>
    <w:p w:rsidR="00F80958" w:rsidRDefault="0032531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составляю</w:t>
      </w:r>
      <w:r w:rsidR="006353BE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 акты по результатам пр</w:t>
      </w:r>
      <w:r w:rsidR="00F809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оверок по установленной форме; </w:t>
      </w:r>
    </w:p>
    <w:p w:rsidR="00F80958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при обнаружении признаков состава правонарушения в законодательстве материалы проверок в отношении проверяемых лиц направля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 для рассмотрения в 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уполномоченные государственны</w:t>
      </w:r>
      <w:r w:rsidR="003253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органы</w:t>
      </w:r>
      <w:r w:rsidR="00F8095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; </w:t>
      </w:r>
    </w:p>
    <w:p w:rsidR="00DD52E7" w:rsidRDefault="006353BE" w:rsidP="00DD52E7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при выявлении нарушений </w:t>
      </w:r>
      <w:r w:rsidR="00DD52E7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выда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="00DD52E7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нарушителю предписание об устранении нарушени</w:t>
      </w:r>
      <w:r w:rsidR="00DD52E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 и ведут контроль за его исполнением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DD52E7" w:rsidRDefault="00DD52E7" w:rsidP="00DD52E7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B6EF6" w:rsidRDefault="006353BE" w:rsidP="00DD52E7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Раздел 3</w:t>
      </w: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Финансовое и кадровое обеспечение муниципального контроля</w:t>
      </w:r>
      <w:r w:rsidR="003B6EF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3B6EF6" w:rsidRDefault="003B6EF6" w:rsidP="00DD52E7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Бюджетные средства на осуществление муниципального контроля не выделялись. Общая штатная ч</w:t>
      </w:r>
      <w:r w:rsidR="006353BE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исленность должностных лиц,</w:t>
      </w:r>
      <w:r w:rsidR="00AA13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должностные обязанности которых, в том числе, входит </w:t>
      </w:r>
      <w:r w:rsidR="006353BE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осуществл</w:t>
      </w:r>
      <w:r w:rsidR="00AA13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ение</w:t>
      </w:r>
      <w:r w:rsidR="006353BE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</w:t>
      </w:r>
      <w:r w:rsidR="00AA13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ого</w:t>
      </w:r>
      <w:r w:rsidR="006353BE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контрол</w:t>
      </w:r>
      <w:r w:rsidR="00AA139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</w:t>
      </w:r>
      <w:r w:rsidR="004A7A3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="006353BE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CF51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составляет </w:t>
      </w:r>
      <w:r w:rsidR="002047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 w:rsidR="00CF51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человек</w:t>
      </w:r>
      <w:r w:rsidR="003253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(из них занято – </w:t>
      </w:r>
      <w:r w:rsidR="002047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штатных единиц). Должностные лица, осуществляющие муниципальный контроль, обладают достаточной компетенцией и квалификацией, по мере необходимости проходят обучающие семинары и курсы повышения квалификации. Большинство должностных лиц, осуществляющих муниципальный контроль, имеют высшее образование.</w:t>
      </w:r>
    </w:p>
    <w:p w:rsidR="003B6EF6" w:rsidRDefault="003B6EF6" w:rsidP="00DD52E7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F51E8" w:rsidRDefault="006353BE" w:rsidP="00DD52E7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lastRenderedPageBreak/>
        <w:t>Раздел 4.</w:t>
      </w: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Проведение муниципального контроля </w:t>
      </w:r>
    </w:p>
    <w:p w:rsidR="00BA084F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За отчетный период </w:t>
      </w:r>
      <w:r w:rsidR="00CF51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проведен</w:t>
      </w:r>
      <w:r w:rsidR="007F5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 </w:t>
      </w:r>
      <w:r w:rsidR="002047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7F5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документарная и </w:t>
      </w:r>
      <w:r w:rsidR="00F873D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BA08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выездных проверок муниципального контроля (в т.ч.</w:t>
      </w:r>
      <w:r w:rsidR="00D300F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2047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BA08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D300F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внеплановых проверок</w:t>
      </w:r>
      <w:r w:rsidR="003253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из которых </w:t>
      </w:r>
      <w:r w:rsidR="00071FD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BA08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провер</w:t>
      </w:r>
      <w:r w:rsidR="007F5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</w:t>
      </w:r>
      <w:r w:rsidR="00BA08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– в целях контроля за исполнением ранее выданных предписаний)</w:t>
      </w:r>
      <w:r w:rsidR="009914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в ходе которых выявлено </w:t>
      </w:r>
      <w:r w:rsidR="00071FD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C33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9914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нарушени</w:t>
      </w:r>
      <w:r w:rsidR="003253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="009914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обязательных требований </w:t>
      </w:r>
      <w:r w:rsidR="00BA08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законодательства</w:t>
      </w:r>
      <w:r w:rsidR="00C33A7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выдано</w:t>
      </w:r>
      <w:r w:rsidR="00071FD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F873D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D300F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BA084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D300F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редписани</w:t>
      </w:r>
      <w:r w:rsidR="0032531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="00D300F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 устранении нарушений законодательства</w:t>
      </w:r>
      <w:r w:rsidR="007F5B9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</w:p>
    <w:p w:rsidR="0099142F" w:rsidRDefault="0099142F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914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 проведению мероприятий по контролю эксперты и экспертные организации не привлекались.</w:t>
      </w:r>
    </w:p>
    <w:p w:rsidR="00736F28" w:rsidRDefault="00736F28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36F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 отчетный период случаи причинения юридическими лицами и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r w:rsidRPr="00736F2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возникновения чрезвычайных ситуаций природного и техногенного характера не выявлены.</w:t>
      </w:r>
    </w:p>
    <w:p w:rsidR="00B37AF3" w:rsidRDefault="00B37AF3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B37AF3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Раздел 5.</w:t>
      </w: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Действия органов муниципального контроля по пресечению нарушений обязательных требований и (или устранению) последствий таких нарушений </w:t>
      </w:r>
    </w:p>
    <w:p w:rsidR="0099142F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Должностными лицами, осуществляющими муниципальный контроль, по результатам </w:t>
      </w:r>
      <w:r w:rsidR="00B37A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проведения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провер</w:t>
      </w:r>
      <w:r w:rsidR="00B37A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ок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делается вывод о наличии или отсутствии нарушени</w:t>
      </w:r>
      <w:r w:rsidR="00B37A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обязательных требований </w:t>
      </w:r>
      <w:r w:rsidR="009914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законодательства</w:t>
      </w:r>
      <w:r w:rsidR="00B37A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требований, установленных муниципальными правовыми актами</w:t>
      </w:r>
      <w:r w:rsidR="009914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</w:t>
      </w:r>
    </w:p>
    <w:p w:rsidR="0099142F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выявлении нарушени</w:t>
      </w:r>
      <w:r w:rsidR="00B37A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законодательства оформленные в установленном порядке материалы проверки направляются в </w:t>
      </w:r>
      <w:r w:rsidR="00B37A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государственные органы и органы местного самоуправления, уполномоченные на составление протоколов об административных правонарушениях в соответствующих сферах деятельности,</w:t>
      </w:r>
      <w:r w:rsidR="0099142F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 соответствии с Кодексом Российской Федерации об административных правонарушениях.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</w:p>
    <w:p w:rsidR="00B37AF3" w:rsidRDefault="00B37AF3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</w:p>
    <w:p w:rsidR="00B37AF3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Раздел 6</w:t>
      </w: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. Анализ и оценка эффект</w:t>
      </w:r>
      <w:r w:rsidR="00B37AF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ивности муниципального контроля</w:t>
      </w:r>
    </w:p>
    <w:p w:rsidR="00B37AF3" w:rsidRDefault="00B37AF3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общее колич</w:t>
      </w:r>
      <w:r w:rsidR="00202E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ество проведенных проверок в 2020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году – </w:t>
      </w:r>
      <w:r w:rsidR="00F873D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;</w:t>
      </w:r>
    </w:p>
    <w:p w:rsidR="003069E8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B43F1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количество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проведенных внеплановых проверо</w:t>
      </w:r>
      <w:r w:rsidR="0033317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к – </w:t>
      </w:r>
      <w:r w:rsidR="00071FD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0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; </w:t>
      </w:r>
    </w:p>
    <w:p w:rsidR="00B43F16" w:rsidRDefault="006353BE" w:rsidP="00B37AF3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B43F1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количество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заявлений органов муниципального контроля, направленных в органы прокуратуры о согласовании проведения внеплановых проверок, в согласован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ии которых было отказано – 0</w:t>
      </w:r>
      <w:r w:rsidR="00B43F1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; </w:t>
      </w:r>
    </w:p>
    <w:p w:rsidR="00B37AF3" w:rsidRDefault="006353BE" w:rsidP="00B37AF3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количество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проверок, результаты которых были </w:t>
      </w:r>
      <w:r w:rsidR="00B37AF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признаны недействительными – 0;</w:t>
      </w:r>
    </w:p>
    <w:p w:rsidR="003069E8" w:rsidRDefault="006353BE" w:rsidP="00B37AF3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количество привлеченных к административной ответственности физических, долж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ностных и юридических лиц – 0; </w:t>
      </w:r>
    </w:p>
    <w:p w:rsidR="003069E8" w:rsidRDefault="006353BE" w:rsidP="00B37AF3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количество</w:t>
      </w:r>
      <w:r w:rsidR="003069E8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общей суммы уплаченных (взысканных)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административных штрафов – 0. </w:t>
      </w:r>
    </w:p>
    <w:p w:rsidR="003069E8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 xml:space="preserve">Проведение муниципального </w:t>
      </w:r>
      <w:r w:rsidR="00A929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онтроля посредством проведения проверок юридических лиц и индивид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уальных предпринимателей позволяет: </w:t>
      </w:r>
    </w:p>
    <w:p w:rsidR="003069E8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осуществ</w:t>
      </w:r>
      <w:r w:rsidR="00A929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ля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ть муниципальный контроль </w:t>
      </w:r>
      <w:r w:rsidR="00A929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соблюдениям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929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обязательных 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требовани</w:t>
      </w:r>
      <w:r w:rsidR="00A929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й и требований, установленных муниципальными правовыми актами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; </w:t>
      </w:r>
    </w:p>
    <w:p w:rsidR="003069E8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снизить число неисполненных нарушений </w:t>
      </w:r>
      <w:r w:rsidR="00A929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 числа</w:t>
      </w: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в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ыявленных нарушений;</w:t>
      </w:r>
    </w:p>
    <w:p w:rsidR="003069E8" w:rsidRDefault="003069E8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="006353BE"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снизить количеств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о повторных обращений граждан; </w:t>
      </w:r>
    </w:p>
    <w:p w:rsidR="003069E8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обеспечить выполнен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ие </w:t>
      </w:r>
      <w:r w:rsidR="00A9293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требований</w:t>
      </w:r>
      <w:r w:rsidR="003069E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законодательства.</w:t>
      </w:r>
    </w:p>
    <w:p w:rsidR="0009332F" w:rsidRDefault="0009332F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</w:pPr>
    </w:p>
    <w:p w:rsidR="004501D3" w:rsidRDefault="006353BE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Раздел 7.</w:t>
      </w:r>
      <w:r w:rsidRPr="000B29E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Выводы и предложения по результатам муниципального контроля.</w:t>
      </w:r>
    </w:p>
    <w:p w:rsidR="004501D3" w:rsidRDefault="00C455D8" w:rsidP="00225A34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Органы муниципального контроля</w:t>
      </w:r>
      <w:r w:rsidR="004501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намерен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ы</w:t>
      </w:r>
      <w:r w:rsidR="004501D3" w:rsidRPr="004501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4501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и дальше </w:t>
      </w:r>
      <w:r w:rsidR="004501D3" w:rsidRPr="004501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добиваться максимальной эффективности результатов осуществления мероприятий по</w:t>
      </w:r>
      <w:r w:rsidR="004501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муниципальному </w:t>
      </w:r>
      <w:r w:rsidR="004501D3" w:rsidRPr="004501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контролю.</w:t>
      </w:r>
    </w:p>
    <w:p w:rsidR="00C455D8" w:rsidRPr="00C455D8" w:rsidRDefault="00C455D8" w:rsidP="00C455D8">
      <w:pPr>
        <w:pStyle w:val="a3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соответствии со статьей 26.1 Федерального закона от 26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.12.</w:t>
      </w:r>
      <w:r w:rsidRP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2008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</w:t>
      </w:r>
      <w:r w:rsidRP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294-ФЗ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1 ян</w:t>
      </w:r>
      <w:r w:rsidR="00202E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варя 2016 года по 31 декабря 2020</w:t>
      </w:r>
      <w:r w:rsidRP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.07.2</w:t>
      </w:r>
      <w:r w:rsidRP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007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№</w:t>
      </w:r>
      <w:r w:rsidRP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209-ФЗ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</w:t>
      </w:r>
      <w:r w:rsidRP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»</w:t>
      </w:r>
      <w:r w:rsidRP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..</w:t>
      </w:r>
    </w:p>
    <w:p w:rsidR="00C455D8" w:rsidRDefault="00C455D8" w:rsidP="00C455D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55D8" w:rsidRDefault="00C455D8" w:rsidP="00C455D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C455D8" w:rsidRDefault="00C455D8" w:rsidP="00C455D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246E62" w:rsidRPr="000A7F9F" w:rsidRDefault="006353BE" w:rsidP="00C455D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B29EB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Глава </w:t>
      </w:r>
      <w:r w:rsidR="004501D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администрации                                        </w:t>
      </w:r>
      <w:r w:rsidR="008A60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</w:t>
      </w:r>
      <w:r w:rsidR="00C455D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</w:t>
      </w:r>
      <w:r w:rsidR="00202EB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Степа</w:t>
      </w:r>
      <w:r w:rsidR="003C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нова А</w:t>
      </w:r>
      <w:r w:rsidR="008A6024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</w:t>
      </w:r>
      <w:r w:rsidR="003C36F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В.</w:t>
      </w:r>
    </w:p>
    <w:sectPr w:rsidR="00246E62" w:rsidRPr="000A7F9F" w:rsidSect="009B677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65" w:rsidRDefault="00D82665" w:rsidP="009B677D">
      <w:pPr>
        <w:spacing w:after="0" w:line="240" w:lineRule="auto"/>
      </w:pPr>
      <w:r>
        <w:separator/>
      </w:r>
    </w:p>
  </w:endnote>
  <w:endnote w:type="continuationSeparator" w:id="0">
    <w:p w:rsidR="00D82665" w:rsidRDefault="00D82665" w:rsidP="009B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65" w:rsidRDefault="00D82665" w:rsidP="009B677D">
      <w:pPr>
        <w:spacing w:after="0" w:line="240" w:lineRule="auto"/>
      </w:pPr>
      <w:r>
        <w:separator/>
      </w:r>
    </w:p>
  </w:footnote>
  <w:footnote w:type="continuationSeparator" w:id="0">
    <w:p w:rsidR="00D82665" w:rsidRDefault="00D82665" w:rsidP="009B6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68B"/>
    <w:multiLevelType w:val="hybridMultilevel"/>
    <w:tmpl w:val="283851F2"/>
    <w:lvl w:ilvl="0" w:tplc="4A38DB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3BE"/>
    <w:rsid w:val="000121E9"/>
    <w:rsid w:val="00050801"/>
    <w:rsid w:val="0006710A"/>
    <w:rsid w:val="00071FDC"/>
    <w:rsid w:val="00081881"/>
    <w:rsid w:val="0009332F"/>
    <w:rsid w:val="000A7F9F"/>
    <w:rsid w:val="000B29EB"/>
    <w:rsid w:val="000C14E5"/>
    <w:rsid w:val="000C24AA"/>
    <w:rsid w:val="000F5A68"/>
    <w:rsid w:val="00116D0F"/>
    <w:rsid w:val="001A2425"/>
    <w:rsid w:val="001E4A2E"/>
    <w:rsid w:val="001F0366"/>
    <w:rsid w:val="001F2A62"/>
    <w:rsid w:val="00202EB4"/>
    <w:rsid w:val="00204724"/>
    <w:rsid w:val="002063AA"/>
    <w:rsid w:val="002117DF"/>
    <w:rsid w:val="00225A34"/>
    <w:rsid w:val="002262C7"/>
    <w:rsid w:val="00246E62"/>
    <w:rsid w:val="002620CC"/>
    <w:rsid w:val="002D7021"/>
    <w:rsid w:val="0030309C"/>
    <w:rsid w:val="003069E8"/>
    <w:rsid w:val="003073A2"/>
    <w:rsid w:val="0032531E"/>
    <w:rsid w:val="00333173"/>
    <w:rsid w:val="00367862"/>
    <w:rsid w:val="0037786E"/>
    <w:rsid w:val="003910A3"/>
    <w:rsid w:val="00393B72"/>
    <w:rsid w:val="003B6EF6"/>
    <w:rsid w:val="003C36F9"/>
    <w:rsid w:val="003F3162"/>
    <w:rsid w:val="003F3CF7"/>
    <w:rsid w:val="00400A6E"/>
    <w:rsid w:val="004501D3"/>
    <w:rsid w:val="00472D5C"/>
    <w:rsid w:val="004A7A34"/>
    <w:rsid w:val="005765B4"/>
    <w:rsid w:val="00580317"/>
    <w:rsid w:val="005860DA"/>
    <w:rsid w:val="005C23C2"/>
    <w:rsid w:val="00601B60"/>
    <w:rsid w:val="00603677"/>
    <w:rsid w:val="00603E09"/>
    <w:rsid w:val="0061695D"/>
    <w:rsid w:val="006345AF"/>
    <w:rsid w:val="006353BE"/>
    <w:rsid w:val="0069097E"/>
    <w:rsid w:val="006A47F2"/>
    <w:rsid w:val="006C4885"/>
    <w:rsid w:val="006F057C"/>
    <w:rsid w:val="00732BBC"/>
    <w:rsid w:val="00736F28"/>
    <w:rsid w:val="00747D79"/>
    <w:rsid w:val="00755431"/>
    <w:rsid w:val="0078564B"/>
    <w:rsid w:val="007E2365"/>
    <w:rsid w:val="007E7C19"/>
    <w:rsid w:val="007F5B9E"/>
    <w:rsid w:val="00837A8F"/>
    <w:rsid w:val="00887371"/>
    <w:rsid w:val="00892667"/>
    <w:rsid w:val="008A6024"/>
    <w:rsid w:val="00950C7B"/>
    <w:rsid w:val="00971241"/>
    <w:rsid w:val="0099142F"/>
    <w:rsid w:val="009A586C"/>
    <w:rsid w:val="009B677D"/>
    <w:rsid w:val="009B7D6D"/>
    <w:rsid w:val="00A366C9"/>
    <w:rsid w:val="00A6440C"/>
    <w:rsid w:val="00A728B2"/>
    <w:rsid w:val="00A92932"/>
    <w:rsid w:val="00AA139C"/>
    <w:rsid w:val="00B01E82"/>
    <w:rsid w:val="00B37AF3"/>
    <w:rsid w:val="00B43F16"/>
    <w:rsid w:val="00BA022A"/>
    <w:rsid w:val="00BA084F"/>
    <w:rsid w:val="00BC114A"/>
    <w:rsid w:val="00BE1516"/>
    <w:rsid w:val="00C33A76"/>
    <w:rsid w:val="00C36799"/>
    <w:rsid w:val="00C455D8"/>
    <w:rsid w:val="00CF51E8"/>
    <w:rsid w:val="00CF64B7"/>
    <w:rsid w:val="00D300FE"/>
    <w:rsid w:val="00D82665"/>
    <w:rsid w:val="00D85034"/>
    <w:rsid w:val="00D86A7D"/>
    <w:rsid w:val="00D95E89"/>
    <w:rsid w:val="00DA341B"/>
    <w:rsid w:val="00DD52E7"/>
    <w:rsid w:val="00DE1AA1"/>
    <w:rsid w:val="00DF0F60"/>
    <w:rsid w:val="00E10991"/>
    <w:rsid w:val="00E25F85"/>
    <w:rsid w:val="00E73C4D"/>
    <w:rsid w:val="00ED2814"/>
    <w:rsid w:val="00EE2429"/>
    <w:rsid w:val="00EE6ECC"/>
    <w:rsid w:val="00F44917"/>
    <w:rsid w:val="00F469A4"/>
    <w:rsid w:val="00F80958"/>
    <w:rsid w:val="00F873D0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C348"/>
  <w15:docId w15:val="{A681279E-70AA-4A76-B0B6-77DB78DE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9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1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677D"/>
  </w:style>
  <w:style w:type="paragraph" w:styleId="a8">
    <w:name w:val="footer"/>
    <w:basedOn w:val="a"/>
    <w:link w:val="a9"/>
    <w:uiPriority w:val="99"/>
    <w:unhideWhenUsed/>
    <w:rsid w:val="009B6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6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1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21267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75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6827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1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</dc:creator>
  <cp:lastModifiedBy>User Windows</cp:lastModifiedBy>
  <cp:revision>23</cp:revision>
  <cp:lastPrinted>2021-01-13T05:41:00Z</cp:lastPrinted>
  <dcterms:created xsi:type="dcterms:W3CDTF">2018-02-02T11:34:00Z</dcterms:created>
  <dcterms:modified xsi:type="dcterms:W3CDTF">2021-01-13T05:41:00Z</dcterms:modified>
</cp:coreProperties>
</file>