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255B1"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55B1">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390251" w:rsidRDefault="00390251" w:rsidP="00390251">
      <w:pPr>
        <w:jc w:val="center"/>
        <w:outlineLvl w:val="0"/>
        <w:rPr>
          <w:rFonts w:eastAsia="Batang"/>
          <w:b/>
          <w:sz w:val="24"/>
          <w:szCs w:val="18"/>
        </w:rPr>
      </w:pPr>
      <w:r>
        <w:rPr>
          <w:rFonts w:eastAsia="Batang"/>
          <w:b/>
          <w:sz w:val="24"/>
          <w:szCs w:val="18"/>
        </w:rPr>
        <w:t>ШТОРМОВОЕ ПРЕДУПРЕЖДЕНИ</w:t>
      </w:r>
      <w:r w:rsidR="00001862">
        <w:rPr>
          <w:rFonts w:eastAsia="Batang"/>
          <w:b/>
          <w:sz w:val="24"/>
          <w:szCs w:val="18"/>
        </w:rPr>
        <w:t>Е</w:t>
      </w:r>
      <w:r>
        <w:rPr>
          <w:rFonts w:eastAsia="Batang"/>
          <w:b/>
          <w:sz w:val="24"/>
          <w:szCs w:val="18"/>
        </w:rPr>
        <w:t xml:space="preserve"> О НЕБЛАГОПРИЯТНЫХ ЯВЛЕНИЯХ</w:t>
      </w:r>
    </w:p>
    <w:p w:rsidR="00390251" w:rsidRDefault="00390251" w:rsidP="00390251">
      <w:pPr>
        <w:jc w:val="center"/>
        <w:outlineLvl w:val="0"/>
        <w:rPr>
          <w:rFonts w:eastAsia="Batang"/>
          <w:b/>
          <w:sz w:val="24"/>
          <w:szCs w:val="18"/>
        </w:rPr>
      </w:pPr>
      <w:r>
        <w:rPr>
          <w:rFonts w:eastAsia="Batang"/>
          <w:b/>
          <w:sz w:val="24"/>
          <w:szCs w:val="18"/>
        </w:rPr>
        <w:t xml:space="preserve"> НА ТЕРРИТОРИИ ЛЕНИНГРАДСКОЙ ОБЛАСТИ</w:t>
      </w:r>
    </w:p>
    <w:p w:rsidR="00AF530A" w:rsidRDefault="00AF530A" w:rsidP="00AF530A">
      <w:pPr>
        <w:jc w:val="center"/>
        <w:outlineLvl w:val="0"/>
        <w:rPr>
          <w:rFonts w:eastAsia="Batang"/>
          <w:b/>
          <w:sz w:val="24"/>
          <w:szCs w:val="18"/>
        </w:rPr>
      </w:pPr>
    </w:p>
    <w:p w:rsidR="00D068ED" w:rsidRPr="003C10C1" w:rsidRDefault="00D068ED" w:rsidP="00D068ED">
      <w:pPr>
        <w:jc w:val="center"/>
        <w:outlineLvl w:val="0"/>
        <w:rPr>
          <w:rFonts w:eastAsia="Batang"/>
          <w:b/>
        </w:rPr>
      </w:pPr>
    </w:p>
    <w:p w:rsidR="00F741AA" w:rsidRPr="00F741AA" w:rsidRDefault="00F741AA" w:rsidP="00F741AA">
      <w:pPr>
        <w:jc w:val="both"/>
        <w:rPr>
          <w:rFonts w:eastAsia="Calibri"/>
          <w:sz w:val="22"/>
          <w:szCs w:val="22"/>
          <w:shd w:val="clear" w:color="auto" w:fill="FFFFFF"/>
          <w:lang w:eastAsia="en-US"/>
        </w:rPr>
      </w:pPr>
      <w:r w:rsidRPr="00F741AA">
        <w:rPr>
          <w:rFonts w:eastAsia="Calibri"/>
          <w:sz w:val="22"/>
          <w:szCs w:val="22"/>
          <w:shd w:val="clear" w:color="auto" w:fill="FFFFFF"/>
          <w:lang w:eastAsia="en-US"/>
        </w:rPr>
        <w:t>Согласно штормовому прогнозу № 20/01 ФГБУ "Северо-Западное УГМС" от 24.01.2021:</w:t>
      </w:r>
      <w:r w:rsidRPr="00F741AA">
        <w:rPr>
          <w:rFonts w:eastAsia="Calibri"/>
          <w:b/>
          <w:bCs/>
          <w:sz w:val="22"/>
          <w:szCs w:val="22"/>
          <w:shd w:val="clear" w:color="auto" w:fill="FFFFFF"/>
          <w:lang w:eastAsia="en-US"/>
        </w:rPr>
        <w:t xml:space="preserve"> </w:t>
      </w:r>
    </w:p>
    <w:p w:rsidR="00F741AA" w:rsidRPr="00F741AA" w:rsidRDefault="00F741AA" w:rsidP="00F741AA">
      <w:pPr>
        <w:suppressAutoHyphens/>
        <w:jc w:val="both"/>
        <w:rPr>
          <w:rFonts w:eastAsia="Calibri"/>
          <w:b/>
          <w:bCs/>
          <w:sz w:val="22"/>
          <w:szCs w:val="22"/>
          <w:shd w:val="clear" w:color="auto" w:fill="FFFFFF"/>
          <w:lang w:eastAsia="en-US"/>
        </w:rPr>
      </w:pPr>
      <w:r w:rsidRPr="00F741AA">
        <w:rPr>
          <w:rFonts w:eastAsia="Calibri"/>
          <w:b/>
          <w:bCs/>
          <w:sz w:val="22"/>
          <w:szCs w:val="22"/>
          <w:shd w:val="clear" w:color="auto" w:fill="FFFFFF"/>
          <w:lang w:eastAsia="en-US"/>
        </w:rPr>
        <w:t>Начиная с 23 часов 24.02 - 02 часов 25.01, ожидается местами туман с видимостью 500 м и менее.</w:t>
      </w:r>
    </w:p>
    <w:p w:rsidR="00F741AA" w:rsidRPr="00F741AA" w:rsidRDefault="00F741AA" w:rsidP="00F741AA">
      <w:pPr>
        <w:suppressAutoHyphens/>
        <w:jc w:val="both"/>
        <w:rPr>
          <w:rFonts w:eastAsia="Calibri"/>
          <w:b/>
          <w:bCs/>
          <w:sz w:val="22"/>
          <w:szCs w:val="22"/>
          <w:highlight w:val="yellow"/>
          <w:shd w:val="clear" w:color="auto" w:fill="FFFFFF"/>
          <w:lang w:eastAsia="en-US"/>
        </w:rPr>
      </w:pPr>
    </w:p>
    <w:p w:rsidR="00F741AA" w:rsidRPr="00F741AA" w:rsidRDefault="00F741AA" w:rsidP="00F741AA">
      <w:pPr>
        <w:suppressAutoHyphens/>
        <w:jc w:val="both"/>
        <w:rPr>
          <w:rFonts w:eastAsia="Calibri"/>
          <w:b/>
          <w:sz w:val="22"/>
          <w:szCs w:val="22"/>
          <w:shd w:val="clear" w:color="auto" w:fill="FFFFFF"/>
          <w:lang w:eastAsia="en-US"/>
        </w:rPr>
      </w:pPr>
      <w:r w:rsidRPr="00F741AA">
        <w:rPr>
          <w:sz w:val="22"/>
          <w:szCs w:val="22"/>
        </w:rPr>
        <w:t>В связи со сложившейся метеорологической обстановкой:</w:t>
      </w:r>
    </w:p>
    <w:p w:rsidR="00F741AA" w:rsidRPr="00F741AA" w:rsidRDefault="00F741AA" w:rsidP="00F741AA">
      <w:pPr>
        <w:suppressAutoHyphens/>
        <w:jc w:val="both"/>
        <w:rPr>
          <w:rFonts w:eastAsia="Calibri"/>
          <w:b/>
          <w:spacing w:val="-10"/>
          <w:sz w:val="22"/>
          <w:szCs w:val="22"/>
          <w:shd w:val="clear" w:color="auto" w:fill="FFFFFF"/>
          <w:lang w:eastAsia="en-US"/>
        </w:rPr>
      </w:pPr>
      <w:r w:rsidRPr="00F741AA">
        <w:rPr>
          <w:rFonts w:eastAsia="Calibri"/>
          <w:b/>
          <w:sz w:val="22"/>
          <w:szCs w:val="22"/>
          <w:shd w:val="clear" w:color="auto" w:fill="FFFFFF"/>
          <w:lang w:eastAsia="en-US"/>
        </w:rPr>
        <w:t xml:space="preserve">- 24-25 января </w:t>
      </w:r>
      <w:r w:rsidRPr="00F741AA">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F741AA">
        <w:rPr>
          <w:rFonts w:eastAsia="Calibri"/>
          <w:b/>
          <w:sz w:val="22"/>
          <w:szCs w:val="22"/>
          <w:shd w:val="clear" w:color="auto" w:fill="FFFFFF"/>
          <w:lang w:eastAsia="en-US"/>
        </w:rPr>
        <w:t xml:space="preserve">(Источник – </w:t>
      </w:r>
      <w:r w:rsidRPr="00F741AA">
        <w:rPr>
          <w:rFonts w:eastAsia="Calibri"/>
          <w:b/>
          <w:spacing w:val="-10"/>
          <w:sz w:val="22"/>
          <w:szCs w:val="22"/>
          <w:shd w:val="clear" w:color="auto" w:fill="FFFFFF"/>
          <w:lang w:eastAsia="en-US"/>
        </w:rPr>
        <w:t>загруженность автотрасс, низкое качество дорожного полотна, туман);</w:t>
      </w:r>
    </w:p>
    <w:p w:rsidR="00F741AA" w:rsidRPr="00F741AA" w:rsidRDefault="00F741AA" w:rsidP="00F741AA">
      <w:pPr>
        <w:suppressAutoHyphens/>
        <w:jc w:val="both"/>
        <w:rPr>
          <w:rFonts w:eastAsia="Calibri"/>
          <w:b/>
          <w:sz w:val="22"/>
          <w:szCs w:val="22"/>
          <w:shd w:val="clear" w:color="auto" w:fill="FFFFFF"/>
          <w:lang w:eastAsia="en-US"/>
        </w:rPr>
      </w:pPr>
      <w:r w:rsidRPr="00F741AA">
        <w:rPr>
          <w:rFonts w:eastAsia="Calibri"/>
          <w:b/>
          <w:sz w:val="22"/>
          <w:szCs w:val="22"/>
          <w:shd w:val="clear" w:color="auto" w:fill="FFFFFF"/>
          <w:lang w:eastAsia="en-US"/>
        </w:rPr>
        <w:t xml:space="preserve">- 24-25 января </w:t>
      </w:r>
      <w:r w:rsidRPr="00F741AA">
        <w:rPr>
          <w:rFonts w:eastAsia="Calibri"/>
          <w:sz w:val="22"/>
          <w:szCs w:val="22"/>
          <w:shd w:val="clear" w:color="auto" w:fill="FFFFFF"/>
          <w:lang w:eastAsia="en-US"/>
        </w:rPr>
        <w:t xml:space="preserve">повышается вероятность </w:t>
      </w:r>
      <w:proofErr w:type="spellStart"/>
      <w:r w:rsidRPr="00F741AA">
        <w:rPr>
          <w:rFonts w:eastAsia="Calibri"/>
          <w:sz w:val="22"/>
          <w:szCs w:val="22"/>
          <w:shd w:val="clear" w:color="auto" w:fill="FFFFFF"/>
          <w:lang w:eastAsia="en-US"/>
        </w:rPr>
        <w:t>авиапроисшествий</w:t>
      </w:r>
      <w:proofErr w:type="spellEnd"/>
      <w:r w:rsidRPr="00F741AA">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F741AA">
        <w:rPr>
          <w:rFonts w:eastAsia="Calibri"/>
          <w:b/>
          <w:sz w:val="22"/>
          <w:szCs w:val="22"/>
          <w:shd w:val="clear" w:color="auto" w:fill="FFFFFF"/>
          <w:lang w:eastAsia="en-US"/>
        </w:rPr>
        <w:t>(Источник – технические неисправности</w:t>
      </w:r>
      <w:r w:rsidRPr="00F741AA">
        <w:rPr>
          <w:rFonts w:eastAsia="Calibri"/>
          <w:b/>
          <w:spacing w:val="-10"/>
          <w:sz w:val="22"/>
          <w:szCs w:val="22"/>
          <w:shd w:val="clear" w:color="auto" w:fill="FFFFFF"/>
          <w:lang w:eastAsia="en-US"/>
        </w:rPr>
        <w:t>, туман</w:t>
      </w:r>
      <w:r w:rsidRPr="00F741AA">
        <w:rPr>
          <w:rFonts w:eastAsia="Calibri"/>
          <w:b/>
          <w:bCs/>
          <w:sz w:val="22"/>
          <w:szCs w:val="22"/>
          <w:shd w:val="clear" w:color="auto" w:fill="FFFFFF"/>
          <w:lang w:eastAsia="en-US"/>
        </w:rPr>
        <w:t>)</w:t>
      </w:r>
      <w:r w:rsidRPr="00F741AA">
        <w:rPr>
          <w:rFonts w:eastAsia="Calibri"/>
          <w:b/>
          <w:sz w:val="22"/>
          <w:szCs w:val="22"/>
          <w:shd w:val="clear" w:color="auto" w:fill="FFFFFF"/>
          <w:lang w:eastAsia="en-US"/>
        </w:rPr>
        <w:t>;</w:t>
      </w:r>
    </w:p>
    <w:p w:rsidR="00F741AA" w:rsidRPr="00F741AA" w:rsidRDefault="00F741AA" w:rsidP="00F741AA">
      <w:pPr>
        <w:suppressAutoHyphens/>
        <w:jc w:val="both"/>
        <w:rPr>
          <w:rFonts w:eastAsia="Calibri"/>
          <w:b/>
          <w:sz w:val="22"/>
          <w:szCs w:val="22"/>
          <w:shd w:val="clear" w:color="auto" w:fill="FFFFFF"/>
          <w:lang w:eastAsia="en-US"/>
        </w:rPr>
      </w:pPr>
      <w:r w:rsidRPr="00F741AA">
        <w:rPr>
          <w:rFonts w:eastAsia="Calibri"/>
          <w:b/>
          <w:sz w:val="22"/>
          <w:szCs w:val="22"/>
          <w:shd w:val="clear" w:color="auto" w:fill="FFFFFF"/>
          <w:lang w:eastAsia="en-US"/>
        </w:rPr>
        <w:t xml:space="preserve">- 24-25 января </w:t>
      </w:r>
      <w:r w:rsidRPr="00F741AA">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F741AA">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F741AA">
        <w:rPr>
          <w:rFonts w:eastAsia="Calibri"/>
          <w:b/>
          <w:spacing w:val="-10"/>
          <w:sz w:val="22"/>
          <w:szCs w:val="22"/>
          <w:shd w:val="clear" w:color="auto" w:fill="FFFFFF"/>
          <w:lang w:eastAsia="en-US"/>
        </w:rPr>
        <w:t>, туман</w:t>
      </w:r>
      <w:r w:rsidRPr="00F741AA">
        <w:rPr>
          <w:rFonts w:eastAsia="Calibri"/>
          <w:b/>
          <w:sz w:val="22"/>
          <w:szCs w:val="22"/>
          <w:shd w:val="clear" w:color="auto" w:fill="FFFFFF"/>
          <w:lang w:eastAsia="en-US"/>
        </w:rPr>
        <w:t>);</w:t>
      </w:r>
    </w:p>
    <w:p w:rsidR="00F741AA" w:rsidRPr="00F741AA" w:rsidRDefault="00F741AA" w:rsidP="00F741AA">
      <w:pPr>
        <w:jc w:val="both"/>
        <w:rPr>
          <w:b/>
          <w:sz w:val="22"/>
          <w:szCs w:val="22"/>
        </w:rPr>
      </w:pPr>
      <w:r w:rsidRPr="00F741AA">
        <w:rPr>
          <w:b/>
          <w:sz w:val="22"/>
          <w:szCs w:val="22"/>
        </w:rPr>
        <w:t xml:space="preserve">- </w:t>
      </w:r>
      <w:r w:rsidRPr="00F741AA">
        <w:rPr>
          <w:sz w:val="22"/>
          <w:szCs w:val="22"/>
        </w:rPr>
        <w:t xml:space="preserve">повышается вероятность происшествий, связанных с травматизмом людей в связи с </w:t>
      </w:r>
      <w:proofErr w:type="spellStart"/>
      <w:r w:rsidRPr="00F741AA">
        <w:rPr>
          <w:sz w:val="22"/>
          <w:szCs w:val="22"/>
        </w:rPr>
        <w:t>гололедно-изморозевыми</w:t>
      </w:r>
      <w:proofErr w:type="spellEnd"/>
      <w:r w:rsidRPr="00F741AA">
        <w:rPr>
          <w:sz w:val="22"/>
          <w:szCs w:val="22"/>
        </w:rPr>
        <w:t xml:space="preserve"> явлениями, а также переохлаждением и обморожениями, особенно среди социально незащищенных слоев населения</w:t>
      </w:r>
      <w:r w:rsidRPr="00F741AA">
        <w:rPr>
          <w:b/>
          <w:sz w:val="22"/>
          <w:szCs w:val="22"/>
        </w:rPr>
        <w:t xml:space="preserve"> (Источник – сложившаяся </w:t>
      </w:r>
      <w:proofErr w:type="spellStart"/>
      <w:r w:rsidRPr="00F741AA">
        <w:rPr>
          <w:b/>
          <w:sz w:val="22"/>
          <w:szCs w:val="22"/>
        </w:rPr>
        <w:t>метеообстановка</w:t>
      </w:r>
      <w:proofErr w:type="spellEnd"/>
      <w:r w:rsidRPr="00F741AA">
        <w:rPr>
          <w:b/>
          <w:sz w:val="22"/>
          <w:szCs w:val="22"/>
        </w:rPr>
        <w:t>);</w:t>
      </w:r>
    </w:p>
    <w:p w:rsidR="00F741AA" w:rsidRPr="00F741AA" w:rsidRDefault="00F741AA" w:rsidP="00F741AA">
      <w:pPr>
        <w:suppressAutoHyphens/>
        <w:jc w:val="both"/>
        <w:rPr>
          <w:b/>
          <w:sz w:val="22"/>
          <w:szCs w:val="22"/>
        </w:rPr>
      </w:pPr>
      <w:r w:rsidRPr="00F741AA">
        <w:rPr>
          <w:sz w:val="22"/>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F741AA">
        <w:rPr>
          <w:b/>
          <w:sz w:val="22"/>
          <w:szCs w:val="22"/>
        </w:rPr>
        <w:t>(Источник – ледообразования на водоёмах области, метеоусловия).</w:t>
      </w:r>
    </w:p>
    <w:p w:rsidR="00BC284F" w:rsidRPr="00F741AA" w:rsidRDefault="00BC284F" w:rsidP="00F741AA">
      <w:pPr>
        <w:suppressAutoHyphens/>
        <w:jc w:val="both"/>
        <w:rPr>
          <w:b/>
          <w:sz w:val="22"/>
          <w:szCs w:val="22"/>
        </w:rPr>
      </w:pPr>
    </w:p>
    <w:p w:rsidR="00BC284F" w:rsidRPr="00F741AA" w:rsidRDefault="00BC284F" w:rsidP="00F741AA">
      <w:pPr>
        <w:suppressAutoHyphens/>
        <w:jc w:val="both"/>
        <w:rPr>
          <w:b/>
          <w:sz w:val="22"/>
          <w:szCs w:val="22"/>
        </w:rPr>
      </w:pPr>
      <w:r w:rsidRPr="00F741AA">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F741AA">
        <w:rPr>
          <w:b/>
          <w:sz w:val="22"/>
          <w:szCs w:val="22"/>
        </w:rPr>
        <w:t>оперативно-дежурная</w:t>
      </w:r>
      <w:proofErr w:type="gramEnd"/>
      <w:r w:rsidRPr="00F741AA">
        <w:rPr>
          <w:b/>
          <w:sz w:val="22"/>
          <w:szCs w:val="22"/>
        </w:rPr>
        <w:t xml:space="preserve"> служба ЦУКС ГУ МЧС России по Ленинградской области) или 01, 101, 112.</w:t>
      </w:r>
    </w:p>
    <w:p w:rsidR="00BC284F" w:rsidRPr="00F741AA" w:rsidRDefault="00BC284F" w:rsidP="00F741AA">
      <w:pPr>
        <w:suppressAutoHyphens/>
        <w:jc w:val="both"/>
        <w:rPr>
          <w:b/>
          <w:sz w:val="22"/>
          <w:szCs w:val="22"/>
        </w:rPr>
      </w:pPr>
      <w:r w:rsidRPr="00F741AA">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284F" w:rsidRPr="00F741AA" w:rsidRDefault="00BC284F" w:rsidP="00F741AA">
      <w:pPr>
        <w:suppressAutoHyphens/>
        <w:jc w:val="both"/>
        <w:rPr>
          <w:b/>
          <w:sz w:val="22"/>
          <w:szCs w:val="22"/>
        </w:rPr>
      </w:pPr>
      <w:r w:rsidRPr="00F741AA">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284F" w:rsidRPr="00F741AA" w:rsidRDefault="00BC284F" w:rsidP="00F741AA">
      <w:pPr>
        <w:suppressAutoHyphens/>
        <w:jc w:val="both"/>
        <w:rPr>
          <w:b/>
          <w:sz w:val="22"/>
          <w:szCs w:val="22"/>
        </w:rPr>
      </w:pPr>
      <w:r w:rsidRPr="00F741AA">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284F" w:rsidRPr="00F741AA" w:rsidRDefault="00BC284F" w:rsidP="00F741AA">
      <w:pPr>
        <w:suppressAutoHyphens/>
        <w:jc w:val="both"/>
        <w:rPr>
          <w:b/>
          <w:sz w:val="22"/>
          <w:szCs w:val="22"/>
        </w:rPr>
      </w:pPr>
      <w:r w:rsidRPr="00F741AA">
        <w:rPr>
          <w:b/>
          <w:sz w:val="22"/>
          <w:szCs w:val="22"/>
        </w:rPr>
        <w:t>3. Проверить готовность сил и средств соответствующих слу</w:t>
      </w:r>
      <w:proofErr w:type="gramStart"/>
      <w:r w:rsidRPr="00F741AA">
        <w:rPr>
          <w:b/>
          <w:sz w:val="22"/>
          <w:szCs w:val="22"/>
        </w:rPr>
        <w:t>жб к пр</w:t>
      </w:r>
      <w:proofErr w:type="gramEnd"/>
      <w:r w:rsidRPr="00F741AA">
        <w:rPr>
          <w:b/>
          <w:sz w:val="22"/>
          <w:szCs w:val="22"/>
        </w:rPr>
        <w:t>едупреждению и реагированию происшествия (ЧС) в соответствие с прогнозом.</w:t>
      </w:r>
    </w:p>
    <w:p w:rsidR="00BC284F" w:rsidRPr="00F741AA" w:rsidRDefault="00BC284F" w:rsidP="00F741AA">
      <w:pPr>
        <w:suppressAutoHyphens/>
        <w:jc w:val="both"/>
        <w:rPr>
          <w:b/>
          <w:sz w:val="22"/>
          <w:szCs w:val="22"/>
        </w:rPr>
      </w:pPr>
      <w:r w:rsidRPr="00F741AA">
        <w:rPr>
          <w:b/>
          <w:sz w:val="22"/>
          <w:szCs w:val="22"/>
        </w:rPr>
        <w:t xml:space="preserve">4. </w:t>
      </w:r>
      <w:r w:rsidRPr="00F741AA">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741AA">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741AA">
        <w:rPr>
          <w:b/>
          <w:bCs/>
          <w:sz w:val="22"/>
          <w:szCs w:val="22"/>
        </w:rPr>
        <w:t>эл</w:t>
      </w:r>
      <w:proofErr w:type="spellEnd"/>
      <w:r w:rsidRPr="00F741AA">
        <w:rPr>
          <w:b/>
          <w:bCs/>
          <w:sz w:val="22"/>
          <w:szCs w:val="22"/>
        </w:rPr>
        <w:t xml:space="preserve">. почты: </w:t>
      </w:r>
      <w:proofErr w:type="spellStart"/>
      <w:r w:rsidRPr="00F741AA">
        <w:rPr>
          <w:b/>
          <w:bCs/>
          <w:sz w:val="22"/>
          <w:szCs w:val="22"/>
        </w:rPr>
        <w:t>monitoring_lo@mail.ru</w:t>
      </w:r>
      <w:proofErr w:type="spellEnd"/>
      <w:r w:rsidRPr="00F741AA">
        <w:rPr>
          <w:b/>
          <w:bCs/>
          <w:sz w:val="22"/>
          <w:szCs w:val="22"/>
        </w:rPr>
        <w:t xml:space="preserve">). </w:t>
      </w:r>
      <w:proofErr w:type="gramEnd"/>
    </w:p>
    <w:p w:rsidR="00BC284F" w:rsidRPr="00F741AA" w:rsidRDefault="00BC284F" w:rsidP="00F741AA">
      <w:pPr>
        <w:suppressAutoHyphens/>
        <w:jc w:val="both"/>
        <w:rPr>
          <w:b/>
          <w:sz w:val="22"/>
          <w:szCs w:val="22"/>
        </w:rPr>
      </w:pPr>
      <w:r w:rsidRPr="00F741AA">
        <w:rPr>
          <w:b/>
          <w:sz w:val="22"/>
          <w:szCs w:val="22"/>
        </w:rPr>
        <w:t xml:space="preserve">5. Усилить </w:t>
      </w:r>
      <w:proofErr w:type="gramStart"/>
      <w:r w:rsidRPr="00F741AA">
        <w:rPr>
          <w:b/>
          <w:sz w:val="22"/>
          <w:szCs w:val="22"/>
        </w:rPr>
        <w:t>контроль за</w:t>
      </w:r>
      <w:proofErr w:type="gramEnd"/>
      <w:r w:rsidRPr="00F741AA">
        <w:rPr>
          <w:b/>
          <w:sz w:val="22"/>
          <w:szCs w:val="22"/>
        </w:rPr>
        <w:t xml:space="preserve"> функционированием объектов жизнеобеспечения.</w:t>
      </w:r>
    </w:p>
    <w:p w:rsidR="00BC284F" w:rsidRPr="00F741AA" w:rsidRDefault="00BC284F" w:rsidP="00F741AA">
      <w:pPr>
        <w:suppressAutoHyphens/>
        <w:jc w:val="both"/>
        <w:rPr>
          <w:b/>
          <w:sz w:val="22"/>
          <w:szCs w:val="22"/>
        </w:rPr>
      </w:pPr>
      <w:r w:rsidRPr="00F741AA">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068ED" w:rsidRDefault="00D068ED" w:rsidP="00D068ED">
      <w:pPr>
        <w:suppressAutoHyphens/>
        <w:ind w:firstLine="851"/>
        <w:jc w:val="both"/>
        <w:rPr>
          <w:b/>
          <w:sz w:val="18"/>
          <w:szCs w:val="18"/>
        </w:rPr>
      </w:pPr>
    </w:p>
    <w:p w:rsidR="005B52A6" w:rsidRPr="00AF530A" w:rsidRDefault="009B3636" w:rsidP="00B176C6">
      <w:pPr>
        <w:suppressAutoHyphens/>
        <w:ind w:left="142" w:firstLine="567"/>
        <w:jc w:val="both"/>
        <w:rPr>
          <w:b/>
          <w:bCs/>
          <w:sz w:val="24"/>
          <w:szCs w:val="24"/>
        </w:rPr>
      </w:pPr>
      <w:r>
        <w:rPr>
          <w:b/>
          <w:bCs/>
          <w:sz w:val="24"/>
          <w:szCs w:val="24"/>
        </w:rPr>
        <w:t>2</w:t>
      </w:r>
      <w:r w:rsidR="00F741AA">
        <w:rPr>
          <w:b/>
          <w:bCs/>
          <w:sz w:val="24"/>
          <w:szCs w:val="24"/>
        </w:rPr>
        <w:t>5</w:t>
      </w:r>
      <w:r w:rsidR="00AF530A" w:rsidRPr="00AF530A">
        <w:rPr>
          <w:b/>
          <w:bCs/>
          <w:sz w:val="24"/>
          <w:szCs w:val="24"/>
        </w:rPr>
        <w:t>.12</w:t>
      </w:r>
      <w:r w:rsidR="005B52A6" w:rsidRPr="00AF530A">
        <w:rPr>
          <w:b/>
          <w:bCs/>
          <w:sz w:val="24"/>
          <w:szCs w:val="24"/>
        </w:rPr>
        <w:t xml:space="preserve">.2020г.                  </w:t>
      </w:r>
      <w:r>
        <w:rPr>
          <w:b/>
          <w:bCs/>
          <w:sz w:val="24"/>
          <w:szCs w:val="24"/>
        </w:rPr>
        <w:t>22-</w:t>
      </w:r>
      <w:r w:rsidR="00F741AA">
        <w:rPr>
          <w:b/>
          <w:bCs/>
          <w:sz w:val="24"/>
          <w:szCs w:val="24"/>
        </w:rPr>
        <w:t>15</w:t>
      </w:r>
    </w:p>
    <w:p w:rsidR="005B52A6" w:rsidRPr="00AF530A" w:rsidRDefault="005B52A6" w:rsidP="00B176C6">
      <w:pPr>
        <w:suppressAutoHyphens/>
        <w:ind w:left="142" w:firstLine="567"/>
        <w:jc w:val="both"/>
        <w:rPr>
          <w:b/>
          <w:bCs/>
          <w:sz w:val="24"/>
          <w:szCs w:val="24"/>
        </w:rPr>
      </w:pPr>
    </w:p>
    <w:p w:rsidR="00E076CA" w:rsidRDefault="00E076CA" w:rsidP="00E076CA">
      <w:pPr>
        <w:jc w:val="center"/>
        <w:rPr>
          <w:sz w:val="24"/>
          <w:szCs w:val="24"/>
        </w:rPr>
      </w:pPr>
      <w:r w:rsidRPr="00AF530A">
        <w:rPr>
          <w:sz w:val="24"/>
          <w:szCs w:val="24"/>
        </w:rPr>
        <w:t xml:space="preserve">ОД                                                          </w:t>
      </w:r>
      <w:r w:rsidR="00F741AA">
        <w:rPr>
          <w:sz w:val="24"/>
          <w:szCs w:val="24"/>
        </w:rPr>
        <w:t>Савченко Т.В.</w:t>
      </w:r>
    </w:p>
    <w:p w:rsidR="00D068ED" w:rsidRDefault="00D068ED" w:rsidP="00E076CA">
      <w:pPr>
        <w:jc w:val="center"/>
        <w:rPr>
          <w:sz w:val="24"/>
          <w:szCs w:val="24"/>
        </w:rPr>
      </w:pPr>
    </w:p>
    <w:p w:rsidR="00D068ED" w:rsidRDefault="00D068ED" w:rsidP="00E076CA">
      <w:pPr>
        <w:jc w:val="center"/>
        <w:rPr>
          <w:sz w:val="24"/>
          <w:szCs w:val="24"/>
        </w:rPr>
      </w:pPr>
    </w:p>
    <w:p w:rsidR="00D068ED" w:rsidRDefault="00D068ED" w:rsidP="00E076CA">
      <w:pPr>
        <w:jc w:val="center"/>
        <w:rPr>
          <w:sz w:val="24"/>
          <w:szCs w:val="24"/>
        </w:rPr>
      </w:pPr>
    </w:p>
    <w:p w:rsidR="00D068ED" w:rsidRPr="00AF530A" w:rsidRDefault="00D068ED" w:rsidP="00E076CA">
      <w:pPr>
        <w:jc w:val="center"/>
        <w:rPr>
          <w:sz w:val="24"/>
          <w:szCs w:val="24"/>
        </w:rPr>
      </w:pPr>
    </w:p>
    <w:p w:rsidR="00AF530A" w:rsidRPr="00AF530A" w:rsidRDefault="00AF530A" w:rsidP="00E076CA">
      <w:pPr>
        <w:jc w:val="center"/>
        <w:rPr>
          <w:sz w:val="24"/>
          <w:szCs w:val="24"/>
        </w:rPr>
      </w:pPr>
    </w:p>
    <w:p w:rsidR="00D13989" w:rsidRPr="00902B9F" w:rsidRDefault="00D13989" w:rsidP="00D13989">
      <w:pPr>
        <w:spacing w:before="100" w:beforeAutospacing="1" w:after="100" w:afterAutospacing="1"/>
        <w:jc w:val="center"/>
        <w:rPr>
          <w:b/>
          <w:color w:val="000000"/>
        </w:rPr>
      </w:pPr>
      <w:r w:rsidRPr="00902B9F">
        <w:rPr>
          <w:b/>
          <w:color w:val="000000"/>
        </w:rPr>
        <w:t>Рекомендации участникам дорожного движения в условиях тумана</w:t>
      </w:r>
    </w:p>
    <w:p w:rsidR="00D13989" w:rsidRPr="00902B9F" w:rsidRDefault="00D13989" w:rsidP="00D13989">
      <w:pPr>
        <w:spacing w:before="100" w:beforeAutospacing="1" w:after="100" w:afterAutospacing="1"/>
        <w:rPr>
          <w:color w:val="000000"/>
          <w:u w:val="single"/>
        </w:rPr>
      </w:pPr>
      <w:r w:rsidRPr="00902B9F">
        <w:rPr>
          <w:color w:val="000000"/>
          <w:u w:val="single"/>
        </w:rPr>
        <w:t>Основные правила для безопасной езды в тумане</w:t>
      </w:r>
    </w:p>
    <w:p w:rsidR="00D13989" w:rsidRPr="00902B9F" w:rsidRDefault="00D13989" w:rsidP="00D13989">
      <w:pPr>
        <w:spacing w:before="100" w:beforeAutospacing="1" w:after="100" w:afterAutospacing="1"/>
        <w:rPr>
          <w:color w:val="000000"/>
        </w:rPr>
      </w:pPr>
      <w:r w:rsidRPr="00902B9F">
        <w:rPr>
          <w:color w:val="000000"/>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13989" w:rsidRPr="00902B9F" w:rsidRDefault="00D13989" w:rsidP="00D13989">
      <w:pPr>
        <w:spacing w:before="100" w:beforeAutospacing="1" w:after="100" w:afterAutospacing="1"/>
        <w:rPr>
          <w:color w:val="000000"/>
        </w:rPr>
      </w:pPr>
      <w:r w:rsidRPr="00902B9F">
        <w:rPr>
          <w:color w:val="000000"/>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13989" w:rsidRPr="00902B9F" w:rsidRDefault="00D13989" w:rsidP="00D13989">
      <w:pPr>
        <w:spacing w:before="100" w:beforeAutospacing="1" w:after="100" w:afterAutospacing="1"/>
        <w:rPr>
          <w:color w:val="000000"/>
        </w:rPr>
      </w:pPr>
      <w:r w:rsidRPr="00902B9F">
        <w:rPr>
          <w:color w:val="000000"/>
        </w:rPr>
        <w:t xml:space="preserve">Требование о включении габаритных огней, фар ближнего света или </w:t>
      </w:r>
      <w:proofErr w:type="spellStart"/>
      <w:r w:rsidRPr="00902B9F">
        <w:rPr>
          <w:color w:val="000000"/>
        </w:rPr>
        <w:t>противотуманных</w:t>
      </w:r>
      <w:proofErr w:type="spellEnd"/>
      <w:r w:rsidRPr="00902B9F">
        <w:rPr>
          <w:color w:val="000000"/>
        </w:rPr>
        <w:t xml:space="preserve"> фар при движении в условиях тумана является одним из основных. А вот включать дальний свет фар категорически запрещается.</w:t>
      </w:r>
    </w:p>
    <w:p w:rsidR="00D13989" w:rsidRPr="00902B9F" w:rsidRDefault="00D13989" w:rsidP="00D13989">
      <w:pPr>
        <w:spacing w:before="100" w:beforeAutospacing="1" w:after="100" w:afterAutospacing="1"/>
        <w:rPr>
          <w:color w:val="000000"/>
        </w:rPr>
      </w:pPr>
      <w:r w:rsidRPr="00902B9F">
        <w:rPr>
          <w:color w:val="000000"/>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13989" w:rsidRPr="00902B9F" w:rsidRDefault="00D13989" w:rsidP="00D13989">
      <w:pPr>
        <w:spacing w:before="100" w:beforeAutospacing="1" w:after="100" w:afterAutospacing="1"/>
        <w:rPr>
          <w:color w:val="000000"/>
        </w:rPr>
      </w:pPr>
      <w:r w:rsidRPr="00902B9F">
        <w:rPr>
          <w:color w:val="000000"/>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02B9F">
        <w:rPr>
          <w:color w:val="000000"/>
        </w:rPr>
        <w:t>способом</w:t>
      </w:r>
      <w:proofErr w:type="gramEnd"/>
      <w:r w:rsidRPr="00902B9F">
        <w:rPr>
          <w:color w:val="000000"/>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13989" w:rsidRPr="00902B9F" w:rsidRDefault="00D13989" w:rsidP="00D13989">
      <w:pPr>
        <w:spacing w:before="100" w:beforeAutospacing="1" w:after="100" w:afterAutospacing="1"/>
        <w:rPr>
          <w:color w:val="000000"/>
        </w:rPr>
      </w:pPr>
      <w:r w:rsidRPr="00902B9F">
        <w:rPr>
          <w:color w:val="000000"/>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13989" w:rsidRPr="00902B9F" w:rsidRDefault="00D13989" w:rsidP="00D13989">
      <w:pPr>
        <w:spacing w:before="100" w:beforeAutospacing="1" w:after="100" w:afterAutospacing="1"/>
        <w:rPr>
          <w:color w:val="000000"/>
        </w:rPr>
      </w:pPr>
      <w:r w:rsidRPr="00902B9F">
        <w:rPr>
          <w:color w:val="000000"/>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13989" w:rsidRPr="00902B9F" w:rsidRDefault="00D13989" w:rsidP="00D13989">
      <w:pPr>
        <w:spacing w:before="100" w:beforeAutospacing="1" w:after="100" w:afterAutospacing="1"/>
        <w:rPr>
          <w:color w:val="000000"/>
          <w:u w:val="single"/>
        </w:rPr>
      </w:pPr>
      <w:r w:rsidRPr="00902B9F">
        <w:rPr>
          <w:color w:val="000000"/>
          <w:u w:val="single"/>
        </w:rPr>
        <w:t>Дополнительные негативные факторы езды в тумане</w:t>
      </w:r>
    </w:p>
    <w:p w:rsidR="00D13989" w:rsidRPr="00902B9F" w:rsidRDefault="00D13989" w:rsidP="00D13989">
      <w:pPr>
        <w:spacing w:before="100" w:beforeAutospacing="1" w:after="100" w:afterAutospacing="1"/>
        <w:rPr>
          <w:color w:val="000000"/>
        </w:rPr>
      </w:pPr>
      <w:r w:rsidRPr="00902B9F">
        <w:rPr>
          <w:color w:val="000000"/>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02B9F">
        <w:rPr>
          <w:color w:val="000000"/>
        </w:rPr>
        <w:t>аквапланирования</w:t>
      </w:r>
      <w:proofErr w:type="spellEnd"/>
      <w:r w:rsidRPr="00902B9F">
        <w:rPr>
          <w:color w:val="000000"/>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13989" w:rsidRPr="00902B9F" w:rsidRDefault="00D13989" w:rsidP="00D13989">
      <w:pPr>
        <w:spacing w:before="100" w:beforeAutospacing="1" w:after="100" w:afterAutospacing="1"/>
        <w:rPr>
          <w:color w:val="000000"/>
        </w:rPr>
      </w:pPr>
      <w:r w:rsidRPr="00902B9F">
        <w:rPr>
          <w:color w:val="000000"/>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13989" w:rsidRPr="00902B9F" w:rsidRDefault="00D13989" w:rsidP="00D13989">
      <w:pPr>
        <w:spacing w:before="100" w:beforeAutospacing="1" w:after="100" w:afterAutospacing="1"/>
        <w:rPr>
          <w:color w:val="000000"/>
        </w:rPr>
      </w:pPr>
      <w:r w:rsidRPr="00902B9F">
        <w:rPr>
          <w:color w:val="000000"/>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13989" w:rsidRPr="008D5792" w:rsidRDefault="00D13989" w:rsidP="00D13989">
      <w:pPr>
        <w:jc w:val="both"/>
        <w:rPr>
          <w:b/>
          <w:bCs/>
        </w:rPr>
      </w:pPr>
      <w:r w:rsidRPr="008D5792">
        <w:rPr>
          <w:b/>
          <w:bCs/>
        </w:rPr>
        <w:t>Будьте внимательны и осторожны! </w:t>
      </w:r>
    </w:p>
    <w:p w:rsidR="00D13989" w:rsidRPr="008D5792" w:rsidRDefault="00D13989" w:rsidP="00D13989">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D13989" w:rsidRPr="008D5792" w:rsidRDefault="00D13989" w:rsidP="00D13989">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8D5792" w:rsidRDefault="00D13989" w:rsidP="00D13989">
      <w:pPr>
        <w:pStyle w:val="a4"/>
        <w:shd w:val="clear" w:color="auto" w:fill="FFFFFF"/>
        <w:spacing w:after="29"/>
        <w:rPr>
          <w:i/>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390251" w:rsidRPr="00542458" w:rsidRDefault="00390251" w:rsidP="00390251">
      <w:pPr>
        <w:jc w:val="both"/>
        <w:rPr>
          <w:sz w:val="22"/>
          <w:szCs w:val="22"/>
        </w:rPr>
      </w:pPr>
    </w:p>
    <w:p w:rsidR="00E076CA" w:rsidRDefault="00E076CA" w:rsidP="00390251">
      <w:pPr>
        <w:ind w:firstLine="426"/>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ED3"/>
    <w:rsid w:val="00A85865"/>
    <w:rsid w:val="00A86853"/>
    <w:rsid w:val="00A86895"/>
    <w:rsid w:val="00A90C32"/>
    <w:rsid w:val="00A93EBC"/>
    <w:rsid w:val="00A945A3"/>
    <w:rsid w:val="00A95A22"/>
    <w:rsid w:val="00A96268"/>
    <w:rsid w:val="00A96F4B"/>
    <w:rsid w:val="00AA049F"/>
    <w:rsid w:val="00AA1055"/>
    <w:rsid w:val="00AA4672"/>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7BA48-EE96-4DB3-83CA-10A8467D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944</Words>
  <Characters>12493</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2020-12-19T17:50:00Z</cp:lastPrinted>
  <dcterms:created xsi:type="dcterms:W3CDTF">2020-11-07T17:06:00Z</dcterms:created>
  <dcterms:modified xsi:type="dcterms:W3CDTF">2021-01-24T19:18:00Z</dcterms:modified>
</cp:coreProperties>
</file>