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7D2687" w:rsidRPr="007D2687">
        <w:rPr>
          <w:rFonts w:ascii="Times New Roman" w:hAnsi="Times New Roman" w:cs="Times New Roman"/>
          <w:b/>
          <w:sz w:val="24"/>
          <w:szCs w:val="24"/>
        </w:rPr>
        <w:t>Пчевжинское</w:t>
      </w:r>
      <w:proofErr w:type="spellEnd"/>
      <w:r w:rsidR="007D2687" w:rsidRPr="007D2687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7D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83316">
        <w:rPr>
          <w:rFonts w:ascii="Times New Roman" w:hAnsi="Times New Roman" w:cs="Times New Roman"/>
          <w:b/>
          <w:sz w:val="24"/>
          <w:szCs w:val="24"/>
        </w:rPr>
        <w:t>иришского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7D2687" w:rsidRPr="007D2687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D2687" w:rsidRPr="007D268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D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proofErr w:type="spellStart"/>
      <w:r w:rsidR="007D2687" w:rsidRPr="007D2687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D2687" w:rsidRPr="007D268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D2687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F5101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="007D2687" w:rsidRPr="007D2687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D2687" w:rsidRPr="007D268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F5101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7D2687"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="007D268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2687" w:rsidRPr="007D2687">
        <w:rPr>
          <w:rFonts w:ascii="Times New Roman" w:hAnsi="Times New Roman" w:cs="Times New Roman"/>
          <w:sz w:val="24"/>
          <w:szCs w:val="24"/>
        </w:rPr>
        <w:t xml:space="preserve"> </w:t>
      </w:r>
      <w:r w:rsidR="007D2687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D26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декабря 2019 года №</w:t>
      </w:r>
      <w:r w:rsidR="007D2687">
        <w:rPr>
          <w:rFonts w:ascii="Times New Roman" w:hAnsi="Times New Roman" w:cs="Times New Roman"/>
          <w:sz w:val="24"/>
          <w:szCs w:val="24"/>
        </w:rPr>
        <w:t xml:space="preserve"> 171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7F063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F063C" w:rsidRPr="00F510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F063C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F063C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F063C"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F063C" w:rsidRPr="00F5101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F063C"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F0044C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CD6491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CD6491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F5101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proofErr w:type="spellStart"/>
      <w:r w:rsidR="00CD6491" w:rsidRPr="00CD6491">
        <w:rPr>
          <w:rFonts w:ascii="Times New Roman" w:hAnsi="Times New Roman" w:cs="Times New Roman"/>
          <w:sz w:val="24"/>
          <w:szCs w:val="24"/>
        </w:rPr>
        <w:t>Пчевжинско</w:t>
      </w:r>
      <w:r w:rsidR="00CD64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D6491" w:rsidRPr="00CD649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D6491">
        <w:rPr>
          <w:rFonts w:ascii="Times New Roman" w:hAnsi="Times New Roman" w:cs="Times New Roman"/>
          <w:sz w:val="24"/>
          <w:szCs w:val="24"/>
        </w:rPr>
        <w:t>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6491">
        <w:rPr>
          <w:rFonts w:ascii="Times New Roman" w:hAnsi="Times New Roman" w:cs="Times New Roman"/>
          <w:sz w:val="24"/>
          <w:szCs w:val="24"/>
        </w:rPr>
        <w:t>0</w:t>
      </w:r>
      <w:r w:rsidR="00F0044C">
        <w:rPr>
          <w:rFonts w:ascii="Times New Roman" w:hAnsi="Times New Roman" w:cs="Times New Roman"/>
          <w:sz w:val="24"/>
          <w:szCs w:val="24"/>
        </w:rPr>
        <w:t>6.0</w:t>
      </w:r>
      <w:r w:rsidR="00CD6491">
        <w:rPr>
          <w:rFonts w:ascii="Times New Roman" w:hAnsi="Times New Roman" w:cs="Times New Roman"/>
          <w:sz w:val="24"/>
          <w:szCs w:val="24"/>
        </w:rPr>
        <w:t>3</w:t>
      </w:r>
      <w:r w:rsidR="00F0044C">
        <w:rPr>
          <w:rFonts w:ascii="Times New Roman" w:hAnsi="Times New Roman" w:cs="Times New Roman"/>
          <w:sz w:val="24"/>
          <w:szCs w:val="24"/>
        </w:rPr>
        <w:t>.2020 №3</w:t>
      </w:r>
      <w:r w:rsidR="00CD6491">
        <w:rPr>
          <w:rFonts w:ascii="Times New Roman" w:hAnsi="Times New Roman" w:cs="Times New Roman"/>
          <w:sz w:val="24"/>
          <w:szCs w:val="24"/>
        </w:rPr>
        <w:t>8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F063C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F063C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F0044C" w:rsidRPr="00F0044C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CD6491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CD6491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CD6491"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Pr="00485FEA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485FEA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CD6491" w:rsidRPr="00CD6491">
        <w:rPr>
          <w:rFonts w:ascii="Times New Roman" w:hAnsi="Times New Roman" w:cs="Times New Roman"/>
          <w:sz w:val="24"/>
          <w:szCs w:val="24"/>
        </w:rPr>
        <w:t>10.10.2019 №2/15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муниципального образования </w:t>
      </w:r>
      <w:proofErr w:type="spellStart"/>
      <w:r w:rsidR="00CD6491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CD6491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CD6491"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Pr="00485FEA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485FEA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CD6491" w:rsidRPr="00754EC2" w:rsidRDefault="00CD6491" w:rsidP="00CD649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EC2">
        <w:rPr>
          <w:rFonts w:ascii="Times New Roman" w:hAnsi="Times New Roman" w:cs="Times New Roman"/>
          <w:sz w:val="24"/>
          <w:szCs w:val="24"/>
        </w:rPr>
        <w:t xml:space="preserve">1) 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</w:r>
      <w:proofErr w:type="spellStart"/>
      <w:r w:rsidRPr="00754EC2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Pr="00754EC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54EC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754EC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бюджета муниципального образования </w:t>
      </w:r>
      <w:proofErr w:type="spellStart"/>
      <w:r w:rsidRPr="00754EC2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754EC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области;</w:t>
      </w:r>
    </w:p>
    <w:p w:rsidR="00CD6491" w:rsidRPr="00754EC2" w:rsidRDefault="00CD6491" w:rsidP="00CD649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EC2">
        <w:rPr>
          <w:rFonts w:ascii="Times New Roman" w:hAnsi="Times New Roman" w:cs="Times New Roman"/>
          <w:sz w:val="24"/>
          <w:szCs w:val="24"/>
        </w:rPr>
        <w:t>2) Предприятия и организации жилищно-коммунального хозяйства, независимо от форм собственности;</w:t>
      </w:r>
    </w:p>
    <w:p w:rsidR="00485FEA" w:rsidRDefault="00CD649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</w:t>
      </w:r>
      <w:proofErr w:type="gramStart"/>
      <w:r w:rsidR="00485FEA" w:rsidRPr="00485FEA">
        <w:rPr>
          <w:rFonts w:ascii="Times New Roman" w:hAnsi="Times New Roman" w:cs="Times New Roman"/>
          <w:sz w:val="24"/>
          <w:szCs w:val="24"/>
        </w:rPr>
        <w:t>При этом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деятельности).</w:t>
      </w:r>
      <w:proofErr w:type="gramEnd"/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lastRenderedPageBreak/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CD6491">
        <w:rPr>
          <w:rFonts w:ascii="Times New Roman" w:hAnsi="Times New Roman" w:cs="Times New Roman"/>
          <w:sz w:val="24"/>
          <w:szCs w:val="24"/>
        </w:rPr>
        <w:t>264,0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D6491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CD6491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CD6491" w:rsidRPr="0048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76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50776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2019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Default="00754EC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- 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="00754EC2" w:rsidRPr="00CD6491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="00754EC2" w:rsidRPr="00CD64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754EC2"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области, бюджета муниципального образования Киришский муниципальный район Ленинградской области;</w:t>
            </w:r>
          </w:p>
        </w:tc>
        <w:tc>
          <w:tcPr>
            <w:tcW w:w="2429" w:type="dxa"/>
          </w:tcPr>
          <w:p w:rsidR="00507762" w:rsidRDefault="00CD6491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754EC2" w:rsidRPr="00754EC2" w:rsidRDefault="00754EC2" w:rsidP="00754E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EC2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жилищно-коммунального хозяйства, независимо от форм собственности;</w:t>
            </w:r>
          </w:p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29" w:type="dxa"/>
          </w:tcPr>
          <w:p w:rsidR="00507762" w:rsidRPr="00507762" w:rsidRDefault="00754EC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EC2" w:rsidRDefault="00754EC2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EC2" w:rsidRDefault="00754EC2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EC2" w:rsidRDefault="00754EC2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EC2" w:rsidRDefault="00754EC2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EC2" w:rsidRDefault="00754EC2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EC2" w:rsidRDefault="00754EC2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/>
      </w:tblPr>
      <w:tblGrid>
        <w:gridCol w:w="2150"/>
        <w:gridCol w:w="3586"/>
        <w:gridCol w:w="2408"/>
        <w:gridCol w:w="2413"/>
      </w:tblGrid>
      <w:tr w:rsidR="00C97A03" w:rsidRPr="00C97A03" w:rsidTr="00754EC2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C97A03" w:rsidRPr="00C97A03" w:rsidTr="00754EC2">
        <w:tc>
          <w:tcPr>
            <w:tcW w:w="2150" w:type="dxa"/>
            <w:vMerge w:val="restart"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="00754EC2" w:rsidRPr="00754EC2">
              <w:rPr>
                <w:rFonts w:ascii="Times New Roman" w:hAnsi="Times New Roman" w:cs="Times New Roman"/>
              </w:rPr>
              <w:t>Пчевжинское</w:t>
            </w:r>
            <w:proofErr w:type="spellEnd"/>
            <w:r w:rsidR="00754EC2" w:rsidRPr="00754EC2">
              <w:rPr>
                <w:rFonts w:ascii="Times New Roman" w:hAnsi="Times New Roman" w:cs="Times New Roman"/>
              </w:rPr>
              <w:t xml:space="preserve"> сельское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 поселение </w:t>
            </w:r>
            <w:proofErr w:type="spellStart"/>
            <w:r w:rsidRPr="00C97A03">
              <w:rPr>
                <w:rFonts w:ascii="Times New Roman" w:hAnsi="Times New Roman" w:cs="Times New Roman"/>
                <w:szCs w:val="24"/>
              </w:rPr>
              <w:t>Киришского</w:t>
            </w:r>
            <w:proofErr w:type="spellEnd"/>
            <w:r w:rsidRPr="00C97A03">
              <w:rPr>
                <w:rFonts w:ascii="Times New Roman" w:hAnsi="Times New Roman" w:cs="Times New Roman"/>
                <w:szCs w:val="24"/>
              </w:rPr>
              <w:t xml:space="preserve">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2408" w:type="dxa"/>
            <w:vMerge w:val="restart"/>
          </w:tcPr>
          <w:p w:rsidR="00C97A03" w:rsidRPr="00C97A03" w:rsidRDefault="00C97A03" w:rsidP="00C97A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r w:rsidRPr="00C97A03">
              <w:rPr>
                <w:rFonts w:ascii="Times New Roman" w:hAnsi="Times New Roman" w:cs="Times New Roman"/>
                <w:szCs w:val="24"/>
              </w:rPr>
              <w:t>муниципального образования Киришский муниципальный район Ленингр</w:t>
            </w:r>
            <w:r>
              <w:rPr>
                <w:rFonts w:ascii="Times New Roman" w:hAnsi="Times New Roman" w:cs="Times New Roman"/>
                <w:szCs w:val="24"/>
              </w:rPr>
              <w:t>адской области на 2016-2030 гг., утвержденная Советом депутатов муниципального образования Киришский муниципальный район Ленинградской области от 19.10.2016 №23/185</w:t>
            </w:r>
          </w:p>
        </w:tc>
        <w:tc>
          <w:tcPr>
            <w:tcW w:w="2413" w:type="dxa"/>
          </w:tcPr>
          <w:p w:rsidR="00C97A03" w:rsidRPr="00C97A03" w:rsidRDefault="00555DCF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C97A03" w:rsidRPr="00C97A03" w:rsidTr="00754EC2">
        <w:tc>
          <w:tcPr>
            <w:tcW w:w="2150" w:type="dxa"/>
            <w:vMerge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C97A03" w:rsidRPr="00C97A03" w:rsidRDefault="00754EC2" w:rsidP="00754E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54EC2"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собственности;</w:t>
            </w:r>
          </w:p>
        </w:tc>
        <w:tc>
          <w:tcPr>
            <w:tcW w:w="2408" w:type="dxa"/>
            <w:vMerge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C97A03" w:rsidRPr="00C97A03" w:rsidRDefault="00555DCF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C97A03" w:rsidRPr="00C97A03" w:rsidTr="00754EC2">
        <w:tc>
          <w:tcPr>
            <w:tcW w:w="2150" w:type="dxa"/>
            <w:vMerge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C97A03" w:rsidRPr="00C97A03" w:rsidRDefault="00555DCF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754EC2" w:rsidRPr="00EC040E" w:rsidTr="00EC040E">
        <w:tc>
          <w:tcPr>
            <w:tcW w:w="3403" w:type="dxa"/>
            <w:vMerge w:val="restart"/>
          </w:tcPr>
          <w:p w:rsidR="00754EC2" w:rsidRPr="00EC040E" w:rsidRDefault="00754EC2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754EC2" w:rsidRPr="00EC040E" w:rsidRDefault="00754EC2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Pr="00CD6491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CD64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 поселение </w:t>
            </w:r>
            <w:proofErr w:type="spellStart"/>
            <w:r w:rsidRPr="00C97A03">
              <w:rPr>
                <w:rFonts w:ascii="Times New Roman" w:hAnsi="Times New Roman" w:cs="Times New Roman"/>
                <w:szCs w:val="24"/>
              </w:rPr>
              <w:t>Киришского</w:t>
            </w:r>
            <w:proofErr w:type="spellEnd"/>
            <w:r w:rsidRPr="00C97A03">
              <w:rPr>
                <w:rFonts w:ascii="Times New Roman" w:hAnsi="Times New Roman" w:cs="Times New Roman"/>
                <w:szCs w:val="24"/>
              </w:rPr>
              <w:t xml:space="preserve">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1740" w:type="dxa"/>
          </w:tcPr>
          <w:p w:rsidR="00754EC2" w:rsidRPr="00EC040E" w:rsidRDefault="007F063C" w:rsidP="007F0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5" w:type="dxa"/>
          </w:tcPr>
          <w:p w:rsidR="00754EC2" w:rsidRPr="00EC040E" w:rsidRDefault="00754EC2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54EC2" w:rsidRPr="00EC040E" w:rsidTr="00EC040E">
        <w:tc>
          <w:tcPr>
            <w:tcW w:w="3403" w:type="dxa"/>
            <w:vMerge/>
          </w:tcPr>
          <w:p w:rsidR="00754EC2" w:rsidRPr="00EC040E" w:rsidRDefault="00754EC2" w:rsidP="00754E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4EC2" w:rsidRPr="00C97A03" w:rsidRDefault="00754EC2" w:rsidP="00343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4EC2"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собственности;</w:t>
            </w:r>
          </w:p>
        </w:tc>
        <w:tc>
          <w:tcPr>
            <w:tcW w:w="1740" w:type="dxa"/>
          </w:tcPr>
          <w:p w:rsidR="00754EC2" w:rsidRPr="00EC040E" w:rsidRDefault="00754EC2" w:rsidP="007F0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754EC2" w:rsidRPr="00EC040E" w:rsidRDefault="00754EC2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lastRenderedPageBreak/>
              <w:t xml:space="preserve">Для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в собственности, постоянном (бессрочном) пользовании или пожизненном наследуемом владении. </w:t>
            </w:r>
            <w:proofErr w:type="gramStart"/>
            <w:r w:rsidRPr="00EC040E">
              <w:rPr>
                <w:rFonts w:ascii="Times New Roman" w:hAnsi="Times New Roman" w:cs="Times New Roman"/>
              </w:rPr>
              <w:t>При этом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</w:t>
            </w:r>
            <w:proofErr w:type="gramEnd"/>
          </w:p>
        </w:tc>
        <w:tc>
          <w:tcPr>
            <w:tcW w:w="326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EC040E" w:rsidRDefault="007F063C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</w:t>
            </w:r>
          </w:p>
        </w:tc>
        <w:tc>
          <w:tcPr>
            <w:tcW w:w="2205" w:type="dxa"/>
          </w:tcPr>
          <w:p w:rsidR="00EC040E" w:rsidRPr="00EC040E" w:rsidRDefault="007F063C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Киришский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F063C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7F063C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29266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  <w:r w:rsidR="00854AA4">
        <w:rPr>
          <w:rFonts w:ascii="Times New Roman" w:hAnsi="Times New Roman" w:cs="Times New Roman"/>
          <w:sz w:val="24"/>
          <w:szCs w:val="24"/>
        </w:rPr>
        <w:t>В</w:t>
      </w:r>
      <w:r w:rsidR="00854AA4"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 w:rsidR="00854AA4">
        <w:rPr>
          <w:rFonts w:ascii="Times New Roman" w:hAnsi="Times New Roman" w:cs="Times New Roman"/>
          <w:sz w:val="24"/>
          <w:szCs w:val="24"/>
        </w:rPr>
        <w:t xml:space="preserve"> </w:t>
      </w:r>
      <w:r w:rsidR="00854AA4"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E104DE" w:rsidRPr="00CD6491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E104DE" w:rsidRPr="00CD649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104DE" w:rsidRPr="00C97A0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эффективными и подлежат сохранению и применению в 2021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E104D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53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Харитонова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Pr="00485FEA" w:rsidRDefault="00E104D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53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Т.И. Иванова</w:t>
      </w: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50CD"/>
    <w:rsid w:val="00161DC8"/>
    <w:rsid w:val="001A6C45"/>
    <w:rsid w:val="00292663"/>
    <w:rsid w:val="002B5D9A"/>
    <w:rsid w:val="00485FEA"/>
    <w:rsid w:val="004C7D6E"/>
    <w:rsid w:val="004E03E2"/>
    <w:rsid w:val="004F37B8"/>
    <w:rsid w:val="00507762"/>
    <w:rsid w:val="0053139F"/>
    <w:rsid w:val="00555DCF"/>
    <w:rsid w:val="005E1767"/>
    <w:rsid w:val="0061628F"/>
    <w:rsid w:val="00754EC2"/>
    <w:rsid w:val="00766D9F"/>
    <w:rsid w:val="0077021C"/>
    <w:rsid w:val="00783316"/>
    <w:rsid w:val="007A4CAC"/>
    <w:rsid w:val="007D2687"/>
    <w:rsid w:val="007F063C"/>
    <w:rsid w:val="0082656A"/>
    <w:rsid w:val="00854AA4"/>
    <w:rsid w:val="00861AA0"/>
    <w:rsid w:val="009350CD"/>
    <w:rsid w:val="0099027A"/>
    <w:rsid w:val="00AF5CA0"/>
    <w:rsid w:val="00BC48CC"/>
    <w:rsid w:val="00BC79B2"/>
    <w:rsid w:val="00C97425"/>
    <w:rsid w:val="00C97A03"/>
    <w:rsid w:val="00CB54AC"/>
    <w:rsid w:val="00CD6491"/>
    <w:rsid w:val="00E104DE"/>
    <w:rsid w:val="00E14542"/>
    <w:rsid w:val="00E60E89"/>
    <w:rsid w:val="00E94BE5"/>
    <w:rsid w:val="00EB1B36"/>
    <w:rsid w:val="00EC040E"/>
    <w:rsid w:val="00F0044C"/>
    <w:rsid w:val="00F5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user</cp:lastModifiedBy>
  <cp:revision>10</cp:revision>
  <cp:lastPrinted>2020-04-29T05:55:00Z</cp:lastPrinted>
  <dcterms:created xsi:type="dcterms:W3CDTF">2020-04-28T07:13:00Z</dcterms:created>
  <dcterms:modified xsi:type="dcterms:W3CDTF">2020-04-29T05:59:00Z</dcterms:modified>
</cp:coreProperties>
</file>