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8056AB" w:rsidP="00D2399D">
      <w:pPr>
        <w:tabs>
          <w:tab w:val="left" w:pos="6320"/>
        </w:tabs>
      </w:pPr>
      <w:r>
        <w:rPr>
          <w:noProof/>
        </w:rPr>
        <w:pict>
          <v:rect id="_x0000_s1031" style="position:absolute;margin-left:249.95pt;margin-top:12.8pt;width:278.25pt;height:116.55pt;z-index:251658240" stroked="f">
            <v:textbox style="mso-next-textbox:#_x0000_s1031">
              <w:txbxContent>
                <w:p w:rsidR="008D0815" w:rsidRPr="004C113A" w:rsidRDefault="008D0815" w:rsidP="004C113A">
                  <w:pPr>
                    <w:jc w:val="right"/>
                    <w:rPr>
                      <w:b/>
                      <w:sz w:val="24"/>
                      <w:szCs w:val="24"/>
                    </w:rPr>
                  </w:pPr>
                  <w:r w:rsidRPr="004C113A">
                    <w:rPr>
                      <w:b/>
                      <w:sz w:val="24"/>
                      <w:szCs w:val="24"/>
                    </w:rPr>
                    <w:t xml:space="preserve">Руководителям </w:t>
                  </w:r>
                </w:p>
                <w:p w:rsidR="008D0815" w:rsidRPr="004C113A" w:rsidRDefault="008D0815" w:rsidP="004C113A">
                  <w:pPr>
                    <w:jc w:val="right"/>
                    <w:rPr>
                      <w:b/>
                      <w:sz w:val="24"/>
                      <w:szCs w:val="24"/>
                    </w:rPr>
                  </w:pPr>
                  <w:r w:rsidRPr="004C113A">
                    <w:rPr>
                      <w:b/>
                      <w:sz w:val="24"/>
                      <w:szCs w:val="24"/>
                    </w:rPr>
                    <w:t xml:space="preserve">администрации </w:t>
                  </w:r>
                </w:p>
                <w:p w:rsidR="008D0815" w:rsidRPr="004C113A" w:rsidRDefault="008D0815" w:rsidP="004C113A">
                  <w:pPr>
                    <w:jc w:val="right"/>
                    <w:rPr>
                      <w:b/>
                      <w:sz w:val="24"/>
                      <w:szCs w:val="24"/>
                    </w:rPr>
                  </w:pPr>
                  <w:r w:rsidRPr="004C113A">
                    <w:rPr>
                      <w:b/>
                      <w:sz w:val="24"/>
                      <w:szCs w:val="24"/>
                    </w:rPr>
                    <w:t xml:space="preserve">городских и сельских поселений, </w:t>
                  </w:r>
                </w:p>
                <w:p w:rsidR="008D0815" w:rsidRPr="004C113A" w:rsidRDefault="008D0815" w:rsidP="004C113A">
                  <w:pPr>
                    <w:jc w:val="right"/>
                    <w:rPr>
                      <w:b/>
                      <w:sz w:val="24"/>
                      <w:szCs w:val="24"/>
                    </w:rPr>
                  </w:pPr>
                  <w:r w:rsidRPr="004C113A">
                    <w:rPr>
                      <w:b/>
                      <w:sz w:val="24"/>
                      <w:szCs w:val="24"/>
                    </w:rPr>
                    <w:t>учреждений и организаций</w:t>
                  </w:r>
                </w:p>
                <w:p w:rsidR="008D0815" w:rsidRPr="004C113A" w:rsidRDefault="008D081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8D0815" w:rsidRPr="00F322F4" w:rsidRDefault="008D0815" w:rsidP="00D2399D">
                  <w:pPr>
                    <w:jc w:val="center"/>
                    <w:rPr>
                      <w:b/>
                      <w:sz w:val="18"/>
                      <w:szCs w:val="18"/>
                    </w:rPr>
                  </w:pPr>
                </w:p>
                <w:p w:rsidR="008D0815" w:rsidRPr="001C2314" w:rsidRDefault="008D0815"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8D0815" w:rsidRPr="001C2314" w:rsidRDefault="008D0815"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8D0815" w:rsidRPr="001C2314" w:rsidRDefault="008D0815" w:rsidP="00D2399D">
                  <w:pPr>
                    <w:jc w:val="center"/>
                    <w:rPr>
                      <w:b/>
                      <w:sz w:val="22"/>
                      <w:szCs w:val="22"/>
                    </w:rPr>
                  </w:pPr>
                  <w:r w:rsidRPr="001C2314">
                    <w:rPr>
                      <w:b/>
                      <w:sz w:val="22"/>
                      <w:szCs w:val="22"/>
                    </w:rPr>
                    <w:t>муниципального образования</w:t>
                  </w:r>
                </w:p>
                <w:p w:rsidR="008D0815" w:rsidRPr="001C2314" w:rsidRDefault="008D0815"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8D0815" w:rsidRPr="001C2314" w:rsidRDefault="008D0815" w:rsidP="00D2399D">
                  <w:pPr>
                    <w:jc w:val="center"/>
                    <w:rPr>
                      <w:b/>
                      <w:sz w:val="22"/>
                      <w:szCs w:val="22"/>
                    </w:rPr>
                  </w:pPr>
                  <w:r w:rsidRPr="001C2314">
                    <w:rPr>
                      <w:b/>
                      <w:sz w:val="22"/>
                      <w:szCs w:val="22"/>
                    </w:rPr>
                    <w:t>Ленинградской области»</w:t>
                  </w:r>
                </w:p>
                <w:p w:rsidR="008D0815" w:rsidRPr="001C2314" w:rsidRDefault="008D0815"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8D0815" w:rsidRPr="001C2314" w:rsidRDefault="008D0815"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8D0815" w:rsidRPr="00816A04" w:rsidRDefault="008D0815"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4E7291" w:rsidRPr="00820F9D" w:rsidRDefault="004E7291" w:rsidP="004E7291">
      <w:pPr>
        <w:jc w:val="center"/>
        <w:outlineLvl w:val="0"/>
        <w:rPr>
          <w:rFonts w:eastAsia="Batang"/>
          <w:b/>
          <w:sz w:val="22"/>
          <w:szCs w:val="22"/>
        </w:rPr>
      </w:pPr>
      <w:r w:rsidRPr="00820F9D">
        <w:rPr>
          <w:rFonts w:eastAsia="Batang"/>
          <w:b/>
          <w:sz w:val="22"/>
          <w:szCs w:val="22"/>
        </w:rPr>
        <w:t xml:space="preserve">ПРЕДУПРЕЖДЕНИЕ </w:t>
      </w:r>
      <w:r w:rsidR="00312D5D">
        <w:rPr>
          <w:rFonts w:eastAsia="Batang"/>
          <w:b/>
          <w:sz w:val="22"/>
          <w:szCs w:val="22"/>
        </w:rPr>
        <w:t>ПО</w:t>
      </w:r>
      <w:r w:rsidR="004B075E">
        <w:rPr>
          <w:rFonts w:eastAsia="Batang"/>
          <w:b/>
          <w:sz w:val="22"/>
          <w:szCs w:val="22"/>
        </w:rPr>
        <w:t xml:space="preserve"> </w:t>
      </w:r>
      <w:r>
        <w:rPr>
          <w:rFonts w:eastAsia="Batang"/>
          <w:b/>
          <w:sz w:val="22"/>
          <w:szCs w:val="22"/>
        </w:rPr>
        <w:t>МЕТЕООБСТАНОВК</w:t>
      </w:r>
      <w:r w:rsidR="00312D5D">
        <w:rPr>
          <w:rFonts w:eastAsia="Batang"/>
          <w:b/>
          <w:sz w:val="22"/>
          <w:szCs w:val="22"/>
        </w:rPr>
        <w:t>Е</w:t>
      </w:r>
    </w:p>
    <w:p w:rsidR="004E7291" w:rsidRDefault="004E7291" w:rsidP="004E7291">
      <w:pPr>
        <w:jc w:val="center"/>
        <w:outlineLvl w:val="0"/>
        <w:rPr>
          <w:rFonts w:eastAsia="Batang"/>
          <w:b/>
          <w:sz w:val="22"/>
          <w:szCs w:val="22"/>
        </w:rPr>
      </w:pPr>
      <w:r w:rsidRPr="00CE4EC0">
        <w:rPr>
          <w:rFonts w:eastAsia="Batang"/>
          <w:b/>
          <w:sz w:val="22"/>
          <w:szCs w:val="22"/>
        </w:rPr>
        <w:t>НА ТЕРРИТОРИИ ЛЕНИНГРАДСКОЙ ОБЛАСТИ</w:t>
      </w:r>
    </w:p>
    <w:p w:rsidR="00312D5D" w:rsidRPr="00312D5D" w:rsidRDefault="00312D5D" w:rsidP="00312D5D">
      <w:pPr>
        <w:jc w:val="both"/>
        <w:rPr>
          <w:sz w:val="22"/>
          <w:szCs w:val="24"/>
        </w:rPr>
      </w:pPr>
      <w:r w:rsidRPr="00312D5D">
        <w:rPr>
          <w:sz w:val="22"/>
          <w:szCs w:val="24"/>
        </w:rPr>
        <w:t xml:space="preserve">Согласно ежедневному прогнозу ФГБУ "Северо-Западное УГМС" от 19.03.2020: </w:t>
      </w:r>
    </w:p>
    <w:p w:rsidR="00312D5D" w:rsidRPr="00312D5D" w:rsidRDefault="00312D5D" w:rsidP="00312D5D">
      <w:pPr>
        <w:jc w:val="both"/>
        <w:rPr>
          <w:rFonts w:eastAsia="Arial"/>
          <w:bCs/>
          <w:spacing w:val="-4"/>
          <w:sz w:val="22"/>
          <w:szCs w:val="24"/>
          <w:lang w:eastAsia="ar-SA"/>
        </w:rPr>
      </w:pPr>
      <w:r w:rsidRPr="00312D5D">
        <w:rPr>
          <w:rFonts w:eastAsia="Arial"/>
          <w:b/>
          <w:bCs/>
          <w:spacing w:val="-4"/>
          <w:sz w:val="22"/>
          <w:szCs w:val="24"/>
          <w:lang w:eastAsia="ar-SA"/>
        </w:rPr>
        <w:t xml:space="preserve">20-22 </w:t>
      </w:r>
      <w:r w:rsidRPr="00312D5D">
        <w:rPr>
          <w:rFonts w:eastAsia="Arial"/>
          <w:bCs/>
          <w:spacing w:val="-4"/>
          <w:sz w:val="22"/>
          <w:szCs w:val="24"/>
          <w:lang w:eastAsia="ar-SA"/>
        </w:rPr>
        <w:t>марта на территории Ленинградской области на дорогах местами ожидается гололедица, небольшой снег.</w:t>
      </w:r>
    </w:p>
    <w:p w:rsidR="00312D5D" w:rsidRPr="00312D5D" w:rsidRDefault="00312D5D" w:rsidP="00312D5D">
      <w:pPr>
        <w:jc w:val="both"/>
        <w:rPr>
          <w:sz w:val="22"/>
          <w:szCs w:val="24"/>
        </w:rPr>
      </w:pPr>
      <w:r w:rsidRPr="00312D5D">
        <w:rPr>
          <w:sz w:val="22"/>
          <w:szCs w:val="24"/>
        </w:rPr>
        <w:t>В связи со сложившейся метеорологической обстановкой:</w:t>
      </w:r>
    </w:p>
    <w:p w:rsidR="00312D5D" w:rsidRPr="00312D5D" w:rsidRDefault="00312D5D" w:rsidP="00312D5D">
      <w:pPr>
        <w:suppressAutoHyphens/>
        <w:jc w:val="both"/>
        <w:rPr>
          <w:sz w:val="22"/>
          <w:szCs w:val="24"/>
        </w:rPr>
      </w:pPr>
      <w:r w:rsidRPr="00312D5D">
        <w:rPr>
          <w:b/>
          <w:sz w:val="22"/>
          <w:szCs w:val="24"/>
        </w:rPr>
        <w:t xml:space="preserve">- </w:t>
      </w:r>
      <w:r w:rsidRPr="00312D5D">
        <w:rPr>
          <w:rFonts w:eastAsia="Arial"/>
          <w:b/>
          <w:bCs/>
          <w:spacing w:val="-4"/>
          <w:sz w:val="22"/>
          <w:szCs w:val="24"/>
          <w:lang w:eastAsia="ar-SA"/>
        </w:rPr>
        <w:t xml:space="preserve">20-22 </w:t>
      </w:r>
      <w:r w:rsidRPr="00312D5D">
        <w:rPr>
          <w:b/>
          <w:sz w:val="22"/>
          <w:szCs w:val="24"/>
        </w:rPr>
        <w:t>марта</w:t>
      </w:r>
      <w:r w:rsidRPr="00312D5D">
        <w:rPr>
          <w:rFonts w:eastAsia="Arial"/>
          <w:b/>
          <w:bCs/>
          <w:spacing w:val="-4"/>
          <w:sz w:val="22"/>
          <w:szCs w:val="24"/>
          <w:lang w:eastAsia="ar-SA"/>
        </w:rPr>
        <w:t xml:space="preserve"> </w:t>
      </w:r>
      <w:r w:rsidRPr="00312D5D">
        <w:rPr>
          <w:sz w:val="22"/>
          <w:szCs w:val="24"/>
        </w:rPr>
        <w:t xml:space="preserve">сохраняется вероятность ДТП, в том числе крупных и с участием детей, затруднений в движении по автодорогам Ленинградской области </w:t>
      </w:r>
      <w:r w:rsidRPr="00312D5D">
        <w:rPr>
          <w:b/>
          <w:sz w:val="22"/>
          <w:szCs w:val="24"/>
        </w:rPr>
        <w:t>(Источник – загруженность автотрасс, низкое качество дорожного полотна</w:t>
      </w:r>
      <w:r w:rsidRPr="00312D5D">
        <w:rPr>
          <w:rFonts w:eastAsia="Arial"/>
          <w:b/>
          <w:bCs/>
          <w:spacing w:val="-4"/>
          <w:sz w:val="22"/>
          <w:szCs w:val="24"/>
          <w:lang w:eastAsia="ar-SA"/>
        </w:rPr>
        <w:t>, осадки, гололедица</w:t>
      </w:r>
      <w:r w:rsidRPr="00312D5D">
        <w:rPr>
          <w:b/>
          <w:sz w:val="22"/>
          <w:szCs w:val="24"/>
        </w:rPr>
        <w:t>);</w:t>
      </w:r>
    </w:p>
    <w:p w:rsidR="00312D5D" w:rsidRPr="00312D5D" w:rsidRDefault="00312D5D" w:rsidP="00312D5D">
      <w:pPr>
        <w:jc w:val="both"/>
        <w:rPr>
          <w:b/>
          <w:sz w:val="22"/>
          <w:szCs w:val="24"/>
        </w:rPr>
      </w:pPr>
      <w:r w:rsidRPr="00312D5D">
        <w:rPr>
          <w:b/>
          <w:sz w:val="22"/>
          <w:szCs w:val="24"/>
        </w:rPr>
        <w:t>- 20-22 марта</w:t>
      </w:r>
      <w:r w:rsidRPr="00312D5D">
        <w:rPr>
          <w:rFonts w:eastAsia="Arial"/>
          <w:b/>
          <w:bCs/>
          <w:spacing w:val="-4"/>
          <w:sz w:val="22"/>
          <w:szCs w:val="24"/>
          <w:lang w:eastAsia="ar-SA"/>
        </w:rPr>
        <w:t xml:space="preserve"> </w:t>
      </w:r>
      <w:r w:rsidRPr="00312D5D">
        <w:rPr>
          <w:sz w:val="22"/>
          <w:szCs w:val="24"/>
        </w:rPr>
        <w:t>сохраняется вероятность возникновения происшествий на акваториях Ленинградской области</w:t>
      </w:r>
      <w:r w:rsidRPr="00312D5D">
        <w:rPr>
          <w:b/>
          <w:sz w:val="22"/>
          <w:szCs w:val="24"/>
        </w:rPr>
        <w:t xml:space="preserve"> (Источник – нарушение правил судовождения, несоблюдение мер безопасности на воде</w:t>
      </w:r>
      <w:r w:rsidRPr="00312D5D">
        <w:rPr>
          <w:rFonts w:eastAsia="Arial"/>
          <w:b/>
          <w:bCs/>
          <w:spacing w:val="-4"/>
          <w:sz w:val="22"/>
          <w:szCs w:val="24"/>
          <w:lang w:eastAsia="ar-SA"/>
        </w:rPr>
        <w:t>, осадки)</w:t>
      </w:r>
      <w:r w:rsidRPr="00312D5D">
        <w:rPr>
          <w:b/>
          <w:sz w:val="22"/>
          <w:szCs w:val="24"/>
        </w:rPr>
        <w:t>;</w:t>
      </w:r>
    </w:p>
    <w:p w:rsidR="00312D5D" w:rsidRPr="00312D5D" w:rsidRDefault="00312D5D" w:rsidP="00312D5D">
      <w:pPr>
        <w:jc w:val="both"/>
        <w:rPr>
          <w:b/>
          <w:sz w:val="22"/>
          <w:szCs w:val="24"/>
        </w:rPr>
      </w:pPr>
      <w:r w:rsidRPr="00312D5D">
        <w:rPr>
          <w:b/>
          <w:sz w:val="22"/>
          <w:szCs w:val="24"/>
        </w:rPr>
        <w:t>- 20-22 марта</w:t>
      </w:r>
      <w:r w:rsidRPr="00312D5D">
        <w:rPr>
          <w:rFonts w:eastAsia="Arial"/>
          <w:b/>
          <w:bCs/>
          <w:spacing w:val="-4"/>
          <w:sz w:val="22"/>
          <w:szCs w:val="24"/>
          <w:lang w:eastAsia="ar-SA"/>
        </w:rPr>
        <w:t xml:space="preserve"> </w:t>
      </w:r>
      <w:r w:rsidRPr="00312D5D">
        <w:rPr>
          <w:sz w:val="22"/>
          <w:szCs w:val="24"/>
        </w:rPr>
        <w:t xml:space="preserve">сохраняется вероятность </w:t>
      </w:r>
      <w:proofErr w:type="spellStart"/>
      <w:r w:rsidRPr="00312D5D">
        <w:rPr>
          <w:sz w:val="22"/>
          <w:szCs w:val="24"/>
        </w:rPr>
        <w:t>авиапроисшествий</w:t>
      </w:r>
      <w:proofErr w:type="spellEnd"/>
      <w:r w:rsidRPr="00312D5D">
        <w:rPr>
          <w:sz w:val="22"/>
          <w:szCs w:val="24"/>
        </w:rPr>
        <w:t>, изменений в расписании воздушных судов на территории Ленинградской области</w:t>
      </w:r>
      <w:r w:rsidRPr="00312D5D">
        <w:rPr>
          <w:b/>
          <w:sz w:val="22"/>
          <w:szCs w:val="24"/>
        </w:rPr>
        <w:t xml:space="preserve"> (Источник – технические неисправности,</w:t>
      </w:r>
      <w:r w:rsidRPr="00312D5D">
        <w:rPr>
          <w:rFonts w:eastAsia="Arial"/>
          <w:b/>
          <w:bCs/>
          <w:spacing w:val="-4"/>
          <w:sz w:val="22"/>
          <w:szCs w:val="24"/>
          <w:lang w:eastAsia="ar-SA"/>
        </w:rPr>
        <w:t xml:space="preserve"> осадки</w:t>
      </w:r>
      <w:r w:rsidRPr="00312D5D">
        <w:rPr>
          <w:b/>
          <w:sz w:val="22"/>
          <w:szCs w:val="24"/>
        </w:rPr>
        <w:t>);</w:t>
      </w:r>
    </w:p>
    <w:p w:rsidR="00312D5D" w:rsidRPr="00312D5D" w:rsidRDefault="00312D5D" w:rsidP="00312D5D">
      <w:pPr>
        <w:jc w:val="both"/>
        <w:rPr>
          <w:b/>
          <w:sz w:val="22"/>
          <w:szCs w:val="24"/>
        </w:rPr>
      </w:pPr>
      <w:r w:rsidRPr="00312D5D">
        <w:rPr>
          <w:b/>
          <w:sz w:val="22"/>
          <w:szCs w:val="24"/>
        </w:rPr>
        <w:t>- 20-22 марта</w:t>
      </w:r>
      <w:r w:rsidRPr="00312D5D">
        <w:rPr>
          <w:rFonts w:eastAsia="Arial"/>
          <w:b/>
          <w:bCs/>
          <w:spacing w:val="-4"/>
          <w:sz w:val="22"/>
          <w:szCs w:val="24"/>
          <w:lang w:eastAsia="ar-SA"/>
        </w:rPr>
        <w:t xml:space="preserve"> </w:t>
      </w:r>
      <w:r w:rsidRPr="00312D5D">
        <w:rPr>
          <w:sz w:val="22"/>
          <w:szCs w:val="24"/>
        </w:rPr>
        <w:t>сохраняется вероятность происшествий и аварий на железнодорожном транспорте на территории Ленинградской области</w:t>
      </w:r>
      <w:r w:rsidRPr="00312D5D">
        <w:rPr>
          <w:b/>
          <w:sz w:val="22"/>
          <w:szCs w:val="24"/>
        </w:rPr>
        <w:t xml:space="preserve"> (Источник - нарушение правил эксплуатации железнодорожного транспорта, неисправность путей, дефекты оборудования, </w:t>
      </w:r>
      <w:r w:rsidRPr="00312D5D">
        <w:rPr>
          <w:rFonts w:eastAsia="Arial"/>
          <w:b/>
          <w:bCs/>
          <w:spacing w:val="-4"/>
          <w:sz w:val="22"/>
          <w:szCs w:val="24"/>
          <w:lang w:eastAsia="ar-SA"/>
        </w:rPr>
        <w:t>осадки, гололедица</w:t>
      </w:r>
      <w:r w:rsidRPr="00312D5D">
        <w:rPr>
          <w:b/>
          <w:sz w:val="22"/>
          <w:szCs w:val="24"/>
        </w:rPr>
        <w:t>);</w:t>
      </w:r>
    </w:p>
    <w:p w:rsidR="00312D5D" w:rsidRPr="00312D5D" w:rsidRDefault="00312D5D" w:rsidP="00312D5D">
      <w:pPr>
        <w:jc w:val="both"/>
        <w:rPr>
          <w:b/>
          <w:sz w:val="22"/>
          <w:szCs w:val="24"/>
        </w:rPr>
      </w:pPr>
      <w:r w:rsidRPr="00312D5D">
        <w:rPr>
          <w:b/>
          <w:sz w:val="22"/>
          <w:szCs w:val="24"/>
        </w:rPr>
        <w:t>- 20-22 марта</w:t>
      </w:r>
      <w:r w:rsidRPr="00312D5D">
        <w:rPr>
          <w:rFonts w:eastAsia="Arial"/>
          <w:b/>
          <w:bCs/>
          <w:spacing w:val="-4"/>
          <w:sz w:val="22"/>
          <w:szCs w:val="24"/>
          <w:lang w:eastAsia="ar-SA"/>
        </w:rPr>
        <w:t xml:space="preserve"> </w:t>
      </w:r>
      <w:r w:rsidRPr="00312D5D">
        <w:rPr>
          <w:sz w:val="22"/>
          <w:szCs w:val="24"/>
        </w:rPr>
        <w:t xml:space="preserve">сохраняется вероятность повреждений (обрывов, замыканий) на ЛЭП, ТП и </w:t>
      </w:r>
      <w:proofErr w:type="gramStart"/>
      <w:r w:rsidRPr="00312D5D">
        <w:rPr>
          <w:sz w:val="22"/>
          <w:szCs w:val="24"/>
        </w:rPr>
        <w:t>линиях</w:t>
      </w:r>
      <w:proofErr w:type="gramEnd"/>
      <w:r w:rsidRPr="00312D5D">
        <w:rPr>
          <w:sz w:val="22"/>
          <w:szCs w:val="24"/>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312D5D">
        <w:rPr>
          <w:b/>
          <w:sz w:val="22"/>
          <w:szCs w:val="24"/>
        </w:rPr>
        <w:t xml:space="preserve">(Источник – изношенность сетей, </w:t>
      </w:r>
      <w:r w:rsidRPr="00312D5D">
        <w:rPr>
          <w:rFonts w:eastAsia="Arial"/>
          <w:b/>
          <w:bCs/>
          <w:spacing w:val="-4"/>
          <w:sz w:val="22"/>
          <w:szCs w:val="24"/>
          <w:lang w:eastAsia="ar-SA"/>
        </w:rPr>
        <w:t>осадки</w:t>
      </w:r>
      <w:r w:rsidRPr="00312D5D">
        <w:rPr>
          <w:b/>
          <w:sz w:val="22"/>
          <w:szCs w:val="24"/>
        </w:rPr>
        <w:t>);</w:t>
      </w:r>
    </w:p>
    <w:p w:rsidR="00312D5D" w:rsidRPr="00312D5D" w:rsidRDefault="00312D5D" w:rsidP="00312D5D">
      <w:pPr>
        <w:jc w:val="both"/>
        <w:rPr>
          <w:sz w:val="22"/>
          <w:szCs w:val="24"/>
        </w:rPr>
      </w:pPr>
      <w:proofErr w:type="gramStart"/>
      <w:r w:rsidRPr="00312D5D">
        <w:rPr>
          <w:b/>
          <w:sz w:val="22"/>
          <w:szCs w:val="24"/>
        </w:rPr>
        <w:t>- 20-22 марта</w:t>
      </w:r>
      <w:r w:rsidRPr="00312D5D">
        <w:rPr>
          <w:rFonts w:eastAsia="Arial"/>
          <w:b/>
          <w:bCs/>
          <w:spacing w:val="-4"/>
          <w:sz w:val="22"/>
          <w:szCs w:val="24"/>
          <w:lang w:eastAsia="ar-SA"/>
        </w:rPr>
        <w:t xml:space="preserve"> </w:t>
      </w:r>
      <w:r w:rsidRPr="00312D5D">
        <w:rPr>
          <w:sz w:val="22"/>
          <w:szCs w:val="24"/>
        </w:rPr>
        <w:t xml:space="preserve">сохраняется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312D5D">
        <w:rPr>
          <w:sz w:val="22"/>
          <w:szCs w:val="24"/>
        </w:rPr>
        <w:t>водо</w:t>
      </w:r>
      <w:proofErr w:type="spellEnd"/>
      <w:r w:rsidRPr="00312D5D">
        <w:rPr>
          <w:sz w:val="22"/>
          <w:szCs w:val="24"/>
        </w:rPr>
        <w:t xml:space="preserve">- и теплоснабжения (порывы сетей и в связи с отключениями энергоснабжения) </w:t>
      </w:r>
      <w:r w:rsidRPr="00312D5D">
        <w:rPr>
          <w:b/>
          <w:sz w:val="22"/>
          <w:szCs w:val="24"/>
        </w:rPr>
        <w:t xml:space="preserve">(Источник – изношенность сетей, </w:t>
      </w:r>
      <w:r w:rsidRPr="00312D5D">
        <w:rPr>
          <w:rFonts w:eastAsia="Arial"/>
          <w:b/>
          <w:bCs/>
          <w:spacing w:val="-4"/>
          <w:sz w:val="22"/>
          <w:szCs w:val="24"/>
          <w:lang w:eastAsia="ar-SA"/>
        </w:rPr>
        <w:t>осадки</w:t>
      </w:r>
      <w:r w:rsidRPr="00312D5D">
        <w:rPr>
          <w:b/>
          <w:sz w:val="22"/>
          <w:szCs w:val="24"/>
        </w:rPr>
        <w:t>);</w:t>
      </w:r>
      <w:proofErr w:type="gramEnd"/>
    </w:p>
    <w:p w:rsidR="00312D5D" w:rsidRPr="00312D5D" w:rsidRDefault="00312D5D" w:rsidP="00312D5D">
      <w:pPr>
        <w:jc w:val="both"/>
        <w:rPr>
          <w:b/>
          <w:sz w:val="22"/>
          <w:szCs w:val="24"/>
        </w:rPr>
      </w:pPr>
      <w:r w:rsidRPr="00312D5D">
        <w:rPr>
          <w:sz w:val="22"/>
          <w:szCs w:val="24"/>
        </w:rPr>
        <w:t xml:space="preserve">- на водных объектах сохраняется вероятность происшествий, связанных с провалом людей и техники под неокрепший лёд рек и водоёмов и отрывом припайного льда с рыбаками-любителями </w:t>
      </w:r>
      <w:r w:rsidRPr="00312D5D">
        <w:rPr>
          <w:b/>
          <w:sz w:val="22"/>
          <w:szCs w:val="24"/>
        </w:rPr>
        <w:t>(Источник – неустойчивое ледообразование на водоёмах области).</w:t>
      </w:r>
    </w:p>
    <w:p w:rsidR="00312D5D" w:rsidRPr="00312D5D" w:rsidRDefault="00312D5D" w:rsidP="00312D5D">
      <w:pPr>
        <w:jc w:val="both"/>
        <w:rPr>
          <w:b/>
          <w:sz w:val="22"/>
          <w:szCs w:val="24"/>
        </w:rPr>
      </w:pPr>
      <w:r w:rsidRPr="00312D5D">
        <w:rPr>
          <w:sz w:val="22"/>
          <w:szCs w:val="24"/>
        </w:rPr>
        <w:t xml:space="preserve">- сохраняется вероятность подтоплений жилого сектора, </w:t>
      </w:r>
      <w:proofErr w:type="spellStart"/>
      <w:r w:rsidRPr="00312D5D">
        <w:rPr>
          <w:sz w:val="22"/>
          <w:szCs w:val="24"/>
        </w:rPr>
        <w:t>придворовых</w:t>
      </w:r>
      <w:proofErr w:type="spellEnd"/>
      <w:r w:rsidRPr="00312D5D">
        <w:rPr>
          <w:sz w:val="22"/>
          <w:szCs w:val="24"/>
        </w:rPr>
        <w:t xml:space="preserve"> территорий, садоводств, дорог, пойменных участков, низководных мостов</w:t>
      </w:r>
      <w:r w:rsidRPr="00312D5D">
        <w:rPr>
          <w:sz w:val="22"/>
          <w:szCs w:val="24"/>
          <w:shd w:val="clear" w:color="auto" w:fill="FFFFFF"/>
        </w:rPr>
        <w:t xml:space="preserve"> в связи с неисправностью дренажных систем, нарушениями в строительстве, а также повышением уровней рек и других водоёмов области, труднодоступных или не оборудованных </w:t>
      </w:r>
      <w:proofErr w:type="spellStart"/>
      <w:r w:rsidRPr="00312D5D">
        <w:rPr>
          <w:sz w:val="22"/>
          <w:szCs w:val="24"/>
          <w:shd w:val="clear" w:color="auto" w:fill="FFFFFF"/>
        </w:rPr>
        <w:t>гидропостами</w:t>
      </w:r>
      <w:proofErr w:type="spellEnd"/>
      <w:r w:rsidRPr="00312D5D">
        <w:rPr>
          <w:sz w:val="22"/>
          <w:szCs w:val="24"/>
        </w:rPr>
        <w:t xml:space="preserve"> </w:t>
      </w:r>
      <w:r w:rsidRPr="00312D5D">
        <w:rPr>
          <w:b/>
          <w:sz w:val="22"/>
          <w:szCs w:val="24"/>
        </w:rPr>
        <w:t xml:space="preserve">(Источник – сложившаяся </w:t>
      </w:r>
      <w:proofErr w:type="spellStart"/>
      <w:r w:rsidRPr="00312D5D">
        <w:rPr>
          <w:b/>
          <w:sz w:val="22"/>
          <w:szCs w:val="24"/>
        </w:rPr>
        <w:t>метеообстановка</w:t>
      </w:r>
      <w:proofErr w:type="spellEnd"/>
      <w:r w:rsidRPr="00312D5D">
        <w:rPr>
          <w:b/>
          <w:sz w:val="22"/>
          <w:szCs w:val="24"/>
        </w:rPr>
        <w:t xml:space="preserve">, </w:t>
      </w:r>
      <w:r w:rsidRPr="00312D5D">
        <w:rPr>
          <w:rFonts w:eastAsia="Arial"/>
          <w:b/>
          <w:bCs/>
          <w:spacing w:val="-4"/>
          <w:sz w:val="22"/>
          <w:szCs w:val="24"/>
          <w:lang w:eastAsia="ar-SA"/>
        </w:rPr>
        <w:t>осадки</w:t>
      </w:r>
      <w:r w:rsidRPr="00312D5D">
        <w:rPr>
          <w:b/>
          <w:sz w:val="22"/>
          <w:szCs w:val="24"/>
        </w:rPr>
        <w:t>);</w:t>
      </w:r>
    </w:p>
    <w:p w:rsidR="00312D5D" w:rsidRPr="00312D5D" w:rsidRDefault="00312D5D" w:rsidP="00312D5D">
      <w:pPr>
        <w:jc w:val="both"/>
        <w:rPr>
          <w:b/>
          <w:sz w:val="22"/>
          <w:szCs w:val="24"/>
        </w:rPr>
      </w:pPr>
      <w:r w:rsidRPr="00312D5D">
        <w:rPr>
          <w:rFonts w:eastAsia="Arial"/>
          <w:b/>
          <w:bCs/>
          <w:spacing w:val="-4"/>
          <w:sz w:val="22"/>
          <w:szCs w:val="24"/>
          <w:lang w:eastAsia="ar-SA"/>
        </w:rPr>
        <w:t xml:space="preserve">- </w:t>
      </w:r>
      <w:r w:rsidRPr="00312D5D">
        <w:rPr>
          <w:sz w:val="22"/>
          <w:szCs w:val="24"/>
        </w:rPr>
        <w:t xml:space="preserve">сохраняется вероятность происшествий, связанных с травматизмом людей в связи с </w:t>
      </w:r>
      <w:proofErr w:type="spellStart"/>
      <w:r w:rsidRPr="00312D5D">
        <w:rPr>
          <w:sz w:val="22"/>
          <w:szCs w:val="24"/>
        </w:rPr>
        <w:t>гололедно-изморозевыми</w:t>
      </w:r>
      <w:proofErr w:type="spellEnd"/>
      <w:r w:rsidRPr="00312D5D">
        <w:rPr>
          <w:sz w:val="22"/>
          <w:szCs w:val="24"/>
        </w:rPr>
        <w:t xml:space="preserve"> явлениями </w:t>
      </w:r>
      <w:r w:rsidRPr="00312D5D">
        <w:rPr>
          <w:b/>
          <w:sz w:val="22"/>
          <w:szCs w:val="24"/>
        </w:rPr>
        <w:t>(Источник – гололедица).</w:t>
      </w:r>
    </w:p>
    <w:p w:rsidR="00256F82" w:rsidRPr="00312D5D" w:rsidRDefault="00256F82" w:rsidP="00312D5D">
      <w:pPr>
        <w:suppressAutoHyphens/>
        <w:rPr>
          <w:b/>
          <w:sz w:val="21"/>
          <w:szCs w:val="21"/>
        </w:rPr>
      </w:pPr>
      <w:r w:rsidRPr="00312D5D">
        <w:rPr>
          <w:b/>
          <w:sz w:val="21"/>
          <w:szCs w:val="21"/>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56F82" w:rsidRPr="00312D5D" w:rsidRDefault="00256F82" w:rsidP="008C7737">
      <w:pPr>
        <w:suppressAutoHyphens/>
        <w:jc w:val="both"/>
        <w:rPr>
          <w:b/>
          <w:sz w:val="21"/>
          <w:szCs w:val="21"/>
        </w:rPr>
      </w:pPr>
      <w:r w:rsidRPr="00312D5D">
        <w:rPr>
          <w:b/>
          <w:sz w:val="21"/>
          <w:szCs w:val="21"/>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56F82" w:rsidRPr="00312D5D" w:rsidRDefault="00256F82" w:rsidP="008C7737">
      <w:pPr>
        <w:suppressAutoHyphens/>
        <w:jc w:val="both"/>
        <w:rPr>
          <w:b/>
          <w:sz w:val="21"/>
          <w:szCs w:val="21"/>
        </w:rPr>
      </w:pPr>
      <w:r w:rsidRPr="00312D5D">
        <w:rPr>
          <w:b/>
          <w:sz w:val="21"/>
          <w:szCs w:val="21"/>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56F82" w:rsidRPr="00312D5D" w:rsidRDefault="00256F82" w:rsidP="008C7737">
      <w:pPr>
        <w:suppressAutoHyphens/>
        <w:jc w:val="both"/>
        <w:rPr>
          <w:b/>
          <w:sz w:val="21"/>
          <w:szCs w:val="21"/>
        </w:rPr>
      </w:pPr>
      <w:r w:rsidRPr="00312D5D">
        <w:rPr>
          <w:b/>
          <w:sz w:val="21"/>
          <w:szCs w:val="21"/>
        </w:rPr>
        <w:t>3. Проверить готовность сил и средств соответствующих слу</w:t>
      </w:r>
      <w:proofErr w:type="gramStart"/>
      <w:r w:rsidRPr="00312D5D">
        <w:rPr>
          <w:b/>
          <w:sz w:val="21"/>
          <w:szCs w:val="21"/>
        </w:rPr>
        <w:t>жб к пр</w:t>
      </w:r>
      <w:proofErr w:type="gramEnd"/>
      <w:r w:rsidRPr="00312D5D">
        <w:rPr>
          <w:b/>
          <w:sz w:val="21"/>
          <w:szCs w:val="21"/>
        </w:rPr>
        <w:t>едупреждению и реагированию происшествия (ЧС) в соответствие с прогнозом.</w:t>
      </w:r>
    </w:p>
    <w:p w:rsidR="00256F82" w:rsidRPr="00312D5D" w:rsidRDefault="00256F82" w:rsidP="008C7737">
      <w:pPr>
        <w:suppressAutoHyphens/>
        <w:jc w:val="both"/>
        <w:rPr>
          <w:b/>
          <w:sz w:val="21"/>
          <w:szCs w:val="21"/>
        </w:rPr>
      </w:pPr>
      <w:r w:rsidRPr="00312D5D">
        <w:rPr>
          <w:b/>
          <w:sz w:val="21"/>
          <w:szCs w:val="21"/>
        </w:rPr>
        <w:t xml:space="preserve">4. </w:t>
      </w:r>
      <w:r w:rsidRPr="00312D5D">
        <w:rPr>
          <w:b/>
          <w:bCs/>
          <w:sz w:val="21"/>
          <w:szCs w:val="21"/>
          <w:u w:val="single"/>
        </w:rPr>
        <w:t xml:space="preserve">Рассмотреть вопрос об изменении </w:t>
      </w:r>
      <w:proofErr w:type="gramStart"/>
      <w:r w:rsidRPr="00312D5D">
        <w:rPr>
          <w:b/>
          <w:bCs/>
          <w:sz w:val="21"/>
          <w:szCs w:val="21"/>
          <w:u w:val="single"/>
        </w:rPr>
        <w:t>режима функционирования районных звеньев Ленинградской областной подсистемы</w:t>
      </w:r>
      <w:proofErr w:type="gramEnd"/>
      <w:r w:rsidRPr="00312D5D">
        <w:rPr>
          <w:b/>
          <w:bCs/>
          <w:sz w:val="21"/>
          <w:szCs w:val="21"/>
          <w:u w:val="single"/>
        </w:rPr>
        <w:t xml:space="preserve"> РСЧС. </w:t>
      </w:r>
      <w:proofErr w:type="gramStart"/>
      <w:r w:rsidRPr="00312D5D">
        <w:rPr>
          <w:b/>
          <w:bCs/>
          <w:sz w:val="21"/>
          <w:szCs w:val="21"/>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312D5D">
        <w:rPr>
          <w:b/>
          <w:bCs/>
          <w:sz w:val="21"/>
          <w:szCs w:val="21"/>
          <w:u w:val="single"/>
        </w:rPr>
        <w:t>эл</w:t>
      </w:r>
      <w:proofErr w:type="spellEnd"/>
      <w:r w:rsidRPr="00312D5D">
        <w:rPr>
          <w:b/>
          <w:bCs/>
          <w:sz w:val="21"/>
          <w:szCs w:val="21"/>
          <w:u w:val="single"/>
        </w:rPr>
        <w:t xml:space="preserve">. почты: </w:t>
      </w:r>
      <w:proofErr w:type="spellStart"/>
      <w:r w:rsidRPr="00312D5D">
        <w:rPr>
          <w:b/>
          <w:bCs/>
          <w:sz w:val="21"/>
          <w:szCs w:val="21"/>
          <w:u w:val="single"/>
        </w:rPr>
        <w:t>monitoring_lo@mail.ru</w:t>
      </w:r>
      <w:proofErr w:type="spellEnd"/>
      <w:r w:rsidRPr="00312D5D">
        <w:rPr>
          <w:b/>
          <w:bCs/>
          <w:sz w:val="21"/>
          <w:szCs w:val="21"/>
          <w:u w:val="single"/>
        </w:rPr>
        <w:t xml:space="preserve">). </w:t>
      </w:r>
      <w:proofErr w:type="gramEnd"/>
    </w:p>
    <w:p w:rsidR="00256F82" w:rsidRPr="00312D5D" w:rsidRDefault="00256F82" w:rsidP="008C7737">
      <w:pPr>
        <w:suppressAutoHyphens/>
        <w:jc w:val="both"/>
        <w:rPr>
          <w:b/>
          <w:sz w:val="21"/>
          <w:szCs w:val="21"/>
        </w:rPr>
      </w:pPr>
      <w:r w:rsidRPr="00312D5D">
        <w:rPr>
          <w:b/>
          <w:sz w:val="21"/>
          <w:szCs w:val="21"/>
        </w:rPr>
        <w:t xml:space="preserve">5. Усилить </w:t>
      </w:r>
      <w:proofErr w:type="gramStart"/>
      <w:r w:rsidRPr="00312D5D">
        <w:rPr>
          <w:b/>
          <w:sz w:val="21"/>
          <w:szCs w:val="21"/>
        </w:rPr>
        <w:t>контроль за</w:t>
      </w:r>
      <w:proofErr w:type="gramEnd"/>
      <w:r w:rsidRPr="00312D5D">
        <w:rPr>
          <w:b/>
          <w:sz w:val="21"/>
          <w:szCs w:val="21"/>
        </w:rPr>
        <w:t xml:space="preserve"> функционированием объектов жизнеобеспечения.</w:t>
      </w:r>
    </w:p>
    <w:p w:rsidR="00256F82" w:rsidRPr="00312D5D" w:rsidRDefault="00256F82" w:rsidP="008C7737">
      <w:pPr>
        <w:suppressAutoHyphens/>
        <w:jc w:val="both"/>
        <w:rPr>
          <w:b/>
          <w:sz w:val="21"/>
          <w:szCs w:val="21"/>
        </w:rPr>
      </w:pPr>
      <w:r w:rsidRPr="00312D5D">
        <w:rPr>
          <w:b/>
          <w:sz w:val="21"/>
          <w:szCs w:val="21"/>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72AB9" w:rsidRPr="00312D5D" w:rsidRDefault="00972AB9" w:rsidP="008C7737">
      <w:pPr>
        <w:suppressAutoHyphens/>
        <w:jc w:val="both"/>
        <w:rPr>
          <w:sz w:val="21"/>
          <w:szCs w:val="21"/>
        </w:rPr>
      </w:pPr>
      <w:r w:rsidRPr="00312D5D">
        <w:rPr>
          <w:b/>
          <w:sz w:val="21"/>
          <w:szCs w:val="21"/>
        </w:rPr>
        <w:t xml:space="preserve">7. </w:t>
      </w:r>
      <w:proofErr w:type="gramStart"/>
      <w:r w:rsidRPr="00312D5D">
        <w:rPr>
          <w:b/>
          <w:sz w:val="21"/>
          <w:szCs w:val="21"/>
        </w:rPr>
        <w:t xml:space="preserve">Организовать мониторинг обстановки на водоёмах Ленинградской области в связи с ледообразованием и сложившейся </w:t>
      </w:r>
      <w:proofErr w:type="spellStart"/>
      <w:r w:rsidRPr="00312D5D">
        <w:rPr>
          <w:b/>
          <w:sz w:val="21"/>
          <w:szCs w:val="21"/>
        </w:rPr>
        <w:t>метеообстановкой</w:t>
      </w:r>
      <w:proofErr w:type="spellEnd"/>
      <w:r w:rsidRPr="00312D5D">
        <w:rPr>
          <w:b/>
          <w:sz w:val="21"/>
          <w:szCs w:val="21"/>
        </w:rPr>
        <w:t>, усилить контроль за выходом людей на лёд; организовать мониторинг уровней воды в водоемах области.</w:t>
      </w:r>
      <w:proofErr w:type="gramEnd"/>
    </w:p>
    <w:p w:rsidR="004D78BF" w:rsidRPr="00312D5D" w:rsidRDefault="004D78BF" w:rsidP="00303BE4">
      <w:pPr>
        <w:suppressAutoHyphens/>
        <w:jc w:val="both"/>
        <w:rPr>
          <w:b/>
          <w:sz w:val="22"/>
          <w:szCs w:val="24"/>
        </w:rPr>
      </w:pPr>
    </w:p>
    <w:p w:rsidR="00303BE4" w:rsidRPr="00312D5D" w:rsidRDefault="000949D3" w:rsidP="006C160F">
      <w:pPr>
        <w:jc w:val="center"/>
        <w:rPr>
          <w:bCs/>
          <w:sz w:val="22"/>
          <w:szCs w:val="24"/>
        </w:rPr>
      </w:pPr>
      <w:r w:rsidRPr="00312D5D">
        <w:rPr>
          <w:bCs/>
          <w:sz w:val="22"/>
          <w:szCs w:val="24"/>
        </w:rPr>
        <w:t xml:space="preserve">ОД                                                                     </w:t>
      </w:r>
      <w:r w:rsidR="00256F82" w:rsidRPr="00312D5D">
        <w:rPr>
          <w:bCs/>
          <w:smallCaps/>
          <w:sz w:val="22"/>
          <w:szCs w:val="24"/>
        </w:rPr>
        <w:tab/>
      </w:r>
      <w:proofErr w:type="spellStart"/>
      <w:r w:rsidR="00312D5D" w:rsidRPr="00312D5D">
        <w:rPr>
          <w:sz w:val="22"/>
          <w:szCs w:val="24"/>
        </w:rPr>
        <w:t>Белянко</w:t>
      </w:r>
      <w:proofErr w:type="spellEnd"/>
      <w:r w:rsidR="00312D5D" w:rsidRPr="00312D5D">
        <w:rPr>
          <w:sz w:val="22"/>
          <w:szCs w:val="24"/>
        </w:rPr>
        <w:t xml:space="preserve"> М.П.</w:t>
      </w:r>
      <w:r w:rsidR="006C160F" w:rsidRPr="00312D5D">
        <w:rPr>
          <w:bCs/>
          <w:sz w:val="22"/>
          <w:szCs w:val="24"/>
        </w:rPr>
        <w:t xml:space="preserve">                                     </w:t>
      </w:r>
    </w:p>
    <w:p w:rsidR="000949D3" w:rsidRPr="00312D5D" w:rsidRDefault="00E0327D" w:rsidP="00303BE4">
      <w:pPr>
        <w:rPr>
          <w:b/>
          <w:bCs/>
          <w:sz w:val="22"/>
          <w:szCs w:val="24"/>
        </w:rPr>
      </w:pPr>
      <w:r w:rsidRPr="00312D5D">
        <w:rPr>
          <w:b/>
          <w:bCs/>
          <w:sz w:val="22"/>
          <w:szCs w:val="24"/>
        </w:rPr>
        <w:t>1</w:t>
      </w:r>
      <w:r w:rsidR="00312D5D" w:rsidRPr="00312D5D">
        <w:rPr>
          <w:b/>
          <w:bCs/>
          <w:sz w:val="22"/>
          <w:szCs w:val="24"/>
        </w:rPr>
        <w:t>3-15</w:t>
      </w:r>
    </w:p>
    <w:p w:rsidR="00AD7191" w:rsidRPr="00312D5D" w:rsidRDefault="00AD7191" w:rsidP="00303BE4">
      <w:pPr>
        <w:rPr>
          <w:b/>
          <w:bCs/>
          <w:sz w:val="24"/>
          <w:szCs w:val="24"/>
        </w:rPr>
      </w:pPr>
    </w:p>
    <w:p w:rsidR="00734BB0" w:rsidRPr="009B3D31" w:rsidRDefault="00734BB0" w:rsidP="00734BB0">
      <w:pPr>
        <w:pStyle w:val="a4"/>
        <w:shd w:val="clear" w:color="auto" w:fill="FFFFFF"/>
        <w:jc w:val="center"/>
        <w:rPr>
          <w:rFonts w:ascii="Times New Roman" w:hAnsi="Times New Roman"/>
          <w:color w:val="000000"/>
          <w:sz w:val="22"/>
          <w:szCs w:val="22"/>
        </w:rPr>
      </w:pPr>
      <w:r w:rsidRPr="009B3D31">
        <w:rPr>
          <w:rFonts w:ascii="Times New Roman" w:hAnsi="Times New Roman"/>
          <w:b/>
          <w:bCs/>
          <w:color w:val="000000"/>
          <w:sz w:val="22"/>
          <w:szCs w:val="22"/>
        </w:rPr>
        <w:t>Рекомендации для населения при сильном ветре.</w:t>
      </w:r>
    </w:p>
    <w:p w:rsidR="00734BB0" w:rsidRPr="009B3D31" w:rsidRDefault="00734BB0" w:rsidP="00734BB0">
      <w:pPr>
        <w:pStyle w:val="a4"/>
        <w:shd w:val="clear" w:color="auto" w:fill="FFFFFF"/>
        <w:rPr>
          <w:rFonts w:ascii="Times New Roman" w:hAnsi="Times New Roman"/>
          <w:color w:val="000000"/>
          <w:sz w:val="22"/>
          <w:szCs w:val="22"/>
        </w:rPr>
      </w:pPr>
      <w:r w:rsidRPr="009B3D31">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734BB0" w:rsidRPr="009B3D31" w:rsidRDefault="00734BB0" w:rsidP="00734BB0">
      <w:pPr>
        <w:pStyle w:val="a4"/>
        <w:shd w:val="clear" w:color="auto" w:fill="FFFFFF"/>
        <w:rPr>
          <w:rFonts w:ascii="Times New Roman" w:hAnsi="Times New Roman"/>
          <w:color w:val="000000"/>
          <w:sz w:val="22"/>
          <w:szCs w:val="22"/>
        </w:rPr>
      </w:pPr>
      <w:r w:rsidRPr="009B3D31">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734BB0" w:rsidRPr="009B3D31" w:rsidRDefault="00734BB0" w:rsidP="00734BB0">
      <w:pPr>
        <w:pStyle w:val="a4"/>
        <w:shd w:val="clear" w:color="auto" w:fill="FFFFFF"/>
        <w:rPr>
          <w:rFonts w:ascii="Times New Roman" w:hAnsi="Times New Roman"/>
          <w:color w:val="000000"/>
          <w:sz w:val="22"/>
          <w:szCs w:val="22"/>
        </w:rPr>
      </w:pPr>
      <w:r w:rsidRPr="009B3D31">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734BB0" w:rsidRPr="009B3D31" w:rsidRDefault="00734BB0" w:rsidP="00734BB0">
      <w:pPr>
        <w:pStyle w:val="a4"/>
        <w:shd w:val="clear" w:color="auto" w:fill="FFFFFF"/>
        <w:rPr>
          <w:rFonts w:ascii="Times New Roman" w:hAnsi="Times New Roman"/>
          <w:color w:val="000000"/>
          <w:sz w:val="22"/>
          <w:szCs w:val="22"/>
        </w:rPr>
      </w:pPr>
      <w:r w:rsidRPr="009B3D31">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734BB0" w:rsidRPr="009B3D31" w:rsidRDefault="00734BB0" w:rsidP="00003FA6">
      <w:pPr>
        <w:jc w:val="center"/>
        <w:rPr>
          <w:b/>
          <w:bCs/>
          <w:sz w:val="22"/>
          <w:szCs w:val="22"/>
        </w:rPr>
      </w:pPr>
    </w:p>
    <w:p w:rsidR="006550E2" w:rsidRPr="009B3D31" w:rsidRDefault="006550E2" w:rsidP="00003FA6">
      <w:pPr>
        <w:jc w:val="center"/>
        <w:rPr>
          <w:sz w:val="22"/>
          <w:szCs w:val="22"/>
        </w:rPr>
      </w:pPr>
      <w:r w:rsidRPr="009B3D31">
        <w:rPr>
          <w:b/>
          <w:bCs/>
          <w:sz w:val="22"/>
          <w:szCs w:val="22"/>
        </w:rPr>
        <w:t>Рекомендации  пешеходам  во время гололедицы.</w:t>
      </w:r>
    </w:p>
    <w:p w:rsidR="006550E2" w:rsidRPr="009B3D31" w:rsidRDefault="006550E2" w:rsidP="00003FA6">
      <w:pPr>
        <w:jc w:val="both"/>
        <w:rPr>
          <w:sz w:val="22"/>
          <w:szCs w:val="22"/>
        </w:rPr>
      </w:pPr>
      <w:r w:rsidRPr="009B3D31">
        <w:rPr>
          <w:b/>
          <w:bCs/>
          <w:sz w:val="22"/>
          <w:szCs w:val="22"/>
        </w:rPr>
        <w:t>Гололедица </w:t>
      </w:r>
      <w:r w:rsidRPr="009B3D3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9B3D31" w:rsidRDefault="006550E2" w:rsidP="00003FA6">
      <w:pPr>
        <w:jc w:val="both"/>
        <w:rPr>
          <w:sz w:val="22"/>
          <w:szCs w:val="22"/>
        </w:rPr>
      </w:pPr>
      <w:r w:rsidRPr="009B3D3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9B3D31">
        <w:rPr>
          <w:sz w:val="22"/>
          <w:szCs w:val="22"/>
        </w:rPr>
        <w:t>малоскользящую</w:t>
      </w:r>
      <w:proofErr w:type="spellEnd"/>
      <w:r w:rsidRPr="009B3D3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9B3D31" w:rsidRDefault="006550E2" w:rsidP="00003FA6">
      <w:pPr>
        <w:jc w:val="both"/>
        <w:rPr>
          <w:sz w:val="22"/>
          <w:szCs w:val="22"/>
        </w:rPr>
      </w:pPr>
      <w:r w:rsidRPr="009B3D3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Pr="009B3D31" w:rsidRDefault="006550E2" w:rsidP="00003FA6">
      <w:pPr>
        <w:jc w:val="both"/>
        <w:rPr>
          <w:sz w:val="22"/>
          <w:szCs w:val="22"/>
        </w:rPr>
      </w:pPr>
      <w:r w:rsidRPr="009B3D3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9B3D31" w:rsidRDefault="00BB7737" w:rsidP="00003FA6">
      <w:pPr>
        <w:jc w:val="both"/>
        <w:rPr>
          <w:sz w:val="22"/>
          <w:szCs w:val="22"/>
        </w:rPr>
      </w:pPr>
    </w:p>
    <w:p w:rsidR="006550E2" w:rsidRPr="009B3D31" w:rsidRDefault="006550E2" w:rsidP="00003FA6">
      <w:pPr>
        <w:jc w:val="center"/>
        <w:rPr>
          <w:sz w:val="22"/>
          <w:szCs w:val="22"/>
        </w:rPr>
      </w:pPr>
      <w:r w:rsidRPr="009B3D31">
        <w:rPr>
          <w:b/>
          <w:bCs/>
          <w:sz w:val="22"/>
          <w:szCs w:val="22"/>
        </w:rPr>
        <w:t>Рекомендации водителям при гололеде и гололедице.</w:t>
      </w:r>
    </w:p>
    <w:p w:rsidR="006550E2" w:rsidRPr="009B3D31" w:rsidRDefault="006550E2" w:rsidP="00003FA6">
      <w:pPr>
        <w:jc w:val="both"/>
        <w:rPr>
          <w:sz w:val="22"/>
          <w:szCs w:val="22"/>
        </w:rPr>
      </w:pPr>
      <w:r w:rsidRPr="009B3D31">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9B3D31" w:rsidRDefault="006550E2" w:rsidP="00003FA6">
      <w:pPr>
        <w:jc w:val="both"/>
        <w:rPr>
          <w:sz w:val="22"/>
          <w:szCs w:val="22"/>
        </w:rPr>
      </w:pPr>
      <w:r w:rsidRPr="009B3D31">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9B3D31">
        <w:rPr>
          <w:sz w:val="22"/>
          <w:szCs w:val="22"/>
        </w:rPr>
        <w:br/>
        <w:t> - начинать движение следует плавно, трогаться с места на низкой передаче на малых оборотах;</w:t>
      </w:r>
    </w:p>
    <w:p w:rsidR="006550E2" w:rsidRPr="009B3D31" w:rsidRDefault="006550E2" w:rsidP="00003FA6">
      <w:pPr>
        <w:jc w:val="both"/>
        <w:rPr>
          <w:sz w:val="22"/>
          <w:szCs w:val="22"/>
        </w:rPr>
      </w:pPr>
      <w:r w:rsidRPr="009B3D3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9B3D31" w:rsidRDefault="006550E2" w:rsidP="00003FA6">
      <w:pPr>
        <w:jc w:val="both"/>
        <w:rPr>
          <w:sz w:val="22"/>
          <w:szCs w:val="22"/>
        </w:rPr>
      </w:pPr>
      <w:r w:rsidRPr="009B3D3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9B3D31" w:rsidRDefault="006550E2" w:rsidP="00003FA6">
      <w:pPr>
        <w:jc w:val="both"/>
        <w:rPr>
          <w:sz w:val="22"/>
          <w:szCs w:val="22"/>
        </w:rPr>
      </w:pPr>
      <w:r w:rsidRPr="009B3D31">
        <w:rPr>
          <w:sz w:val="22"/>
          <w:szCs w:val="22"/>
        </w:rPr>
        <w:t> - следует выбирать путь для правых и левых колес с одинаковой поверхностью дороги;</w:t>
      </w:r>
    </w:p>
    <w:p w:rsidR="006550E2" w:rsidRPr="009B3D31" w:rsidRDefault="006550E2" w:rsidP="00003FA6">
      <w:pPr>
        <w:jc w:val="both"/>
        <w:rPr>
          <w:sz w:val="22"/>
          <w:szCs w:val="22"/>
        </w:rPr>
      </w:pPr>
      <w:r w:rsidRPr="009B3D31">
        <w:rPr>
          <w:sz w:val="22"/>
          <w:szCs w:val="22"/>
        </w:rPr>
        <w:t> - разгон машины для переключения передачи производить только на прямых участках дороги;</w:t>
      </w:r>
    </w:p>
    <w:p w:rsidR="006550E2" w:rsidRPr="009B3D31" w:rsidRDefault="006550E2" w:rsidP="00003FA6">
      <w:pPr>
        <w:jc w:val="both"/>
        <w:rPr>
          <w:sz w:val="22"/>
          <w:szCs w:val="22"/>
        </w:rPr>
      </w:pPr>
      <w:r w:rsidRPr="009B3D31">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9B3D31" w:rsidRDefault="006550E2" w:rsidP="00003FA6">
      <w:pPr>
        <w:jc w:val="both"/>
        <w:rPr>
          <w:sz w:val="22"/>
          <w:szCs w:val="22"/>
        </w:rPr>
      </w:pPr>
      <w:r w:rsidRPr="009B3D31">
        <w:rPr>
          <w:sz w:val="22"/>
          <w:szCs w:val="22"/>
        </w:rPr>
        <w:t> - для остановки автомобиля снизить скорость движения, остановку производить на прямом и ровном участке дороги.</w:t>
      </w:r>
    </w:p>
    <w:p w:rsidR="003D1569" w:rsidRPr="009B3D31" w:rsidRDefault="003D1569" w:rsidP="003D1569">
      <w:pPr>
        <w:rPr>
          <w:sz w:val="22"/>
          <w:szCs w:val="22"/>
        </w:rPr>
      </w:pPr>
    </w:p>
    <w:p w:rsidR="00920CE2" w:rsidRPr="009B3D31" w:rsidRDefault="00920CE2" w:rsidP="00920CE2">
      <w:pPr>
        <w:jc w:val="both"/>
        <w:rPr>
          <w:sz w:val="22"/>
          <w:szCs w:val="22"/>
        </w:rPr>
      </w:pPr>
      <w:r w:rsidRPr="009B3D31">
        <w:rPr>
          <w:bCs/>
          <w:sz w:val="22"/>
          <w:szCs w:val="22"/>
        </w:rPr>
        <w:t xml:space="preserve">В связи с неустойчивой погодой, на водоёмах </w:t>
      </w:r>
      <w:proofErr w:type="spellStart"/>
      <w:r w:rsidRPr="009B3D31">
        <w:rPr>
          <w:bCs/>
          <w:sz w:val="22"/>
          <w:szCs w:val="22"/>
        </w:rPr>
        <w:t>Киришского</w:t>
      </w:r>
      <w:proofErr w:type="spellEnd"/>
      <w:r w:rsidRPr="009B3D31">
        <w:rPr>
          <w:bCs/>
          <w:sz w:val="22"/>
          <w:szCs w:val="22"/>
        </w:rPr>
        <w:t xml:space="preserve"> района лёд непрочен, он тает сверху и снизу, а в местах, где в водоёмы впадают ручьи, сточные воды предприятий – лёд почти полностью растаял. В этот период часто бывают несчастные случаи на воде. </w:t>
      </w:r>
      <w:proofErr w:type="gramStart"/>
      <w:r w:rsidRPr="009B3D31">
        <w:rPr>
          <w:bCs/>
          <w:sz w:val="22"/>
          <w:szCs w:val="22"/>
        </w:rPr>
        <w:t>Для предупреждения несчастных случаев соблюдайте следующие правила: не выезжайте на лед на автомобилях, тракторах, мотоциклах; н</w:t>
      </w:r>
      <w:r w:rsidRPr="009B3D31">
        <w:rPr>
          <w:sz w:val="22"/>
          <w:szCs w:val="22"/>
        </w:rPr>
        <w:t>е подходите к водоемам в нетрезвом состоянии; н</w:t>
      </w:r>
      <w:r w:rsidRPr="009B3D31">
        <w:rPr>
          <w:bCs/>
          <w:sz w:val="22"/>
          <w:szCs w:val="22"/>
        </w:rPr>
        <w:t>е выходите на лед без крайней необходимости; не стойте у обрывистого берега; не разрешайте детям играть у водоемов, спускаться на лед и кататься на льдинах;</w:t>
      </w:r>
      <w:proofErr w:type="gramEnd"/>
      <w:r w:rsidRPr="009B3D31">
        <w:rPr>
          <w:bCs/>
          <w:sz w:val="22"/>
          <w:szCs w:val="22"/>
        </w:rPr>
        <w:t xml:space="preserve"> не оставляйте детей без присмотра; разъясняйте детям, какой опасности они подвергаются во время паводка. </w:t>
      </w:r>
      <w:r w:rsidRPr="009B3D31">
        <w:rPr>
          <w:sz w:val="22"/>
          <w:szCs w:val="22"/>
        </w:rPr>
        <w:t xml:space="preserve"> Выход на лед опасен для жизни! </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Согласно Постановлению № 2743 от 29 ноября 2019 года Администрации муниципального образования Киришский муниципальный район с 01 декабря 2019 года в период становления и разрушения ледового покрытия выход граждан и выезд автотранспортных средств на ледовое покрытие водных объектов, расположенных на территории муниципального образования Киришский муниципальный район, запрещен. Нарушители будут привлекаться к административной ответственности.</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Основные правила поведения на льду:</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xml:space="preserve">– В период становления ледяного покрова, при нестабильном ледовом покрове, выезд автотранспорта и выход населения на лед природных водных объектов, расположенных на территории </w:t>
      </w:r>
      <w:proofErr w:type="spellStart"/>
      <w:r w:rsidRPr="009B3D31">
        <w:rPr>
          <w:rFonts w:ascii="Times New Roman" w:hAnsi="Times New Roman"/>
          <w:color w:val="auto"/>
          <w:sz w:val="22"/>
          <w:szCs w:val="22"/>
        </w:rPr>
        <w:t>Киришского</w:t>
      </w:r>
      <w:proofErr w:type="spellEnd"/>
      <w:r w:rsidRPr="009B3D31">
        <w:rPr>
          <w:rFonts w:ascii="Times New Roman" w:hAnsi="Times New Roman"/>
          <w:color w:val="auto"/>
          <w:sz w:val="22"/>
          <w:szCs w:val="22"/>
        </w:rPr>
        <w:t xml:space="preserve"> муниципального района запрещен.</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При переходе водоема по льду следует пользоваться оборудованными ледовыми переправами или проложенными тропами, а при их отсутствии убедиться в прочности льда с помощью пешни. Проверять прочность льда ударами ноги категорически запрещается.</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xml:space="preserve">–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наблюдается быстрое течение, родники, выступают на </w:t>
      </w:r>
      <w:r w:rsidRPr="009B3D31">
        <w:rPr>
          <w:rFonts w:ascii="Times New Roman" w:hAnsi="Times New Roman"/>
          <w:color w:val="auto"/>
          <w:sz w:val="22"/>
          <w:szCs w:val="22"/>
        </w:rPr>
        <w:lastRenderedPageBreak/>
        <w:t xml:space="preserve">поверхность кусты, впадают в </w:t>
      </w:r>
      <w:proofErr w:type="gramStart"/>
      <w:r w:rsidRPr="009B3D31">
        <w:rPr>
          <w:rFonts w:ascii="Times New Roman" w:hAnsi="Times New Roman"/>
          <w:color w:val="auto"/>
          <w:sz w:val="22"/>
          <w:szCs w:val="22"/>
        </w:rPr>
        <w:t>водный</w:t>
      </w:r>
      <w:proofErr w:type="gramEnd"/>
      <w:r w:rsidRPr="009B3D31">
        <w:rPr>
          <w:rFonts w:ascii="Times New Roman" w:hAnsi="Times New Roman"/>
          <w:color w:val="auto"/>
          <w:sz w:val="22"/>
          <w:szCs w:val="22"/>
        </w:rPr>
        <w:t xml:space="preserve"> объект ручьи, ведется заготовка льда. Безопасным для перехода человека является лед с зеленоватым оттенком и толщиной не менее 7 см.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При переходе по льду группами необходимо следовать друг за другом на расстоянии 5 – 6 м. и быть готовым оказать немедленную помощь впереди (позади) идущему человеку. Перевозка грузов производится на санях или других приспособлениях с возможно большей площадью опоры на поверхность льда.</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отогнуть крепления лыж и снять петли лыжных палок с кистей рук. Рюкзак или ранец необходимо взять на одно плечо. Расстояние между лыжниками должно быть 5 – 6 метров. Во время движения лыжник, идущий первым, ударами палок проверяет прочность льда и следит за его состоянием.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Во время рыбной ловли нельзя пробивать много лунок на ограниченной площади и собираться большими группами. Каждому рыболову рекомендуется иметь спасательное средство в виде шнура длиной 12 – 15 м, на одном конце которого должен быть закреплен груз весом 200 – 300 граммов, а на другом изготовлена петля.</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 Если вы провалились в холодную воду, то:</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1. Не  паникуйте, не делайте резких движений, стабилизируйте дыхание.</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2. Раскиньте руки в стороны и постарайтесь зацепиться за кромку льда, придав телу горизонтальное положение по направлению течения.</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3. Попытайтесь осторожно налечь грудью на край льда и забросить одну, а потом и другую ногу на лед.</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4. Если лед выдержал, перекатитесь, медленно ползите к берегу.</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5. Ползите в ту сторону, откуда пришли, ведь лед здесь уже проверен на прочность.</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b/>
          <w:bCs/>
          <w:color w:val="auto"/>
          <w:sz w:val="22"/>
          <w:szCs w:val="22"/>
        </w:rPr>
      </w:pPr>
      <w:r w:rsidRPr="009B3D31">
        <w:rPr>
          <w:rFonts w:ascii="Times New Roman" w:hAnsi="Times New Roman"/>
          <w:color w:val="auto"/>
          <w:sz w:val="22"/>
          <w:szCs w:val="22"/>
        </w:rPr>
        <w:t> </w:t>
      </w:r>
      <w:r w:rsidRPr="009B3D31">
        <w:rPr>
          <w:rFonts w:ascii="Times New Roman" w:hAnsi="Times New Roman"/>
          <w:b/>
          <w:bCs/>
          <w:color w:val="auto"/>
          <w:sz w:val="22"/>
          <w:szCs w:val="22"/>
        </w:rPr>
        <w:t>Выход на лед всегда опасен! Помните! Вас ждут дома!</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b/>
          <w:bCs/>
          <w:color w:val="auto"/>
          <w:sz w:val="22"/>
          <w:szCs w:val="22"/>
        </w:rPr>
      </w:pPr>
      <w:r w:rsidRPr="009B3D31">
        <w:rPr>
          <w:rFonts w:ascii="Times New Roman" w:hAnsi="Times New Roman"/>
          <w:b/>
          <w:bCs/>
          <w:color w:val="auto"/>
          <w:sz w:val="22"/>
          <w:szCs w:val="22"/>
        </w:rPr>
        <w:t>Соблюдайте правила безопасности на водоемах.</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Никакой улов не стоит человеческой жизни!</w:t>
      </w:r>
    </w:p>
    <w:p w:rsidR="00920CE2" w:rsidRPr="009B3D31" w:rsidRDefault="00920CE2" w:rsidP="00920CE2">
      <w:pPr>
        <w:pStyle w:val="ac"/>
        <w:jc w:val="both"/>
        <w:rPr>
          <w:sz w:val="22"/>
          <w:szCs w:val="22"/>
        </w:rPr>
      </w:pPr>
    </w:p>
    <w:sectPr w:rsidR="00920CE2" w:rsidRPr="009B3D3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904"/>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1BF"/>
    <w:rsid w:val="002B5BF4"/>
    <w:rsid w:val="002B62E5"/>
    <w:rsid w:val="002B71F2"/>
    <w:rsid w:val="002B7258"/>
    <w:rsid w:val="002B7940"/>
    <w:rsid w:val="002C05F9"/>
    <w:rsid w:val="002C0A62"/>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1599"/>
    <w:rsid w:val="003023EB"/>
    <w:rsid w:val="00303BE4"/>
    <w:rsid w:val="00303C67"/>
    <w:rsid w:val="003044BF"/>
    <w:rsid w:val="00304ED8"/>
    <w:rsid w:val="00306EC8"/>
    <w:rsid w:val="00307434"/>
    <w:rsid w:val="003117A7"/>
    <w:rsid w:val="00311A87"/>
    <w:rsid w:val="00312D5D"/>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0151"/>
    <w:rsid w:val="004A116F"/>
    <w:rsid w:val="004A2FA3"/>
    <w:rsid w:val="004A31F7"/>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2C9D"/>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DC4E9-E932-4998-877A-8612286B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3</Pages>
  <Words>1430</Words>
  <Characters>15552</Characters>
  <Application>Microsoft Office Word</Application>
  <DocSecurity>0</DocSecurity>
  <Lines>129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283</cp:revision>
  <cp:lastPrinted>2020-03-17T11:18:00Z</cp:lastPrinted>
  <dcterms:created xsi:type="dcterms:W3CDTF">2019-09-04T11:01:00Z</dcterms:created>
  <dcterms:modified xsi:type="dcterms:W3CDTF">2020-03-19T10:17:00Z</dcterms:modified>
</cp:coreProperties>
</file>