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8E" w:rsidRPr="00A17BF7" w:rsidRDefault="00511A8E" w:rsidP="00511A8E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5080</wp:posOffset>
                </wp:positionV>
                <wp:extent cx="856615" cy="271145"/>
                <wp:effectExtent l="0" t="0" r="63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A8E" w:rsidRPr="006E78C5" w:rsidRDefault="00511A8E" w:rsidP="00511A8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83.55pt;margin-top:.4pt;width:67.45pt;height:21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" stroked="f">
                <v:textbox style="mso-fit-shape-to-text:t">
                  <w:txbxContent>
                    <w:p w:rsidR="00511A8E" w:rsidRPr="006E78C5" w:rsidRDefault="00511A8E" w:rsidP="00511A8E"/>
                  </w:txbxContent>
                </v:textbox>
              </v:shape>
            </w:pict>
          </mc:Fallback>
        </mc:AlternateContent>
      </w:r>
      <w:r w:rsidRPr="00A17BF7">
        <w:t xml:space="preserve">                                                                     </w:t>
      </w:r>
      <w:r w:rsidRPr="00B8291D">
        <w:rPr>
          <w:noProof/>
        </w:rPr>
        <w:drawing>
          <wp:inline distT="0" distB="0" distL="0" distR="0">
            <wp:extent cx="55245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BF7">
        <w:t xml:space="preserve">                           </w:t>
      </w:r>
    </w:p>
    <w:p w:rsidR="00511A8E" w:rsidRPr="00A17BF7" w:rsidRDefault="00511A8E" w:rsidP="00511A8E">
      <w:pPr>
        <w:shd w:val="clear" w:color="auto" w:fill="FFFFFF"/>
      </w:pPr>
      <w:r w:rsidRPr="00A17BF7">
        <w:rPr>
          <w:b/>
          <w:bCs/>
          <w:spacing w:val="-1"/>
        </w:rPr>
        <w:t xml:space="preserve">                               </w:t>
      </w:r>
      <w:r>
        <w:rPr>
          <w:b/>
          <w:bCs/>
          <w:spacing w:val="-1"/>
        </w:rPr>
        <w:t xml:space="preserve">                        </w:t>
      </w:r>
      <w:r w:rsidRPr="00A17BF7">
        <w:rPr>
          <w:b/>
          <w:bCs/>
          <w:spacing w:val="-1"/>
        </w:rPr>
        <w:t xml:space="preserve">  АДМИНИСТРАЦИЯ</w:t>
      </w:r>
    </w:p>
    <w:p w:rsidR="00511A8E" w:rsidRPr="00A17BF7" w:rsidRDefault="00511A8E" w:rsidP="00511A8E">
      <w:pPr>
        <w:pBdr>
          <w:bottom w:val="single" w:sz="12" w:space="1" w:color="auto"/>
        </w:pBdr>
        <w:shd w:val="clear" w:color="auto" w:fill="FFFFFF"/>
        <w:jc w:val="center"/>
        <w:rPr>
          <w:b/>
          <w:bCs/>
        </w:rPr>
      </w:pPr>
      <w:r w:rsidRPr="00A17BF7">
        <w:rPr>
          <w:b/>
          <w:bCs/>
        </w:rPr>
        <w:t>МУНИЦИПАЛЬНОГО ОБРАЗОВАНИЯ ПЧЕВЖИНСКОЕ СЕЛЬСКОЕ ПОСЕЛЕНИЕ</w:t>
      </w:r>
      <w:r w:rsidRPr="00A17BF7">
        <w:br/>
      </w:r>
      <w:r w:rsidRPr="00A17BF7">
        <w:rPr>
          <w:b/>
          <w:bCs/>
          <w:spacing w:val="-3"/>
        </w:rPr>
        <w:t xml:space="preserve">КИРИШСКОГО МУНИЦИПАЛЬНОГО РАЙОНА </w:t>
      </w:r>
      <w:r w:rsidRPr="00A17BF7">
        <w:rPr>
          <w:b/>
          <w:bCs/>
        </w:rPr>
        <w:t>ЛЕНИНГРАДСКОЙ ОБЛАСТИ</w:t>
      </w:r>
    </w:p>
    <w:p w:rsidR="00511A8E" w:rsidRPr="00A17BF7" w:rsidRDefault="00511A8E" w:rsidP="00511A8E">
      <w:pPr>
        <w:shd w:val="clear" w:color="auto" w:fill="FFFFFF"/>
        <w:spacing w:before="100" w:beforeAutospacing="1"/>
        <w:jc w:val="center"/>
        <w:rPr>
          <w:b/>
          <w:spacing w:val="-4"/>
        </w:rPr>
      </w:pPr>
      <w:r w:rsidRPr="00A17BF7">
        <w:rPr>
          <w:b/>
          <w:spacing w:val="-4"/>
        </w:rPr>
        <w:t>ПОСТАНОВЛЕНИЕ</w:t>
      </w:r>
    </w:p>
    <w:p w:rsidR="00511A8E" w:rsidRPr="00A17BF7" w:rsidRDefault="00511A8E" w:rsidP="00511A8E">
      <w:pPr>
        <w:rPr>
          <w:sz w:val="20"/>
          <w:szCs w:val="20"/>
        </w:rPr>
      </w:pPr>
    </w:p>
    <w:tbl>
      <w:tblPr>
        <w:tblW w:w="9315" w:type="dxa"/>
        <w:jc w:val="center"/>
        <w:tblLayout w:type="fixed"/>
        <w:tblLook w:val="0000" w:firstRow="0" w:lastRow="0" w:firstColumn="0" w:lastColumn="0" w:noHBand="0" w:noVBand="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511A8E" w:rsidRPr="00A17BF7" w:rsidTr="00C57F10">
        <w:trPr>
          <w:jc w:val="center"/>
        </w:trPr>
        <w:tc>
          <w:tcPr>
            <w:tcW w:w="533" w:type="dxa"/>
          </w:tcPr>
          <w:p w:rsidR="00511A8E" w:rsidRPr="00A17BF7" w:rsidRDefault="00511A8E" w:rsidP="00C57F10">
            <w:pPr>
              <w:rPr>
                <w:sz w:val="20"/>
                <w:szCs w:val="20"/>
              </w:rPr>
            </w:pPr>
            <w:r w:rsidRPr="00A17BF7">
              <w:rPr>
                <w:sz w:val="20"/>
                <w:szCs w:val="20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A8E" w:rsidRPr="00A17BF7" w:rsidRDefault="00511A8E" w:rsidP="00C57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мая </w:t>
            </w:r>
            <w:r w:rsidRPr="00A17BF7">
              <w:rPr>
                <w:sz w:val="20"/>
                <w:szCs w:val="20"/>
              </w:rPr>
              <w:t>2021 года</w:t>
            </w:r>
          </w:p>
        </w:tc>
        <w:tc>
          <w:tcPr>
            <w:tcW w:w="540" w:type="dxa"/>
          </w:tcPr>
          <w:p w:rsidR="00511A8E" w:rsidRPr="00A17BF7" w:rsidRDefault="00511A8E" w:rsidP="00C57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511A8E" w:rsidRPr="00A17BF7" w:rsidRDefault="00511A8E" w:rsidP="00C57F10">
            <w:pPr>
              <w:jc w:val="center"/>
              <w:rPr>
                <w:sz w:val="20"/>
                <w:szCs w:val="20"/>
              </w:rPr>
            </w:pPr>
            <w:r w:rsidRPr="00A17BF7">
              <w:rPr>
                <w:sz w:val="20"/>
                <w:szCs w:val="20"/>
              </w:rPr>
              <w:t>п. Пчевжа</w:t>
            </w:r>
          </w:p>
        </w:tc>
        <w:tc>
          <w:tcPr>
            <w:tcW w:w="2510" w:type="dxa"/>
          </w:tcPr>
          <w:p w:rsidR="00511A8E" w:rsidRPr="00A17BF7" w:rsidRDefault="00511A8E" w:rsidP="00C57F10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511A8E" w:rsidRPr="00A17BF7" w:rsidRDefault="00511A8E" w:rsidP="00C57F10">
            <w:pPr>
              <w:jc w:val="center"/>
              <w:rPr>
                <w:sz w:val="20"/>
                <w:szCs w:val="20"/>
              </w:rPr>
            </w:pPr>
            <w:r w:rsidRPr="00A17BF7">
              <w:rPr>
                <w:sz w:val="20"/>
                <w:szCs w:val="20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511A8E" w:rsidRPr="00A17BF7" w:rsidRDefault="00511A8E" w:rsidP="00C57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</w:tbl>
    <w:p w:rsidR="00511A8E" w:rsidRDefault="00511A8E" w:rsidP="00511A8E"/>
    <w:p w:rsidR="00511A8E" w:rsidRPr="00211FD9" w:rsidRDefault="00511A8E" w:rsidP="00511A8E"/>
    <w:p w:rsidR="00511A8E" w:rsidRPr="00CB4ABA" w:rsidRDefault="00511A8E" w:rsidP="00511A8E">
      <w:pPr>
        <w:rPr>
          <w:b/>
        </w:rPr>
      </w:pPr>
      <w:r w:rsidRPr="00CB4AB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77470</wp:posOffset>
                </wp:positionV>
                <wp:extent cx="2654935" cy="1628775"/>
                <wp:effectExtent l="3810" t="254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A8E" w:rsidRPr="009167E6" w:rsidRDefault="00511A8E" w:rsidP="00511A8E">
                            <w:pPr>
                              <w:pStyle w:val="a3"/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167E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Об утверждении Порядка электронного документооборота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услуг», органами местного самоуправления и организациями, участвующими в предоставлении муниципальных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.1pt;margin-top:6.1pt;width:209.0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teH0gIAAMc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" filled="f" stroked="f">
                <v:textbox>
                  <w:txbxContent>
                    <w:p w:rsidR="00511A8E" w:rsidRPr="009167E6" w:rsidRDefault="00511A8E" w:rsidP="00511A8E">
                      <w:pPr>
                        <w:pStyle w:val="a3"/>
                        <w:widowControl w:val="0"/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9167E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Об утверждении Порядка электронного документооборота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услуг», органами местного самоуправления и организациями, участвующими в предоставлении муниципальных услуг</w:t>
                      </w:r>
                    </w:p>
                  </w:txbxContent>
                </v:textbox>
              </v:shape>
            </w:pict>
          </mc:Fallback>
        </mc:AlternateContent>
      </w:r>
      <w:r w:rsidRPr="00CB4ABA">
        <w:rPr>
          <w:b/>
        </w:rPr>
        <w:sym w:font="Symbol" w:char="F0E9"/>
      </w:r>
      <w:r>
        <w:rPr>
          <w:b/>
        </w:rPr>
        <w:t xml:space="preserve">                                                                  </w:t>
      </w:r>
      <w:r w:rsidRPr="00CB4ABA">
        <w:rPr>
          <w:b/>
        </w:rPr>
        <w:sym w:font="Symbol" w:char="F0F9"/>
      </w:r>
    </w:p>
    <w:p w:rsidR="00511A8E" w:rsidRPr="00CB4ABA" w:rsidRDefault="00511A8E" w:rsidP="00511A8E"/>
    <w:p w:rsidR="00511A8E" w:rsidRDefault="00511A8E" w:rsidP="00511A8E">
      <w:pPr>
        <w:jc w:val="both"/>
      </w:pPr>
    </w:p>
    <w:p w:rsidR="00511A8E" w:rsidRDefault="00511A8E" w:rsidP="00511A8E">
      <w:pPr>
        <w:tabs>
          <w:tab w:val="left" w:pos="1134"/>
        </w:tabs>
        <w:jc w:val="both"/>
      </w:pPr>
    </w:p>
    <w:p w:rsidR="00511A8E" w:rsidRDefault="00511A8E" w:rsidP="00511A8E">
      <w:pPr>
        <w:tabs>
          <w:tab w:val="left" w:pos="1134"/>
        </w:tabs>
        <w:jc w:val="both"/>
      </w:pPr>
    </w:p>
    <w:p w:rsidR="00511A8E" w:rsidRDefault="00511A8E" w:rsidP="00511A8E">
      <w:pPr>
        <w:tabs>
          <w:tab w:val="left" w:pos="1134"/>
        </w:tabs>
        <w:jc w:val="both"/>
      </w:pPr>
    </w:p>
    <w:p w:rsidR="00511A8E" w:rsidRDefault="00511A8E" w:rsidP="00511A8E">
      <w:pPr>
        <w:tabs>
          <w:tab w:val="left" w:pos="1134"/>
        </w:tabs>
        <w:jc w:val="both"/>
      </w:pPr>
    </w:p>
    <w:p w:rsidR="00511A8E" w:rsidRDefault="00511A8E" w:rsidP="00511A8E">
      <w:pPr>
        <w:tabs>
          <w:tab w:val="left" w:pos="1134"/>
        </w:tabs>
        <w:jc w:val="both"/>
      </w:pPr>
    </w:p>
    <w:p w:rsidR="00511A8E" w:rsidRDefault="00511A8E" w:rsidP="00511A8E">
      <w:pPr>
        <w:tabs>
          <w:tab w:val="left" w:pos="1134"/>
        </w:tabs>
        <w:jc w:val="both"/>
      </w:pPr>
    </w:p>
    <w:p w:rsidR="00511A8E" w:rsidRDefault="00511A8E" w:rsidP="00511A8E">
      <w:pPr>
        <w:tabs>
          <w:tab w:val="left" w:pos="1134"/>
        </w:tabs>
        <w:jc w:val="both"/>
      </w:pPr>
    </w:p>
    <w:p w:rsidR="00511A8E" w:rsidRDefault="00511A8E" w:rsidP="00511A8E">
      <w:pPr>
        <w:tabs>
          <w:tab w:val="left" w:pos="1134"/>
        </w:tabs>
        <w:jc w:val="both"/>
      </w:pPr>
    </w:p>
    <w:p w:rsidR="00511A8E" w:rsidRDefault="00511A8E" w:rsidP="00511A8E">
      <w:pPr>
        <w:widowControl w:val="0"/>
        <w:tabs>
          <w:tab w:val="left" w:pos="1134"/>
        </w:tabs>
        <w:ind w:firstLine="709"/>
        <w:jc w:val="both"/>
      </w:pPr>
      <w:r w:rsidRPr="007462CC">
        <w:t>В соответствии с Федеральным законом от 27 июля 2010 года № 210-ФЗ</w:t>
      </w:r>
      <w:r>
        <w:t xml:space="preserve"> </w:t>
      </w:r>
      <w:r w:rsidRPr="007462CC">
        <w:t>«Об организации предоставления государственных и муниципальных услуг», постановлением Правительства Ленинградской области от 30 января 2020 года № 36</w:t>
      </w:r>
      <w:r>
        <w:t xml:space="preserve">  </w:t>
      </w:r>
      <w:r w:rsidRPr="007462CC">
        <w:t xml:space="preserve">«Об утверждении Порядка электронного документооборота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услуг», органами исполнительной власти Ленинградской области и организациями, участвующими в предоставлении государственных услуг», администрация </w:t>
      </w:r>
      <w:r>
        <w:t>муниципального образования Пчевжинское сельское поселение</w:t>
      </w:r>
      <w:r w:rsidRPr="007462CC">
        <w:t>,</w:t>
      </w:r>
    </w:p>
    <w:p w:rsidR="00511A8E" w:rsidRPr="007462CC" w:rsidRDefault="00511A8E" w:rsidP="00511A8E">
      <w:pPr>
        <w:widowControl w:val="0"/>
        <w:tabs>
          <w:tab w:val="left" w:pos="1134"/>
        </w:tabs>
        <w:ind w:firstLine="709"/>
        <w:jc w:val="both"/>
      </w:pPr>
      <w:r w:rsidRPr="007462CC">
        <w:t xml:space="preserve"> </w:t>
      </w:r>
      <w:r w:rsidRPr="007462CC">
        <w:rPr>
          <w:b/>
          <w:spacing w:val="6"/>
        </w:rPr>
        <w:t>ПОСТАНОВЛЯЕТ</w:t>
      </w:r>
      <w:r w:rsidRPr="007462CC">
        <w:rPr>
          <w:b/>
        </w:rPr>
        <w:t>:</w:t>
      </w:r>
    </w:p>
    <w:p w:rsidR="00511A8E" w:rsidRPr="007462CC" w:rsidRDefault="00511A8E" w:rsidP="00511A8E">
      <w:pPr>
        <w:widowControl w:val="0"/>
        <w:tabs>
          <w:tab w:val="left" w:pos="1134"/>
        </w:tabs>
        <w:ind w:firstLine="709"/>
        <w:jc w:val="both"/>
      </w:pPr>
      <w:r w:rsidRPr="007462CC">
        <w:t>1.</w:t>
      </w:r>
      <w:r w:rsidRPr="007462CC">
        <w:tab/>
        <w:t>Утвердить прилагаемый Порядок электронного документооборота между Госуда</w:t>
      </w:r>
      <w:r>
        <w:t xml:space="preserve">рственным бюджетным учреждением </w:t>
      </w:r>
      <w:r w:rsidRPr="007462CC">
        <w:t>Ленинградской области «Многофункциональный центр предоставления государственных и муниципальных услуг», органами местного самоуправления и организациями, участвующими в предоставлении муниципальных услуг.</w:t>
      </w:r>
    </w:p>
    <w:p w:rsidR="00511A8E" w:rsidRPr="00434016" w:rsidRDefault="00511A8E" w:rsidP="00511A8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34016">
        <w:rPr>
          <w:rFonts w:ascii="Times New Roman" w:hAnsi="Times New Roman"/>
        </w:rPr>
        <w:t>2. Опубликовать данное постановление в газете «Лесная республика» и разместить на официальном сайте администрации Пчевжинского сельского поселения.</w:t>
      </w:r>
    </w:p>
    <w:p w:rsidR="00511A8E" w:rsidRPr="00434016" w:rsidRDefault="00511A8E" w:rsidP="00511A8E">
      <w:pPr>
        <w:tabs>
          <w:tab w:val="left" w:pos="0"/>
        </w:tabs>
        <w:ind w:firstLine="426"/>
        <w:jc w:val="both"/>
      </w:pPr>
      <w:r w:rsidRPr="00434016">
        <w:t>3. Постановление вступает в законную силу после его официального опубликования (обнародования).</w:t>
      </w:r>
    </w:p>
    <w:p w:rsidR="00511A8E" w:rsidRPr="00511A8E" w:rsidRDefault="00511A8E" w:rsidP="00511A8E">
      <w:pPr>
        <w:pStyle w:val="20"/>
        <w:shd w:val="clear" w:color="auto" w:fill="auto"/>
        <w:tabs>
          <w:tab w:val="left" w:pos="0"/>
          <w:tab w:val="left" w:leader="underscore" w:pos="9022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11A8E">
        <w:rPr>
          <w:rFonts w:ascii="Times New Roman" w:hAnsi="Times New Roman" w:cs="Times New Roman"/>
          <w:sz w:val="24"/>
          <w:szCs w:val="24"/>
        </w:rPr>
        <w:t>4. Контроль за исполнением постановления оставляю за собой.</w:t>
      </w:r>
    </w:p>
    <w:p w:rsidR="00511A8E" w:rsidRPr="00434016" w:rsidRDefault="00511A8E" w:rsidP="00511A8E">
      <w:pPr>
        <w:pStyle w:val="20"/>
        <w:shd w:val="clear" w:color="auto" w:fill="auto"/>
        <w:tabs>
          <w:tab w:val="left" w:pos="1464"/>
          <w:tab w:val="left" w:leader="underscore" w:pos="9022"/>
        </w:tabs>
        <w:spacing w:line="317" w:lineRule="exact"/>
        <w:jc w:val="left"/>
        <w:rPr>
          <w:sz w:val="24"/>
          <w:szCs w:val="24"/>
        </w:rPr>
      </w:pPr>
    </w:p>
    <w:p w:rsidR="00511A8E" w:rsidRPr="00434016" w:rsidRDefault="00511A8E" w:rsidP="00511A8E">
      <w:pPr>
        <w:pStyle w:val="20"/>
        <w:shd w:val="clear" w:color="auto" w:fill="auto"/>
        <w:tabs>
          <w:tab w:val="left" w:pos="1464"/>
          <w:tab w:val="left" w:leader="underscore" w:pos="9022"/>
        </w:tabs>
        <w:spacing w:line="317" w:lineRule="exact"/>
        <w:jc w:val="left"/>
        <w:rPr>
          <w:sz w:val="24"/>
          <w:szCs w:val="24"/>
        </w:rPr>
      </w:pPr>
    </w:p>
    <w:p w:rsidR="00511A8E" w:rsidRPr="00434016" w:rsidRDefault="00511A8E" w:rsidP="00511A8E">
      <w:pPr>
        <w:pStyle w:val="20"/>
        <w:shd w:val="clear" w:color="auto" w:fill="auto"/>
        <w:tabs>
          <w:tab w:val="left" w:pos="1464"/>
          <w:tab w:val="left" w:leader="underscore" w:pos="9022"/>
        </w:tabs>
        <w:spacing w:line="317" w:lineRule="exact"/>
        <w:jc w:val="left"/>
        <w:rPr>
          <w:sz w:val="24"/>
          <w:szCs w:val="24"/>
        </w:rPr>
      </w:pPr>
    </w:p>
    <w:p w:rsidR="00511A8E" w:rsidRDefault="00511A8E" w:rsidP="00511A8E">
      <w:pPr>
        <w:autoSpaceDE w:val="0"/>
        <w:autoSpaceDN w:val="0"/>
        <w:adjustRightInd w:val="0"/>
      </w:pPr>
      <w:r w:rsidRPr="00434016">
        <w:t>Глава администрации                                                                             А.В. Степанов</w:t>
      </w:r>
      <w:r>
        <w:t>а</w:t>
      </w:r>
    </w:p>
    <w:p w:rsidR="00511A8E" w:rsidRDefault="00511A8E" w:rsidP="00511A8E">
      <w:pPr>
        <w:jc w:val="both"/>
      </w:pPr>
    </w:p>
    <w:p w:rsidR="00511A8E" w:rsidRDefault="00511A8E" w:rsidP="00511A8E">
      <w:pPr>
        <w:jc w:val="both"/>
      </w:pPr>
    </w:p>
    <w:p w:rsidR="00511A8E" w:rsidRDefault="00511A8E" w:rsidP="00511A8E">
      <w:pPr>
        <w:jc w:val="both"/>
      </w:pPr>
    </w:p>
    <w:p w:rsidR="00511A8E" w:rsidRPr="009167E6" w:rsidRDefault="00511A8E" w:rsidP="00511A8E">
      <w:pPr>
        <w:jc w:val="both"/>
        <w:rPr>
          <w:sz w:val="16"/>
          <w:szCs w:val="16"/>
        </w:rPr>
      </w:pPr>
      <w:r w:rsidRPr="002A3C6F">
        <w:rPr>
          <w:sz w:val="16"/>
          <w:szCs w:val="16"/>
        </w:rPr>
        <w:t>Разослано: в дело-2, «Лесная республика», прокуратура.</w:t>
      </w:r>
    </w:p>
    <w:p w:rsidR="00511A8E" w:rsidRDefault="00511A8E" w:rsidP="00511A8E">
      <w:pPr>
        <w:tabs>
          <w:tab w:val="left" w:pos="1276"/>
        </w:tabs>
        <w:ind w:firstLine="709"/>
        <w:jc w:val="both"/>
      </w:pPr>
    </w:p>
    <w:p w:rsidR="00511A8E" w:rsidRDefault="00511A8E" w:rsidP="00511A8E">
      <w:pPr>
        <w:tabs>
          <w:tab w:val="left" w:pos="1276"/>
        </w:tabs>
        <w:ind w:firstLine="709"/>
        <w:jc w:val="both"/>
      </w:pPr>
    </w:p>
    <w:p w:rsidR="00511A8E" w:rsidRDefault="00511A8E" w:rsidP="00511A8E">
      <w:pPr>
        <w:tabs>
          <w:tab w:val="left" w:pos="1276"/>
        </w:tabs>
        <w:ind w:firstLine="709"/>
        <w:jc w:val="right"/>
      </w:pPr>
      <w:r>
        <w:lastRenderedPageBreak/>
        <w:t>Приложение к постановлению</w:t>
      </w:r>
    </w:p>
    <w:p w:rsidR="00511A8E" w:rsidRDefault="00511A8E" w:rsidP="00511A8E">
      <w:pPr>
        <w:tabs>
          <w:tab w:val="left" w:pos="1276"/>
        </w:tabs>
        <w:ind w:firstLine="709"/>
        <w:jc w:val="right"/>
      </w:pPr>
      <w:r>
        <w:t>От 20.05.2021 года № 73</w:t>
      </w:r>
    </w:p>
    <w:p w:rsidR="00511A8E" w:rsidRDefault="00511A8E" w:rsidP="00511A8E">
      <w:pPr>
        <w:tabs>
          <w:tab w:val="left" w:pos="1276"/>
        </w:tabs>
        <w:ind w:firstLine="709"/>
        <w:jc w:val="both"/>
      </w:pPr>
    </w:p>
    <w:p w:rsidR="00511A8E" w:rsidRDefault="00511A8E" w:rsidP="00511A8E">
      <w:pPr>
        <w:tabs>
          <w:tab w:val="left" w:pos="1276"/>
        </w:tabs>
        <w:ind w:firstLine="709"/>
        <w:jc w:val="both"/>
      </w:pPr>
    </w:p>
    <w:p w:rsidR="00511A8E" w:rsidRPr="00511A8E" w:rsidRDefault="00511A8E" w:rsidP="00511A8E">
      <w:pPr>
        <w:tabs>
          <w:tab w:val="left" w:pos="1276"/>
        </w:tabs>
        <w:ind w:firstLine="709"/>
        <w:jc w:val="center"/>
        <w:rPr>
          <w:b/>
        </w:rPr>
      </w:pPr>
      <w:r w:rsidRPr="00511A8E">
        <w:rPr>
          <w:b/>
        </w:rPr>
        <w:t>ПОРЯДОК</w:t>
      </w:r>
    </w:p>
    <w:p w:rsidR="00511A8E" w:rsidRPr="00511A8E" w:rsidRDefault="00511A8E" w:rsidP="00511A8E">
      <w:pPr>
        <w:tabs>
          <w:tab w:val="left" w:pos="1276"/>
        </w:tabs>
        <w:ind w:firstLine="709"/>
        <w:jc w:val="center"/>
        <w:rPr>
          <w:b/>
        </w:rPr>
      </w:pPr>
      <w:r w:rsidRPr="00511A8E">
        <w:rPr>
          <w:b/>
        </w:rPr>
        <w:t>Электронного документооборота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услуг», органами местного самоуправления и организациями, участвующими в предоставлении муниципальных услуг</w:t>
      </w:r>
    </w:p>
    <w:p w:rsidR="00511A8E" w:rsidRDefault="00511A8E" w:rsidP="00511A8E">
      <w:pPr>
        <w:tabs>
          <w:tab w:val="left" w:pos="1276"/>
        </w:tabs>
        <w:jc w:val="both"/>
      </w:pPr>
      <w:bookmarkStart w:id="0" w:name="_GoBack"/>
      <w:bookmarkEnd w:id="0"/>
    </w:p>
    <w:p w:rsidR="00511A8E" w:rsidRPr="008E2602" w:rsidRDefault="00511A8E" w:rsidP="00511A8E">
      <w:pPr>
        <w:tabs>
          <w:tab w:val="left" w:pos="1276"/>
        </w:tabs>
        <w:ind w:firstLine="709"/>
        <w:jc w:val="both"/>
      </w:pPr>
      <w:r w:rsidRPr="008E2602">
        <w:t>1.1.</w:t>
      </w:r>
      <w:r w:rsidRPr="008E2602">
        <w:tab/>
        <w:t>Настоящий Порядок регулирует взаимодействие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 (далее – ГБУ ЛО «МФЦ»), муниципального образования Пчевжинское сельское поселение Киришского муниципального района Ленинградской области (далее – ОМСУ) и организациями, участвующими в предоставлении муниципальных услуг (далее – участники взаимодействия), при предоставлении муниципальных услуг посредством</w:t>
      </w:r>
      <w:r w:rsidRPr="008E2602">
        <w:br/>
        <w:t>ГБУ ЛО «МФЦ», а также определяет требования к организации обмена электронными документами.</w:t>
      </w:r>
    </w:p>
    <w:p w:rsidR="00511A8E" w:rsidRPr="008E2602" w:rsidRDefault="00511A8E" w:rsidP="00511A8E">
      <w:pPr>
        <w:tabs>
          <w:tab w:val="left" w:pos="1276"/>
        </w:tabs>
        <w:ind w:firstLine="709"/>
        <w:jc w:val="both"/>
      </w:pPr>
      <w:r w:rsidRPr="008E2602">
        <w:t>1.2.</w:t>
      </w:r>
      <w:r w:rsidRPr="008E2602">
        <w:tab/>
        <w:t>Под взаимодействием понимается направление заявлений о предоставлении муниципальных услуг с прилагаемыми документами и(или) сведениями, необходимыми для предоставления муниципальных услуг, в ОМСУ и иные организации, участвующие</w:t>
      </w:r>
      <w:r w:rsidRPr="008E2602">
        <w:br/>
        <w:t>в предоставлении муниципальных услуг, а также результат предоставления муниципальных услуг.</w:t>
      </w:r>
    </w:p>
    <w:p w:rsidR="00511A8E" w:rsidRPr="007462CC" w:rsidRDefault="00511A8E" w:rsidP="00511A8E">
      <w:pPr>
        <w:tabs>
          <w:tab w:val="left" w:pos="1276"/>
        </w:tabs>
        <w:ind w:firstLine="709"/>
        <w:jc w:val="both"/>
      </w:pPr>
      <w:r w:rsidRPr="008E2602">
        <w:t>1.3.</w:t>
      </w:r>
      <w:r w:rsidRPr="008E2602">
        <w:tab/>
        <w:t>Участники взаимодействия осуществляют обмен электронными документами, руководствуясь Федеральным законом от 27 июля 2006 года № 149-ФЗ «Об информации, информационных технологиях и о защите информации», Федеральным законом</w:t>
      </w:r>
      <w:r w:rsidRPr="008E2602">
        <w:br/>
        <w:t>от 27 июля 2006 года № 152-ФЗ «О персональных данных», Федеральным законом</w:t>
      </w:r>
      <w:r w:rsidRPr="008E2602">
        <w:br/>
        <w:t>от 27 июля 2010 года № 210-ФЗ «Об организации предоставления государственных</w:t>
      </w:r>
      <w:r w:rsidRPr="008E2602">
        <w:br/>
        <w:t>и муниципальных услуг», Федеральным законом от 6 апреля 2011 года № 63-ФЗ</w:t>
      </w:r>
      <w:r w:rsidRPr="008E2602">
        <w:br/>
        <w:t>«Об электронной подписи» (далее – Федеральный закон от 6 апреля 2011 года № 63-ФЗ), постановлением Правительства Российской Федерации от 18 марта 2015 года № 250</w:t>
      </w:r>
      <w:r w:rsidRPr="008E2602">
        <w:br/>
        <w:t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</w:t>
      </w:r>
      <w:r w:rsidRPr="008E2602">
        <w:br/>
        <w:t>в многофункциональный центр предоставления государственных и муниципальных услуг</w:t>
      </w:r>
      <w:r w:rsidRPr="008E2602">
        <w:br/>
        <w:t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</w:t>
      </w:r>
      <w:r w:rsidRPr="008E2602">
        <w:br/>
        <w:t>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систем», постановлением Правительства Российской Федерации от 1 ноября 2012 года № 1119</w:t>
      </w:r>
      <w:r w:rsidRPr="008E2602">
        <w:br/>
      </w:r>
      <w:r w:rsidRPr="007462CC">
        <w:t>«Об утверждении требований к защите персональных данных при их обработке</w:t>
      </w:r>
      <w:r w:rsidRPr="007462CC">
        <w:br/>
        <w:t>в информационных системах персональных данных».</w:t>
      </w:r>
    </w:p>
    <w:p w:rsidR="00511A8E" w:rsidRPr="007462CC" w:rsidRDefault="00511A8E" w:rsidP="00511A8E">
      <w:pPr>
        <w:jc w:val="center"/>
      </w:pPr>
    </w:p>
    <w:p w:rsidR="00511A8E" w:rsidRPr="007462CC" w:rsidRDefault="00511A8E" w:rsidP="00511A8E">
      <w:pPr>
        <w:jc w:val="center"/>
        <w:rPr>
          <w:b/>
        </w:rPr>
      </w:pPr>
      <w:r w:rsidRPr="007462CC">
        <w:rPr>
          <w:b/>
        </w:rPr>
        <w:t>2. Термины и определения</w:t>
      </w:r>
    </w:p>
    <w:p w:rsidR="00511A8E" w:rsidRPr="007462CC" w:rsidRDefault="00511A8E" w:rsidP="00511A8E">
      <w:pPr>
        <w:jc w:val="center"/>
      </w:pPr>
    </w:p>
    <w:p w:rsidR="00511A8E" w:rsidRPr="007462CC" w:rsidRDefault="00511A8E" w:rsidP="00511A8E">
      <w:pPr>
        <w:tabs>
          <w:tab w:val="left" w:pos="1276"/>
        </w:tabs>
        <w:ind w:firstLine="709"/>
        <w:jc w:val="both"/>
      </w:pPr>
      <w:r w:rsidRPr="007462CC">
        <w:t>2.1.</w:t>
      </w:r>
      <w:r>
        <w:tab/>
      </w:r>
      <w:r w:rsidRPr="007462CC">
        <w:t>Электронный документооборот между участниками взаимодействия – система работы с электронными документами, при которой все электронные документы создаются, передаются и хранятся с помощью информационно-коммуникационных технологий.</w:t>
      </w:r>
    </w:p>
    <w:p w:rsidR="00511A8E" w:rsidRPr="007462CC" w:rsidRDefault="00511A8E" w:rsidP="00511A8E">
      <w:pPr>
        <w:tabs>
          <w:tab w:val="left" w:pos="1276"/>
        </w:tabs>
        <w:ind w:firstLine="709"/>
        <w:jc w:val="both"/>
      </w:pPr>
      <w:r w:rsidRPr="007462CC">
        <w:t>2.2.</w:t>
      </w:r>
      <w:r>
        <w:tab/>
      </w:r>
      <w:r w:rsidRPr="007462CC">
        <w:t xml:space="preserve">Электронный документ, создаваемый в процессе электронного документооборота между участниками взаимодействия (далее – электронный документ), – электронный документ, документированная информация, представленная исключительно </w:t>
      </w:r>
      <w:r>
        <w:t xml:space="preserve">                                 </w:t>
      </w:r>
      <w:r w:rsidRPr="007462CC">
        <w:t>в электронном виде.</w:t>
      </w:r>
    </w:p>
    <w:p w:rsidR="00511A8E" w:rsidRPr="007462CC" w:rsidRDefault="00511A8E" w:rsidP="00511A8E">
      <w:pPr>
        <w:tabs>
          <w:tab w:val="left" w:pos="1276"/>
        </w:tabs>
        <w:ind w:firstLine="709"/>
        <w:jc w:val="both"/>
      </w:pPr>
      <w:r w:rsidRPr="007462CC">
        <w:t>2.3.</w:t>
      </w:r>
      <w:r>
        <w:tab/>
      </w:r>
      <w:r w:rsidRPr="007462CC">
        <w:t>Электронная копия документа, создаваемая в процессе электронного документооборота между участниками взаимодействия (далее – электронная копия документа), – копия документа, созданная в электронной форме, сканированный образ оригинала (подлинника) документа или копии документа, заверенной в установленном законом порядке, в том числе нотариально заверенной.</w:t>
      </w:r>
    </w:p>
    <w:p w:rsidR="00511A8E" w:rsidRPr="007462CC" w:rsidRDefault="00511A8E" w:rsidP="00511A8E">
      <w:pPr>
        <w:tabs>
          <w:tab w:val="left" w:pos="1276"/>
        </w:tabs>
        <w:ind w:firstLine="709"/>
        <w:jc w:val="both"/>
      </w:pPr>
      <w:r w:rsidRPr="007462CC">
        <w:t>2.4.</w:t>
      </w:r>
      <w:r>
        <w:tab/>
      </w:r>
      <w:r w:rsidRPr="007462CC">
        <w:t>АИС МФЦ – автоматизированная информационная система обеспечения деятельности многофункциональных центров.</w:t>
      </w:r>
    </w:p>
    <w:p w:rsidR="00511A8E" w:rsidRPr="007462CC" w:rsidRDefault="00511A8E" w:rsidP="00511A8E">
      <w:pPr>
        <w:tabs>
          <w:tab w:val="left" w:pos="1276"/>
        </w:tabs>
        <w:ind w:firstLine="709"/>
        <w:jc w:val="both"/>
      </w:pPr>
      <w:r w:rsidRPr="007462CC">
        <w:t>2.5.</w:t>
      </w:r>
      <w:r>
        <w:tab/>
      </w:r>
      <w:r w:rsidRPr="007462CC">
        <w:t>ИС ОМСУ – информационная система ОМСУ, в том числе автоматизированная информационная система «Межведомственное электронное взаимодействие</w:t>
      </w:r>
      <w:r w:rsidRPr="007462CC">
        <w:br/>
        <w:t>в Ленинградской области» (АИС «Межвед ЛО»).</w:t>
      </w:r>
    </w:p>
    <w:p w:rsidR="00511A8E" w:rsidRPr="007462CC" w:rsidRDefault="00511A8E" w:rsidP="00511A8E">
      <w:pPr>
        <w:tabs>
          <w:tab w:val="left" w:pos="1276"/>
        </w:tabs>
        <w:ind w:firstLine="709"/>
        <w:jc w:val="both"/>
      </w:pPr>
      <w:r w:rsidRPr="007462CC">
        <w:t>2.6.</w:t>
      </w:r>
      <w:r>
        <w:tab/>
      </w:r>
      <w:r w:rsidRPr="007462CC">
        <w:t>Организации, участвующие в предоставлении муниципальных услуг, – организации, предоставляющие муниципальные услуги в соответствии с переданными полномочиями или участвующие в предоставлении муниципальных услуг ОМСУ.</w:t>
      </w:r>
    </w:p>
    <w:p w:rsidR="00511A8E" w:rsidRPr="007462CC" w:rsidRDefault="00511A8E" w:rsidP="00511A8E">
      <w:pPr>
        <w:ind w:firstLine="709"/>
        <w:jc w:val="both"/>
      </w:pPr>
      <w:r w:rsidRPr="007462CC">
        <w:t>2.7.</w:t>
      </w:r>
      <w:r>
        <w:tab/>
      </w:r>
      <w:r w:rsidRPr="007462CC">
        <w:t>Электронный архив – система структурированного хранения электронных документов, обеспечивающая надежность хранения, конфиденциальность и разграничение прав доступа, отслеживание истории использования документа и поиск запрашиваемого электронного документа.</w:t>
      </w:r>
    </w:p>
    <w:p w:rsidR="00511A8E" w:rsidRPr="007462CC" w:rsidRDefault="00511A8E" w:rsidP="00511A8E">
      <w:pPr>
        <w:tabs>
          <w:tab w:val="left" w:pos="1276"/>
        </w:tabs>
        <w:ind w:firstLine="709"/>
        <w:jc w:val="both"/>
      </w:pPr>
      <w:r w:rsidRPr="007462CC">
        <w:t>2.8.</w:t>
      </w:r>
      <w:r>
        <w:tab/>
      </w:r>
      <w:r w:rsidRPr="007462CC">
        <w:t>Заявитель – физическое, юридическое лицо или индивидуальный предприниматель, обратившиеся за предоставлением муниципальной услуги</w:t>
      </w:r>
      <w:r w:rsidRPr="007462CC">
        <w:br/>
        <w:t>в ГБУ ЛО «МФЦ».</w:t>
      </w:r>
    </w:p>
    <w:p w:rsidR="00511A8E" w:rsidRPr="007462CC" w:rsidRDefault="00511A8E" w:rsidP="00511A8E">
      <w:pPr>
        <w:tabs>
          <w:tab w:val="left" w:pos="1276"/>
        </w:tabs>
        <w:ind w:firstLine="709"/>
        <w:jc w:val="both"/>
      </w:pPr>
      <w:r w:rsidRPr="007462CC">
        <w:t>2.9.</w:t>
      </w:r>
      <w:r>
        <w:tab/>
      </w:r>
      <w:r w:rsidRPr="007462CC">
        <w:t>Иные термины и определения, используемые в настоящем Порядке, применяются в значениях, установленных действующим законодательством.</w:t>
      </w:r>
    </w:p>
    <w:p w:rsidR="00511A8E" w:rsidRPr="007462CC" w:rsidRDefault="00511A8E" w:rsidP="00511A8E">
      <w:pPr>
        <w:jc w:val="center"/>
      </w:pPr>
    </w:p>
    <w:p w:rsidR="00511A8E" w:rsidRPr="007462CC" w:rsidRDefault="00511A8E" w:rsidP="00511A8E">
      <w:pPr>
        <w:jc w:val="center"/>
        <w:rPr>
          <w:b/>
        </w:rPr>
      </w:pPr>
      <w:r w:rsidRPr="007462CC">
        <w:rPr>
          <w:b/>
        </w:rPr>
        <w:t>3. Порядок обмена электронными документами и электронными</w:t>
      </w:r>
    </w:p>
    <w:p w:rsidR="00511A8E" w:rsidRPr="007462CC" w:rsidRDefault="00511A8E" w:rsidP="00511A8E">
      <w:pPr>
        <w:jc w:val="center"/>
        <w:rPr>
          <w:b/>
        </w:rPr>
      </w:pPr>
      <w:r w:rsidRPr="007462CC">
        <w:rPr>
          <w:b/>
        </w:rPr>
        <w:t>копиями документов участниками взаимодействия</w:t>
      </w:r>
    </w:p>
    <w:p w:rsidR="00511A8E" w:rsidRPr="007462CC" w:rsidRDefault="00511A8E" w:rsidP="00511A8E">
      <w:pPr>
        <w:jc w:val="center"/>
        <w:rPr>
          <w:b/>
        </w:rPr>
      </w:pPr>
      <w:r w:rsidRPr="007462CC">
        <w:rPr>
          <w:b/>
        </w:rPr>
        <w:t>при предоставлении муниципальных услуг</w:t>
      </w:r>
    </w:p>
    <w:p w:rsidR="00511A8E" w:rsidRPr="007462CC" w:rsidRDefault="00511A8E" w:rsidP="00511A8E">
      <w:pPr>
        <w:jc w:val="center"/>
      </w:pPr>
    </w:p>
    <w:p w:rsidR="00511A8E" w:rsidRPr="007462CC" w:rsidRDefault="00511A8E" w:rsidP="00511A8E">
      <w:pPr>
        <w:tabs>
          <w:tab w:val="left" w:pos="1276"/>
        </w:tabs>
        <w:ind w:firstLine="709"/>
        <w:jc w:val="both"/>
      </w:pPr>
      <w:r w:rsidRPr="007462CC">
        <w:t>3.1.</w:t>
      </w:r>
      <w:r>
        <w:tab/>
      </w:r>
      <w:r w:rsidRPr="007462CC">
        <w:t>Обмен электронными документами, электронными копиями документов, создаваемых в процессе электронного документооборота между участниками взаимодействия, осуществляется участниками взаимодействия при предоставлении муниципальных услуг, предоставление которых предусмотрено заключенными соглашениями о взаимодействии между ГБУ ЛО «МФЦ» и ОМСУ и(или) организациями, участвующими в предоставлении муниципальных услуг (далее – соглашение</w:t>
      </w:r>
      <w:r w:rsidRPr="007462CC">
        <w:br/>
        <w:t>о взаимодействии).</w:t>
      </w:r>
    </w:p>
    <w:p w:rsidR="00511A8E" w:rsidRPr="007462CC" w:rsidRDefault="00511A8E" w:rsidP="00511A8E">
      <w:pPr>
        <w:tabs>
          <w:tab w:val="left" w:pos="1276"/>
        </w:tabs>
        <w:ind w:firstLine="709"/>
        <w:jc w:val="both"/>
      </w:pPr>
      <w:r w:rsidRPr="007462CC">
        <w:t>3.2.</w:t>
      </w:r>
      <w:r>
        <w:tab/>
      </w:r>
      <w:r w:rsidRPr="007462CC">
        <w:t>Электронные документы, используемые в процессе информационного взаимодействия, создаются в ходе деятельности участников взаимодействия</w:t>
      </w:r>
      <w:r w:rsidRPr="007462CC">
        <w:br/>
        <w:t>с использованием имеющихся у них автоматизированных информационных систем.</w:t>
      </w:r>
    </w:p>
    <w:p w:rsidR="00511A8E" w:rsidRPr="007462CC" w:rsidRDefault="00511A8E" w:rsidP="00511A8E">
      <w:pPr>
        <w:tabs>
          <w:tab w:val="left" w:pos="1276"/>
        </w:tabs>
        <w:ind w:firstLine="709"/>
        <w:jc w:val="both"/>
      </w:pPr>
      <w:r w:rsidRPr="007462CC">
        <w:t>3.3.</w:t>
      </w:r>
      <w:r>
        <w:tab/>
      </w:r>
      <w:r w:rsidRPr="007462CC">
        <w:t>Обмен электронными документами между ГБУ ЛО «МФЦ» и участниками взаимодействия осуществляется при наличии интеграции АИС МФЦ с ИС ОМСУ.</w:t>
      </w:r>
    </w:p>
    <w:p w:rsidR="00511A8E" w:rsidRPr="007462CC" w:rsidRDefault="00511A8E" w:rsidP="00511A8E">
      <w:pPr>
        <w:tabs>
          <w:tab w:val="left" w:pos="1276"/>
        </w:tabs>
        <w:ind w:firstLine="709"/>
        <w:jc w:val="both"/>
      </w:pPr>
      <w:r w:rsidRPr="007462CC">
        <w:t>3.4.</w:t>
      </w:r>
      <w:r>
        <w:tab/>
      </w:r>
      <w:r w:rsidRPr="007462CC">
        <w:t>В соответствии с частью 1 статьи 6 Федерального закона от 6 апреля 2011 года</w:t>
      </w:r>
      <w:r w:rsidRPr="007462CC">
        <w:br/>
      </w:r>
      <w:r>
        <w:t>№</w:t>
      </w:r>
      <w:r w:rsidRPr="007462CC">
        <w:t xml:space="preserve"> 63-ФЗ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</w:t>
      </w:r>
      <w:r w:rsidRPr="007462CC">
        <w:br/>
        <w:t>на бумажном носителе.</w:t>
      </w:r>
    </w:p>
    <w:p w:rsidR="00511A8E" w:rsidRPr="007462CC" w:rsidRDefault="00511A8E" w:rsidP="00511A8E">
      <w:pPr>
        <w:tabs>
          <w:tab w:val="left" w:pos="1276"/>
        </w:tabs>
        <w:ind w:firstLine="709"/>
        <w:jc w:val="both"/>
      </w:pPr>
      <w:r w:rsidRPr="007462CC">
        <w:t>3.5.</w:t>
      </w:r>
      <w:r>
        <w:tab/>
      </w:r>
      <w:r w:rsidRPr="007462CC">
        <w:t>Работник ГБУ ЛО «МФЦ» при обращении заявителя формирует запрос и(или) заявление о предоставлении муниципальной услуги, электронные копии документов (далее – пакет электронных документов и электронных копий документов) в АИС МФЦ на основании представленных заявителем документов на бумажных носителях, после чего возвращает все документы заявителю, в том числе оригинал заявления на предоставление муниципальной услуги.</w:t>
      </w:r>
    </w:p>
    <w:p w:rsidR="00511A8E" w:rsidRPr="007462CC" w:rsidRDefault="00511A8E" w:rsidP="00511A8E">
      <w:pPr>
        <w:tabs>
          <w:tab w:val="left" w:pos="1276"/>
        </w:tabs>
        <w:ind w:firstLine="709"/>
        <w:jc w:val="both"/>
      </w:pPr>
      <w:r w:rsidRPr="007462CC">
        <w:t>3.6.</w:t>
      </w:r>
      <w:r>
        <w:tab/>
      </w:r>
      <w:r w:rsidRPr="007462CC">
        <w:t>В случае если в соответствии с административным регламентом или иными нормативными правовыми актами, регламентирующими предоставление муниципальных услуг, для предоставления муниципальной услуги требуется передача в ОМСУ оригинала документа на бумажном носителе, участники взаимодействия руководствуются соглашением о взаимодействии.</w:t>
      </w:r>
    </w:p>
    <w:p w:rsidR="00511A8E" w:rsidRPr="007462CC" w:rsidRDefault="00511A8E" w:rsidP="00511A8E">
      <w:pPr>
        <w:tabs>
          <w:tab w:val="left" w:pos="1276"/>
        </w:tabs>
        <w:ind w:firstLine="709"/>
        <w:jc w:val="both"/>
      </w:pPr>
      <w:r w:rsidRPr="007462CC">
        <w:t>3.7.</w:t>
      </w:r>
      <w:r>
        <w:tab/>
      </w:r>
      <w:r w:rsidRPr="007462CC">
        <w:t>Запрос и(или) заявление о предоставлении муниципальной услуги, направляемый в форме электронного документа, и другие электронные копии документов подписываются работником ГБУ ЛО «МФЦ» квалифицированной электронной подписью каждый</w:t>
      </w:r>
      <w:r>
        <w:t xml:space="preserve"> </w:t>
      </w:r>
      <w:r w:rsidRPr="007462CC">
        <w:t>по отдельности в соответствии с требованиями действующего законодательства.</w:t>
      </w:r>
    </w:p>
    <w:p w:rsidR="00511A8E" w:rsidRPr="007462CC" w:rsidRDefault="00511A8E" w:rsidP="00511A8E">
      <w:pPr>
        <w:tabs>
          <w:tab w:val="left" w:pos="1276"/>
        </w:tabs>
        <w:ind w:firstLine="709"/>
        <w:jc w:val="both"/>
      </w:pPr>
      <w:r w:rsidRPr="007462CC">
        <w:t>3.8.</w:t>
      </w:r>
      <w:r>
        <w:tab/>
      </w:r>
      <w:r w:rsidRPr="007462CC">
        <w:t>После инициированной работником ГБУ ЛО «МФЦ» отправки сформированного пакета документов в АИС МФЦ дальнейшая передача электронных документов, электронных копий документов, получение статусов, истории событий по запросам и(или) заявлениям о предоставлении муниципальной услуги и результата предоставления муниципальной услуги из ИС ОМСУ осуществляются в АИС МФЦ автоматически.</w:t>
      </w:r>
    </w:p>
    <w:p w:rsidR="00511A8E" w:rsidRPr="007462CC" w:rsidRDefault="00511A8E" w:rsidP="00511A8E">
      <w:pPr>
        <w:tabs>
          <w:tab w:val="left" w:pos="1276"/>
        </w:tabs>
        <w:ind w:firstLine="709"/>
        <w:jc w:val="both"/>
      </w:pPr>
      <w:r w:rsidRPr="007462CC">
        <w:t>3.9.</w:t>
      </w:r>
      <w:r>
        <w:tab/>
      </w:r>
      <w:r w:rsidRPr="007462CC">
        <w:t>Передача пакета электронных документов из АИС МФЦ в ИС ОМСУ</w:t>
      </w:r>
      <w:r>
        <w:t xml:space="preserve">                         </w:t>
      </w:r>
      <w:r w:rsidRPr="007462CC">
        <w:t xml:space="preserve"> и результата предоставления муниципальной услуги из ИС ОМСУ в АИС МФЦ производится посредством единой сети передачи данных Ленинградской области.</w:t>
      </w:r>
    </w:p>
    <w:p w:rsidR="00511A8E" w:rsidRPr="007462CC" w:rsidRDefault="00511A8E" w:rsidP="00511A8E">
      <w:pPr>
        <w:tabs>
          <w:tab w:val="left" w:pos="1276"/>
        </w:tabs>
        <w:ind w:firstLine="709"/>
        <w:jc w:val="both"/>
      </w:pPr>
      <w:r w:rsidRPr="007462CC">
        <w:t>3.10.</w:t>
      </w:r>
      <w:r>
        <w:tab/>
      </w:r>
      <w:r w:rsidRPr="007462CC">
        <w:t>Формат для передачи электронного пакета из АИС МФЦ в ИС ОМСУ</w:t>
      </w:r>
      <w:r>
        <w:t xml:space="preserve">                           </w:t>
      </w:r>
      <w:r w:rsidRPr="007462CC">
        <w:t>и передачи результата предоставления муниципальной услуги из ИС ОМСУ в АИС МФЦ определяется соглашением о взаимодействии в соответствии с требованиями ИС ОМСУ.</w:t>
      </w:r>
    </w:p>
    <w:p w:rsidR="00511A8E" w:rsidRPr="007462CC" w:rsidRDefault="00511A8E" w:rsidP="00511A8E">
      <w:pPr>
        <w:tabs>
          <w:tab w:val="left" w:pos="1276"/>
        </w:tabs>
        <w:ind w:firstLine="709"/>
        <w:jc w:val="both"/>
      </w:pPr>
      <w:r w:rsidRPr="007462CC">
        <w:t>3.11.</w:t>
      </w:r>
      <w:r>
        <w:tab/>
      </w:r>
      <w:r w:rsidRPr="007462CC">
        <w:t>Пакет электронных документов и электронных копий документов, направленных из АИС МФЦ в ИС ОМСУ, и полученный результат предоставления муниципальной услуги из ИС ОМСУ в АИС МФЦ должны сохраняться:</w:t>
      </w:r>
    </w:p>
    <w:p w:rsidR="00511A8E" w:rsidRPr="007462CC" w:rsidRDefault="00511A8E" w:rsidP="00511A8E">
      <w:pPr>
        <w:tabs>
          <w:tab w:val="left" w:pos="1276"/>
        </w:tabs>
        <w:ind w:firstLine="709"/>
        <w:jc w:val="both"/>
      </w:pPr>
      <w:r w:rsidRPr="007462CC">
        <w:t>в АИС МФЦ в неизменном виде не менее одного года с момента передачи результатов предоставления муниципальных услуг заявителю, в том числе для сохранения возможности проверки квалифицированной электронной подписи, а также автоматически преобразовываться в документы читаемого формата;</w:t>
      </w:r>
    </w:p>
    <w:p w:rsidR="00511A8E" w:rsidRPr="007462CC" w:rsidRDefault="00511A8E" w:rsidP="00511A8E">
      <w:pPr>
        <w:tabs>
          <w:tab w:val="left" w:pos="1276"/>
        </w:tabs>
        <w:ind w:firstLine="709"/>
        <w:jc w:val="both"/>
      </w:pPr>
      <w:r w:rsidRPr="007462CC">
        <w:t>в ИС ОМСУ не менее одного года в неизменном виде для сохранения возможности проверки квалифицированной электронной подписи, а также автоматически преобразовываться в документы читаемого формата.</w:t>
      </w:r>
    </w:p>
    <w:p w:rsidR="00511A8E" w:rsidRPr="007462CC" w:rsidRDefault="00511A8E" w:rsidP="00511A8E">
      <w:pPr>
        <w:tabs>
          <w:tab w:val="left" w:pos="1276"/>
        </w:tabs>
        <w:ind w:firstLine="709"/>
        <w:jc w:val="both"/>
      </w:pPr>
      <w:r w:rsidRPr="007462CC">
        <w:t>3.12.</w:t>
      </w:r>
      <w:r>
        <w:tab/>
      </w:r>
      <w:r w:rsidRPr="007462CC">
        <w:t>ИС ОМСУ обеспечивает получение сформированного пакета электронных документов из АИС МФЦ и передачу статусов, истории событий по заявлениям граждан</w:t>
      </w:r>
      <w:r w:rsidRPr="007462CC">
        <w:br/>
        <w:t>и результата предоставления муниципальной услуги в АИС МФЦ.</w:t>
      </w:r>
    </w:p>
    <w:p w:rsidR="00511A8E" w:rsidRPr="007462CC" w:rsidRDefault="00511A8E" w:rsidP="00511A8E">
      <w:pPr>
        <w:tabs>
          <w:tab w:val="left" w:pos="1276"/>
        </w:tabs>
        <w:ind w:firstLine="709"/>
        <w:jc w:val="both"/>
      </w:pPr>
      <w:r w:rsidRPr="007462CC">
        <w:t>3.13.</w:t>
      </w:r>
      <w:r>
        <w:tab/>
      </w:r>
      <w:r w:rsidRPr="007462CC">
        <w:t>Результат предоставления муниципальной услуги, направленный в АИС МФЦ, должен быть подписан квалифицированной электронной подписью ответственного сотрудника ОМСУ в соответствии с требованиями действующего законодательства.</w:t>
      </w:r>
    </w:p>
    <w:p w:rsidR="00511A8E" w:rsidRPr="007462CC" w:rsidRDefault="00511A8E" w:rsidP="00511A8E">
      <w:pPr>
        <w:tabs>
          <w:tab w:val="left" w:pos="1276"/>
        </w:tabs>
        <w:ind w:firstLine="709"/>
        <w:jc w:val="both"/>
      </w:pPr>
      <w:r w:rsidRPr="007462CC">
        <w:t>3.14.</w:t>
      </w:r>
      <w:r>
        <w:tab/>
      </w:r>
      <w:r w:rsidRPr="007462CC">
        <w:t>В случаях, предусмотренных законодательством Российской Федерации, представление информации, доступ к которой ограничен федеральными законами, в том числе и на основании межведомственных запросов, может осуществляться ГБУ ЛО «МФЦ»</w:t>
      </w:r>
      <w:r w:rsidRPr="007462CC">
        <w:br/>
        <w:t>с согласия заявителя либо иного обладателя такой информации. Заявитель при обращении</w:t>
      </w:r>
      <w:r w:rsidRPr="007462CC">
        <w:br/>
        <w:t>за предоставлением муниципальной услуги подтверждает факт указанного согласия в форме, предусмотренной законодательством Российской Федерации, в том числе путем представления документа, подтверждающего наличие получения указанного согласия.</w:t>
      </w:r>
    </w:p>
    <w:p w:rsidR="00511A8E" w:rsidRPr="007462CC" w:rsidRDefault="00511A8E" w:rsidP="00511A8E">
      <w:pPr>
        <w:tabs>
          <w:tab w:val="left" w:pos="1276"/>
        </w:tabs>
        <w:ind w:firstLine="709"/>
        <w:jc w:val="both"/>
      </w:pPr>
      <w:r>
        <w:t>3.15.</w:t>
      </w:r>
      <w:r>
        <w:tab/>
      </w:r>
      <w:r w:rsidRPr="007462CC">
        <w:t>Днем направления пакета электронных документов считается дата направления электронных документов из АИС МФЦ в ИС ОМСУ.</w:t>
      </w:r>
    </w:p>
    <w:p w:rsidR="00511A8E" w:rsidRPr="007462CC" w:rsidRDefault="00511A8E" w:rsidP="00511A8E">
      <w:pPr>
        <w:tabs>
          <w:tab w:val="left" w:pos="1276"/>
        </w:tabs>
        <w:ind w:firstLine="709"/>
        <w:jc w:val="both"/>
      </w:pPr>
      <w:r w:rsidRPr="007462CC">
        <w:t>3.16.</w:t>
      </w:r>
      <w:r>
        <w:tab/>
      </w:r>
      <w:r w:rsidRPr="007462CC">
        <w:t>Днем получения пакета электронных документов считается дата получения электронных документов в ИС ОМСУ. В случае направления пакета электронных документов в ИС ОМСУ в нерабочий день днем получения считается дата следующего первого рабочего дня.</w:t>
      </w:r>
    </w:p>
    <w:p w:rsidR="00511A8E" w:rsidRPr="007462CC" w:rsidRDefault="00511A8E" w:rsidP="00511A8E">
      <w:pPr>
        <w:tabs>
          <w:tab w:val="left" w:pos="1276"/>
        </w:tabs>
        <w:ind w:firstLine="709"/>
        <w:jc w:val="both"/>
      </w:pPr>
      <w:r w:rsidRPr="007462CC">
        <w:t>3.17.</w:t>
      </w:r>
      <w:r>
        <w:tab/>
      </w:r>
      <w:r w:rsidRPr="007462CC">
        <w:t>Днем направления результата предоставления муниципальной услуги считается дата отправления электронного документа из ИС ОМСУ.</w:t>
      </w:r>
    </w:p>
    <w:p w:rsidR="00511A8E" w:rsidRPr="007462CC" w:rsidRDefault="00511A8E" w:rsidP="00511A8E">
      <w:pPr>
        <w:tabs>
          <w:tab w:val="left" w:pos="1276"/>
        </w:tabs>
        <w:ind w:firstLine="709"/>
        <w:jc w:val="both"/>
      </w:pPr>
      <w:r w:rsidRPr="007462CC">
        <w:t>3.18.</w:t>
      </w:r>
      <w:r>
        <w:tab/>
      </w:r>
      <w:r w:rsidRPr="007462CC">
        <w:t>Днем получения результата предоставления муниципальной услуги считается дата получения электронного документа в АИС МФЦ.</w:t>
      </w:r>
    </w:p>
    <w:p w:rsidR="00511A8E" w:rsidRPr="007462CC" w:rsidRDefault="00511A8E" w:rsidP="00511A8E">
      <w:pPr>
        <w:tabs>
          <w:tab w:val="left" w:pos="1276"/>
        </w:tabs>
        <w:ind w:firstLine="709"/>
        <w:jc w:val="both"/>
      </w:pPr>
      <w:r w:rsidRPr="007462CC">
        <w:t>3.19.</w:t>
      </w:r>
      <w:r>
        <w:tab/>
      </w:r>
      <w:r w:rsidRPr="007462CC">
        <w:t>Работник ГБУ ЛО «МФЦ» осуществляет выдачу результата предоставления муниципальной услуги заявителю, согласно действующему законодательству и соглашению о взаимодействии.</w:t>
      </w:r>
    </w:p>
    <w:p w:rsidR="00511A8E" w:rsidRPr="007462CC" w:rsidRDefault="00511A8E" w:rsidP="00511A8E">
      <w:pPr>
        <w:tabs>
          <w:tab w:val="left" w:pos="1276"/>
        </w:tabs>
        <w:ind w:firstLine="709"/>
        <w:jc w:val="both"/>
      </w:pPr>
      <w:r w:rsidRPr="007462CC">
        <w:t>3.20.</w:t>
      </w:r>
      <w:r>
        <w:tab/>
      </w:r>
      <w:r w:rsidRPr="007462CC">
        <w:t>В случае если в соответствии с административным регламентом или иными нормативными правовыми актами, регламентирующими предоставление муниципальных услуг, результатом предоставления муниципальной услуги ОМСУ является документ</w:t>
      </w:r>
      <w:r w:rsidRPr="007462CC">
        <w:br/>
        <w:t>на бумажном носителе, участники взаимодействия руководствуются соглашением</w:t>
      </w:r>
      <w:r w:rsidRPr="007462CC">
        <w:br/>
        <w:t>о взаимодействии.</w:t>
      </w:r>
    </w:p>
    <w:p w:rsidR="00511A8E" w:rsidRPr="007462CC" w:rsidRDefault="00511A8E" w:rsidP="00511A8E">
      <w:pPr>
        <w:tabs>
          <w:tab w:val="left" w:pos="1276"/>
        </w:tabs>
        <w:ind w:firstLine="709"/>
        <w:jc w:val="both"/>
      </w:pPr>
      <w:r w:rsidRPr="007462CC">
        <w:t>3.21.</w:t>
      </w:r>
      <w:r>
        <w:tab/>
      </w:r>
      <w:r w:rsidRPr="007462CC">
        <w:t>Участник взаимодействия, получивший запрос и(или) заявление</w:t>
      </w:r>
      <w:r w:rsidRPr="007462CC">
        <w:br/>
        <w:t>о предоставлении муниципальной услуги и необходимые электронные документы, выполняет административные действия в соответствии с административным регламентом предоставления муниципальной услуги или иными нормативными правовым актами, регламентирующими предоставление муниципальных услуг.</w:t>
      </w:r>
    </w:p>
    <w:p w:rsidR="00511A8E" w:rsidRPr="007462CC" w:rsidRDefault="00511A8E" w:rsidP="00511A8E">
      <w:pPr>
        <w:tabs>
          <w:tab w:val="left" w:pos="1276"/>
        </w:tabs>
        <w:ind w:firstLine="709"/>
        <w:jc w:val="both"/>
      </w:pPr>
      <w:r w:rsidRPr="007462CC">
        <w:t>3.22.</w:t>
      </w:r>
      <w:r>
        <w:tab/>
      </w:r>
      <w:r w:rsidRPr="007462CC">
        <w:t>Защита информации при обмене электронными документами с использованием информационных систем обеспечивается каждым участником взаимодействия самостоятельно в пределах своих полномочий в соответствии с требованиями законодательства Российской Федерации в области защиты информации.</w:t>
      </w:r>
    </w:p>
    <w:p w:rsidR="00511A8E" w:rsidRPr="007462CC" w:rsidRDefault="00511A8E" w:rsidP="00511A8E">
      <w:pPr>
        <w:jc w:val="center"/>
      </w:pPr>
    </w:p>
    <w:p w:rsidR="00511A8E" w:rsidRPr="007462CC" w:rsidRDefault="00511A8E" w:rsidP="00511A8E">
      <w:pPr>
        <w:jc w:val="center"/>
        <w:rPr>
          <w:b/>
        </w:rPr>
      </w:pPr>
      <w:r w:rsidRPr="007462CC">
        <w:rPr>
          <w:b/>
        </w:rPr>
        <w:t>4. Обеспечение сохранности электронных документов</w:t>
      </w:r>
    </w:p>
    <w:p w:rsidR="00511A8E" w:rsidRPr="007462CC" w:rsidRDefault="00511A8E" w:rsidP="00511A8E">
      <w:pPr>
        <w:jc w:val="center"/>
        <w:rPr>
          <w:b/>
        </w:rPr>
      </w:pPr>
      <w:r w:rsidRPr="007462CC">
        <w:rPr>
          <w:b/>
        </w:rPr>
        <w:t>и электронных копий документов, создаваемых в процессе</w:t>
      </w:r>
    </w:p>
    <w:p w:rsidR="00511A8E" w:rsidRPr="007462CC" w:rsidRDefault="00511A8E" w:rsidP="00511A8E">
      <w:pPr>
        <w:jc w:val="center"/>
        <w:rPr>
          <w:b/>
        </w:rPr>
      </w:pPr>
      <w:r w:rsidRPr="007462CC">
        <w:rPr>
          <w:b/>
        </w:rPr>
        <w:t>электронного документооборота между участниками взаимодействия</w:t>
      </w:r>
    </w:p>
    <w:p w:rsidR="00511A8E" w:rsidRPr="007462CC" w:rsidRDefault="00511A8E" w:rsidP="00511A8E">
      <w:pPr>
        <w:jc w:val="center"/>
      </w:pPr>
    </w:p>
    <w:p w:rsidR="00511A8E" w:rsidRPr="007462CC" w:rsidRDefault="00511A8E" w:rsidP="00511A8E">
      <w:pPr>
        <w:ind w:firstLine="709"/>
        <w:jc w:val="both"/>
      </w:pPr>
      <w:r w:rsidRPr="007462CC">
        <w:t>4.1.</w:t>
      </w:r>
      <w:r>
        <w:tab/>
      </w:r>
      <w:r w:rsidRPr="007462CC">
        <w:t>Учет, хранение и уничтожение электронных документов и электронных копий документов, создаваемых в процессе электронного документооборота между участниками взаимодействия, осуществляется ОМСУ или организацией, предоставляющей муниципальную услугу в ИС ОМСУ в соответствии с законодательством об архивном деле Российской Федерации.</w:t>
      </w:r>
    </w:p>
    <w:p w:rsidR="00511A8E" w:rsidRPr="007462CC" w:rsidRDefault="00511A8E" w:rsidP="00511A8E">
      <w:pPr>
        <w:ind w:firstLine="709"/>
        <w:jc w:val="both"/>
      </w:pPr>
      <w:r w:rsidRPr="007462CC">
        <w:t>4.2.</w:t>
      </w:r>
      <w:r>
        <w:tab/>
      </w:r>
      <w:r w:rsidRPr="007462CC">
        <w:t>После проведения экспертизы ценности в установленном порядке электронные документы постоянного хранения передаются из ИС ОМСУ на хранение в региональную информационную систему «Архивы Ленинградской области» государственного архива Ленинградской области.</w:t>
      </w:r>
    </w:p>
    <w:p w:rsidR="00511A8E" w:rsidRPr="007462CC" w:rsidRDefault="00511A8E" w:rsidP="00511A8E">
      <w:pPr>
        <w:jc w:val="center"/>
      </w:pPr>
    </w:p>
    <w:p w:rsidR="00511A8E" w:rsidRPr="007462CC" w:rsidRDefault="00511A8E" w:rsidP="00511A8E">
      <w:pPr>
        <w:jc w:val="center"/>
        <w:rPr>
          <w:b/>
        </w:rPr>
      </w:pPr>
      <w:r w:rsidRPr="007462CC">
        <w:rPr>
          <w:b/>
        </w:rPr>
        <w:t>5. Иные положения</w:t>
      </w:r>
    </w:p>
    <w:p w:rsidR="00511A8E" w:rsidRPr="007462CC" w:rsidRDefault="00511A8E" w:rsidP="00511A8E">
      <w:pPr>
        <w:jc w:val="center"/>
      </w:pPr>
    </w:p>
    <w:p w:rsidR="00511A8E" w:rsidRPr="007462CC" w:rsidRDefault="00511A8E" w:rsidP="00511A8E">
      <w:pPr>
        <w:ind w:firstLine="709"/>
        <w:jc w:val="both"/>
      </w:pPr>
      <w:r w:rsidRPr="007462CC">
        <w:t>5.1.</w:t>
      </w:r>
      <w:r>
        <w:tab/>
      </w:r>
      <w:r w:rsidRPr="007462CC">
        <w:t>Положения настоящего Порядка распространяются также на взаимоотношения участников взаимодействия при предоставлении услуг муниципальными учреждениями</w:t>
      </w:r>
      <w:r w:rsidRPr="007462CC">
        <w:br/>
        <w:t>и другими организациями, в которых размещается муниципальное задание (заказ), в случае включения таких услуг в соглашение о взаимодействии.</w:t>
      </w:r>
    </w:p>
    <w:p w:rsidR="00E87646" w:rsidRDefault="00E87646"/>
    <w:sectPr w:rsidR="00E87646" w:rsidSect="000D547A"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8E"/>
    <w:rsid w:val="00511A8E"/>
    <w:rsid w:val="00E8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EFBA"/>
  <w15:chartTrackingRefBased/>
  <w15:docId w15:val="{2A7E67CE-4391-410E-8C3B-6C8EC9A1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A8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aliases w:val="Абзац списка1"/>
    <w:basedOn w:val="a"/>
    <w:link w:val="a5"/>
    <w:uiPriority w:val="34"/>
    <w:qFormat/>
    <w:rsid w:val="00511A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Абзац списка1 Знак"/>
    <w:link w:val="a4"/>
    <w:uiPriority w:val="34"/>
    <w:locked/>
    <w:rsid w:val="00511A8E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511A8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1A8E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Кузнецова</dc:creator>
  <cp:keywords/>
  <dc:description/>
  <cp:lastModifiedBy>Марина Кузнецова</cp:lastModifiedBy>
  <cp:revision>1</cp:revision>
  <dcterms:created xsi:type="dcterms:W3CDTF">2021-05-20T11:42:00Z</dcterms:created>
  <dcterms:modified xsi:type="dcterms:W3CDTF">2021-05-20T11:48:00Z</dcterms:modified>
</cp:coreProperties>
</file>