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751015">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17" o:spid="_x0000_s2055" type="#_x0000_t202" style="position:absolute;margin-left:1.7pt;margin-top:1.7pt;width:144.5pt;height:172.1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ImrwIAAKw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" filled="f" stroked="f">
            <v:textbox style="mso-fit-shape-to-text:t" inset="0,0,0,0">
              <w:txbxContent>
                <w:p w:rsidR="00400D7B" w:rsidRDefault="00400D7B">
                  <w:pPr>
                    <w:jc w:val="center"/>
                    <w:rPr>
                      <w:sz w:val="2"/>
                      <w:szCs w:val="2"/>
                    </w:rPr>
                  </w:pPr>
                  <w:r>
                    <w:rPr>
                      <w:noProof/>
                      <w:lang w:bidi="ar-SA"/>
                    </w:rPr>
                    <w:drawing>
                      <wp:inline distT="0" distB="0" distL="0" distR="0">
                        <wp:extent cx="1838325" cy="2181225"/>
                        <wp:effectExtent l="0" t="0" r="0" b="0"/>
                        <wp:docPr id="14"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38325" cy="2181225"/>
                                </a:xfrm>
                                <a:prstGeom prst="rect">
                                  <a:avLst/>
                                </a:prstGeom>
                                <a:noFill/>
                                <a:ln>
                                  <a:noFill/>
                                </a:ln>
                              </pic:spPr>
                            </pic:pic>
                          </a:graphicData>
                        </a:graphic>
                      </wp:inline>
                    </w:drawing>
                  </w:r>
                </w:p>
              </w:txbxContent>
            </v:textbox>
            <w10:wrap anchorx="margin"/>
          </v:shape>
        </w:pict>
      </w:r>
      <w:r w:rsidR="00F20DC4">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0" b="0"/>
            <wp:wrapNone/>
            <wp:docPr id="20"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22830" cy="1432560"/>
                    </a:xfrm>
                    <a:prstGeom prst="rect">
                      <a:avLst/>
                    </a:prstGeom>
                    <a:noFill/>
                  </pic:spPr>
                </pic:pic>
              </a:graphicData>
            </a:graphic>
          </wp:anchor>
        </w:drawing>
      </w:r>
      <w:r>
        <w:rPr>
          <w:noProof/>
          <w:lang w:bidi="ar-SA"/>
        </w:rPr>
        <w:pict>
          <v:shape id="Text Box 15" o:spid="_x0000_s2054" type="#_x0000_t202" style="position:absolute;margin-left:151.7pt;margin-top:114.4pt;width:199.7pt;height:58pt;z-index:25165568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GcsQ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PESQs9eqSDRndiQP7M1KfvVAJmDx0Y6gHuwdbmqrp7UXxXiIt1TfiO3kop+pqSEuLzzUv3xdMR&#10;RxmQbf9JlOCH7LWwQEMlW1M8KAcCdOjT06k3JpYCLoPZdeTHoCpAN7+OIs82zy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" filled="f" stroked="f">
            <v:textbox style="mso-fit-shape-to-text:t" inset="0,0,0,0">
              <w:txbxContent>
                <w:p w:rsidR="00400D7B" w:rsidRPr="005C2586" w:rsidRDefault="00400D7B">
                  <w:pPr>
                    <w:spacing w:line="1160" w:lineRule="exact"/>
                  </w:pPr>
                  <w:r>
                    <w:t>№ 31 (</w:t>
                  </w:r>
                  <w:r>
                    <w:rPr>
                      <w:lang w:val="en-US"/>
                    </w:rPr>
                    <w:t>31</w:t>
                  </w:r>
                  <w:r>
                    <w:t xml:space="preserve">4) </w:t>
                  </w:r>
                  <w:r w:rsidR="009650A1">
                    <w:t>06 ноября</w:t>
                  </w:r>
                  <w:r>
                    <w:t xml:space="preserve"> 2019</w:t>
                  </w:r>
                </w:p>
              </w:txbxContent>
            </v:textbox>
            <w10:wrap anchorx="margin"/>
          </v:shape>
        </w:pict>
      </w:r>
      <w:r>
        <w:rPr>
          <w:noProof/>
          <w:lang w:bidi="ar-SA"/>
        </w:rPr>
        <w:pict>
          <v:shape id="Text Box 13" o:spid="_x0000_s2053" type="#_x0000_t202" style="position:absolute;margin-left:361.45pt;margin-top:0;width:369.6pt;height:179.55pt;z-index:25165772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SU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" filled="f" stroked="f">
            <v:textbox style="mso-fit-shape-to-text:t" inset="0,0,0,0">
              <w:txbxContent>
                <w:p w:rsidR="00400D7B" w:rsidRDefault="00400D7B">
                  <w:pPr>
                    <w:jc w:val="center"/>
                    <w:rPr>
                      <w:sz w:val="2"/>
                      <w:szCs w:val="2"/>
                    </w:rPr>
                  </w:pPr>
                  <w:r>
                    <w:rPr>
                      <w:noProof/>
                      <w:lang w:bidi="ar-SA"/>
                    </w:rPr>
                    <w:drawing>
                      <wp:inline distT="0" distB="0" distL="0" distR="0">
                        <wp:extent cx="4676775" cy="2276475"/>
                        <wp:effectExtent l="0" t="0" r="0" b="0"/>
                        <wp:docPr id="13"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76775" cy="2276475"/>
                                </a:xfrm>
                                <a:prstGeom prst="rect">
                                  <a:avLst/>
                                </a:prstGeom>
                                <a:noFill/>
                                <a:ln>
                                  <a:noFill/>
                                </a:ln>
                              </pic:spPr>
                            </pic:pic>
                          </a:graphicData>
                        </a:graphic>
                      </wp:inline>
                    </w:drawing>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r w:rsidR="00A33D94" w:rsidTr="00B749D3">
        <w:trPr>
          <w:trHeight w:val="63"/>
        </w:trPr>
        <w:tc>
          <w:tcPr>
            <w:tcW w:w="14552" w:type="dxa"/>
            <w:tcBorders>
              <w:top w:val="nil"/>
              <w:left w:val="nil"/>
              <w:bottom w:val="nil"/>
              <w:right w:val="nil"/>
            </w:tcBorders>
            <w:shd w:val="clear" w:color="auto" w:fill="00FF00"/>
          </w:tcPr>
          <w:p w:rsidR="00A33D94" w:rsidRPr="0026318B" w:rsidRDefault="00A33D94" w:rsidP="00A33D94">
            <w:pPr>
              <w:spacing w:line="360" w:lineRule="exact"/>
              <w:rPr>
                <w:b/>
                <w:color w:val="FFFFFF" w:themeColor="background1"/>
              </w:rPr>
            </w:pPr>
          </w:p>
        </w:tc>
      </w:tr>
    </w:tbl>
    <w:p w:rsidR="000924CA" w:rsidRDefault="000924CA">
      <w:pPr>
        <w:rPr>
          <w:sz w:val="2"/>
          <w:szCs w:val="2"/>
        </w:rPr>
      </w:pPr>
    </w:p>
    <w:p w:rsidR="00A33D94" w:rsidRDefault="00A33D94">
      <w:pPr>
        <w:rPr>
          <w:sz w:val="2"/>
          <w:szCs w:val="2"/>
        </w:rPr>
      </w:pPr>
    </w:p>
    <w:p w:rsidR="00A33D94" w:rsidRDefault="00A33D94">
      <w:pPr>
        <w:rPr>
          <w:sz w:val="2"/>
          <w:szCs w:val="2"/>
        </w:rPr>
      </w:pPr>
    </w:p>
    <w:p w:rsidR="00A33D94" w:rsidRDefault="00A33D94">
      <w:pPr>
        <w:rPr>
          <w:sz w:val="2"/>
          <w:szCs w:val="2"/>
        </w:rPr>
      </w:pPr>
    </w:p>
    <w:p w:rsidR="00BC4F42" w:rsidRDefault="00986858" w:rsidP="00986858">
      <w:pPr>
        <w:jc w:val="center"/>
        <w:rPr>
          <w:rFonts w:ascii="Times New Roman" w:hAnsi="Times New Roman" w:cs="Times New Roman"/>
          <w:b/>
          <w:sz w:val="20"/>
          <w:szCs w:val="20"/>
        </w:rPr>
      </w:pPr>
      <w:r w:rsidRPr="00986858">
        <w:rPr>
          <w:rFonts w:ascii="Times New Roman" w:hAnsi="Times New Roman" w:cs="Times New Roman"/>
          <w:b/>
          <w:sz w:val="20"/>
          <w:szCs w:val="20"/>
        </w:rPr>
        <w:t>Информация УПФР</w:t>
      </w:r>
    </w:p>
    <w:p w:rsidR="00303F13" w:rsidRPr="00303F13" w:rsidRDefault="00303F13" w:rsidP="00303F13">
      <w:pPr>
        <w:autoSpaceDE w:val="0"/>
        <w:autoSpaceDN w:val="0"/>
        <w:adjustRightInd w:val="0"/>
        <w:rPr>
          <w:rFonts w:ascii="Times New Roman" w:hAnsi="Times New Roman" w:cs="Times New Roman"/>
          <w:b/>
          <w:bCs/>
          <w:sz w:val="16"/>
          <w:szCs w:val="16"/>
        </w:rPr>
      </w:pPr>
      <w:r w:rsidRPr="00303F13">
        <w:rPr>
          <w:rFonts w:ascii="Times New Roman" w:hAnsi="Times New Roman" w:cs="Times New Roman"/>
          <w:b/>
          <w:bCs/>
          <w:sz w:val="16"/>
          <w:szCs w:val="16"/>
        </w:rPr>
        <w:t>Электронный сертификат на материнский капитал – это удобно!</w:t>
      </w:r>
    </w:p>
    <w:p w:rsidR="00303F13" w:rsidRPr="00303F13" w:rsidRDefault="00303F13" w:rsidP="00303F13">
      <w:pPr>
        <w:autoSpaceDE w:val="0"/>
        <w:autoSpaceDN w:val="0"/>
        <w:adjustRightInd w:val="0"/>
        <w:jc w:val="both"/>
        <w:rPr>
          <w:rFonts w:ascii="Times New Roman" w:hAnsi="Times New Roman" w:cs="Times New Roman"/>
          <w:sz w:val="16"/>
          <w:szCs w:val="16"/>
        </w:rPr>
      </w:pPr>
      <w:r w:rsidRPr="00303F13">
        <w:rPr>
          <w:rFonts w:ascii="Times New Roman" w:hAnsi="Times New Roman" w:cs="Times New Roman"/>
          <w:sz w:val="16"/>
          <w:szCs w:val="16"/>
        </w:rPr>
        <w:t>Напоминаем, что государственный сертификат можно получить и в электронном виде. Для этого при заполнении заявления на выдачу сертификата через «Личный кабинет гражданина» на сайте ПФР, подтверждая свое намерение получить электронный сертификат, заявитель просто должен сделать соответствующую отметку напротив электронной формы документа.</w:t>
      </w:r>
    </w:p>
    <w:p w:rsidR="00303F13" w:rsidRPr="00303F13" w:rsidRDefault="00303F13" w:rsidP="00303F13">
      <w:pPr>
        <w:autoSpaceDE w:val="0"/>
        <w:autoSpaceDN w:val="0"/>
        <w:adjustRightInd w:val="0"/>
        <w:jc w:val="both"/>
        <w:rPr>
          <w:rFonts w:ascii="Times New Roman" w:hAnsi="Times New Roman" w:cs="Times New Roman"/>
          <w:sz w:val="16"/>
          <w:szCs w:val="16"/>
        </w:rPr>
      </w:pPr>
      <w:r w:rsidRPr="00303F13">
        <w:rPr>
          <w:rFonts w:ascii="Times New Roman" w:hAnsi="Times New Roman" w:cs="Times New Roman"/>
          <w:sz w:val="16"/>
          <w:szCs w:val="16"/>
        </w:rPr>
        <w:t>После вынесения Пенсионным фондом положительного решения по заявлению о выдаче сертификата на материнский (семейный) капитал электронный сертификат автоматически направляется в личный кабинет заявителя. Электронный сертификат удостоверяется усиленной электронной подписью ПФР и имеет такую же юридическую силу, как и бумажный бланк. При необходимости сертификат можно просмотреть на экране или распечатать.</w:t>
      </w:r>
      <w:r>
        <w:rPr>
          <w:rFonts w:ascii="Times New Roman" w:hAnsi="Times New Roman" w:cs="Times New Roman"/>
          <w:sz w:val="16"/>
          <w:szCs w:val="16"/>
        </w:rPr>
        <w:t xml:space="preserve"> </w:t>
      </w:r>
      <w:r w:rsidRPr="00303F13">
        <w:rPr>
          <w:rFonts w:ascii="Times New Roman" w:hAnsi="Times New Roman" w:cs="Times New Roman"/>
          <w:sz w:val="16"/>
          <w:szCs w:val="16"/>
        </w:rPr>
        <w:t>Электронный сертификат завоёвывает популярность, так как:</w:t>
      </w:r>
    </w:p>
    <w:p w:rsidR="00303F13" w:rsidRPr="00303F13" w:rsidRDefault="00303F13" w:rsidP="00303F13">
      <w:pPr>
        <w:autoSpaceDE w:val="0"/>
        <w:autoSpaceDN w:val="0"/>
        <w:adjustRightInd w:val="0"/>
        <w:jc w:val="both"/>
        <w:rPr>
          <w:rFonts w:ascii="Times New Roman" w:hAnsi="Times New Roman" w:cs="Times New Roman"/>
          <w:sz w:val="16"/>
          <w:szCs w:val="16"/>
        </w:rPr>
      </w:pPr>
      <w:r w:rsidRPr="00303F13">
        <w:rPr>
          <w:rFonts w:ascii="Times New Roman" w:hAnsi="Times New Roman" w:cs="Times New Roman"/>
          <w:sz w:val="16"/>
          <w:szCs w:val="16"/>
        </w:rPr>
        <w:t> - его нельзя потерять, а значит, и не придется тратить время на восстановление;</w:t>
      </w:r>
    </w:p>
    <w:p w:rsidR="00303F13" w:rsidRPr="00303F13" w:rsidRDefault="00303F13" w:rsidP="00303F13">
      <w:pPr>
        <w:autoSpaceDE w:val="0"/>
        <w:autoSpaceDN w:val="0"/>
        <w:adjustRightInd w:val="0"/>
        <w:jc w:val="both"/>
        <w:rPr>
          <w:rFonts w:ascii="Times New Roman" w:hAnsi="Times New Roman" w:cs="Times New Roman"/>
          <w:sz w:val="16"/>
          <w:szCs w:val="16"/>
        </w:rPr>
      </w:pPr>
      <w:r w:rsidRPr="00303F13">
        <w:rPr>
          <w:rFonts w:ascii="Times New Roman" w:hAnsi="Times New Roman" w:cs="Times New Roman"/>
          <w:sz w:val="16"/>
          <w:szCs w:val="16"/>
        </w:rPr>
        <w:t xml:space="preserve"> - электронный сертификат у его владельцев всегда с собой. Увидеть его наличие можно на компьютере или в смартфоне. </w:t>
      </w:r>
    </w:p>
    <w:p w:rsidR="00303F13" w:rsidRPr="00BC6109" w:rsidRDefault="00303F13" w:rsidP="00BC6109">
      <w:pPr>
        <w:pStyle w:val="af3"/>
        <w:spacing w:before="102" w:beforeAutospacing="0" w:after="0"/>
        <w:ind w:left="5387" w:hanging="142"/>
        <w:jc w:val="right"/>
        <w:rPr>
          <w:sz w:val="16"/>
          <w:szCs w:val="16"/>
        </w:rPr>
      </w:pPr>
      <w:r w:rsidRPr="00303F13">
        <w:rPr>
          <w:color w:val="000000"/>
          <w:sz w:val="16"/>
          <w:szCs w:val="16"/>
        </w:rPr>
        <w:t xml:space="preserve">  Людмила Мурина</w:t>
      </w:r>
      <w:r>
        <w:rPr>
          <w:sz w:val="16"/>
          <w:szCs w:val="16"/>
        </w:rPr>
        <w:t xml:space="preserve">, </w:t>
      </w:r>
      <w:r w:rsidRPr="00303F13">
        <w:rPr>
          <w:color w:val="000000"/>
          <w:sz w:val="16"/>
          <w:szCs w:val="16"/>
        </w:rPr>
        <w:t>заместитель начальника Управления ПФР в Киришском районе (межрайонного)</w:t>
      </w:r>
    </w:p>
    <w:p w:rsidR="00AF6A47" w:rsidRDefault="009E2103" w:rsidP="00BC6109">
      <w:pPr>
        <w:jc w:val="center"/>
        <w:rPr>
          <w:rFonts w:ascii="Times New Roman" w:hAnsi="Times New Roman" w:cs="Times New Roman"/>
          <w:b/>
        </w:rPr>
      </w:pPr>
      <w:r>
        <w:rPr>
          <w:rFonts w:ascii="Times New Roman" w:hAnsi="Times New Roman" w:cs="Times New Roman"/>
          <w:b/>
        </w:rPr>
        <w:t xml:space="preserve">ОФИЦИАЛЬНЫЕ </w:t>
      </w:r>
      <w:r w:rsidR="00E73AD2" w:rsidRPr="00E73AD2">
        <w:rPr>
          <w:rFonts w:ascii="Times New Roman" w:hAnsi="Times New Roman" w:cs="Times New Roman"/>
          <w:b/>
        </w:rPr>
        <w:t xml:space="preserve">ДОКУМЕНТЫ </w:t>
      </w:r>
    </w:p>
    <w:p w:rsidR="00AF6A47" w:rsidRPr="00BC6109" w:rsidRDefault="00711C5F" w:rsidP="00AF6A47">
      <w:pPr>
        <w:jc w:val="both"/>
        <w:rPr>
          <w:b/>
          <w:sz w:val="14"/>
          <w:szCs w:val="14"/>
        </w:rPr>
      </w:pPr>
      <w:r w:rsidRPr="00BC6109">
        <w:rPr>
          <w:rFonts w:ascii="Times New Roman" w:hAnsi="Times New Roman" w:cs="Times New Roman"/>
          <w:b/>
          <w:sz w:val="14"/>
          <w:szCs w:val="14"/>
        </w:rPr>
        <w:t xml:space="preserve">Решение совета депутатов </w:t>
      </w:r>
      <w:r w:rsidR="00C46320" w:rsidRPr="00BC6109">
        <w:rPr>
          <w:rFonts w:ascii="Times New Roman" w:hAnsi="Times New Roman" w:cs="Times New Roman"/>
          <w:b/>
          <w:sz w:val="14"/>
          <w:szCs w:val="14"/>
        </w:rPr>
        <w:t xml:space="preserve">от </w:t>
      </w:r>
      <w:r w:rsidRPr="00BC6109">
        <w:rPr>
          <w:rFonts w:ascii="Times New Roman" w:hAnsi="Times New Roman" w:cs="Times New Roman"/>
          <w:b/>
          <w:sz w:val="14"/>
          <w:szCs w:val="14"/>
        </w:rPr>
        <w:t>05.11</w:t>
      </w:r>
      <w:r w:rsidR="00C46320" w:rsidRPr="00BC6109">
        <w:rPr>
          <w:rFonts w:ascii="Times New Roman" w:hAnsi="Times New Roman" w:cs="Times New Roman"/>
          <w:b/>
          <w:sz w:val="14"/>
          <w:szCs w:val="14"/>
        </w:rPr>
        <w:t xml:space="preserve">.2019 года № </w:t>
      </w:r>
      <w:r w:rsidRPr="00BC6109">
        <w:rPr>
          <w:rFonts w:ascii="Times New Roman" w:hAnsi="Times New Roman" w:cs="Times New Roman"/>
          <w:b/>
          <w:sz w:val="14"/>
          <w:szCs w:val="14"/>
        </w:rPr>
        <w:t>3/1</w:t>
      </w:r>
      <w:r w:rsidR="00FB346C" w:rsidRPr="00BC6109">
        <w:rPr>
          <w:rFonts w:ascii="Times New Roman" w:hAnsi="Times New Roman" w:cs="Times New Roman"/>
          <w:b/>
          <w:sz w:val="14"/>
          <w:szCs w:val="14"/>
        </w:rPr>
        <w:t>8</w:t>
      </w:r>
      <w:r w:rsidR="00C46320" w:rsidRPr="00BC6109">
        <w:rPr>
          <w:rFonts w:ascii="Times New Roman" w:hAnsi="Times New Roman" w:cs="Times New Roman"/>
          <w:b/>
          <w:sz w:val="14"/>
          <w:szCs w:val="14"/>
        </w:rPr>
        <w:t xml:space="preserve">. </w:t>
      </w:r>
      <w:r w:rsidR="00060753" w:rsidRPr="00BC6109">
        <w:rPr>
          <w:rFonts w:ascii="Times New Roman" w:hAnsi="Times New Roman" w:cs="Times New Roman"/>
          <w:b/>
          <w:sz w:val="14"/>
          <w:szCs w:val="14"/>
        </w:rPr>
        <w:t>О назначении публичных слушаний по проекту бюджета муниципального образования Пчевжинско</w:t>
      </w:r>
      <w:r w:rsidR="00AF6A47" w:rsidRPr="00BC6109">
        <w:rPr>
          <w:rFonts w:ascii="Times New Roman" w:hAnsi="Times New Roman" w:cs="Times New Roman"/>
          <w:b/>
          <w:sz w:val="14"/>
          <w:szCs w:val="14"/>
        </w:rPr>
        <w:t xml:space="preserve">е сельское поселение Киришского </w:t>
      </w:r>
      <w:r w:rsidR="00060753" w:rsidRPr="00BC6109">
        <w:rPr>
          <w:rFonts w:ascii="Times New Roman" w:hAnsi="Times New Roman" w:cs="Times New Roman"/>
          <w:b/>
          <w:sz w:val="14"/>
          <w:szCs w:val="14"/>
        </w:rPr>
        <w:t>муниципального района Ленинградской области на 2020 год и на плановый период 2021 и 2022 годов</w:t>
      </w:r>
      <w:r w:rsidRPr="00BC6109">
        <w:rPr>
          <w:b/>
          <w:sz w:val="14"/>
          <w:szCs w:val="14"/>
        </w:rPr>
        <w:t>.</w:t>
      </w:r>
    </w:p>
    <w:p w:rsidR="007C47DD" w:rsidRPr="00BC6109" w:rsidRDefault="007C47DD" w:rsidP="007C47DD">
      <w:pPr>
        <w:autoSpaceDE w:val="0"/>
        <w:autoSpaceDN w:val="0"/>
        <w:adjustRightInd w:val="0"/>
        <w:ind w:firstLine="567"/>
        <w:jc w:val="both"/>
        <w:outlineLvl w:val="0"/>
        <w:rPr>
          <w:rFonts w:ascii="Times New Roman" w:hAnsi="Times New Roman" w:cs="Times New Roman"/>
          <w:sz w:val="14"/>
          <w:szCs w:val="14"/>
        </w:rPr>
      </w:pPr>
      <w:r w:rsidRPr="00BC6109">
        <w:rPr>
          <w:rFonts w:ascii="Times New Roman" w:hAnsi="Times New Roman" w:cs="Times New Roman"/>
          <w:sz w:val="14"/>
          <w:szCs w:val="14"/>
        </w:rPr>
        <w:t>В соответствии с Федеральным законом от 06.10.2003 № 131-ФЗ «Об общих принципах организации местного самоуправления в РФ», Уставом муниципального образования Пчевжинское сельское поселение Киришского муниципального района Ленинградской области, решением совета депутатов муниципального образования Пчевжинское сельское поселение Киришского муниципального района Ленинградской области от 29.06.2018 № 57/304 «Об утверждении Порядка организации и проведения публичных слушаний в Пчевжинском сельском поселении Киришского муниципального района Ленинградской области», Совет депутатов муниципального образования Пчевжинское сельское поселение Киришского муниципального района Ленинградской области</w:t>
      </w:r>
    </w:p>
    <w:p w:rsidR="007C47DD" w:rsidRPr="00BC6109" w:rsidRDefault="007C47DD" w:rsidP="007C47DD">
      <w:pPr>
        <w:tabs>
          <w:tab w:val="left" w:pos="993"/>
          <w:tab w:val="left" w:pos="1134"/>
        </w:tabs>
        <w:ind w:firstLine="709"/>
        <w:jc w:val="both"/>
        <w:rPr>
          <w:rFonts w:ascii="Times New Roman" w:hAnsi="Times New Roman" w:cs="Times New Roman"/>
          <w:b/>
          <w:bCs/>
          <w:spacing w:val="10"/>
          <w:sz w:val="14"/>
          <w:szCs w:val="14"/>
        </w:rPr>
      </w:pPr>
      <w:r w:rsidRPr="00BC6109">
        <w:rPr>
          <w:rFonts w:ascii="Times New Roman" w:hAnsi="Times New Roman" w:cs="Times New Roman"/>
          <w:b/>
          <w:bCs/>
          <w:spacing w:val="10"/>
          <w:sz w:val="14"/>
          <w:szCs w:val="14"/>
        </w:rPr>
        <w:t>РЕШИЛ:</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 xml:space="preserve">1. Назначить проведение публичных слушаний на 12.12.2019 г. 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 xml:space="preserve">2. Утвердить состав комиссии по подготовке и проведению публичных слушаний </w:t>
      </w:r>
      <w:r w:rsidRPr="00BC6109">
        <w:rPr>
          <w:rFonts w:ascii="Times New Roman" w:hAnsi="Times New Roman" w:cs="Times New Roman"/>
          <w:bCs/>
          <w:iCs/>
          <w:sz w:val="14"/>
          <w:szCs w:val="14"/>
        </w:rPr>
        <w:br/>
        <w:t>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согласно приложению 1.</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3. Комиссии по подготовке и проведению публичных слушаний 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w:t>
      </w:r>
    </w:p>
    <w:p w:rsidR="007C47DD" w:rsidRPr="00BC6109" w:rsidRDefault="007C47DD" w:rsidP="007C47DD">
      <w:pPr>
        <w:tabs>
          <w:tab w:val="left" w:pos="993"/>
          <w:tab w:val="left" w:pos="1134"/>
        </w:tabs>
        <w:ind w:firstLine="709"/>
        <w:jc w:val="both"/>
        <w:rPr>
          <w:rFonts w:ascii="Times New Roman" w:hAnsi="Times New Roman" w:cs="Times New Roman"/>
          <w:bCs/>
          <w:iCs/>
          <w:color w:val="FF0000"/>
          <w:sz w:val="14"/>
          <w:szCs w:val="14"/>
        </w:rPr>
      </w:pPr>
      <w:r w:rsidRPr="00BC6109">
        <w:rPr>
          <w:rFonts w:ascii="Times New Roman" w:hAnsi="Times New Roman" w:cs="Times New Roman"/>
          <w:bCs/>
          <w:iCs/>
          <w:sz w:val="14"/>
          <w:szCs w:val="14"/>
        </w:rPr>
        <w:t>3.1. Организовать и провести публичные слушания 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по адресу: Ленинградская область, Киришский район, п. Пчевжа</w:t>
      </w:r>
      <w:r w:rsidRPr="00BC6109">
        <w:rPr>
          <w:rFonts w:ascii="Times New Roman" w:hAnsi="Times New Roman" w:cs="Times New Roman"/>
          <w:sz w:val="14"/>
          <w:szCs w:val="14"/>
        </w:rPr>
        <w:t xml:space="preserve"> ул. Клубная, д. 6 (здание Пчевжинского сельского Дома культуры)</w:t>
      </w:r>
      <w:r w:rsidRPr="00BC6109">
        <w:rPr>
          <w:rFonts w:ascii="Times New Roman" w:hAnsi="Times New Roman" w:cs="Times New Roman"/>
          <w:bCs/>
          <w:iCs/>
          <w:sz w:val="14"/>
          <w:szCs w:val="14"/>
        </w:rPr>
        <w:t xml:space="preserve"> 12 декабря 2019 года в 16 час. 00 мин.</w:t>
      </w:r>
      <w:r w:rsidRPr="00BC6109">
        <w:rPr>
          <w:rFonts w:ascii="Times New Roman" w:hAnsi="Times New Roman" w:cs="Times New Roman"/>
          <w:bCs/>
          <w:iCs/>
          <w:color w:val="FF0000"/>
          <w:sz w:val="14"/>
          <w:szCs w:val="14"/>
        </w:rPr>
        <w:t xml:space="preserve"> </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 xml:space="preserve">3.2. Оповестить жителей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iCs/>
          <w:sz w:val="14"/>
          <w:szCs w:val="14"/>
        </w:rPr>
        <w:t xml:space="preserve">поселение Киришского муниципального района Ленинградской области о назначении публичных слушаний, о приёме предложений и замечаний 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путём опубликования настоящего решения, проекта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в газете «Лесная республика» и размещения на официальном сайте администрации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iCs/>
          <w:sz w:val="14"/>
          <w:szCs w:val="14"/>
        </w:rPr>
        <w:t>поселение пчёвжа.рф.</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3.3. Подготовить заключение о результатах проведения публичных слушаний.</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4. Замечания и предложения по проекту могут быть представлены заинтересованными лицами в комиссиюс 11.11.2019 по 09.12.2019 года, в порядке согласно приложению 2.</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5. Назначить Писакину И.И. ответственную за ведение протокола публичых слушаний.</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 xml:space="preserve">6. Опубликовать в газете «Лесная республика» и размещения на официальном сайте администрации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iCs/>
          <w:sz w:val="14"/>
          <w:szCs w:val="14"/>
        </w:rPr>
        <w:t>поселение пчёвжа.рф заключение о результатах проведения публичных слушаний.</w:t>
      </w:r>
    </w:p>
    <w:p w:rsidR="007C47DD" w:rsidRPr="00BC6109" w:rsidRDefault="007C47DD" w:rsidP="007C47DD">
      <w:pPr>
        <w:tabs>
          <w:tab w:val="left" w:pos="993"/>
          <w:tab w:val="left" w:pos="1134"/>
        </w:tabs>
        <w:ind w:firstLine="709"/>
        <w:jc w:val="both"/>
        <w:rPr>
          <w:rFonts w:ascii="Times New Roman" w:hAnsi="Times New Roman" w:cs="Times New Roman"/>
          <w:bCs/>
          <w:iCs/>
          <w:sz w:val="14"/>
          <w:szCs w:val="14"/>
        </w:rPr>
      </w:pPr>
      <w:r w:rsidRPr="00BC6109">
        <w:rPr>
          <w:rFonts w:ascii="Times New Roman" w:hAnsi="Times New Roman" w:cs="Times New Roman"/>
          <w:bCs/>
          <w:iCs/>
          <w:sz w:val="14"/>
          <w:szCs w:val="14"/>
        </w:rPr>
        <w:t xml:space="preserve">7. Контроль за исполнением настоящего решения возложить на ИО главы администрации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iCs/>
          <w:sz w:val="14"/>
          <w:szCs w:val="14"/>
        </w:rPr>
        <w:t>поселение Киришского муниципального района Ленинградской области Поподько Х.Х</w:t>
      </w:r>
    </w:p>
    <w:p w:rsidR="007C47DD" w:rsidRPr="00BC6109" w:rsidRDefault="007C47DD" w:rsidP="007C47DD">
      <w:pPr>
        <w:pStyle w:val="23"/>
        <w:shd w:val="clear" w:color="auto" w:fill="auto"/>
        <w:tabs>
          <w:tab w:val="left" w:pos="284"/>
        </w:tabs>
        <w:spacing w:line="240" w:lineRule="auto"/>
        <w:rPr>
          <w:rFonts w:ascii="Times New Roman" w:hAnsi="Times New Roman" w:cs="Times New Roman"/>
          <w:b/>
          <w:bCs/>
          <w:sz w:val="14"/>
          <w:szCs w:val="14"/>
        </w:rPr>
      </w:pPr>
    </w:p>
    <w:p w:rsidR="007C47DD" w:rsidRPr="00BC6109" w:rsidRDefault="007C47DD" w:rsidP="007C47DD">
      <w:pPr>
        <w:shd w:val="clear" w:color="auto" w:fill="FFFFFF"/>
        <w:tabs>
          <w:tab w:val="left" w:pos="1142"/>
        </w:tabs>
        <w:autoSpaceDE w:val="0"/>
        <w:autoSpaceDN w:val="0"/>
        <w:adjustRightInd w:val="0"/>
        <w:jc w:val="both"/>
        <w:rPr>
          <w:rFonts w:ascii="Times New Roman" w:hAnsi="Times New Roman" w:cs="Times New Roman"/>
          <w:sz w:val="14"/>
          <w:szCs w:val="14"/>
        </w:rPr>
      </w:pPr>
      <w:r w:rsidRPr="00BC6109">
        <w:rPr>
          <w:rFonts w:ascii="Times New Roman" w:hAnsi="Times New Roman" w:cs="Times New Roman"/>
          <w:sz w:val="14"/>
          <w:szCs w:val="14"/>
        </w:rPr>
        <w:t>Глава муниципального образования</w:t>
      </w:r>
    </w:p>
    <w:p w:rsidR="007C47DD" w:rsidRPr="00BC6109" w:rsidRDefault="007C47DD" w:rsidP="007C47DD">
      <w:pPr>
        <w:shd w:val="clear" w:color="auto" w:fill="FFFFFF"/>
        <w:tabs>
          <w:tab w:val="left" w:pos="1142"/>
        </w:tabs>
        <w:autoSpaceDE w:val="0"/>
        <w:autoSpaceDN w:val="0"/>
        <w:adjustRightInd w:val="0"/>
        <w:jc w:val="both"/>
        <w:rPr>
          <w:rFonts w:ascii="Times New Roman" w:hAnsi="Times New Roman" w:cs="Times New Roman"/>
          <w:sz w:val="14"/>
          <w:szCs w:val="14"/>
        </w:rPr>
      </w:pPr>
      <w:r w:rsidRPr="00BC6109">
        <w:rPr>
          <w:rFonts w:ascii="Times New Roman" w:hAnsi="Times New Roman" w:cs="Times New Roman"/>
          <w:sz w:val="14"/>
          <w:szCs w:val="14"/>
        </w:rPr>
        <w:t>Пчевжинское сельское поселение</w:t>
      </w:r>
    </w:p>
    <w:p w:rsidR="007C47DD" w:rsidRPr="00BC6109" w:rsidRDefault="007C47DD" w:rsidP="007C47DD">
      <w:pPr>
        <w:pStyle w:val="23"/>
        <w:shd w:val="clear" w:color="auto" w:fill="auto"/>
        <w:tabs>
          <w:tab w:val="left" w:pos="284"/>
        </w:tabs>
        <w:spacing w:line="240" w:lineRule="auto"/>
        <w:rPr>
          <w:rFonts w:ascii="Times New Roman" w:hAnsi="Times New Roman" w:cs="Times New Roman"/>
          <w:sz w:val="14"/>
          <w:szCs w:val="14"/>
        </w:rPr>
      </w:pPr>
      <w:r w:rsidRPr="00BC6109">
        <w:rPr>
          <w:rFonts w:ascii="Times New Roman" w:hAnsi="Times New Roman" w:cs="Times New Roman"/>
          <w:b/>
          <w:bCs/>
          <w:sz w:val="14"/>
          <w:szCs w:val="14"/>
        </w:rPr>
        <w:t>Киришского муниципального района</w:t>
      </w:r>
      <w:r w:rsidRPr="00BC6109">
        <w:rPr>
          <w:rFonts w:ascii="Times New Roman" w:hAnsi="Times New Roman" w:cs="Times New Roman"/>
          <w:b/>
          <w:bCs/>
          <w:sz w:val="14"/>
          <w:szCs w:val="14"/>
        </w:rPr>
        <w:tab/>
      </w:r>
      <w:r w:rsidRPr="00BC6109">
        <w:rPr>
          <w:rFonts w:ascii="Times New Roman" w:hAnsi="Times New Roman" w:cs="Times New Roman"/>
          <w:b/>
          <w:bCs/>
          <w:sz w:val="14"/>
          <w:szCs w:val="14"/>
        </w:rPr>
        <w:tab/>
      </w:r>
      <w:r w:rsidRPr="00BC6109">
        <w:rPr>
          <w:rFonts w:ascii="Times New Roman" w:hAnsi="Times New Roman" w:cs="Times New Roman"/>
          <w:b/>
          <w:bCs/>
          <w:sz w:val="14"/>
          <w:szCs w:val="14"/>
        </w:rPr>
        <w:tab/>
      </w:r>
      <w:r w:rsidRPr="00BC6109">
        <w:rPr>
          <w:rFonts w:ascii="Times New Roman" w:hAnsi="Times New Roman" w:cs="Times New Roman"/>
          <w:b/>
          <w:bCs/>
          <w:sz w:val="14"/>
          <w:szCs w:val="14"/>
        </w:rPr>
        <w:tab/>
        <w:t xml:space="preserve">                                                                                                                                                                                    В.И. Подлесный</w:t>
      </w:r>
    </w:p>
    <w:p w:rsidR="007C47DD" w:rsidRPr="00BC6109" w:rsidRDefault="007C47DD" w:rsidP="007C47DD">
      <w:pPr>
        <w:pStyle w:val="2d"/>
        <w:rPr>
          <w:rFonts w:ascii="Times New Roman" w:hAnsi="Times New Roman" w:cs="Times New Roman"/>
          <w:sz w:val="14"/>
          <w:szCs w:val="14"/>
        </w:rPr>
      </w:pPr>
    </w:p>
    <w:p w:rsidR="007C47DD" w:rsidRPr="00BC6109" w:rsidRDefault="007C47DD" w:rsidP="007C47DD">
      <w:pPr>
        <w:rPr>
          <w:rFonts w:ascii="Times New Roman" w:hAnsi="Times New Roman" w:cs="Times New Roman"/>
          <w:sz w:val="14"/>
          <w:szCs w:val="14"/>
        </w:rPr>
      </w:pPr>
    </w:p>
    <w:p w:rsidR="007C47DD" w:rsidRPr="00BC6109" w:rsidRDefault="007C47DD" w:rsidP="007C47DD">
      <w:pPr>
        <w:jc w:val="right"/>
        <w:rPr>
          <w:rFonts w:ascii="Times New Roman" w:hAnsi="Times New Roman" w:cs="Times New Roman"/>
          <w:sz w:val="14"/>
          <w:szCs w:val="14"/>
        </w:rPr>
      </w:pPr>
      <w:bookmarkStart w:id="0" w:name="_GoBack"/>
      <w:bookmarkEnd w:id="0"/>
      <w:r w:rsidRPr="00BC6109">
        <w:rPr>
          <w:rFonts w:ascii="Times New Roman" w:hAnsi="Times New Roman" w:cs="Times New Roman"/>
          <w:sz w:val="14"/>
          <w:szCs w:val="14"/>
        </w:rPr>
        <w:t>Приложение № 1  УТВЕРЖДЕН решением совета депутатов</w:t>
      </w:r>
    </w:p>
    <w:p w:rsidR="007C47DD" w:rsidRPr="00BC6109" w:rsidRDefault="007C47DD" w:rsidP="007C47DD">
      <w:pPr>
        <w:jc w:val="right"/>
        <w:rPr>
          <w:rFonts w:ascii="Times New Roman" w:hAnsi="Times New Roman" w:cs="Times New Roman"/>
          <w:sz w:val="14"/>
          <w:szCs w:val="14"/>
        </w:rPr>
      </w:pPr>
      <w:r w:rsidRPr="00BC6109">
        <w:rPr>
          <w:rFonts w:ascii="Times New Roman" w:hAnsi="Times New Roman" w:cs="Times New Roman"/>
          <w:sz w:val="14"/>
          <w:szCs w:val="14"/>
        </w:rPr>
        <w:t xml:space="preserve">муниципального образования Пчевжинское сельское поселение Киришского муниципального района от 05.11.2019 года  № 3/17  </w:t>
      </w:r>
    </w:p>
    <w:p w:rsidR="007C47DD" w:rsidRPr="00BC6109" w:rsidRDefault="007C47DD" w:rsidP="007C47DD">
      <w:pPr>
        <w:jc w:val="center"/>
        <w:rPr>
          <w:rFonts w:ascii="Times New Roman" w:hAnsi="Times New Roman" w:cs="Times New Roman"/>
          <w:sz w:val="14"/>
          <w:szCs w:val="14"/>
        </w:rPr>
      </w:pPr>
      <w:r w:rsidRPr="00BC6109">
        <w:rPr>
          <w:rFonts w:ascii="Times New Roman" w:hAnsi="Times New Roman" w:cs="Times New Roman"/>
          <w:b/>
          <w:bCs/>
          <w:sz w:val="14"/>
          <w:szCs w:val="14"/>
        </w:rPr>
        <w:t>СОСТАВ</w:t>
      </w:r>
      <w:r w:rsidRPr="00BC6109">
        <w:rPr>
          <w:rFonts w:ascii="Times New Roman" w:hAnsi="Times New Roman" w:cs="Times New Roman"/>
          <w:sz w:val="14"/>
          <w:szCs w:val="14"/>
        </w:rPr>
        <w:br/>
      </w:r>
      <w:r w:rsidRPr="00BC6109">
        <w:rPr>
          <w:rFonts w:ascii="Times New Roman" w:hAnsi="Times New Roman" w:cs="Times New Roman"/>
          <w:b/>
          <w:bCs/>
          <w:sz w:val="14"/>
          <w:szCs w:val="14"/>
        </w:rPr>
        <w:t xml:space="preserve">комиссии по подготовке и проведению публичных слушаний </w:t>
      </w:r>
      <w:r w:rsidRPr="00BC6109">
        <w:rPr>
          <w:rFonts w:ascii="Times New Roman" w:hAnsi="Times New Roman" w:cs="Times New Roman"/>
          <w:b/>
          <w:bCs/>
          <w:sz w:val="14"/>
          <w:szCs w:val="14"/>
        </w:rPr>
        <w:br/>
        <w:t xml:space="preserve">по проекту </w:t>
      </w:r>
      <w:r w:rsidRPr="00BC6109">
        <w:rPr>
          <w:rFonts w:ascii="Times New Roman" w:hAnsi="Times New Roman" w:cs="Times New Roman"/>
          <w:b/>
          <w:bCs/>
          <w:iCs/>
          <w:sz w:val="14"/>
          <w:szCs w:val="14"/>
        </w:rPr>
        <w:t>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Председатель комиссии:</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ИО Главы администрации МО Пчевжинское сельское поселение Киришского муниципального района Ленинградской области - Х.Х. Поподько</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Заместитель председателя комиссии:</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 xml:space="preserve">Заместитель И.О. главы администрации </w:t>
      </w:r>
      <w:r w:rsidRPr="00BC6109">
        <w:rPr>
          <w:rFonts w:ascii="Times New Roman" w:hAnsi="Times New Roman" w:cs="Times New Roman"/>
          <w:bCs/>
          <w:iCs/>
          <w:sz w:val="14"/>
          <w:szCs w:val="14"/>
        </w:rPr>
        <w:t xml:space="preserve">Пчевжинское сельское поселение </w:t>
      </w:r>
      <w:r w:rsidRPr="00BC6109">
        <w:rPr>
          <w:rFonts w:ascii="Times New Roman" w:hAnsi="Times New Roman" w:cs="Times New Roman"/>
          <w:sz w:val="14"/>
          <w:szCs w:val="14"/>
        </w:rPr>
        <w:t>– А.В. Харитонова</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Члены комиссии:</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 xml:space="preserve">Депутат совета депутатов </w:t>
      </w:r>
      <w:r w:rsidRPr="00BC6109">
        <w:rPr>
          <w:rFonts w:ascii="Times New Roman" w:hAnsi="Times New Roman" w:cs="Times New Roman"/>
          <w:bCs/>
          <w:iCs/>
          <w:sz w:val="14"/>
          <w:szCs w:val="14"/>
        </w:rPr>
        <w:t xml:space="preserve">Пчевжинского сельского </w:t>
      </w:r>
      <w:r w:rsidRPr="00BC6109">
        <w:rPr>
          <w:rFonts w:ascii="Times New Roman" w:hAnsi="Times New Roman" w:cs="Times New Roman"/>
          <w:sz w:val="14"/>
          <w:szCs w:val="14"/>
        </w:rPr>
        <w:t>поселения – Ю.С. Нестеренко</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 xml:space="preserve">Депутат совета депутатов </w:t>
      </w:r>
      <w:r w:rsidRPr="00BC6109">
        <w:rPr>
          <w:rFonts w:ascii="Times New Roman" w:hAnsi="Times New Roman" w:cs="Times New Roman"/>
          <w:bCs/>
          <w:iCs/>
          <w:sz w:val="14"/>
          <w:szCs w:val="14"/>
        </w:rPr>
        <w:t xml:space="preserve">Пчевжинского сельского </w:t>
      </w:r>
      <w:r w:rsidRPr="00BC6109">
        <w:rPr>
          <w:rFonts w:ascii="Times New Roman" w:hAnsi="Times New Roman" w:cs="Times New Roman"/>
          <w:sz w:val="14"/>
          <w:szCs w:val="14"/>
        </w:rPr>
        <w:t>поселения – Л.Н. Ремнева</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 xml:space="preserve">Специалист 1 категории администрации </w:t>
      </w:r>
      <w:r w:rsidRPr="00BC6109">
        <w:rPr>
          <w:rFonts w:ascii="Times New Roman" w:hAnsi="Times New Roman" w:cs="Times New Roman"/>
          <w:bCs/>
          <w:iCs/>
          <w:sz w:val="14"/>
          <w:szCs w:val="14"/>
        </w:rPr>
        <w:t xml:space="preserve">Пчевжинского сельского </w:t>
      </w:r>
      <w:r w:rsidRPr="00BC6109">
        <w:rPr>
          <w:rFonts w:ascii="Times New Roman" w:hAnsi="Times New Roman" w:cs="Times New Roman"/>
          <w:sz w:val="14"/>
          <w:szCs w:val="14"/>
        </w:rPr>
        <w:t>поселения –  Н.А.Шахматова</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Главный бухгалтер администрации Пчевжинского сельского поселения</w:t>
      </w:r>
      <w:r w:rsidRPr="00BC6109">
        <w:rPr>
          <w:rFonts w:ascii="Times New Roman" w:hAnsi="Times New Roman" w:cs="Times New Roman"/>
          <w:bCs/>
          <w:iCs/>
          <w:sz w:val="14"/>
          <w:szCs w:val="14"/>
        </w:rPr>
        <w:t xml:space="preserve"> </w:t>
      </w:r>
      <w:r w:rsidRPr="00BC6109">
        <w:rPr>
          <w:rFonts w:ascii="Times New Roman" w:hAnsi="Times New Roman" w:cs="Times New Roman"/>
          <w:sz w:val="14"/>
          <w:szCs w:val="14"/>
        </w:rPr>
        <w:t xml:space="preserve">– Т.И. Иванова </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 xml:space="preserve">Специалист администрации </w:t>
      </w:r>
      <w:r w:rsidRPr="00BC6109">
        <w:rPr>
          <w:rFonts w:ascii="Times New Roman" w:hAnsi="Times New Roman" w:cs="Times New Roman"/>
          <w:bCs/>
          <w:iCs/>
          <w:sz w:val="14"/>
          <w:szCs w:val="14"/>
        </w:rPr>
        <w:t xml:space="preserve">Пчевжинского сельского </w:t>
      </w:r>
      <w:r w:rsidRPr="00BC6109">
        <w:rPr>
          <w:rFonts w:ascii="Times New Roman" w:hAnsi="Times New Roman" w:cs="Times New Roman"/>
          <w:sz w:val="14"/>
          <w:szCs w:val="14"/>
        </w:rPr>
        <w:t>поселения –  Т.А. Боско</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Секретарь комиссии:</w:t>
      </w:r>
    </w:p>
    <w:p w:rsidR="007C47DD" w:rsidRPr="00BC6109" w:rsidRDefault="007C47DD" w:rsidP="007C47DD">
      <w:pPr>
        <w:rPr>
          <w:rFonts w:ascii="Times New Roman" w:hAnsi="Times New Roman" w:cs="Times New Roman"/>
          <w:sz w:val="14"/>
          <w:szCs w:val="14"/>
        </w:rPr>
      </w:pPr>
      <w:r w:rsidRPr="00BC6109">
        <w:rPr>
          <w:rFonts w:ascii="Times New Roman" w:hAnsi="Times New Roman" w:cs="Times New Roman"/>
          <w:sz w:val="14"/>
          <w:szCs w:val="14"/>
        </w:rPr>
        <w:t xml:space="preserve">Специалист 1 категории администрации </w:t>
      </w:r>
      <w:r w:rsidRPr="00BC6109">
        <w:rPr>
          <w:rFonts w:ascii="Times New Roman" w:hAnsi="Times New Roman" w:cs="Times New Roman"/>
          <w:bCs/>
          <w:iCs/>
          <w:sz w:val="14"/>
          <w:szCs w:val="14"/>
        </w:rPr>
        <w:t xml:space="preserve">Пчевжинского сельского </w:t>
      </w:r>
      <w:r w:rsidRPr="00BC6109">
        <w:rPr>
          <w:rFonts w:ascii="Times New Roman" w:hAnsi="Times New Roman" w:cs="Times New Roman"/>
          <w:sz w:val="14"/>
          <w:szCs w:val="14"/>
        </w:rPr>
        <w:t>поселения –  И.И. Писакина</w:t>
      </w:r>
    </w:p>
    <w:p w:rsidR="007C47DD" w:rsidRPr="00BC6109" w:rsidRDefault="007C47DD" w:rsidP="007C47DD">
      <w:pPr>
        <w:jc w:val="right"/>
        <w:rPr>
          <w:rFonts w:ascii="Times New Roman" w:hAnsi="Times New Roman" w:cs="Times New Roman"/>
          <w:sz w:val="14"/>
          <w:szCs w:val="14"/>
        </w:rPr>
      </w:pPr>
    </w:p>
    <w:p w:rsidR="007C47DD" w:rsidRPr="00BC6109" w:rsidRDefault="007C47DD" w:rsidP="007C47DD">
      <w:pPr>
        <w:jc w:val="right"/>
        <w:rPr>
          <w:rFonts w:ascii="Times New Roman" w:hAnsi="Times New Roman" w:cs="Times New Roman"/>
          <w:sz w:val="14"/>
          <w:szCs w:val="14"/>
        </w:rPr>
      </w:pPr>
      <w:r w:rsidRPr="00BC6109">
        <w:rPr>
          <w:rFonts w:ascii="Times New Roman" w:hAnsi="Times New Roman" w:cs="Times New Roman"/>
          <w:sz w:val="14"/>
          <w:szCs w:val="14"/>
        </w:rPr>
        <w:t>Приложение 2</w:t>
      </w:r>
    </w:p>
    <w:p w:rsidR="007C47DD" w:rsidRPr="00BC6109" w:rsidRDefault="007C47DD" w:rsidP="007C47DD">
      <w:pPr>
        <w:jc w:val="right"/>
        <w:rPr>
          <w:rFonts w:ascii="Times New Roman" w:hAnsi="Times New Roman" w:cs="Times New Roman"/>
          <w:sz w:val="14"/>
          <w:szCs w:val="14"/>
        </w:rPr>
      </w:pPr>
      <w:r w:rsidRPr="00BC6109">
        <w:rPr>
          <w:rFonts w:ascii="Times New Roman" w:hAnsi="Times New Roman" w:cs="Times New Roman"/>
          <w:sz w:val="14"/>
          <w:szCs w:val="14"/>
        </w:rPr>
        <w:t>к решению совета депутатов</w:t>
      </w:r>
    </w:p>
    <w:p w:rsidR="007C47DD" w:rsidRPr="00BC6109" w:rsidRDefault="007C47DD" w:rsidP="007C47DD">
      <w:pPr>
        <w:jc w:val="right"/>
        <w:rPr>
          <w:rFonts w:ascii="Times New Roman" w:hAnsi="Times New Roman" w:cs="Times New Roman"/>
          <w:sz w:val="14"/>
          <w:szCs w:val="14"/>
        </w:rPr>
      </w:pPr>
      <w:r w:rsidRPr="00BC6109">
        <w:rPr>
          <w:rFonts w:ascii="Times New Roman" w:hAnsi="Times New Roman" w:cs="Times New Roman"/>
          <w:sz w:val="14"/>
          <w:szCs w:val="14"/>
        </w:rPr>
        <w:t>муниципального образования</w:t>
      </w:r>
    </w:p>
    <w:p w:rsidR="007C47DD" w:rsidRPr="00BC6109" w:rsidRDefault="007C47DD" w:rsidP="007C47DD">
      <w:pPr>
        <w:jc w:val="right"/>
        <w:rPr>
          <w:rFonts w:ascii="Times New Roman" w:hAnsi="Times New Roman" w:cs="Times New Roman"/>
          <w:sz w:val="14"/>
          <w:szCs w:val="14"/>
        </w:rPr>
      </w:pPr>
      <w:r w:rsidRPr="00BC6109">
        <w:rPr>
          <w:rFonts w:ascii="Times New Roman" w:hAnsi="Times New Roman" w:cs="Times New Roman"/>
          <w:sz w:val="14"/>
          <w:szCs w:val="14"/>
        </w:rPr>
        <w:t>Пчевжинское сельское поселение</w:t>
      </w:r>
    </w:p>
    <w:p w:rsidR="007C47DD" w:rsidRPr="00BC6109" w:rsidRDefault="007C47DD" w:rsidP="007C47DD">
      <w:pPr>
        <w:jc w:val="right"/>
        <w:rPr>
          <w:rFonts w:ascii="Times New Roman" w:hAnsi="Times New Roman" w:cs="Times New Roman"/>
          <w:sz w:val="14"/>
          <w:szCs w:val="14"/>
        </w:rPr>
      </w:pPr>
      <w:r w:rsidRPr="00BC6109">
        <w:rPr>
          <w:rFonts w:ascii="Times New Roman" w:hAnsi="Times New Roman" w:cs="Times New Roman"/>
          <w:sz w:val="14"/>
          <w:szCs w:val="14"/>
        </w:rPr>
        <w:t>Киришского муниципального района</w:t>
      </w:r>
    </w:p>
    <w:p w:rsidR="007C47DD" w:rsidRPr="00BC6109" w:rsidRDefault="007C47DD" w:rsidP="007C47DD">
      <w:pPr>
        <w:jc w:val="right"/>
        <w:rPr>
          <w:rFonts w:ascii="Times New Roman" w:hAnsi="Times New Roman" w:cs="Times New Roman"/>
          <w:sz w:val="14"/>
          <w:szCs w:val="14"/>
        </w:rPr>
      </w:pPr>
      <w:r w:rsidRPr="00BC6109">
        <w:rPr>
          <w:rFonts w:ascii="Times New Roman" w:hAnsi="Times New Roman" w:cs="Times New Roman"/>
          <w:sz w:val="14"/>
          <w:szCs w:val="14"/>
        </w:rPr>
        <w:t>от 05.11.2019 года  № 3/17</w:t>
      </w:r>
    </w:p>
    <w:p w:rsidR="007C47DD" w:rsidRPr="00BC6109" w:rsidRDefault="007C47DD" w:rsidP="007C47DD">
      <w:pPr>
        <w:jc w:val="right"/>
        <w:rPr>
          <w:rFonts w:ascii="Times New Roman" w:hAnsi="Times New Roman" w:cs="Times New Roman"/>
          <w:sz w:val="14"/>
          <w:szCs w:val="14"/>
        </w:rPr>
      </w:pPr>
    </w:p>
    <w:p w:rsidR="007C47DD" w:rsidRPr="00BC6109" w:rsidRDefault="007C47DD" w:rsidP="007C47DD">
      <w:pPr>
        <w:autoSpaceDE w:val="0"/>
        <w:autoSpaceDN w:val="0"/>
        <w:adjustRightInd w:val="0"/>
        <w:jc w:val="center"/>
        <w:outlineLvl w:val="0"/>
        <w:rPr>
          <w:rFonts w:ascii="Times New Roman" w:hAnsi="Times New Roman" w:cs="Times New Roman"/>
          <w:b/>
          <w:bCs/>
          <w:sz w:val="14"/>
          <w:szCs w:val="14"/>
        </w:rPr>
      </w:pPr>
      <w:r w:rsidRPr="00BC6109">
        <w:rPr>
          <w:rFonts w:ascii="Times New Roman" w:hAnsi="Times New Roman" w:cs="Times New Roman"/>
          <w:b/>
          <w:bCs/>
          <w:sz w:val="14"/>
          <w:szCs w:val="14"/>
        </w:rPr>
        <w:t xml:space="preserve">Порядок направления в комиссию по подготовке </w:t>
      </w:r>
      <w:r w:rsidRPr="00BC6109">
        <w:rPr>
          <w:rFonts w:ascii="Times New Roman" w:hAnsi="Times New Roman" w:cs="Times New Roman"/>
          <w:b/>
          <w:sz w:val="14"/>
          <w:szCs w:val="14"/>
        </w:rPr>
        <w:t xml:space="preserve">и проведению </w:t>
      </w:r>
      <w:r w:rsidRPr="00BC6109">
        <w:rPr>
          <w:rFonts w:ascii="Times New Roman" w:hAnsi="Times New Roman" w:cs="Times New Roman"/>
          <w:b/>
          <w:sz w:val="14"/>
          <w:szCs w:val="14"/>
        </w:rPr>
        <w:br/>
        <w:t xml:space="preserve">публичных слушаний по проекту </w:t>
      </w:r>
      <w:r w:rsidRPr="00BC6109">
        <w:rPr>
          <w:rFonts w:ascii="Times New Roman" w:hAnsi="Times New Roman" w:cs="Times New Roman"/>
          <w:b/>
          <w:bCs/>
          <w:sz w:val="14"/>
          <w:szCs w:val="14"/>
          <w:lang w:eastAsia="en-US"/>
        </w:rPr>
        <w:t>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w:t>
      </w:r>
    </w:p>
    <w:p w:rsidR="007C47DD" w:rsidRPr="00BC6109" w:rsidRDefault="007C47DD" w:rsidP="007C47DD">
      <w:pPr>
        <w:autoSpaceDE w:val="0"/>
        <w:autoSpaceDN w:val="0"/>
        <w:adjustRightInd w:val="0"/>
        <w:jc w:val="center"/>
        <w:outlineLvl w:val="0"/>
        <w:rPr>
          <w:rFonts w:ascii="Times New Roman" w:hAnsi="Times New Roman" w:cs="Times New Roman"/>
          <w:bCs/>
          <w:sz w:val="14"/>
          <w:szCs w:val="14"/>
        </w:rPr>
      </w:pPr>
    </w:p>
    <w:p w:rsidR="007C47DD" w:rsidRPr="00BC6109" w:rsidRDefault="007C47DD" w:rsidP="007C47DD">
      <w:pPr>
        <w:autoSpaceDE w:val="0"/>
        <w:autoSpaceDN w:val="0"/>
        <w:adjustRightInd w:val="0"/>
        <w:ind w:firstLine="709"/>
        <w:jc w:val="both"/>
        <w:rPr>
          <w:rFonts w:ascii="Times New Roman" w:hAnsi="Times New Roman" w:cs="Times New Roman"/>
          <w:sz w:val="14"/>
          <w:szCs w:val="14"/>
        </w:rPr>
      </w:pPr>
      <w:r w:rsidRPr="00BC6109">
        <w:rPr>
          <w:rFonts w:ascii="Times New Roman" w:hAnsi="Times New Roman" w:cs="Times New Roman"/>
          <w:sz w:val="14"/>
          <w:szCs w:val="14"/>
        </w:rPr>
        <w:t xml:space="preserve">1. Предложения и замечания могут быть направлены по электронной почте на адрес администрации МО Пчевжинское сельское поселение </w:t>
      </w:r>
      <w:r w:rsidRPr="00BC6109">
        <w:rPr>
          <w:rFonts w:ascii="Times New Roman" w:hAnsi="Times New Roman" w:cs="Times New Roman"/>
          <w:bCs/>
          <w:sz w:val="14"/>
          <w:szCs w:val="14"/>
        </w:rPr>
        <w:t>Киришского муниципального района</w:t>
      </w:r>
      <w:r w:rsidRPr="00BC6109">
        <w:rPr>
          <w:rFonts w:ascii="Times New Roman" w:hAnsi="Times New Roman" w:cs="Times New Roman"/>
          <w:sz w:val="14"/>
          <w:szCs w:val="14"/>
        </w:rPr>
        <w:t>: «</w:t>
      </w:r>
      <w:r w:rsidRPr="00BC6109">
        <w:rPr>
          <w:rFonts w:ascii="Times New Roman" w:hAnsi="Times New Roman" w:cs="Times New Roman"/>
          <w:sz w:val="14"/>
          <w:szCs w:val="14"/>
          <w:lang w:val="en-US"/>
        </w:rPr>
        <w:t>adm</w:t>
      </w:r>
      <w:r w:rsidRPr="00BC6109">
        <w:rPr>
          <w:rFonts w:ascii="Times New Roman" w:hAnsi="Times New Roman" w:cs="Times New Roman"/>
          <w:sz w:val="14"/>
          <w:szCs w:val="14"/>
        </w:rPr>
        <w:t>-</w:t>
      </w:r>
      <w:r w:rsidRPr="00BC6109">
        <w:rPr>
          <w:rFonts w:ascii="Times New Roman" w:hAnsi="Times New Roman" w:cs="Times New Roman"/>
          <w:sz w:val="14"/>
          <w:szCs w:val="14"/>
          <w:lang w:val="en-US"/>
        </w:rPr>
        <w:t>pchevzha</w:t>
      </w:r>
      <w:r w:rsidRPr="00BC6109">
        <w:rPr>
          <w:rFonts w:ascii="Times New Roman" w:hAnsi="Times New Roman" w:cs="Times New Roman"/>
          <w:sz w:val="14"/>
          <w:szCs w:val="14"/>
        </w:rPr>
        <w:t>@</w:t>
      </w:r>
      <w:r w:rsidRPr="00BC6109">
        <w:rPr>
          <w:rFonts w:ascii="Times New Roman" w:hAnsi="Times New Roman" w:cs="Times New Roman"/>
          <w:sz w:val="14"/>
          <w:szCs w:val="14"/>
          <w:lang w:val="en-US"/>
        </w:rPr>
        <w:t>yandex</w:t>
      </w:r>
      <w:r w:rsidRPr="00BC6109">
        <w:rPr>
          <w:rFonts w:ascii="Times New Roman" w:hAnsi="Times New Roman" w:cs="Times New Roman"/>
          <w:sz w:val="14"/>
          <w:szCs w:val="14"/>
        </w:rPr>
        <w:t>.</w:t>
      </w:r>
      <w:r w:rsidRPr="00BC6109">
        <w:rPr>
          <w:rFonts w:ascii="Times New Roman" w:hAnsi="Times New Roman" w:cs="Times New Roman"/>
          <w:sz w:val="14"/>
          <w:szCs w:val="14"/>
          <w:lang w:val="en-US"/>
        </w:rPr>
        <w:t>ru</w:t>
      </w:r>
      <w:r w:rsidRPr="00BC6109">
        <w:rPr>
          <w:rFonts w:ascii="Times New Roman" w:hAnsi="Times New Roman" w:cs="Times New Roman"/>
          <w:sz w:val="14"/>
          <w:szCs w:val="14"/>
        </w:rPr>
        <w:t xml:space="preserve">», представлены лично заинтересованным лицом, либо направлены в письменном виде по почте (с пометкой «В </w:t>
      </w:r>
      <w:r w:rsidRPr="00BC6109">
        <w:rPr>
          <w:rFonts w:ascii="Times New Roman" w:hAnsi="Times New Roman" w:cs="Times New Roman"/>
          <w:bCs/>
          <w:sz w:val="14"/>
          <w:szCs w:val="14"/>
        </w:rPr>
        <w:t xml:space="preserve">комиссию по подготовке </w:t>
      </w:r>
      <w:r w:rsidRPr="00BC6109">
        <w:rPr>
          <w:rFonts w:ascii="Times New Roman" w:hAnsi="Times New Roman" w:cs="Times New Roman"/>
          <w:sz w:val="14"/>
          <w:szCs w:val="14"/>
        </w:rPr>
        <w:t xml:space="preserve">и проведению публичных слушаний по проекту </w:t>
      </w:r>
      <w:r w:rsidRPr="00BC6109">
        <w:rPr>
          <w:rFonts w:ascii="Times New Roman" w:hAnsi="Times New Roman" w:cs="Times New Roman"/>
          <w:bCs/>
          <w:iCs/>
          <w:sz w:val="14"/>
          <w:szCs w:val="14"/>
        </w:rPr>
        <w:t>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w:t>
      </w:r>
      <w:r w:rsidRPr="00BC6109">
        <w:rPr>
          <w:rFonts w:ascii="Times New Roman" w:hAnsi="Times New Roman" w:cs="Times New Roman"/>
          <w:sz w:val="14"/>
          <w:szCs w:val="14"/>
        </w:rPr>
        <w:t>») по адресу: ул.Октябрьская, д. 17, п. Пчевжа, Киришского района, Ленинградская область, 187121. При направлении предложений или замечаний, указанными в пункте 2, направляется и согласие на обработку персональных данных.</w:t>
      </w:r>
    </w:p>
    <w:p w:rsidR="007C47DD" w:rsidRPr="00BC6109" w:rsidRDefault="007C47DD" w:rsidP="007C47DD">
      <w:pPr>
        <w:tabs>
          <w:tab w:val="left" w:pos="1440"/>
        </w:tabs>
        <w:autoSpaceDE w:val="0"/>
        <w:autoSpaceDN w:val="0"/>
        <w:adjustRightInd w:val="0"/>
        <w:ind w:firstLine="709"/>
        <w:jc w:val="both"/>
        <w:rPr>
          <w:rFonts w:ascii="Times New Roman" w:hAnsi="Times New Roman" w:cs="Times New Roman"/>
          <w:sz w:val="14"/>
          <w:szCs w:val="14"/>
        </w:rPr>
      </w:pPr>
      <w:bookmarkStart w:id="1" w:name="sub_2021"/>
      <w:r w:rsidRPr="00BC6109">
        <w:rPr>
          <w:rFonts w:ascii="Times New Roman" w:hAnsi="Times New Roman" w:cs="Times New Roman"/>
          <w:sz w:val="14"/>
          <w:szCs w:val="14"/>
        </w:rPr>
        <w:t>2. Предложения  и замечания могут быть направленны жителями поселения и иными заинтересованными лицами,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предложениям по проекту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комиссией не рассматриваются. Предложения могут содержать любые материалы (как на бумажных, так и магнитных носителях).</w:t>
      </w:r>
    </w:p>
    <w:bookmarkEnd w:id="1"/>
    <w:p w:rsidR="007C47DD" w:rsidRPr="00BC6109" w:rsidRDefault="007C47DD" w:rsidP="007C47DD">
      <w:pPr>
        <w:ind w:firstLine="709"/>
        <w:jc w:val="both"/>
        <w:rPr>
          <w:rFonts w:ascii="Times New Roman" w:hAnsi="Times New Roman" w:cs="Times New Roman"/>
          <w:sz w:val="14"/>
          <w:szCs w:val="14"/>
        </w:rPr>
      </w:pPr>
      <w:r w:rsidRPr="00BC6109">
        <w:rPr>
          <w:rFonts w:ascii="Times New Roman" w:hAnsi="Times New Roman" w:cs="Times New Roman"/>
          <w:sz w:val="14"/>
          <w:szCs w:val="14"/>
        </w:rPr>
        <w:t>3. Направленные материалы возврату не подлежат.</w:t>
      </w:r>
    </w:p>
    <w:p w:rsidR="007C47DD" w:rsidRPr="00BC6109" w:rsidRDefault="007C47DD" w:rsidP="007C47DD">
      <w:pPr>
        <w:ind w:firstLine="709"/>
        <w:jc w:val="both"/>
        <w:rPr>
          <w:rFonts w:ascii="Times New Roman" w:hAnsi="Times New Roman" w:cs="Times New Roman"/>
          <w:sz w:val="14"/>
          <w:szCs w:val="14"/>
        </w:rPr>
      </w:pPr>
      <w:r w:rsidRPr="00BC6109">
        <w:rPr>
          <w:rFonts w:ascii="Times New Roman" w:hAnsi="Times New Roman" w:cs="Times New Roman"/>
          <w:sz w:val="14"/>
          <w:szCs w:val="14"/>
        </w:rPr>
        <w:t>4. Предложения, поступившие в комиссию после завершения срока приёма предложений, не рассматриваются.</w:t>
      </w:r>
    </w:p>
    <w:p w:rsidR="007C47DD" w:rsidRPr="00BC6109" w:rsidRDefault="007C47DD" w:rsidP="007C47DD">
      <w:pPr>
        <w:ind w:firstLine="709"/>
        <w:jc w:val="both"/>
        <w:rPr>
          <w:rFonts w:ascii="Times New Roman" w:hAnsi="Times New Roman" w:cs="Times New Roman"/>
          <w:sz w:val="14"/>
          <w:szCs w:val="14"/>
        </w:rPr>
      </w:pPr>
      <w:r w:rsidRPr="00BC6109">
        <w:rPr>
          <w:rFonts w:ascii="Times New Roman" w:hAnsi="Times New Roman" w:cs="Times New Roman"/>
          <w:sz w:val="14"/>
          <w:szCs w:val="14"/>
        </w:rPr>
        <w:t>5. Комиссия не дает ответы на поступившие предложения.</w:t>
      </w:r>
    </w:p>
    <w:p w:rsidR="007C47DD" w:rsidRPr="00BC6109" w:rsidRDefault="007C47DD" w:rsidP="007C47DD">
      <w:pPr>
        <w:ind w:firstLine="709"/>
        <w:jc w:val="both"/>
        <w:rPr>
          <w:rFonts w:ascii="Times New Roman" w:hAnsi="Times New Roman" w:cs="Times New Roman"/>
          <w:sz w:val="14"/>
          <w:szCs w:val="14"/>
        </w:rPr>
      </w:pPr>
      <w:r w:rsidRPr="00BC6109">
        <w:rPr>
          <w:rFonts w:ascii="Times New Roman" w:hAnsi="Times New Roman" w:cs="Times New Roman"/>
          <w:sz w:val="14"/>
          <w:szCs w:val="14"/>
        </w:rPr>
        <w:t>6. Комиссия вправе вступать в переписку с заинтересованными лицами, направившими предложения.</w:t>
      </w:r>
    </w:p>
    <w:p w:rsidR="007C47DD" w:rsidRPr="009650A1" w:rsidRDefault="007C47DD" w:rsidP="009650A1">
      <w:pPr>
        <w:ind w:firstLine="709"/>
        <w:jc w:val="both"/>
        <w:rPr>
          <w:rFonts w:ascii="Times New Roman" w:hAnsi="Times New Roman" w:cs="Times New Roman"/>
          <w:sz w:val="14"/>
          <w:szCs w:val="14"/>
        </w:rPr>
      </w:pPr>
      <w:r w:rsidRPr="00BC6109">
        <w:rPr>
          <w:rFonts w:ascii="Times New Roman" w:hAnsi="Times New Roman" w:cs="Times New Roman"/>
          <w:sz w:val="14"/>
          <w:szCs w:val="14"/>
        </w:rPr>
        <w:t>7. Комиссия в течение трех дней</w:t>
      </w:r>
      <w:r w:rsidR="0088448E">
        <w:rPr>
          <w:rFonts w:ascii="Times New Roman" w:hAnsi="Times New Roman" w:cs="Times New Roman"/>
          <w:sz w:val="14"/>
          <w:szCs w:val="14"/>
        </w:rPr>
        <w:t xml:space="preserve"> рассматривает все поступившие </w:t>
      </w:r>
      <w:r w:rsidRPr="00BC6109">
        <w:rPr>
          <w:rFonts w:ascii="Times New Roman" w:hAnsi="Times New Roman" w:cs="Times New Roman"/>
          <w:sz w:val="14"/>
          <w:szCs w:val="14"/>
        </w:rPr>
        <w:t>от заинтересованных лиц предложения и принимает решения об учете пре</w:t>
      </w:r>
      <w:r w:rsidR="0088448E">
        <w:rPr>
          <w:rFonts w:ascii="Times New Roman" w:hAnsi="Times New Roman" w:cs="Times New Roman"/>
          <w:sz w:val="14"/>
          <w:szCs w:val="14"/>
        </w:rPr>
        <w:t xml:space="preserve">дложений либо </w:t>
      </w:r>
      <w:r w:rsidR="009650A1">
        <w:rPr>
          <w:rFonts w:ascii="Times New Roman" w:hAnsi="Times New Roman" w:cs="Times New Roman"/>
          <w:sz w:val="14"/>
          <w:szCs w:val="14"/>
        </w:rPr>
        <w:t>об их отклонении</w:t>
      </w:r>
    </w:p>
    <w:p w:rsidR="007C47DD" w:rsidRPr="00BC6109" w:rsidRDefault="007C47DD" w:rsidP="007C47DD">
      <w:pPr>
        <w:rPr>
          <w:rFonts w:ascii="Times New Roman" w:hAnsi="Times New Roman" w:cs="Times New Roman"/>
          <w:kern w:val="32"/>
          <w:sz w:val="14"/>
          <w:szCs w:val="14"/>
        </w:rPr>
      </w:pPr>
    </w:p>
    <w:p w:rsidR="007C47DD" w:rsidRPr="00BC6109" w:rsidRDefault="007C47DD" w:rsidP="00AF6A47">
      <w:pPr>
        <w:jc w:val="both"/>
        <w:rPr>
          <w:b/>
          <w:sz w:val="14"/>
          <w:szCs w:val="14"/>
        </w:rPr>
      </w:pPr>
    </w:p>
    <w:p w:rsidR="007C47DD" w:rsidRPr="00BC6109" w:rsidRDefault="007C47DD" w:rsidP="00565656">
      <w:pPr>
        <w:jc w:val="both"/>
        <w:rPr>
          <w:rFonts w:ascii="Times New Roman" w:hAnsi="Times New Roman" w:cs="Times New Roman"/>
          <w:b/>
          <w:bCs/>
          <w:sz w:val="14"/>
          <w:szCs w:val="14"/>
        </w:rPr>
      </w:pPr>
      <w:r w:rsidRPr="00BC6109">
        <w:rPr>
          <w:rFonts w:ascii="Times New Roman" w:hAnsi="Times New Roman" w:cs="Times New Roman"/>
          <w:b/>
          <w:sz w:val="14"/>
          <w:szCs w:val="14"/>
        </w:rPr>
        <w:t>Решение совета депутатов от 05.11.2019 года № 3/1</w:t>
      </w:r>
      <w:r w:rsidR="00FB346C" w:rsidRPr="00BC6109">
        <w:rPr>
          <w:rFonts w:ascii="Times New Roman" w:hAnsi="Times New Roman" w:cs="Times New Roman"/>
          <w:b/>
          <w:sz w:val="14"/>
          <w:szCs w:val="14"/>
        </w:rPr>
        <w:t>7</w:t>
      </w:r>
      <w:r w:rsidRPr="00BC6109">
        <w:rPr>
          <w:rFonts w:ascii="Times New Roman" w:hAnsi="Times New Roman" w:cs="Times New Roman"/>
          <w:b/>
          <w:sz w:val="14"/>
          <w:szCs w:val="14"/>
        </w:rPr>
        <w:t xml:space="preserve"> </w:t>
      </w:r>
      <w:r w:rsidR="00565656" w:rsidRPr="00BC6109">
        <w:rPr>
          <w:rFonts w:ascii="Times New Roman" w:hAnsi="Times New Roman" w:cs="Times New Roman"/>
          <w:b/>
          <w:bCs/>
          <w:sz w:val="14"/>
          <w:szCs w:val="14"/>
        </w:rPr>
        <w:t xml:space="preserve">О внесении изменений в решение совета депутатовмуниципального образования </w:t>
      </w:r>
      <w:r w:rsidR="00565656" w:rsidRPr="00BC6109">
        <w:rPr>
          <w:rFonts w:ascii="Times New Roman" w:hAnsi="Times New Roman" w:cs="Times New Roman"/>
          <w:b/>
          <w:sz w:val="14"/>
          <w:szCs w:val="14"/>
        </w:rPr>
        <w:t xml:space="preserve">Пчевжинское сельское </w:t>
      </w:r>
      <w:r w:rsidR="00565656" w:rsidRPr="00BC6109">
        <w:rPr>
          <w:rFonts w:ascii="Times New Roman" w:hAnsi="Times New Roman" w:cs="Times New Roman"/>
          <w:b/>
          <w:bCs/>
          <w:sz w:val="14"/>
          <w:szCs w:val="14"/>
        </w:rPr>
        <w:t xml:space="preserve">поселение Киришского муниципального района Ленинградской области от 14.12.2018 г. № 63/329 «О бюджете муниципального образования </w:t>
      </w:r>
      <w:r w:rsidR="00565656" w:rsidRPr="00BC6109">
        <w:rPr>
          <w:rFonts w:ascii="Times New Roman" w:hAnsi="Times New Roman" w:cs="Times New Roman"/>
          <w:b/>
          <w:sz w:val="14"/>
          <w:szCs w:val="14"/>
        </w:rPr>
        <w:t xml:space="preserve">Пчевжинское сельское </w:t>
      </w:r>
      <w:r w:rsidR="00565656" w:rsidRPr="00BC6109">
        <w:rPr>
          <w:rFonts w:ascii="Times New Roman" w:hAnsi="Times New Roman" w:cs="Times New Roman"/>
          <w:b/>
          <w:bCs/>
          <w:sz w:val="14"/>
          <w:szCs w:val="14"/>
        </w:rPr>
        <w:t xml:space="preserve">поселение Киришского муниципального района Ленинградской области на 2019 год и на плановый период 2020 и 2021 годов. </w:t>
      </w:r>
    </w:p>
    <w:p w:rsidR="00FB346C" w:rsidRPr="00BC6109" w:rsidRDefault="00FB346C" w:rsidP="00FB346C">
      <w:pPr>
        <w:ind w:firstLine="851"/>
        <w:jc w:val="both"/>
        <w:rPr>
          <w:rFonts w:ascii="Times New Roman" w:hAnsi="Times New Roman" w:cs="Times New Roman"/>
          <w:bCs/>
          <w:sz w:val="14"/>
          <w:szCs w:val="14"/>
        </w:rPr>
      </w:pPr>
      <w:bookmarkStart w:id="2" w:name="_Toc164233621"/>
      <w:r w:rsidRPr="00BC6109">
        <w:rPr>
          <w:rFonts w:ascii="Times New Roman" w:hAnsi="Times New Roman" w:cs="Times New Roman"/>
          <w:bCs/>
          <w:sz w:val="14"/>
          <w:szCs w:val="14"/>
        </w:rPr>
        <w:t xml:space="preserve">Рассмотрев представленный администрацией муниципального образования </w:t>
      </w:r>
      <w:r w:rsidRPr="00BC6109">
        <w:rPr>
          <w:rFonts w:ascii="Times New Roman" w:hAnsi="Times New Roman" w:cs="Times New Roman"/>
          <w:sz w:val="14"/>
          <w:szCs w:val="14"/>
        </w:rPr>
        <w:t>Пчевжинское сельское</w:t>
      </w:r>
      <w:r w:rsidRPr="00BC6109">
        <w:rPr>
          <w:rFonts w:ascii="Times New Roman" w:hAnsi="Times New Roman" w:cs="Times New Roman"/>
          <w:bCs/>
          <w:sz w:val="14"/>
          <w:szCs w:val="14"/>
        </w:rPr>
        <w:t xml:space="preserve">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sz w:val="14"/>
          <w:szCs w:val="14"/>
        </w:rPr>
        <w:t xml:space="preserve">поселение Киришского муниципального района Ленинградской области от  14.12.2018 г. № 63/329 «О бюджете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sz w:val="14"/>
          <w:szCs w:val="14"/>
        </w:rPr>
        <w:t xml:space="preserve">поселение Киришского муниципального района Ленинградской области на 2019 год и на плановый период 2020 и 2021 годов» (с изменениями от 04.03.2019 года  № 66/347, от 25.04.2019 № 68/354, от 17.06.2019 года № 70/371) </w:t>
      </w:r>
      <w:r w:rsidRPr="00BC6109">
        <w:rPr>
          <w:rFonts w:ascii="Times New Roman" w:hAnsi="Times New Roman" w:cs="Times New Roman"/>
          <w:bCs/>
          <w:sz w:val="14"/>
          <w:szCs w:val="14"/>
          <w:lang w:val="en-US"/>
        </w:rPr>
        <w:t>c</w:t>
      </w:r>
      <w:r w:rsidRPr="00BC6109">
        <w:rPr>
          <w:rFonts w:ascii="Times New Roman" w:hAnsi="Times New Roman" w:cs="Times New Roman"/>
          <w:bCs/>
          <w:sz w:val="14"/>
          <w:szCs w:val="14"/>
        </w:rPr>
        <w:t xml:space="preserve">овет депутатов муниципального образования </w:t>
      </w:r>
      <w:r w:rsidRPr="00BC6109">
        <w:rPr>
          <w:rFonts w:ascii="Times New Roman" w:hAnsi="Times New Roman" w:cs="Times New Roman"/>
          <w:sz w:val="14"/>
          <w:szCs w:val="14"/>
        </w:rPr>
        <w:t>Пчевжинское сельское</w:t>
      </w:r>
      <w:r w:rsidRPr="00BC6109">
        <w:rPr>
          <w:rFonts w:ascii="Times New Roman" w:hAnsi="Times New Roman" w:cs="Times New Roman"/>
          <w:bCs/>
          <w:sz w:val="14"/>
          <w:szCs w:val="14"/>
        </w:rPr>
        <w:t xml:space="preserve"> поселение Киришского муниципального района Ленинградской области</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РЕШИЛ:</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 xml:space="preserve">1. Внести в решение совета депутатов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sz w:val="14"/>
          <w:szCs w:val="14"/>
        </w:rPr>
        <w:t xml:space="preserve">поселение Киришского муниципального района Ленинградской области от  14.12.2018 г. № 63/329 «О бюджете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sz w:val="14"/>
          <w:szCs w:val="14"/>
        </w:rPr>
        <w:t>поселение Киришского муниципального района Ленинградской области на 2019 год и на плановый период 2020 и 2021 годов» (с изменениями от 04.03.2019 года  № 66/347, от 25.04.2019 № 68/354, от 17.06.2019 года № 70/371)) следующие изменения:</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1.1 В пункте 1 статьи 1 цифры  «29641,71» заменить на цифры «32167,69», цифры «32056,18» заменить на цифры «34582,16».</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lastRenderedPageBreak/>
        <w:t>1.2 В пункте 6 статьи 5 цифры «3469,00» заменить на цифры «5570,71».</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sz w:val="14"/>
          <w:szCs w:val="14"/>
        </w:rPr>
        <w:t>1.3 В</w:t>
      </w:r>
      <w:r w:rsidRPr="00BC6109">
        <w:rPr>
          <w:sz w:val="14"/>
          <w:szCs w:val="14"/>
        </w:rPr>
        <w:t xml:space="preserve"> </w:t>
      </w:r>
      <w:r w:rsidRPr="00BC6109">
        <w:rPr>
          <w:rFonts w:ascii="Times New Roman" w:hAnsi="Times New Roman" w:cs="Times New Roman"/>
          <w:sz w:val="14"/>
          <w:szCs w:val="14"/>
        </w:rPr>
        <w:t>пункте 3 статьи 6 цифры «9915,80» заменить на цифры «10102,97».</w:t>
      </w:r>
    </w:p>
    <w:p w:rsidR="00FB346C" w:rsidRPr="00BC6109" w:rsidRDefault="00FB346C" w:rsidP="00FB346C">
      <w:pPr>
        <w:ind w:firstLine="851"/>
        <w:jc w:val="both"/>
        <w:rPr>
          <w:rFonts w:ascii="Times New Roman" w:hAnsi="Times New Roman" w:cs="Times New Roman"/>
          <w:bCs/>
          <w:color w:val="auto"/>
          <w:sz w:val="14"/>
          <w:szCs w:val="14"/>
          <w:lang w:bidi="ar-SA"/>
        </w:rPr>
      </w:pPr>
      <w:r w:rsidRPr="00BC6109">
        <w:rPr>
          <w:rFonts w:ascii="Times New Roman" w:hAnsi="Times New Roman" w:cs="Times New Roman"/>
          <w:bCs/>
          <w:sz w:val="14"/>
          <w:szCs w:val="14"/>
        </w:rPr>
        <w:t xml:space="preserve">1.4 Приложение 1 «Источники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2019 год» изложить в редакции к настоящему решению (прилагается). </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 xml:space="preserve">1.5 Приложение 3 «Прогнозируемые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2019 год» изложить в редакции к настоящему решению (прилагается). </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 xml:space="preserve">1.6 Приложение 5 «Безвозмездные поступления на 2019 год» изложить в редакции к настоящему решению (прилагается). </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1.7 Приложение 9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изложить в редакции к настоящему решению (прилагается).</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1.8 Приложение 11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 изложить в редакции к настоящему решению (прилагается).</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 xml:space="preserve">1.9 Приложение 13 «Ведомственная структура расходов  бюджета муниципального образования </w:t>
      </w:r>
      <w:r w:rsidRPr="00BC6109">
        <w:rPr>
          <w:rFonts w:ascii="Times New Roman" w:hAnsi="Times New Roman" w:cs="Times New Roman"/>
          <w:sz w:val="14"/>
          <w:szCs w:val="14"/>
        </w:rPr>
        <w:t xml:space="preserve">Пчевжинское сельское </w:t>
      </w:r>
      <w:r w:rsidRPr="00BC6109">
        <w:rPr>
          <w:rFonts w:ascii="Times New Roman" w:hAnsi="Times New Roman" w:cs="Times New Roman"/>
          <w:bCs/>
          <w:sz w:val="14"/>
          <w:szCs w:val="14"/>
        </w:rPr>
        <w:t>поселение Киришского муниципального района Ленинградской области на 2019 год» изложить в редакции к настоящему решению (прилагается).</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1.10 Приложение 19 "Распределение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2019 году" изложить в редакции к настоящему решению (прилагается).</w:t>
      </w:r>
    </w:p>
    <w:p w:rsidR="00FB346C" w:rsidRPr="00BC6109" w:rsidRDefault="00FB346C" w:rsidP="00FB346C">
      <w:pPr>
        <w:ind w:firstLine="851"/>
        <w:jc w:val="both"/>
        <w:rPr>
          <w:rFonts w:ascii="Times New Roman" w:hAnsi="Times New Roman" w:cs="Times New Roman"/>
          <w:bCs/>
          <w:sz w:val="14"/>
          <w:szCs w:val="14"/>
        </w:rPr>
      </w:pPr>
      <w:r w:rsidRPr="00BC6109">
        <w:rPr>
          <w:rFonts w:ascii="Times New Roman" w:hAnsi="Times New Roman" w:cs="Times New Roman"/>
          <w:bCs/>
          <w:sz w:val="14"/>
          <w:szCs w:val="14"/>
        </w:rPr>
        <w:t>1.11 Приложение 21 «Адресная инвестиционная программа,</w:t>
      </w:r>
      <w:r w:rsidRPr="00BC6109">
        <w:rPr>
          <w:rFonts w:ascii="Times New Roman" w:hAnsi="Times New Roman" w:cs="Times New Roman"/>
          <w:sz w:val="14"/>
          <w:szCs w:val="14"/>
        </w:rPr>
        <w:t xml:space="preserve"> финансовое обеспечение которой осуществляется за счет средств бюджета муниципального образования Пчевжинское сельское поселение </w:t>
      </w:r>
      <w:r w:rsidRPr="00BC6109">
        <w:rPr>
          <w:rFonts w:ascii="Times New Roman" w:hAnsi="Times New Roman" w:cs="Times New Roman"/>
          <w:bCs/>
          <w:sz w:val="14"/>
          <w:szCs w:val="14"/>
        </w:rPr>
        <w:t>Киришского муниципального района Ленинградской области</w:t>
      </w:r>
      <w:r w:rsidRPr="00BC6109">
        <w:rPr>
          <w:rFonts w:ascii="Times New Roman" w:hAnsi="Times New Roman" w:cs="Times New Roman"/>
          <w:sz w:val="14"/>
          <w:szCs w:val="14"/>
        </w:rPr>
        <w:t xml:space="preserve"> на 2019 год"</w:t>
      </w:r>
      <w:r w:rsidRPr="00BC6109">
        <w:rPr>
          <w:rFonts w:ascii="Times New Roman" w:hAnsi="Times New Roman" w:cs="Times New Roman"/>
          <w:bCs/>
          <w:sz w:val="14"/>
          <w:szCs w:val="14"/>
        </w:rPr>
        <w:t xml:space="preserve"> изложить в редакции к настоящему решению (прилагается).</w:t>
      </w:r>
    </w:p>
    <w:p w:rsidR="00FB346C" w:rsidRPr="00BC6109" w:rsidRDefault="00FB346C" w:rsidP="00FB346C">
      <w:pPr>
        <w:ind w:firstLine="851"/>
        <w:jc w:val="both"/>
        <w:rPr>
          <w:rFonts w:ascii="Times New Roman" w:hAnsi="Times New Roman" w:cs="Times New Roman"/>
          <w:sz w:val="14"/>
          <w:szCs w:val="14"/>
        </w:rPr>
      </w:pPr>
      <w:r w:rsidRPr="00BC6109">
        <w:rPr>
          <w:rFonts w:ascii="Times New Roman" w:hAnsi="Times New Roman" w:cs="Times New Roman"/>
          <w:bCs/>
          <w:sz w:val="14"/>
          <w:szCs w:val="14"/>
        </w:rPr>
        <w:t>2. Опубликовать настоящее решение в газете «</w:t>
      </w:r>
      <w:r w:rsidRPr="00BC6109">
        <w:rPr>
          <w:rFonts w:ascii="Times New Roman" w:hAnsi="Times New Roman" w:cs="Times New Roman"/>
          <w:sz w:val="14"/>
          <w:szCs w:val="14"/>
        </w:rPr>
        <w:t>Лесная республика».</w:t>
      </w:r>
    </w:p>
    <w:p w:rsidR="00FB346C" w:rsidRPr="00BC6109" w:rsidRDefault="00FB346C" w:rsidP="00FB346C">
      <w:pPr>
        <w:ind w:firstLine="851"/>
        <w:jc w:val="both"/>
        <w:rPr>
          <w:rFonts w:ascii="Times New Roman" w:hAnsi="Times New Roman" w:cs="Times New Roman"/>
          <w:sz w:val="14"/>
          <w:szCs w:val="14"/>
        </w:rPr>
      </w:pPr>
      <w:r w:rsidRPr="00BC6109">
        <w:rPr>
          <w:rFonts w:ascii="Times New Roman" w:hAnsi="Times New Roman" w:cs="Times New Roman"/>
          <w:sz w:val="14"/>
          <w:szCs w:val="14"/>
        </w:rPr>
        <w:t>3. Настоящее решение вступает в силу с даты его официального опубликования.</w:t>
      </w:r>
    </w:p>
    <w:bookmarkEnd w:id="2"/>
    <w:p w:rsidR="00FB346C" w:rsidRPr="00BC6109" w:rsidRDefault="00FB346C" w:rsidP="00FB346C">
      <w:pPr>
        <w:rPr>
          <w:sz w:val="14"/>
          <w:szCs w:val="14"/>
        </w:rPr>
      </w:pPr>
      <w:r w:rsidRPr="00BC6109">
        <w:rPr>
          <w:rFonts w:ascii="Times New Roman" w:hAnsi="Times New Roman" w:cs="Times New Roman"/>
          <w:sz w:val="14"/>
          <w:szCs w:val="14"/>
        </w:rPr>
        <w:t xml:space="preserve">Глава муниципального образования Пчевжинское сельское </w:t>
      </w:r>
      <w:r w:rsidRPr="00BC6109">
        <w:rPr>
          <w:rFonts w:ascii="Times New Roman" w:hAnsi="Times New Roman" w:cs="Times New Roman"/>
          <w:bCs/>
          <w:sz w:val="14"/>
          <w:szCs w:val="14"/>
        </w:rPr>
        <w:t>поселение</w:t>
      </w:r>
      <w:r w:rsidRPr="00BC6109">
        <w:rPr>
          <w:rFonts w:ascii="Times New Roman" w:hAnsi="Times New Roman" w:cs="Times New Roman"/>
          <w:sz w:val="14"/>
          <w:szCs w:val="14"/>
        </w:rPr>
        <w:t xml:space="preserve">                                                          </w:t>
      </w:r>
      <w:r w:rsidR="0088448E">
        <w:rPr>
          <w:rFonts w:ascii="Times New Roman" w:hAnsi="Times New Roman" w:cs="Times New Roman"/>
          <w:sz w:val="14"/>
          <w:szCs w:val="14"/>
        </w:rPr>
        <w:t xml:space="preserve">                                                                                                                                                                                                </w:t>
      </w:r>
      <w:r w:rsidRPr="00BC6109">
        <w:rPr>
          <w:rFonts w:ascii="Times New Roman" w:hAnsi="Times New Roman" w:cs="Times New Roman"/>
          <w:sz w:val="14"/>
          <w:szCs w:val="14"/>
        </w:rPr>
        <w:t xml:space="preserve"> В.Подлесный</w:t>
      </w:r>
    </w:p>
    <w:tbl>
      <w:tblPr>
        <w:tblpPr w:leftFromText="180" w:rightFromText="180" w:vertAnchor="text" w:tblpY="1"/>
        <w:tblOverlap w:val="never"/>
        <w:tblW w:w="13764" w:type="dxa"/>
        <w:tblInd w:w="93" w:type="dxa"/>
        <w:tblLayout w:type="fixed"/>
        <w:tblLook w:val="04A0"/>
      </w:tblPr>
      <w:tblGrid>
        <w:gridCol w:w="1858"/>
        <w:gridCol w:w="1701"/>
        <w:gridCol w:w="1418"/>
        <w:gridCol w:w="7796"/>
        <w:gridCol w:w="708"/>
        <w:gridCol w:w="283"/>
      </w:tblGrid>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r>
      <w:tr w:rsidR="00C824B5" w:rsidRPr="00BC6109" w:rsidTr="0088448E">
        <w:trPr>
          <w:trHeight w:val="255"/>
        </w:trPr>
        <w:tc>
          <w:tcPr>
            <w:tcW w:w="13764" w:type="dxa"/>
            <w:gridSpan w:val="6"/>
            <w:tcBorders>
              <w:top w:val="nil"/>
              <w:left w:val="nil"/>
              <w:bottom w:val="nil"/>
              <w:right w:val="nil"/>
            </w:tcBorders>
            <w:shd w:val="clear" w:color="auto" w:fill="auto"/>
            <w:noWrap/>
            <w:vAlign w:val="bottom"/>
            <w:hideMark/>
          </w:tcPr>
          <w:p w:rsidR="00C824B5" w:rsidRPr="00BC6109" w:rsidRDefault="00C824B5" w:rsidP="00400D7B">
            <w:pPr>
              <w:widowControl/>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ИСТОЧНИКИ</w:t>
            </w:r>
          </w:p>
        </w:tc>
      </w:tr>
      <w:tr w:rsidR="00C824B5" w:rsidRPr="00BC6109" w:rsidTr="0088448E">
        <w:trPr>
          <w:trHeight w:val="255"/>
        </w:trPr>
        <w:tc>
          <w:tcPr>
            <w:tcW w:w="13764" w:type="dxa"/>
            <w:gridSpan w:val="6"/>
            <w:tcBorders>
              <w:top w:val="nil"/>
              <w:left w:val="nil"/>
              <w:bottom w:val="nil"/>
              <w:right w:val="nil"/>
            </w:tcBorders>
            <w:shd w:val="clear" w:color="auto" w:fill="auto"/>
            <w:noWrap/>
            <w:vAlign w:val="center"/>
            <w:hideMark/>
          </w:tcPr>
          <w:p w:rsidR="00C824B5" w:rsidRPr="00BC6109" w:rsidRDefault="00C824B5" w:rsidP="00400D7B">
            <w:pPr>
              <w:widowControl/>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внутреннего финансирования дефицита бюджета муниципального</w:t>
            </w:r>
          </w:p>
        </w:tc>
      </w:tr>
      <w:tr w:rsidR="00C824B5" w:rsidRPr="00BC6109" w:rsidTr="0088448E">
        <w:trPr>
          <w:trHeight w:val="255"/>
        </w:trPr>
        <w:tc>
          <w:tcPr>
            <w:tcW w:w="13764" w:type="dxa"/>
            <w:gridSpan w:val="6"/>
            <w:tcBorders>
              <w:top w:val="nil"/>
              <w:left w:val="nil"/>
              <w:bottom w:val="nil"/>
              <w:right w:val="nil"/>
            </w:tcBorders>
            <w:shd w:val="clear" w:color="auto" w:fill="auto"/>
            <w:noWrap/>
            <w:vAlign w:val="center"/>
            <w:hideMark/>
          </w:tcPr>
          <w:p w:rsidR="00C824B5" w:rsidRPr="00BC6109" w:rsidRDefault="00C824B5" w:rsidP="00400D7B">
            <w:pPr>
              <w:widowControl/>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 xml:space="preserve">образования Пчевжинское сельское поселение  Киришского муниципального района </w:t>
            </w:r>
          </w:p>
        </w:tc>
      </w:tr>
      <w:tr w:rsidR="00C824B5" w:rsidRPr="00BC6109" w:rsidTr="0088448E">
        <w:trPr>
          <w:trHeight w:val="255"/>
        </w:trPr>
        <w:tc>
          <w:tcPr>
            <w:tcW w:w="13764" w:type="dxa"/>
            <w:gridSpan w:val="6"/>
            <w:tcBorders>
              <w:top w:val="nil"/>
              <w:left w:val="nil"/>
              <w:bottom w:val="nil"/>
              <w:right w:val="nil"/>
            </w:tcBorders>
            <w:shd w:val="clear" w:color="auto" w:fill="auto"/>
            <w:noWrap/>
            <w:vAlign w:val="bottom"/>
            <w:hideMark/>
          </w:tcPr>
          <w:p w:rsidR="00C824B5" w:rsidRPr="00BC6109" w:rsidRDefault="00C824B5" w:rsidP="00400D7B">
            <w:pPr>
              <w:widowControl/>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Ленинградской области на 2019 год</w:t>
            </w:r>
          </w:p>
        </w:tc>
      </w:tr>
      <w:tr w:rsidR="00C824B5" w:rsidRPr="00BC6109" w:rsidTr="0088448E">
        <w:trPr>
          <w:trHeight w:val="80"/>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color w:val="auto"/>
                <w:sz w:val="14"/>
                <w:szCs w:val="14"/>
                <w:lang w:bidi="ar-SA"/>
              </w:rPr>
            </w:pPr>
          </w:p>
        </w:tc>
      </w:tr>
      <w:tr w:rsidR="00C824B5" w:rsidRPr="00BC6109" w:rsidTr="0088448E">
        <w:trPr>
          <w:gridAfter w:val="3"/>
          <w:wAfter w:w="8787" w:type="dxa"/>
          <w:trHeight w:val="27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C824B5" w:rsidRPr="00BC6109" w:rsidRDefault="00C824B5" w:rsidP="00400D7B">
            <w:pPr>
              <w:widowControl/>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Код</w:t>
            </w:r>
          </w:p>
        </w:tc>
        <w:tc>
          <w:tcPr>
            <w:tcW w:w="1701" w:type="dxa"/>
            <w:tcBorders>
              <w:top w:val="single" w:sz="4" w:space="0" w:color="auto"/>
              <w:left w:val="nil"/>
              <w:bottom w:val="single" w:sz="4" w:space="0" w:color="auto"/>
              <w:right w:val="single" w:sz="4" w:space="0" w:color="auto"/>
            </w:tcBorders>
            <w:shd w:val="clear" w:color="auto" w:fill="auto"/>
            <w:hideMark/>
          </w:tcPr>
          <w:p w:rsidR="00C824B5" w:rsidRPr="00BC6109" w:rsidRDefault="00C824B5" w:rsidP="00400D7B">
            <w:pPr>
              <w:widowControl/>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 xml:space="preserve">Наименование </w:t>
            </w:r>
          </w:p>
        </w:tc>
        <w:tc>
          <w:tcPr>
            <w:tcW w:w="1418" w:type="dxa"/>
            <w:tcBorders>
              <w:top w:val="single" w:sz="4" w:space="0" w:color="auto"/>
              <w:left w:val="nil"/>
              <w:bottom w:val="single" w:sz="4" w:space="0" w:color="auto"/>
              <w:right w:val="single" w:sz="4" w:space="0" w:color="auto"/>
            </w:tcBorders>
            <w:shd w:val="clear" w:color="auto" w:fill="auto"/>
            <w:hideMark/>
          </w:tcPr>
          <w:p w:rsidR="00C824B5" w:rsidRPr="00BC6109" w:rsidRDefault="00C824B5" w:rsidP="00400D7B">
            <w:pPr>
              <w:widowControl/>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Сумма        (тысяч рублей)</w:t>
            </w:r>
          </w:p>
        </w:tc>
      </w:tr>
      <w:tr w:rsidR="00C824B5" w:rsidRPr="00BC6109" w:rsidTr="0088448E">
        <w:trPr>
          <w:gridAfter w:val="3"/>
          <w:wAfter w:w="8787" w:type="dxa"/>
          <w:trHeight w:val="330"/>
        </w:trPr>
        <w:tc>
          <w:tcPr>
            <w:tcW w:w="1858" w:type="dxa"/>
            <w:tcBorders>
              <w:top w:val="nil"/>
              <w:left w:val="single" w:sz="4" w:space="0" w:color="auto"/>
              <w:bottom w:val="single" w:sz="4" w:space="0" w:color="auto"/>
              <w:right w:val="single" w:sz="4" w:space="0" w:color="auto"/>
            </w:tcBorders>
            <w:shd w:val="clear" w:color="auto" w:fill="auto"/>
            <w:hideMark/>
          </w:tcPr>
          <w:p w:rsidR="00C824B5" w:rsidRPr="00BC6109" w:rsidRDefault="00C824B5" w:rsidP="00400D7B">
            <w:pPr>
              <w:widowControl/>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w:t>
            </w:r>
          </w:p>
        </w:tc>
        <w:tc>
          <w:tcPr>
            <w:tcW w:w="1701" w:type="dxa"/>
            <w:tcBorders>
              <w:top w:val="nil"/>
              <w:left w:val="nil"/>
              <w:bottom w:val="single" w:sz="4" w:space="0" w:color="auto"/>
              <w:right w:val="single" w:sz="4" w:space="0" w:color="auto"/>
            </w:tcBorders>
            <w:shd w:val="clear" w:color="auto" w:fill="auto"/>
            <w:hideMark/>
          </w:tcPr>
          <w:p w:rsidR="00C824B5" w:rsidRPr="00BC6109" w:rsidRDefault="00C824B5" w:rsidP="00400D7B">
            <w:pPr>
              <w:widowControl/>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w:t>
            </w:r>
          </w:p>
        </w:tc>
        <w:tc>
          <w:tcPr>
            <w:tcW w:w="1418" w:type="dxa"/>
            <w:tcBorders>
              <w:top w:val="nil"/>
              <w:left w:val="nil"/>
              <w:bottom w:val="single" w:sz="4" w:space="0" w:color="auto"/>
              <w:right w:val="single" w:sz="4" w:space="0" w:color="auto"/>
            </w:tcBorders>
            <w:shd w:val="clear" w:color="auto" w:fill="auto"/>
            <w:hideMark/>
          </w:tcPr>
          <w:p w:rsidR="00C824B5" w:rsidRPr="00BC6109" w:rsidRDefault="00C824B5" w:rsidP="00400D7B">
            <w:pPr>
              <w:widowControl/>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w:t>
            </w:r>
          </w:p>
        </w:tc>
      </w:tr>
      <w:tr w:rsidR="00C824B5" w:rsidRPr="00BC6109" w:rsidTr="0088448E">
        <w:trPr>
          <w:gridAfter w:val="3"/>
          <w:wAfter w:w="8787" w:type="dxa"/>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000 01 00 00 00 00 0000 000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both"/>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2414,47</w:t>
            </w:r>
          </w:p>
        </w:tc>
      </w:tr>
      <w:tr w:rsidR="00C824B5" w:rsidRPr="00BC6109" w:rsidTr="0088448E">
        <w:trPr>
          <w:gridAfter w:val="3"/>
          <w:wAfter w:w="8787" w:type="dxa"/>
          <w:trHeight w:val="266"/>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000 01 05 00 00 00 0000 000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2414,47</w:t>
            </w:r>
          </w:p>
        </w:tc>
      </w:tr>
      <w:tr w:rsidR="00C824B5" w:rsidRPr="00BC6109" w:rsidTr="0088448E">
        <w:trPr>
          <w:gridAfter w:val="3"/>
          <w:wAfter w:w="8787" w:type="dxa"/>
          <w:trHeight w:val="283"/>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000 01 05 02 00 00 0000 500</w:t>
            </w:r>
          </w:p>
        </w:tc>
        <w:tc>
          <w:tcPr>
            <w:tcW w:w="1701"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both"/>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-32167,69</w:t>
            </w:r>
          </w:p>
        </w:tc>
      </w:tr>
      <w:tr w:rsidR="00C824B5" w:rsidRPr="00BC6109" w:rsidTr="0088448E">
        <w:trPr>
          <w:gridAfter w:val="3"/>
          <w:wAfter w:w="8787" w:type="dxa"/>
          <w:trHeight w:val="273"/>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000 01 05 02 01 10 0000 510</w:t>
            </w:r>
          </w:p>
        </w:tc>
        <w:tc>
          <w:tcPr>
            <w:tcW w:w="1701"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-32167,69</w:t>
            </w:r>
          </w:p>
        </w:tc>
      </w:tr>
      <w:tr w:rsidR="00C824B5" w:rsidRPr="00BC6109" w:rsidTr="0088448E">
        <w:trPr>
          <w:gridAfter w:val="3"/>
          <w:wAfter w:w="8787" w:type="dxa"/>
          <w:trHeight w:val="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000 01 05 02 00 00 0000 600</w:t>
            </w:r>
          </w:p>
        </w:tc>
        <w:tc>
          <w:tcPr>
            <w:tcW w:w="1701"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both"/>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34582,16</w:t>
            </w:r>
          </w:p>
        </w:tc>
      </w:tr>
      <w:tr w:rsidR="00C824B5" w:rsidRPr="00BC6109" w:rsidTr="0088448E">
        <w:trPr>
          <w:gridAfter w:val="3"/>
          <w:wAfter w:w="8787" w:type="dxa"/>
          <w:trHeight w:val="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000 01 05 02 01 10 0000 610</w:t>
            </w:r>
          </w:p>
        </w:tc>
        <w:tc>
          <w:tcPr>
            <w:tcW w:w="1701"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Уменьшение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C824B5" w:rsidRPr="00BC6109" w:rsidRDefault="00C824B5" w:rsidP="00400D7B">
            <w:pPr>
              <w:widowControl/>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34582,16</w:t>
            </w: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6796" w:type="dxa"/>
              <w:tblLayout w:type="fixed"/>
              <w:tblLook w:val="04A0"/>
            </w:tblPr>
            <w:tblGrid>
              <w:gridCol w:w="984"/>
              <w:gridCol w:w="5167"/>
              <w:gridCol w:w="645"/>
            </w:tblGrid>
            <w:tr w:rsidR="00400D7B" w:rsidRPr="00400D7B" w:rsidTr="00400D7B">
              <w:trPr>
                <w:trHeight w:val="315"/>
              </w:trPr>
              <w:tc>
                <w:tcPr>
                  <w:tcW w:w="6796" w:type="dxa"/>
                  <w:gridSpan w:val="3"/>
                  <w:tcBorders>
                    <w:top w:val="nil"/>
                    <w:left w:val="nil"/>
                    <w:bottom w:val="nil"/>
                    <w:right w:val="nil"/>
                  </w:tcBorders>
                  <w:shd w:val="clear" w:color="auto" w:fill="auto"/>
                  <w:noWrap/>
                  <w:vAlign w:val="bottom"/>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b/>
                      <w:bCs/>
                      <w:color w:val="auto"/>
                      <w:lang w:bidi="ar-SA"/>
                    </w:rPr>
                  </w:pPr>
                  <w:r w:rsidRPr="00400D7B">
                    <w:rPr>
                      <w:rFonts w:ascii="Times New Roman" w:eastAsia="Times New Roman" w:hAnsi="Times New Roman" w:cs="Times New Roman"/>
                      <w:b/>
                      <w:bCs/>
                      <w:color w:val="auto"/>
                      <w:lang w:bidi="ar-SA"/>
                    </w:rPr>
                    <w:t>БЕЗВОЗМЕЗДНЫЕ ПОСТУПЛЕНИЯ</w:t>
                  </w:r>
                </w:p>
              </w:tc>
            </w:tr>
            <w:tr w:rsidR="00400D7B" w:rsidRPr="00400D7B" w:rsidTr="00400D7B">
              <w:trPr>
                <w:trHeight w:val="315"/>
              </w:trPr>
              <w:tc>
                <w:tcPr>
                  <w:tcW w:w="6796" w:type="dxa"/>
                  <w:gridSpan w:val="3"/>
                  <w:tcBorders>
                    <w:top w:val="nil"/>
                    <w:left w:val="nil"/>
                    <w:bottom w:val="nil"/>
                    <w:right w:val="nil"/>
                  </w:tcBorders>
                  <w:shd w:val="clear" w:color="auto" w:fill="auto"/>
                  <w:noWrap/>
                  <w:vAlign w:val="bottom"/>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b/>
                      <w:bCs/>
                      <w:color w:val="auto"/>
                      <w:lang w:bidi="ar-SA"/>
                    </w:rPr>
                  </w:pPr>
                  <w:r w:rsidRPr="00400D7B">
                    <w:rPr>
                      <w:rFonts w:ascii="Times New Roman" w:eastAsia="Times New Roman" w:hAnsi="Times New Roman" w:cs="Times New Roman"/>
                      <w:b/>
                      <w:bCs/>
                      <w:color w:val="auto"/>
                      <w:lang w:bidi="ar-SA"/>
                    </w:rPr>
                    <w:t>на 2019 год</w:t>
                  </w:r>
                </w:p>
              </w:tc>
            </w:tr>
            <w:tr w:rsidR="00400D7B" w:rsidRPr="00400D7B" w:rsidTr="00400D7B">
              <w:trPr>
                <w:trHeight w:val="315"/>
              </w:trPr>
              <w:tc>
                <w:tcPr>
                  <w:tcW w:w="984" w:type="dxa"/>
                  <w:tcBorders>
                    <w:top w:val="nil"/>
                    <w:left w:val="nil"/>
                    <w:bottom w:val="nil"/>
                    <w:right w:val="nil"/>
                  </w:tcBorders>
                  <w:shd w:val="clear" w:color="auto" w:fill="auto"/>
                  <w:noWrap/>
                  <w:vAlign w:val="bottom"/>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color w:val="auto"/>
                      <w:lang w:bidi="ar-SA"/>
                    </w:rPr>
                  </w:pPr>
                </w:p>
              </w:tc>
              <w:tc>
                <w:tcPr>
                  <w:tcW w:w="5167" w:type="dxa"/>
                  <w:tcBorders>
                    <w:top w:val="nil"/>
                    <w:left w:val="nil"/>
                    <w:bottom w:val="nil"/>
                    <w:right w:val="nil"/>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lang w:bidi="ar-SA"/>
                    </w:rPr>
                  </w:pPr>
                </w:p>
              </w:tc>
              <w:tc>
                <w:tcPr>
                  <w:tcW w:w="645" w:type="dxa"/>
                  <w:tcBorders>
                    <w:top w:val="nil"/>
                    <w:left w:val="nil"/>
                    <w:bottom w:val="nil"/>
                    <w:right w:val="nil"/>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lang w:bidi="ar-SA"/>
                    </w:rPr>
                  </w:pPr>
                </w:p>
              </w:tc>
            </w:tr>
            <w:tr w:rsidR="00400D7B" w:rsidRPr="00400D7B" w:rsidTr="00400D7B">
              <w:trPr>
                <w:trHeight w:val="315"/>
              </w:trPr>
              <w:tc>
                <w:tcPr>
                  <w:tcW w:w="984" w:type="dxa"/>
                  <w:tcBorders>
                    <w:top w:val="single" w:sz="4" w:space="0" w:color="auto"/>
                    <w:left w:val="single" w:sz="4" w:space="0" w:color="auto"/>
                    <w:bottom w:val="nil"/>
                    <w:right w:val="single" w:sz="4" w:space="0" w:color="auto"/>
                  </w:tcBorders>
                  <w:shd w:val="clear" w:color="auto" w:fill="auto"/>
                  <w:noWrap/>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 xml:space="preserve">Код бюджетной </w:t>
                  </w:r>
                </w:p>
              </w:tc>
              <w:tc>
                <w:tcPr>
                  <w:tcW w:w="51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Источник доходов</w:t>
                  </w:r>
                </w:p>
              </w:tc>
              <w:tc>
                <w:tcPr>
                  <w:tcW w:w="645" w:type="dxa"/>
                  <w:tcBorders>
                    <w:top w:val="single" w:sz="4" w:space="0" w:color="auto"/>
                    <w:left w:val="nil"/>
                    <w:bottom w:val="nil"/>
                    <w:right w:val="single" w:sz="4" w:space="0" w:color="auto"/>
                  </w:tcBorders>
                  <w:shd w:val="clear" w:color="auto" w:fill="auto"/>
                  <w:noWrap/>
                  <w:vAlign w:val="center"/>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 xml:space="preserve">Сумма </w:t>
                  </w:r>
                </w:p>
              </w:tc>
            </w:tr>
            <w:tr w:rsidR="00400D7B" w:rsidRPr="00400D7B" w:rsidTr="00400D7B">
              <w:trPr>
                <w:trHeight w:val="330"/>
              </w:trPr>
              <w:tc>
                <w:tcPr>
                  <w:tcW w:w="984" w:type="dxa"/>
                  <w:tcBorders>
                    <w:top w:val="nil"/>
                    <w:left w:val="single" w:sz="4" w:space="0" w:color="auto"/>
                    <w:bottom w:val="single" w:sz="4" w:space="0" w:color="auto"/>
                    <w:right w:val="single" w:sz="4" w:space="0" w:color="auto"/>
                  </w:tcBorders>
                  <w:shd w:val="clear" w:color="auto" w:fill="auto"/>
                  <w:noWrap/>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классификации</w:t>
                  </w:r>
                </w:p>
              </w:tc>
              <w:tc>
                <w:tcPr>
                  <w:tcW w:w="5167" w:type="dxa"/>
                  <w:vMerge/>
                  <w:tcBorders>
                    <w:top w:val="single" w:sz="4" w:space="0" w:color="auto"/>
                    <w:left w:val="single" w:sz="4" w:space="0" w:color="auto"/>
                    <w:bottom w:val="single" w:sz="4" w:space="0" w:color="000000"/>
                    <w:right w:val="single" w:sz="4" w:space="0" w:color="auto"/>
                  </w:tcBorders>
                  <w:vAlign w:val="center"/>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p>
              </w:tc>
              <w:tc>
                <w:tcPr>
                  <w:tcW w:w="645" w:type="dxa"/>
                  <w:tcBorders>
                    <w:top w:val="nil"/>
                    <w:left w:val="nil"/>
                    <w:bottom w:val="single" w:sz="4" w:space="0" w:color="auto"/>
                    <w:right w:val="single" w:sz="4" w:space="0" w:color="auto"/>
                  </w:tcBorders>
                  <w:shd w:val="clear" w:color="auto" w:fill="auto"/>
                  <w:noWrap/>
                  <w:vAlign w:val="center"/>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(тысяч рублей)</w:t>
                  </w:r>
                </w:p>
              </w:tc>
            </w:tr>
            <w:tr w:rsidR="00400D7B" w:rsidRPr="00400D7B" w:rsidTr="00400D7B">
              <w:trPr>
                <w:trHeight w:val="315"/>
              </w:trPr>
              <w:tc>
                <w:tcPr>
                  <w:tcW w:w="984" w:type="dxa"/>
                  <w:tcBorders>
                    <w:top w:val="nil"/>
                    <w:left w:val="single" w:sz="4" w:space="0" w:color="auto"/>
                    <w:bottom w:val="single" w:sz="4" w:space="0" w:color="auto"/>
                    <w:right w:val="single" w:sz="4" w:space="0" w:color="auto"/>
                  </w:tcBorders>
                  <w:shd w:val="clear" w:color="auto" w:fill="auto"/>
                  <w:noWrap/>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1</w:t>
                  </w:r>
                </w:p>
              </w:tc>
              <w:tc>
                <w:tcPr>
                  <w:tcW w:w="5167" w:type="dxa"/>
                  <w:tcBorders>
                    <w:top w:val="nil"/>
                    <w:left w:val="nil"/>
                    <w:bottom w:val="single" w:sz="4" w:space="0" w:color="auto"/>
                    <w:right w:val="single" w:sz="4" w:space="0" w:color="auto"/>
                  </w:tcBorders>
                  <w:shd w:val="clear" w:color="auto" w:fill="auto"/>
                  <w:noWrap/>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2</w:t>
                  </w:r>
                </w:p>
              </w:tc>
              <w:tc>
                <w:tcPr>
                  <w:tcW w:w="645" w:type="dxa"/>
                  <w:tcBorders>
                    <w:top w:val="nil"/>
                    <w:left w:val="nil"/>
                    <w:bottom w:val="single" w:sz="4" w:space="0" w:color="auto"/>
                    <w:right w:val="single" w:sz="4" w:space="0" w:color="auto"/>
                  </w:tcBorders>
                  <w:shd w:val="clear" w:color="auto" w:fill="auto"/>
                  <w:noWrap/>
                  <w:hideMark/>
                </w:tcPr>
                <w:p w:rsidR="00400D7B" w:rsidRPr="00400D7B" w:rsidRDefault="00400D7B" w:rsidP="00400D7B">
                  <w:pPr>
                    <w:framePr w:hSpace="180" w:wrap="around" w:vAnchor="text" w:hAnchor="text" w:y="1"/>
                    <w:widowControl/>
                    <w:suppressOverlap/>
                    <w:jc w:val="center"/>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3</w:t>
                  </w:r>
                </w:p>
              </w:tc>
            </w:tr>
            <w:tr w:rsidR="00400D7B" w:rsidRPr="00400D7B" w:rsidTr="00400D7B">
              <w:trPr>
                <w:trHeight w:val="31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000 2 00 00000 00 0000 000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БЕЗВОЗМЕЗДНЫЕ ПОСТУПЛЕНИЯ</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26174,12</w:t>
                  </w:r>
                </w:p>
              </w:tc>
            </w:tr>
            <w:tr w:rsidR="00400D7B" w:rsidRPr="00400D7B" w:rsidTr="00400D7B">
              <w:trPr>
                <w:trHeight w:val="45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000 2 02 00000 00 0000 000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26170,57</w:t>
                  </w:r>
                </w:p>
              </w:tc>
            </w:tr>
            <w:tr w:rsidR="00400D7B" w:rsidRPr="00400D7B" w:rsidTr="00400D7B">
              <w:trPr>
                <w:trHeight w:val="45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000 2 02 10000 00 0000 150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6482,47</w:t>
                  </w:r>
                </w:p>
              </w:tc>
            </w:tr>
            <w:tr w:rsidR="00400D7B" w:rsidRPr="00400D7B" w:rsidTr="00400D7B">
              <w:trPr>
                <w:trHeight w:val="31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000 2 02 15001 00 0000 150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Дотации на выравнивание бюджетной обеспеченности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6482,47</w:t>
                  </w:r>
                </w:p>
              </w:tc>
            </w:tr>
            <w:tr w:rsidR="00400D7B" w:rsidRPr="00400D7B" w:rsidTr="00400D7B">
              <w:trPr>
                <w:trHeight w:val="66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000 2 02 15001 10 0000 150</w:t>
                  </w:r>
                </w:p>
              </w:tc>
              <w:tc>
                <w:tcPr>
                  <w:tcW w:w="5167" w:type="dxa"/>
                  <w:tcBorders>
                    <w:top w:val="nil"/>
                    <w:left w:val="nil"/>
                    <w:bottom w:val="single" w:sz="4" w:space="0" w:color="auto"/>
                    <w:right w:val="single" w:sz="4" w:space="0" w:color="auto"/>
                  </w:tcBorders>
                  <w:shd w:val="clear" w:color="000000" w:fill="FFFFFF"/>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 xml:space="preserve">Дотации бюджетам сельских поселений на выравнивание бюджетной обеспеченности </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6482,47</w:t>
                  </w:r>
                </w:p>
              </w:tc>
            </w:tr>
            <w:tr w:rsidR="00400D7B" w:rsidRPr="00400D7B" w:rsidTr="00400D7B">
              <w:trPr>
                <w:trHeight w:val="96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 xml:space="preserve">000 2 02 15001 10 0610 150 </w:t>
                  </w:r>
                </w:p>
              </w:tc>
              <w:tc>
                <w:tcPr>
                  <w:tcW w:w="5167"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за счет средств областного бюджета</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4301,07</w:t>
                  </w:r>
                </w:p>
              </w:tc>
            </w:tr>
            <w:tr w:rsidR="00400D7B" w:rsidRPr="00400D7B" w:rsidTr="00400D7B">
              <w:trPr>
                <w:trHeight w:val="126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000 2 02 15001 10 0620 150</w:t>
                  </w:r>
                </w:p>
              </w:tc>
              <w:tc>
                <w:tcPr>
                  <w:tcW w:w="5167"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2181,40</w:t>
                  </w:r>
                </w:p>
              </w:tc>
            </w:tr>
            <w:tr w:rsidR="00400D7B" w:rsidRPr="00400D7B" w:rsidTr="00400D7B">
              <w:trPr>
                <w:trHeight w:val="91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000 2 02 20000 00 0000 150</w:t>
                  </w:r>
                </w:p>
              </w:tc>
              <w:tc>
                <w:tcPr>
                  <w:tcW w:w="5167"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9438,41</w:t>
                  </w:r>
                </w:p>
              </w:tc>
            </w:tr>
            <w:tr w:rsidR="00400D7B" w:rsidRPr="00400D7B" w:rsidTr="00400D7B">
              <w:trPr>
                <w:trHeight w:val="156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000 2 02 20216 00 0000 150</w:t>
                  </w:r>
                </w:p>
              </w:tc>
              <w:tc>
                <w:tcPr>
                  <w:tcW w:w="5167"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1000,00</w:t>
                  </w:r>
                </w:p>
              </w:tc>
            </w:tr>
            <w:tr w:rsidR="00400D7B" w:rsidRPr="00400D7B" w:rsidTr="00400D7B">
              <w:trPr>
                <w:trHeight w:val="112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000 2 02 20216 10 0000 150</w:t>
                  </w:r>
                </w:p>
              </w:tc>
              <w:tc>
                <w:tcPr>
                  <w:tcW w:w="5167"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1000,00</w:t>
                  </w:r>
                </w:p>
              </w:tc>
            </w:tr>
            <w:tr w:rsidR="00400D7B" w:rsidRPr="00400D7B" w:rsidTr="00400D7B">
              <w:trPr>
                <w:trHeight w:val="31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000 2 02 29999 00 0000 150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Прочие субсидии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8438,41</w:t>
                  </w:r>
                </w:p>
              </w:tc>
            </w:tr>
            <w:tr w:rsidR="00400D7B" w:rsidRPr="00400D7B" w:rsidTr="00400D7B">
              <w:trPr>
                <w:trHeight w:val="1214"/>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lastRenderedPageBreak/>
                    <w:t>000 2 02 29999 10 0000 150</w:t>
                  </w:r>
                </w:p>
              </w:tc>
              <w:tc>
                <w:tcPr>
                  <w:tcW w:w="5167"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Прочие субсидии бюджетам сельских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45" w:type="dxa"/>
                  <w:tcBorders>
                    <w:top w:val="nil"/>
                    <w:left w:val="nil"/>
                    <w:bottom w:val="single" w:sz="4" w:space="0" w:color="auto"/>
                    <w:right w:val="single" w:sz="4" w:space="0" w:color="auto"/>
                  </w:tcBorders>
                  <w:shd w:val="clear" w:color="000000" w:fill="FFFFFF"/>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1028,80</w:t>
                  </w:r>
                </w:p>
              </w:tc>
            </w:tr>
            <w:tr w:rsidR="00400D7B" w:rsidRPr="00400D7B" w:rsidTr="00400D7B">
              <w:trPr>
                <w:trHeight w:val="465"/>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000 2 02 29999 10 0000 150</w:t>
                  </w:r>
                </w:p>
              </w:tc>
              <w:tc>
                <w:tcPr>
                  <w:tcW w:w="5167" w:type="dxa"/>
                  <w:tcBorders>
                    <w:top w:val="nil"/>
                    <w:left w:val="nil"/>
                    <w:bottom w:val="single" w:sz="4" w:space="0" w:color="auto"/>
                    <w:right w:val="single" w:sz="4" w:space="0" w:color="auto"/>
                  </w:tcBorders>
                  <w:shd w:val="clear" w:color="000000" w:fill="FFFFFF"/>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Субсидии на мероприятия, направленные на безаварийную работу объектов водоснабжения и водоотведения</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4671,40</w:t>
                  </w:r>
                </w:p>
              </w:tc>
            </w:tr>
            <w:tr w:rsidR="00400D7B" w:rsidRPr="00400D7B" w:rsidTr="00400D7B">
              <w:trPr>
                <w:trHeight w:val="100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000 2 02 29999 10 0000 150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Прочие субсидии бюджетам сельских поселений на реализацию комплекса мероприятий по борьбе с борщевиком Сосновского</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238,21</w:t>
                  </w:r>
                </w:p>
              </w:tc>
            </w:tr>
            <w:tr w:rsidR="00400D7B" w:rsidRPr="00400D7B" w:rsidTr="00400D7B">
              <w:trPr>
                <w:trHeight w:val="1483"/>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000 2 02 29999 10 0000 150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2500,00</w:t>
                  </w:r>
                </w:p>
              </w:tc>
            </w:tr>
            <w:tr w:rsidR="00400D7B" w:rsidRPr="00400D7B" w:rsidTr="00400D7B">
              <w:trPr>
                <w:trHeight w:val="45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000 2 02 30000 00 0000 150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146,72</w:t>
                  </w:r>
                </w:p>
              </w:tc>
            </w:tr>
            <w:tr w:rsidR="00400D7B" w:rsidRPr="00400D7B" w:rsidTr="00400D7B">
              <w:trPr>
                <w:trHeight w:val="45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000 2 02 30024 00 0000 150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3,52</w:t>
                  </w:r>
                </w:p>
              </w:tc>
            </w:tr>
            <w:tr w:rsidR="00400D7B" w:rsidRPr="00400D7B" w:rsidTr="00400D7B">
              <w:trPr>
                <w:trHeight w:val="465"/>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000 2 02 30024 10 0000 150</w:t>
                  </w:r>
                </w:p>
              </w:tc>
              <w:tc>
                <w:tcPr>
                  <w:tcW w:w="5167"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3,52</w:t>
                  </w:r>
                </w:p>
              </w:tc>
            </w:tr>
            <w:tr w:rsidR="00400D7B" w:rsidRPr="00400D7B" w:rsidTr="00400D7B">
              <w:trPr>
                <w:trHeight w:val="66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000 2 02 35118 00 0000 150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143,20</w:t>
                  </w:r>
                </w:p>
              </w:tc>
            </w:tr>
            <w:tr w:rsidR="00400D7B" w:rsidRPr="00400D7B" w:rsidTr="00400D7B">
              <w:trPr>
                <w:trHeight w:val="69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000 2 02 35118 10 0000 150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143,20</w:t>
                  </w:r>
                </w:p>
              </w:tc>
            </w:tr>
            <w:tr w:rsidR="00400D7B" w:rsidRPr="00400D7B" w:rsidTr="00400D7B">
              <w:trPr>
                <w:trHeight w:val="42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000 2 02 40000 00 0000 150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Иные межбюджетные трансферты</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10102,97</w:t>
                  </w:r>
                </w:p>
              </w:tc>
            </w:tr>
            <w:tr w:rsidR="00400D7B" w:rsidRPr="00400D7B" w:rsidTr="00400D7B">
              <w:trPr>
                <w:trHeight w:val="806"/>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000 2 02 45160 00 0000 150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714,79</w:t>
                  </w:r>
                </w:p>
              </w:tc>
            </w:tr>
            <w:tr w:rsidR="00400D7B" w:rsidRPr="00400D7B" w:rsidTr="00400D7B">
              <w:trPr>
                <w:trHeight w:val="988"/>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000 2 02 45160 10 0000 150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714,79</w:t>
                  </w:r>
                </w:p>
              </w:tc>
            </w:tr>
            <w:tr w:rsidR="00400D7B" w:rsidRPr="00400D7B" w:rsidTr="00400D7B">
              <w:trPr>
                <w:trHeight w:val="6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000 2 02 49999 00 0000 150</w:t>
                  </w:r>
                </w:p>
              </w:tc>
              <w:tc>
                <w:tcPr>
                  <w:tcW w:w="5167"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Прочие межбюджетные трансферты, передаваемые бюджетам</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9388,18</w:t>
                  </w:r>
                </w:p>
              </w:tc>
            </w:tr>
            <w:tr w:rsidR="00400D7B" w:rsidRPr="00400D7B" w:rsidTr="00400D7B">
              <w:trPr>
                <w:trHeight w:val="45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000 2 02 49999 10 0000 150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Прочие межбюджетные трансферты, передаваемые бюджетам сельских поселений</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9388,18</w:t>
                  </w:r>
                </w:p>
              </w:tc>
            </w:tr>
            <w:tr w:rsidR="00400D7B" w:rsidRPr="00400D7B" w:rsidTr="00400D7B">
              <w:trPr>
                <w:trHeight w:val="69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000 2 02 49999 10 0102 150</w:t>
                  </w:r>
                </w:p>
              </w:tc>
              <w:tc>
                <w:tcPr>
                  <w:tcW w:w="5167" w:type="dxa"/>
                  <w:tcBorders>
                    <w:top w:val="nil"/>
                    <w:left w:val="nil"/>
                    <w:bottom w:val="single" w:sz="4" w:space="0" w:color="auto"/>
                    <w:right w:val="single" w:sz="4" w:space="0" w:color="auto"/>
                  </w:tcBorders>
                  <w:shd w:val="clear" w:color="auto" w:fill="auto"/>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645" w:type="dxa"/>
                  <w:tcBorders>
                    <w:top w:val="nil"/>
                    <w:left w:val="nil"/>
                    <w:bottom w:val="single" w:sz="4" w:space="0" w:color="auto"/>
                    <w:right w:val="single" w:sz="4" w:space="0" w:color="auto"/>
                  </w:tcBorders>
                  <w:shd w:val="clear" w:color="auto" w:fill="auto"/>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7218,60</w:t>
                  </w:r>
                </w:p>
              </w:tc>
            </w:tr>
            <w:tr w:rsidR="00400D7B" w:rsidRPr="00400D7B" w:rsidTr="00400D7B">
              <w:trPr>
                <w:trHeight w:val="2026"/>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000 2 02 49999 10 0105 150</w:t>
                  </w:r>
                </w:p>
              </w:tc>
              <w:tc>
                <w:tcPr>
                  <w:tcW w:w="5167" w:type="dxa"/>
                  <w:tcBorders>
                    <w:top w:val="nil"/>
                    <w:left w:val="nil"/>
                    <w:bottom w:val="single" w:sz="4" w:space="0" w:color="auto"/>
                    <w:right w:val="single" w:sz="4" w:space="0" w:color="auto"/>
                  </w:tcBorders>
                  <w:shd w:val="clear" w:color="000000" w:fill="FFFFFF"/>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 xml:space="preserve">Прочие межбюджетные трансферты, передаваемые бюджетам сельских поселений - 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2169,58</w:t>
                  </w:r>
                </w:p>
              </w:tc>
            </w:tr>
            <w:tr w:rsidR="00400D7B" w:rsidRPr="00400D7B" w:rsidTr="00400D7B">
              <w:trPr>
                <w:trHeight w:val="870"/>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000 2 18 00000 00 0000 000</w:t>
                  </w:r>
                </w:p>
              </w:tc>
              <w:tc>
                <w:tcPr>
                  <w:tcW w:w="5167"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43,75</w:t>
                  </w:r>
                </w:p>
              </w:tc>
            </w:tr>
            <w:tr w:rsidR="00400D7B" w:rsidRPr="00400D7B" w:rsidTr="00400D7B">
              <w:trPr>
                <w:trHeight w:val="1290"/>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000 2 18 00000 00 0000 150</w:t>
                  </w:r>
                </w:p>
              </w:tc>
              <w:tc>
                <w:tcPr>
                  <w:tcW w:w="5167"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43,75</w:t>
                  </w:r>
                </w:p>
              </w:tc>
            </w:tr>
            <w:tr w:rsidR="00400D7B" w:rsidRPr="00400D7B" w:rsidTr="00400D7B">
              <w:trPr>
                <w:trHeight w:val="1290"/>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000 2 18 00000 10 0000 150</w:t>
                  </w:r>
                </w:p>
              </w:tc>
              <w:tc>
                <w:tcPr>
                  <w:tcW w:w="5167"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43,75</w:t>
                  </w:r>
                </w:p>
              </w:tc>
            </w:tr>
            <w:tr w:rsidR="00400D7B" w:rsidRPr="00400D7B" w:rsidTr="00400D7B">
              <w:trPr>
                <w:trHeight w:val="1665"/>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000 2 18 60010 10 0000 150</w:t>
                  </w:r>
                </w:p>
              </w:tc>
              <w:tc>
                <w:tcPr>
                  <w:tcW w:w="5167"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43,75</w:t>
                  </w:r>
                </w:p>
              </w:tc>
            </w:tr>
            <w:tr w:rsidR="00400D7B" w:rsidRPr="00400D7B" w:rsidTr="00400D7B">
              <w:trPr>
                <w:trHeight w:val="945"/>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000 2 19 00000 00 0000 000</w:t>
                  </w:r>
                </w:p>
              </w:tc>
              <w:tc>
                <w:tcPr>
                  <w:tcW w:w="5167" w:type="dxa"/>
                  <w:tcBorders>
                    <w:top w:val="nil"/>
                    <w:left w:val="nil"/>
                    <w:bottom w:val="single" w:sz="4" w:space="0" w:color="auto"/>
                    <w:right w:val="single" w:sz="4" w:space="0" w:color="auto"/>
                  </w:tcBorders>
                  <w:shd w:val="clear" w:color="000000" w:fill="FFFFFF"/>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Возврат остатков субсидий, субвенций и иных межбюджетных трансфертов, имеющих целевое назначение, прошлых лет</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-40,20</w:t>
                  </w:r>
                </w:p>
              </w:tc>
            </w:tr>
            <w:tr w:rsidR="00400D7B" w:rsidRPr="00400D7B" w:rsidTr="00400D7B">
              <w:trPr>
                <w:trHeight w:val="1260"/>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000 2 19 00000 10 0000 150</w:t>
                  </w:r>
                </w:p>
              </w:tc>
              <w:tc>
                <w:tcPr>
                  <w:tcW w:w="5167" w:type="dxa"/>
                  <w:tcBorders>
                    <w:top w:val="nil"/>
                    <w:left w:val="nil"/>
                    <w:bottom w:val="single" w:sz="4" w:space="0" w:color="auto"/>
                    <w:right w:val="single" w:sz="4" w:space="0" w:color="auto"/>
                  </w:tcBorders>
                  <w:shd w:val="clear" w:color="000000" w:fill="FFFFFF"/>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b/>
                      <w:bCs/>
                      <w:color w:val="auto"/>
                      <w:sz w:val="16"/>
                      <w:szCs w:val="16"/>
                      <w:lang w:bidi="ar-SA"/>
                    </w:rPr>
                  </w:pPr>
                  <w:r w:rsidRPr="00400D7B">
                    <w:rPr>
                      <w:rFonts w:ascii="Times New Roman" w:eastAsia="Times New Roman" w:hAnsi="Times New Roman" w:cs="Times New Roman"/>
                      <w:b/>
                      <w:bCs/>
                      <w:color w:val="auto"/>
                      <w:sz w:val="16"/>
                      <w:szCs w:val="16"/>
                      <w:lang w:bidi="ar-SA"/>
                    </w:rPr>
                    <w:t>-40,20</w:t>
                  </w:r>
                </w:p>
              </w:tc>
            </w:tr>
            <w:tr w:rsidR="00400D7B" w:rsidRPr="00400D7B" w:rsidTr="00400D7B">
              <w:trPr>
                <w:trHeight w:val="1260"/>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lastRenderedPageBreak/>
                    <w:t>000 2 19 60010 10 0000 150</w:t>
                  </w:r>
                </w:p>
              </w:tc>
              <w:tc>
                <w:tcPr>
                  <w:tcW w:w="5167" w:type="dxa"/>
                  <w:tcBorders>
                    <w:top w:val="nil"/>
                    <w:left w:val="nil"/>
                    <w:bottom w:val="single" w:sz="4" w:space="0" w:color="auto"/>
                    <w:right w:val="single" w:sz="4" w:space="0" w:color="auto"/>
                  </w:tcBorders>
                  <w:shd w:val="clear" w:color="000000" w:fill="FFFFFF"/>
                  <w:vAlign w:val="bottom"/>
                  <w:hideMark/>
                </w:tcPr>
                <w:p w:rsidR="00400D7B" w:rsidRPr="00400D7B" w:rsidRDefault="00400D7B" w:rsidP="00400D7B">
                  <w:pPr>
                    <w:framePr w:hSpace="180" w:wrap="around" w:vAnchor="text" w:hAnchor="text" w:y="1"/>
                    <w:widowControl/>
                    <w:suppressOverlap/>
                    <w:jc w:val="both"/>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45" w:type="dxa"/>
                  <w:tcBorders>
                    <w:top w:val="nil"/>
                    <w:left w:val="nil"/>
                    <w:bottom w:val="single" w:sz="4" w:space="0" w:color="auto"/>
                    <w:right w:val="single" w:sz="4" w:space="0" w:color="auto"/>
                  </w:tcBorders>
                  <w:shd w:val="clear" w:color="000000" w:fill="FFFFFF"/>
                  <w:noWrap/>
                  <w:vAlign w:val="bottom"/>
                  <w:hideMark/>
                </w:tcPr>
                <w:p w:rsidR="00400D7B" w:rsidRPr="00400D7B" w:rsidRDefault="00400D7B" w:rsidP="00400D7B">
                  <w:pPr>
                    <w:framePr w:hSpace="180" w:wrap="around" w:vAnchor="text" w:hAnchor="text" w:y="1"/>
                    <w:widowControl/>
                    <w:suppressOverlap/>
                    <w:jc w:val="right"/>
                    <w:rPr>
                      <w:rFonts w:ascii="Times New Roman" w:eastAsia="Times New Roman" w:hAnsi="Times New Roman" w:cs="Times New Roman"/>
                      <w:color w:val="auto"/>
                      <w:sz w:val="16"/>
                      <w:szCs w:val="16"/>
                      <w:lang w:bidi="ar-SA"/>
                    </w:rPr>
                  </w:pPr>
                  <w:r w:rsidRPr="00400D7B">
                    <w:rPr>
                      <w:rFonts w:ascii="Times New Roman" w:eastAsia="Times New Roman" w:hAnsi="Times New Roman" w:cs="Times New Roman"/>
                      <w:color w:val="auto"/>
                      <w:sz w:val="16"/>
                      <w:szCs w:val="16"/>
                      <w:lang w:bidi="ar-SA"/>
                    </w:rPr>
                    <w:t>-40,20</w:t>
                  </w:r>
                </w:p>
              </w:tc>
            </w:tr>
          </w:tbl>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6946" w:type="dxa"/>
              <w:tblLayout w:type="fixed"/>
              <w:tblLook w:val="04A0"/>
            </w:tblPr>
            <w:tblGrid>
              <w:gridCol w:w="276"/>
              <w:gridCol w:w="1275"/>
              <w:gridCol w:w="851"/>
              <w:gridCol w:w="2276"/>
              <w:gridCol w:w="690"/>
              <w:gridCol w:w="1578"/>
            </w:tblGrid>
            <w:tr w:rsidR="007A1040" w:rsidRPr="00BC6109" w:rsidTr="00400D7B">
              <w:trPr>
                <w:trHeight w:val="315"/>
              </w:trPr>
              <w:tc>
                <w:tcPr>
                  <w:tcW w:w="276" w:type="dxa"/>
                  <w:tcBorders>
                    <w:top w:val="nil"/>
                    <w:left w:val="nil"/>
                    <w:bottom w:val="nil"/>
                    <w:right w:val="nil"/>
                  </w:tcBorders>
                  <w:shd w:val="clear" w:color="auto" w:fill="auto"/>
                  <w:noWrap/>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bookmarkStart w:id="3" w:name="RANGE!A1:C102"/>
                  <w:bookmarkStart w:id="4" w:name="RANGE!A1:F24"/>
                  <w:bookmarkEnd w:id="3"/>
                  <w:bookmarkEnd w:id="4"/>
                </w:p>
              </w:tc>
              <w:tc>
                <w:tcPr>
                  <w:tcW w:w="1275" w:type="dxa"/>
                  <w:tcBorders>
                    <w:top w:val="nil"/>
                    <w:left w:val="nil"/>
                    <w:bottom w:val="nil"/>
                    <w:right w:val="nil"/>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851" w:type="dxa"/>
                  <w:tcBorders>
                    <w:top w:val="nil"/>
                    <w:left w:val="nil"/>
                    <w:bottom w:val="nil"/>
                    <w:right w:val="nil"/>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2276" w:type="dxa"/>
                  <w:tcBorders>
                    <w:top w:val="nil"/>
                    <w:left w:val="nil"/>
                    <w:bottom w:val="nil"/>
                    <w:right w:val="nil"/>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90" w:type="dxa"/>
                  <w:tcBorders>
                    <w:top w:val="nil"/>
                    <w:left w:val="nil"/>
                    <w:bottom w:val="nil"/>
                    <w:right w:val="nil"/>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1578" w:type="dxa"/>
                  <w:tcBorders>
                    <w:top w:val="nil"/>
                    <w:left w:val="nil"/>
                    <w:bottom w:val="nil"/>
                    <w:right w:val="nil"/>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7A1040" w:rsidRPr="00BC6109" w:rsidTr="00400D7B">
              <w:trPr>
                <w:trHeight w:val="315"/>
              </w:trPr>
              <w:tc>
                <w:tcPr>
                  <w:tcW w:w="6946" w:type="dxa"/>
                  <w:gridSpan w:val="6"/>
                  <w:vMerge w:val="restart"/>
                  <w:tcBorders>
                    <w:top w:val="nil"/>
                    <w:left w:val="nil"/>
                    <w:bottom w:val="nil"/>
                    <w:right w:val="nil"/>
                  </w:tcBorders>
                  <w:shd w:val="clear" w:color="auto" w:fill="auto"/>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Справочная информация по вносимым изменениям в доходную часть бюджета  муниципального образования Пчевжинское сельское поселение Киришского муниципального района Ленинградской области на 2019 год, вносимые на рассмотрение совета депутатов муниципального образования Пчевжинское сельское поселение Киришского муниципального района Ленинградской области</w:t>
                  </w:r>
                </w:p>
              </w:tc>
            </w:tr>
            <w:tr w:rsidR="007A1040" w:rsidRPr="00BC6109" w:rsidTr="00400D7B">
              <w:trPr>
                <w:trHeight w:val="315"/>
              </w:trPr>
              <w:tc>
                <w:tcPr>
                  <w:tcW w:w="6946" w:type="dxa"/>
                  <w:gridSpan w:val="6"/>
                  <w:vMerge/>
                  <w:tcBorders>
                    <w:top w:val="nil"/>
                    <w:left w:val="nil"/>
                    <w:bottom w:val="nil"/>
                    <w:right w:val="nil"/>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r>
            <w:tr w:rsidR="007A1040" w:rsidRPr="00BC6109" w:rsidTr="00400D7B">
              <w:trPr>
                <w:trHeight w:val="465"/>
              </w:trPr>
              <w:tc>
                <w:tcPr>
                  <w:tcW w:w="6946" w:type="dxa"/>
                  <w:gridSpan w:val="6"/>
                  <w:vMerge/>
                  <w:tcBorders>
                    <w:top w:val="nil"/>
                    <w:left w:val="nil"/>
                    <w:bottom w:val="nil"/>
                    <w:right w:val="nil"/>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r>
            <w:tr w:rsidR="007A1040" w:rsidRPr="00BC6109" w:rsidTr="00400D7B">
              <w:trPr>
                <w:trHeight w:val="555"/>
              </w:trPr>
              <w:tc>
                <w:tcPr>
                  <w:tcW w:w="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Наименование главного администратора доходов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Код бюджетной классификации</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Наименование источника доходов</w:t>
                  </w:r>
                </w:p>
              </w:tc>
              <w:tc>
                <w:tcPr>
                  <w:tcW w:w="6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Сумма  (рублей)</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Основание изменений</w:t>
                  </w:r>
                </w:p>
              </w:tc>
            </w:tr>
            <w:tr w:rsidR="007A1040" w:rsidRPr="00BC6109" w:rsidTr="00400D7B">
              <w:trPr>
                <w:trHeight w:val="225"/>
              </w:trPr>
              <w:tc>
                <w:tcPr>
                  <w:tcW w:w="276" w:type="dxa"/>
                  <w:vMerge/>
                  <w:tcBorders>
                    <w:top w:val="single" w:sz="4" w:space="0" w:color="auto"/>
                    <w:left w:val="single" w:sz="4" w:space="0" w:color="auto"/>
                    <w:bottom w:val="single" w:sz="4" w:space="0" w:color="auto"/>
                    <w:right w:val="single" w:sz="4" w:space="0" w:color="auto"/>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r>
            <w:tr w:rsidR="007A1040" w:rsidRPr="00BC6109" w:rsidTr="00400D7B">
              <w:trPr>
                <w:trHeight w:val="840"/>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Федеральная налоговая служба</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1 01 02010 01 0000 110</w:t>
                  </w:r>
                </w:p>
              </w:tc>
              <w:tc>
                <w:tcPr>
                  <w:tcW w:w="2276"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90"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-41 610,00</w:t>
                  </w:r>
                </w:p>
              </w:tc>
              <w:tc>
                <w:tcPr>
                  <w:tcW w:w="1578"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Ожидаемое поступление доходов в 2019 году</w:t>
                  </w:r>
                </w:p>
              </w:tc>
            </w:tr>
            <w:tr w:rsidR="007A1040" w:rsidRPr="00BC6109" w:rsidTr="00400D7B">
              <w:trPr>
                <w:trHeight w:val="1065"/>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УФК по Ленинрадской области</w:t>
                  </w:r>
                </w:p>
              </w:tc>
              <w:tc>
                <w:tcPr>
                  <w:tcW w:w="851"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1 03 02231 01 0000 110</w:t>
                  </w:r>
                </w:p>
              </w:tc>
              <w:tc>
                <w:tcPr>
                  <w:tcW w:w="2276"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90"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15 410,00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Ожидаемое поступление доходов в 2019 году </w:t>
                  </w:r>
                </w:p>
              </w:tc>
            </w:tr>
            <w:tr w:rsidR="007A1040" w:rsidRPr="00BC6109" w:rsidTr="00400D7B">
              <w:trPr>
                <w:trHeight w:val="495"/>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Федеральная налоговая служба</w:t>
                  </w:r>
                </w:p>
              </w:tc>
              <w:tc>
                <w:tcPr>
                  <w:tcW w:w="851"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1 06 06043 10 0000 110</w:t>
                  </w:r>
                </w:p>
              </w:tc>
              <w:tc>
                <w:tcPr>
                  <w:tcW w:w="2276"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Земельный налог с физических лиц, обладающих земельным участком, расположенным в границах сельских поселений</w:t>
                  </w:r>
                </w:p>
              </w:tc>
              <w:tc>
                <w:tcPr>
                  <w:tcW w:w="690"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-7 000,00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Ожидаемое поступление доходов в 2019 году </w:t>
                  </w:r>
                </w:p>
              </w:tc>
            </w:tr>
            <w:tr w:rsidR="007A1040" w:rsidRPr="00BC6109" w:rsidTr="00400D7B">
              <w:trPr>
                <w:trHeight w:val="645"/>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1 13 02995 10 0000 130</w:t>
                  </w:r>
                </w:p>
              </w:tc>
              <w:tc>
                <w:tcPr>
                  <w:tcW w:w="2276"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Прочие доходы от компенсации затрат бюджетов сельских поселений</w:t>
                  </w:r>
                </w:p>
              </w:tc>
              <w:tc>
                <w:tcPr>
                  <w:tcW w:w="690" w:type="dxa"/>
                  <w:tcBorders>
                    <w:top w:val="single" w:sz="4" w:space="0" w:color="auto"/>
                    <w:left w:val="single" w:sz="4" w:space="0" w:color="auto"/>
                    <w:bottom w:val="nil"/>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8 146,96</w:t>
                  </w:r>
                </w:p>
              </w:tc>
              <w:tc>
                <w:tcPr>
                  <w:tcW w:w="1578"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Фактическое поступление доходов в 2019 году от ФСС</w:t>
                  </w:r>
                </w:p>
              </w:tc>
            </w:tr>
            <w:tr w:rsidR="007A1040" w:rsidRPr="00BC6109" w:rsidTr="00400D7B">
              <w:trPr>
                <w:trHeight w:val="585"/>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1 16 90050 10 0000 140</w:t>
                  </w:r>
                </w:p>
              </w:tc>
              <w:tc>
                <w:tcPr>
                  <w:tcW w:w="2276"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Прочие поступления от денежных взысканий (штрафов) и иных сумм в возмещение ущерба, зачисляемые в бюджеты сельских поселений</w:t>
                  </w:r>
                </w:p>
              </w:tc>
              <w:tc>
                <w:tcPr>
                  <w:tcW w:w="690" w:type="dxa"/>
                  <w:tcBorders>
                    <w:top w:val="single" w:sz="4" w:space="0" w:color="auto"/>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19 872,00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Фактическое поступление доходов в 2019 году </w:t>
                  </w:r>
                </w:p>
              </w:tc>
            </w:tr>
            <w:tr w:rsidR="007A1040" w:rsidRPr="00BC6109" w:rsidTr="00400D7B">
              <w:trPr>
                <w:trHeight w:val="330"/>
              </w:trPr>
              <w:tc>
                <w:tcPr>
                  <w:tcW w:w="467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ВСЕГО НАЛОГОВЫЕ И НЕНАЛОГОВЫЕ ДОХОДЫ</w:t>
                  </w:r>
                </w:p>
              </w:tc>
              <w:tc>
                <w:tcPr>
                  <w:tcW w:w="690"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-5 181,04</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right"/>
                    <w:rPr>
                      <w:rFonts w:ascii="Times New Roman" w:eastAsia="Times New Roman" w:hAnsi="Times New Roman" w:cs="Times New Roman"/>
                      <w:b/>
                      <w:bCs/>
                      <w:color w:val="FF0000"/>
                      <w:sz w:val="14"/>
                      <w:szCs w:val="14"/>
                      <w:lang w:bidi="ar-SA"/>
                    </w:rPr>
                  </w:pPr>
                  <w:r w:rsidRPr="00BC6109">
                    <w:rPr>
                      <w:rFonts w:ascii="Times New Roman" w:eastAsia="Times New Roman" w:hAnsi="Times New Roman" w:cs="Times New Roman"/>
                      <w:b/>
                      <w:bCs/>
                      <w:color w:val="FF0000"/>
                      <w:sz w:val="14"/>
                      <w:szCs w:val="14"/>
                      <w:lang w:bidi="ar-SA"/>
                    </w:rPr>
                    <w:t> </w:t>
                  </w:r>
                </w:p>
              </w:tc>
            </w:tr>
            <w:tr w:rsidR="007A1040" w:rsidRPr="00BC6109" w:rsidTr="00400D7B">
              <w:trPr>
                <w:trHeight w:val="825"/>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2 02 29999 10 0000 150</w:t>
                  </w:r>
                </w:p>
              </w:tc>
              <w:tc>
                <w:tcPr>
                  <w:tcW w:w="2276"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90"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2 500 000,00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уведомление №2249 от 05.06.2019</w:t>
                  </w:r>
                </w:p>
              </w:tc>
            </w:tr>
            <w:tr w:rsidR="007A1040" w:rsidRPr="00BC6109" w:rsidTr="00400D7B">
              <w:trPr>
                <w:trHeight w:val="810"/>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2 02 45160 10 0000 150</w:t>
                  </w:r>
                </w:p>
              </w:tc>
              <w:tc>
                <w:tcPr>
                  <w:tcW w:w="2276"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90"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111 600,00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Распоряжение правительства ЛЕНИНГРАДСКОЙ ОБЛАСТИ ОТ 26.07.2019 года № 484-Р "О распределении дотаций бюджетам муниципальных образований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r>
            <w:tr w:rsidR="007A1040" w:rsidRPr="00BC6109" w:rsidTr="00400D7B">
              <w:trPr>
                <w:trHeight w:val="750"/>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2 02 45160 10 0000 150</w:t>
                  </w:r>
                </w:p>
              </w:tc>
              <w:tc>
                <w:tcPr>
                  <w:tcW w:w="2276"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90"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-18 815,00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Экономия средств в результате заключения муниципальных контрактов</w:t>
                  </w:r>
                </w:p>
              </w:tc>
            </w:tr>
            <w:tr w:rsidR="007A1040" w:rsidRPr="00BC6109" w:rsidTr="00400D7B">
              <w:trPr>
                <w:trHeight w:val="450"/>
              </w:trPr>
              <w:tc>
                <w:tcPr>
                  <w:tcW w:w="276"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9</w:t>
                  </w:r>
                </w:p>
              </w:tc>
              <w:tc>
                <w:tcPr>
                  <w:tcW w:w="1275"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2 02 15001 10 0610 150 </w:t>
                  </w:r>
                </w:p>
              </w:tc>
              <w:tc>
                <w:tcPr>
                  <w:tcW w:w="2276"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Дотации бюджетам сельских поселений на выравнивание бюджетной обеспеченности за счет средств областного бюджета</w:t>
                  </w:r>
                </w:p>
              </w:tc>
              <w:tc>
                <w:tcPr>
                  <w:tcW w:w="690"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276 100,00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Перерасчет в связи с изменением налогового потенциала</w:t>
                  </w:r>
                </w:p>
              </w:tc>
            </w:tr>
            <w:tr w:rsidR="007A1040" w:rsidRPr="00BC6109" w:rsidTr="00400D7B">
              <w:trPr>
                <w:trHeight w:val="420"/>
              </w:trPr>
              <w:tc>
                <w:tcPr>
                  <w:tcW w:w="276"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w:t>
                  </w:r>
                </w:p>
              </w:tc>
              <w:tc>
                <w:tcPr>
                  <w:tcW w:w="1275"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Администрация МО  Пчевжинское сельское поселение </w:t>
                  </w:r>
                  <w:r w:rsidRPr="00BC6109">
                    <w:rPr>
                      <w:rFonts w:ascii="Times New Roman" w:eastAsia="Times New Roman" w:hAnsi="Times New Roman" w:cs="Times New Roman"/>
                      <w:color w:val="auto"/>
                      <w:sz w:val="14"/>
                      <w:szCs w:val="14"/>
                      <w:lang w:bidi="ar-SA"/>
                    </w:rPr>
                    <w:lastRenderedPageBreak/>
                    <w:t>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 xml:space="preserve"> 2 02 15001 10 0620 150</w:t>
                  </w:r>
                </w:p>
              </w:tc>
              <w:tc>
                <w:tcPr>
                  <w:tcW w:w="2276"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690"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-432 100,00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Перерасчет в связи с изменением налогового потенциала</w:t>
                  </w:r>
                </w:p>
              </w:tc>
            </w:tr>
            <w:tr w:rsidR="007A1040" w:rsidRPr="00BC6109" w:rsidTr="00400D7B">
              <w:trPr>
                <w:trHeight w:val="630"/>
              </w:trPr>
              <w:tc>
                <w:tcPr>
                  <w:tcW w:w="276"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11</w:t>
                  </w:r>
                </w:p>
              </w:tc>
              <w:tc>
                <w:tcPr>
                  <w:tcW w:w="1275"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2 02 49999 10 0102 150</w:t>
                  </w:r>
                </w:p>
              </w:tc>
              <w:tc>
                <w:tcPr>
                  <w:tcW w:w="2276"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690"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156 000,00</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Перерасчет в связи с изменением налогового потенциала</w:t>
                  </w:r>
                </w:p>
              </w:tc>
            </w:tr>
            <w:tr w:rsidR="007A1040" w:rsidRPr="00BC6109" w:rsidTr="00400D7B">
              <w:trPr>
                <w:trHeight w:val="1455"/>
              </w:trPr>
              <w:tc>
                <w:tcPr>
                  <w:tcW w:w="276" w:type="dxa"/>
                  <w:tcBorders>
                    <w:top w:val="nil"/>
                    <w:left w:val="single" w:sz="4" w:space="0" w:color="auto"/>
                    <w:bottom w:val="single" w:sz="4" w:space="0" w:color="auto"/>
                    <w:right w:val="nil"/>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МО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2 02 49999 10 0105 150</w:t>
                  </w:r>
                </w:p>
              </w:tc>
              <w:tc>
                <w:tcPr>
                  <w:tcW w:w="2276"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Прочие межбюджетные трансферты, передаваемые бюджетам сельских поселений - 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690"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-61 617,22</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Решение совета депутатов МО КМР ЛО от 04.09.2019 года № 50/406 и 23.10.2019года № 3/18  "О распределении межбюджетных трансфертов бюджетам поселений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на 2019 год"  </w:t>
                  </w:r>
                </w:p>
              </w:tc>
            </w:tr>
            <w:tr w:rsidR="007A1040" w:rsidRPr="00BC6109" w:rsidTr="00400D7B">
              <w:trPr>
                <w:trHeight w:val="240"/>
              </w:trPr>
              <w:tc>
                <w:tcPr>
                  <w:tcW w:w="155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ВСЕГО БЕЗВОЗМЕЗДНЫЕ ПОСТУПЛЕНИЯ</w:t>
                  </w:r>
                </w:p>
              </w:tc>
              <w:tc>
                <w:tcPr>
                  <w:tcW w:w="851" w:type="dxa"/>
                  <w:tcBorders>
                    <w:top w:val="nil"/>
                    <w:left w:val="nil"/>
                    <w:bottom w:val="single" w:sz="4" w:space="0" w:color="auto"/>
                    <w:right w:val="nil"/>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2276"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690"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2 531 167,78</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r>
            <w:tr w:rsidR="007A1040" w:rsidRPr="00BC6109" w:rsidTr="00400D7B">
              <w:trPr>
                <w:trHeight w:val="345"/>
              </w:trPr>
              <w:tc>
                <w:tcPr>
                  <w:tcW w:w="276" w:type="dxa"/>
                  <w:tcBorders>
                    <w:top w:val="nil"/>
                    <w:left w:val="single" w:sz="4" w:space="0" w:color="auto"/>
                    <w:bottom w:val="single" w:sz="4" w:space="0" w:color="auto"/>
                    <w:right w:val="nil"/>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ИТОГО</w:t>
                  </w:r>
                </w:p>
              </w:tc>
              <w:tc>
                <w:tcPr>
                  <w:tcW w:w="1275" w:type="dxa"/>
                  <w:tcBorders>
                    <w:top w:val="nil"/>
                    <w:left w:val="nil"/>
                    <w:bottom w:val="single" w:sz="4" w:space="0" w:color="auto"/>
                    <w:right w:val="nil"/>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851" w:type="dxa"/>
                  <w:tcBorders>
                    <w:top w:val="nil"/>
                    <w:left w:val="nil"/>
                    <w:bottom w:val="single" w:sz="4" w:space="0" w:color="auto"/>
                    <w:right w:val="nil"/>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2276" w:type="dxa"/>
                  <w:tcBorders>
                    <w:top w:val="nil"/>
                    <w:left w:val="nil"/>
                    <w:bottom w:val="single" w:sz="4" w:space="0" w:color="auto"/>
                    <w:right w:val="single" w:sz="4" w:space="0" w:color="auto"/>
                  </w:tcBorders>
                  <w:shd w:val="clear" w:color="000000" w:fill="FFFFFF"/>
                  <w:noWrap/>
                  <w:vAlign w:val="bottom"/>
                  <w:hideMark/>
                </w:tcPr>
                <w:p w:rsidR="007A1040" w:rsidRPr="00BC6109" w:rsidRDefault="007A1040"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690" w:type="dxa"/>
                  <w:tcBorders>
                    <w:top w:val="nil"/>
                    <w:left w:val="nil"/>
                    <w:bottom w:val="single" w:sz="4" w:space="0" w:color="auto"/>
                    <w:right w:val="single" w:sz="4" w:space="0" w:color="auto"/>
                  </w:tcBorders>
                  <w:shd w:val="clear" w:color="auto" w:fill="auto"/>
                  <w:vAlign w:val="bottom"/>
                  <w:hideMark/>
                </w:tcPr>
                <w:p w:rsidR="007A1040" w:rsidRPr="00BC6109" w:rsidRDefault="007A1040"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2 525 986,74</w:t>
                  </w:r>
                </w:p>
              </w:tc>
              <w:tc>
                <w:tcPr>
                  <w:tcW w:w="1578" w:type="dxa"/>
                  <w:tcBorders>
                    <w:top w:val="nil"/>
                    <w:left w:val="nil"/>
                    <w:bottom w:val="single" w:sz="4" w:space="0" w:color="auto"/>
                    <w:right w:val="single" w:sz="4" w:space="0" w:color="auto"/>
                  </w:tcBorders>
                  <w:shd w:val="clear" w:color="000000" w:fill="FFFFFF"/>
                  <w:vAlign w:val="bottom"/>
                  <w:hideMark/>
                </w:tcPr>
                <w:p w:rsidR="007A1040" w:rsidRPr="00BC6109" w:rsidRDefault="007A1040"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r>
          </w:tbl>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6663" w:type="dxa"/>
              <w:tblLayout w:type="fixed"/>
              <w:tblLook w:val="04A0"/>
            </w:tblPr>
            <w:tblGrid>
              <w:gridCol w:w="3969"/>
              <w:gridCol w:w="851"/>
              <w:gridCol w:w="567"/>
              <w:gridCol w:w="1276"/>
            </w:tblGrid>
            <w:tr w:rsidR="00550529" w:rsidRPr="00BC6109" w:rsidTr="00400D7B">
              <w:trPr>
                <w:trHeight w:val="315"/>
              </w:trPr>
              <w:tc>
                <w:tcPr>
                  <w:tcW w:w="3969"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51"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1276" w:type="dxa"/>
                  <w:tcBorders>
                    <w:top w:val="nil"/>
                    <w:left w:val="nil"/>
                    <w:bottom w:val="nil"/>
                    <w:right w:val="nil"/>
                  </w:tcBorders>
                  <w:shd w:val="clear" w:color="auto" w:fill="auto"/>
                  <w:noWrap/>
                  <w:vAlign w:val="bottom"/>
                  <w:hideMark/>
                </w:tcPr>
                <w:p w:rsidR="00510206" w:rsidRPr="00BC6109" w:rsidRDefault="00510206"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p w:rsidR="00550529" w:rsidRPr="00BC6109" w:rsidRDefault="00510206"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xml:space="preserve">Приложение 9 к решению совета депутатов муниципального </w:t>
                  </w:r>
                  <w:r w:rsidR="00550529" w:rsidRPr="00BC6109">
                    <w:rPr>
                      <w:rFonts w:ascii="Times New Roman" w:eastAsia="Times New Roman" w:hAnsi="Times New Roman" w:cs="Times New Roman"/>
                      <w:sz w:val="14"/>
                      <w:szCs w:val="14"/>
                      <w:lang w:bidi="ar-SA"/>
                    </w:rPr>
                    <w:t>образования</w:t>
                  </w:r>
                </w:p>
              </w:tc>
            </w:tr>
            <w:tr w:rsidR="00550529" w:rsidRPr="00BC6109" w:rsidTr="00400D7B">
              <w:trPr>
                <w:trHeight w:val="315"/>
              </w:trPr>
              <w:tc>
                <w:tcPr>
                  <w:tcW w:w="3969"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2694" w:type="dxa"/>
                  <w:gridSpan w:val="3"/>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Пчевжинского сельского поселение Киришского муниципального района</w:t>
                  </w:r>
                </w:p>
              </w:tc>
            </w:tr>
            <w:tr w:rsidR="00550529" w:rsidRPr="00BC6109" w:rsidTr="00400D7B">
              <w:trPr>
                <w:trHeight w:val="315"/>
              </w:trPr>
              <w:tc>
                <w:tcPr>
                  <w:tcW w:w="3969"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2694" w:type="dxa"/>
                  <w:gridSpan w:val="3"/>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Ленинградской области</w:t>
                  </w:r>
                </w:p>
              </w:tc>
            </w:tr>
            <w:tr w:rsidR="00550529" w:rsidRPr="00BC6109" w:rsidTr="00400D7B">
              <w:trPr>
                <w:trHeight w:val="315"/>
              </w:trPr>
              <w:tc>
                <w:tcPr>
                  <w:tcW w:w="3969"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51"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tc>
              <w:tc>
                <w:tcPr>
                  <w:tcW w:w="1276"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от 14.12.2018 года № 63/329</w:t>
                  </w:r>
                </w:p>
              </w:tc>
            </w:tr>
            <w:tr w:rsidR="00550529" w:rsidRPr="00BC6109" w:rsidTr="00400D7B">
              <w:trPr>
                <w:trHeight w:val="315"/>
              </w:trPr>
              <w:tc>
                <w:tcPr>
                  <w:tcW w:w="3969"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2694" w:type="dxa"/>
                  <w:gridSpan w:val="3"/>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в редакции к решению совета депутатов</w:t>
                  </w:r>
                </w:p>
              </w:tc>
            </w:tr>
            <w:tr w:rsidR="00550529" w:rsidRPr="00BC6109" w:rsidTr="00400D7B">
              <w:trPr>
                <w:trHeight w:val="435"/>
              </w:trPr>
              <w:tc>
                <w:tcPr>
                  <w:tcW w:w="3969" w:type="dxa"/>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2694" w:type="dxa"/>
                  <w:gridSpan w:val="3"/>
                  <w:tcBorders>
                    <w:top w:val="nil"/>
                    <w:left w:val="nil"/>
                    <w:bottom w:val="nil"/>
                    <w:right w:val="nil"/>
                  </w:tcBorders>
                  <w:shd w:val="clear" w:color="auto" w:fill="auto"/>
                  <w:noWrap/>
                  <w:vAlign w:val="bottom"/>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от 05.11.2019_№ 3/17</w:t>
                  </w:r>
                </w:p>
              </w:tc>
            </w:tr>
            <w:tr w:rsidR="00550529" w:rsidRPr="00BC6109" w:rsidTr="00400D7B">
              <w:trPr>
                <w:trHeight w:val="300"/>
              </w:trPr>
              <w:tc>
                <w:tcPr>
                  <w:tcW w:w="6663" w:type="dxa"/>
                  <w:gridSpan w:val="4"/>
                  <w:vMerge w:val="restart"/>
                  <w:tcBorders>
                    <w:top w:val="nil"/>
                    <w:left w:val="nil"/>
                    <w:bottom w:val="nil"/>
                    <w:right w:val="nil"/>
                  </w:tcBorders>
                  <w:shd w:val="clear" w:color="000000" w:fill="FFFFFF"/>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w:t>
                  </w:r>
                </w:p>
              </w:tc>
            </w:tr>
            <w:tr w:rsidR="00550529" w:rsidRPr="00BC6109" w:rsidTr="00400D7B">
              <w:trPr>
                <w:trHeight w:val="1110"/>
              </w:trPr>
              <w:tc>
                <w:tcPr>
                  <w:tcW w:w="6663" w:type="dxa"/>
                  <w:gridSpan w:val="4"/>
                  <w:vMerge/>
                  <w:tcBorders>
                    <w:top w:val="nil"/>
                    <w:left w:val="nil"/>
                    <w:bottom w:val="nil"/>
                    <w:right w:val="nil"/>
                  </w:tcBorders>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r>
            <w:tr w:rsidR="00550529" w:rsidRPr="00BC6109" w:rsidTr="00400D7B">
              <w:trPr>
                <w:trHeight w:val="390"/>
              </w:trPr>
              <w:tc>
                <w:tcPr>
                  <w:tcW w:w="3969" w:type="dxa"/>
                  <w:tcBorders>
                    <w:top w:val="nil"/>
                    <w:left w:val="nil"/>
                    <w:bottom w:val="nil"/>
                    <w:right w:val="nil"/>
                  </w:tcBorders>
                  <w:shd w:val="clear" w:color="auto" w:fill="auto"/>
                  <w:noWrap/>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851" w:type="dxa"/>
                  <w:tcBorders>
                    <w:top w:val="nil"/>
                    <w:left w:val="nil"/>
                    <w:bottom w:val="nil"/>
                    <w:right w:val="nil"/>
                  </w:tcBorders>
                  <w:shd w:val="clear" w:color="auto" w:fill="auto"/>
                  <w:noWrap/>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67" w:type="dxa"/>
                  <w:tcBorders>
                    <w:top w:val="nil"/>
                    <w:left w:val="nil"/>
                    <w:bottom w:val="nil"/>
                    <w:right w:val="nil"/>
                  </w:tcBorders>
                  <w:shd w:val="clear" w:color="auto" w:fill="auto"/>
                  <w:noWrap/>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1276" w:type="dxa"/>
                  <w:tcBorders>
                    <w:top w:val="nil"/>
                    <w:left w:val="nil"/>
                    <w:bottom w:val="nil"/>
                    <w:right w:val="nil"/>
                  </w:tcBorders>
                  <w:shd w:val="clear" w:color="auto" w:fill="auto"/>
                  <w:noWrap/>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 (тыс. руб.)</w:t>
                  </w:r>
                </w:p>
              </w:tc>
            </w:tr>
            <w:tr w:rsidR="00550529" w:rsidRPr="00BC6109" w:rsidTr="00400D7B">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Наименование кода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План год</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5 114,07</w:t>
                  </w:r>
                </w:p>
              </w:tc>
            </w:tr>
            <w:tr w:rsidR="00550529" w:rsidRPr="00BC6109" w:rsidTr="00400D7B">
              <w:trPr>
                <w:trHeight w:val="69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5 114,07</w:t>
                  </w:r>
                </w:p>
              </w:tc>
            </w:tr>
            <w:tr w:rsidR="00550529" w:rsidRPr="00BC6109" w:rsidTr="00400D7B">
              <w:trPr>
                <w:trHeight w:val="11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4 998,95</w:t>
                  </w:r>
                </w:p>
              </w:tc>
            </w:tr>
            <w:tr w:rsidR="00550529" w:rsidRPr="00BC6109" w:rsidTr="00400D7B">
              <w:trPr>
                <w:trHeight w:val="85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4 174,36</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4 174,36</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823,40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823,40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1,19</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850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1,19</w:t>
                  </w:r>
                </w:p>
              </w:tc>
            </w:tr>
            <w:tr w:rsidR="00550529" w:rsidRPr="00BC6109" w:rsidTr="00400D7B">
              <w:trPr>
                <w:trHeight w:val="95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11.1.00.40038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111,60</w:t>
                  </w:r>
                </w:p>
              </w:tc>
            </w:tr>
            <w:tr w:rsidR="00550529" w:rsidRPr="00BC6109" w:rsidTr="00400D7B">
              <w:trPr>
                <w:trHeight w:val="8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11.1.00.40038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111,60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11.1.00.40038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111,60</w:t>
                  </w:r>
                </w:p>
              </w:tc>
            </w:tr>
            <w:tr w:rsidR="00550529" w:rsidRPr="00BC6109" w:rsidTr="00400D7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11.1.00.71340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3,52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11.1.00.71340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3,52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11.1.00.71340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3,52</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1 908,59</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788,48</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Пенсионное обеспечение 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374,61</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374,61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320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374,61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Резервный фонд Администрации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870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Уплата членских взносов в Ассоциацию "Совет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2,86</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2,86</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850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2,86</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Оценка недвижимости, признание прав и регулирование отношений по собственности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119,35</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119,35</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21.1.00.20038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119,35</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Подготовка и проведение выборов в представительный орган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21.1.00.20099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117,00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21.1.00.20099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117,00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21.1.00.20099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880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117,00</w:t>
                  </w:r>
                </w:p>
              </w:tc>
            </w:tr>
            <w:tr w:rsidR="00550529" w:rsidRPr="00BC6109" w:rsidTr="00400D7B">
              <w:trPr>
                <w:trHeight w:val="83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124,66</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63,97</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63,97</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60,69</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830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32,20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850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28,49</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Непрограмные расходы за счет субсидий, субвенций и иных межбюджетных трасфертов из бюджетов других уровней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143,20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21.2.00.51180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143,20</w:t>
                  </w:r>
                </w:p>
              </w:tc>
            </w:tr>
            <w:tr w:rsidR="00550529" w:rsidRPr="00BC6109" w:rsidTr="00400D7B">
              <w:trPr>
                <w:trHeight w:val="9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21.2.00.51180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124,49</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21.2.00.51180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124,49</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21.2.00.51180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18,71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21.2.00.51180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18,71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Непрограммные расходы на переданные полномочия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976,91</w:t>
                  </w:r>
                </w:p>
              </w:tc>
            </w:tr>
            <w:tr w:rsidR="00550529" w:rsidRPr="00BC6109" w:rsidTr="00400D7B">
              <w:trPr>
                <w:trHeight w:val="14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21.3.00.21001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637,48</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21.3.00.21001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637,48</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21.3.00.21001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637,48</w:t>
                  </w:r>
                </w:p>
              </w:tc>
            </w:tr>
            <w:tr w:rsidR="00550529" w:rsidRPr="00BC6109" w:rsidTr="00400D7B">
              <w:trPr>
                <w:trHeight w:val="76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21.3.00.21002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199,00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21.3.00.21002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199,00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21.3.00.21002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199,00</w:t>
                  </w:r>
                </w:p>
              </w:tc>
            </w:tr>
            <w:tr w:rsidR="00550529" w:rsidRPr="00BC6109" w:rsidTr="00400D7B">
              <w:trPr>
                <w:trHeight w:val="129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w:t>
                  </w:r>
                </w:p>
              </w:tc>
            </w:tr>
            <w:tr w:rsidR="00550529" w:rsidRPr="00BC6109" w:rsidTr="00400D7B">
              <w:trPr>
                <w:trHeight w:val="11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110,94</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110,94</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110,94</w:t>
                  </w:r>
                </w:p>
              </w:tc>
            </w:tr>
            <w:tr w:rsidR="00550529" w:rsidRPr="00BC6109" w:rsidTr="00400D7B">
              <w:trPr>
                <w:trHeight w:val="1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27,74</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27,74</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27,74</w:t>
                  </w:r>
                </w:p>
              </w:tc>
            </w:tr>
            <w:tr w:rsidR="00550529" w:rsidRPr="00BC6109" w:rsidTr="00400D7B">
              <w:trPr>
                <w:trHeight w:val="12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0,75</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0,75</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21.3.00.22006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0,75</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70.0.00.00000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"Организация и проведение физкультурно-оздоровительных, спортивных мероприятий и соревнований"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70.0.01.00000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Организация и проведение физкультурно-оздоровительных, спортивных мероприятий и соревнований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70.0.01.20001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70.0.01.20001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70.0.01.20001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"Развитие культуры в муниципальном образовании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5 266,40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"Организация досуга и обеспечение населения муниципального образования услугами в сфере культуры"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2 707,57</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Организация досуга и обеспечение населения муниципального образования услугами в сфере культуры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71.0.01.20002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71.0.01.20002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71.0.01.20002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10,00</w:t>
                  </w:r>
                </w:p>
              </w:tc>
            </w:tr>
            <w:tr w:rsidR="00550529" w:rsidRPr="00BC6109" w:rsidTr="00400D7B">
              <w:trPr>
                <w:trHeight w:val="11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71.0.01.20903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2 697,57</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71.0.01.20903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2 697,57</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71.0.01.20903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2 697,57</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Основное мероприятие "Организация библиотечного обслуживания населения, комплектование библиотечных фондов"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71.0.03.00000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638,83</w:t>
                  </w:r>
                </w:p>
              </w:tc>
            </w:tr>
            <w:tr w:rsidR="00550529" w:rsidRPr="00BC6109" w:rsidTr="00400D7B">
              <w:trPr>
                <w:trHeight w:val="94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71.0.03.20901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638,83</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71.0.03.20901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638,83</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71.0.03.20901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638,83</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"Строительство, ремонт объектов культуры"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71.0.04.00000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1 920,00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Строительство объектов культуры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71.0.04.40027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1 920,00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71.0.04.40027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1 920,00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71.0.04.40027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410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1 920,00</w:t>
                  </w:r>
                </w:p>
              </w:tc>
            </w:tr>
            <w:tr w:rsidR="00550529" w:rsidRPr="00BC6109" w:rsidTr="00400D7B">
              <w:trPr>
                <w:trHeight w:val="95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9 556,00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1 876,00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72.0.01.20004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1 876,00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72.0.01.20004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1 876,00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72.0.01.20004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1 876,00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"Повышение надежности и эффективности работы объектов (сетей) теплоснабжения"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72.0.02.00000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1 536,40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мероприятий, направленных на повышение надежности и эффективности работы объектов (сетей) теплоснабжения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72.0.02.20005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1 536,40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72.0.02.20005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1 536,40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72.0.02.20005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1 536,40</w:t>
                  </w:r>
                </w:p>
              </w:tc>
            </w:tr>
            <w:tr w:rsidR="00550529" w:rsidRPr="00BC6109" w:rsidTr="00400D7B">
              <w:trPr>
                <w:trHeight w:val="84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5 844,40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72.0.03.20006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306,51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72.0.03.20006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306,51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72.0.03.20006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306,51</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72.0.03.20007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347,45</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72.0.03.20007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347,45</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72.0.03.20007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347,45</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72.0.03.S0260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5 190,44</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72.0.03.S0260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5 190,44</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72.0.03.S0260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5 190,44</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"Газоснабжение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72.0.05.00000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299,20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Газоснабжение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72.0.05.40027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299,20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72.0.05.40027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299,20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72.0.05.40027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410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299,20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Муниципальная программа "Безопасность на территории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284,61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"Обеспечение безопасности людей на водных объектах, охраны их жизни и здоровья"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25,01</w:t>
                  </w:r>
                </w:p>
              </w:tc>
            </w:tr>
            <w:tr w:rsidR="00550529" w:rsidRPr="00BC6109" w:rsidTr="00400D7B">
              <w:trPr>
                <w:trHeight w:val="7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мероприятий, направленных на обеспечение безопасности людей на водных объектах, охраны их жизни и здоровья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73.0.01.20009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25,01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73.0.01.20009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25,01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73.0.01.20009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25,01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"Обеспечение первичных мер пожарной безопасности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73.0.02.00000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мероприятий, направленных на обеспечение первичных мер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73.0.02.20010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73.0.02.20010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73.0.02.20010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w:t>
                  </w:r>
                </w:p>
              </w:tc>
            </w:tr>
            <w:tr w:rsidR="00550529" w:rsidRPr="00BC6109" w:rsidTr="00400D7B">
              <w:trPr>
                <w:trHeight w:val="96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73.0.03.00000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186,60</w:t>
                  </w:r>
                </w:p>
              </w:tc>
            </w:tr>
            <w:tr w:rsidR="00550529" w:rsidRPr="00BC6109" w:rsidTr="00400D7B">
              <w:trPr>
                <w:trHeight w:val="11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73.0.03.20310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186,60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73.0.03.20310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186,60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73.0.03.20310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186,60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2 325,98</w:t>
                  </w:r>
                </w:p>
              </w:tc>
            </w:tr>
            <w:tr w:rsidR="00550529" w:rsidRPr="00BC6109" w:rsidTr="00400D7B">
              <w:trPr>
                <w:trHeight w:val="47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1 597,39</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628,80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628,80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628,80</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Ликвидация несанкционированных свалок</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386,47</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386,47</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386,47</w:t>
                  </w:r>
                </w:p>
              </w:tc>
            </w:tr>
            <w:tr w:rsidR="00550529" w:rsidRPr="00BC6109" w:rsidTr="00400D7B">
              <w:trPr>
                <w:trHeight w:val="65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582,12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582,12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74.0.01.40027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582,12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"Благоустройство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74.0.03.00000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138,58</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мероприятий, направленных на благоустройство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74.0.03.20015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138,58</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74.0.03.20015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138,58</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74.0.03.20015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138,58</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"Содержание гражданских захоронений, расположенных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74.0.04.00000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493,46</w:t>
                  </w:r>
                </w:p>
              </w:tc>
            </w:tr>
            <w:tr w:rsidR="00550529" w:rsidRPr="00BC6109" w:rsidTr="00400D7B">
              <w:trPr>
                <w:trHeight w:val="11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74.0.04.20022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493,46</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74.0.04.20022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493,46</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74.0.04.20022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493,46</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"Вывоз умерших граждан из внебольничных условий"</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74.0.05.00000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35,03</w:t>
                  </w:r>
                </w:p>
              </w:tc>
            </w:tr>
            <w:tr w:rsidR="00550529" w:rsidRPr="00BC6109" w:rsidTr="00400D7B">
              <w:trPr>
                <w:trHeight w:val="11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74.0.05.20022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35,03</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74.0.05.20022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35,03</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74.0.05.20022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35,03</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"Содержание воинских захоронений, расположенных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74.0.06.00000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61,52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Содержание воинских захоронений, расположенных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74.0.06.20027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61,52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74.0.06.20027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61,52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74.0.06.20027</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61,52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"Развитие автомобильных дорог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2 475,43</w:t>
                  </w:r>
                </w:p>
              </w:tc>
            </w:tr>
            <w:tr w:rsidR="00550529" w:rsidRPr="00BC6109" w:rsidTr="00400D7B">
              <w:trPr>
                <w:trHeight w:val="75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891,50</w:t>
                  </w:r>
                </w:p>
              </w:tc>
            </w:tr>
            <w:tr w:rsidR="00550529" w:rsidRPr="00BC6109" w:rsidTr="00400D7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Мероприятия по содержанию автомобильных дорог общего пользования местного значения и искусственных сооружений на них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75.0.01.20018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891,50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75.0.01.20018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891,50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75.0.01.20018</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891,50</w:t>
                  </w:r>
                </w:p>
              </w:tc>
            </w:tr>
            <w:tr w:rsidR="00550529" w:rsidRPr="00BC6109" w:rsidTr="00400D7B">
              <w:trPr>
                <w:trHeight w:val="84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1 583,93</w:t>
                  </w:r>
                </w:p>
              </w:tc>
            </w:tr>
            <w:tr w:rsidR="00550529" w:rsidRPr="00BC6109" w:rsidTr="00400D7B">
              <w:trPr>
                <w:trHeight w:val="71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75.0.02.20019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502,61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75.0.02.20019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502,61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75.0.02.20019</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502,61</w:t>
                  </w:r>
                </w:p>
              </w:tc>
            </w:tr>
            <w:tr w:rsidR="00550529" w:rsidRPr="00BC6109" w:rsidTr="00400D7B">
              <w:trPr>
                <w:trHeight w:val="7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75.0.02.S0140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1 081,32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75.0.02.S0140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1 081,32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75.0.02.S0140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1 081,32</w:t>
                  </w:r>
                </w:p>
              </w:tc>
            </w:tr>
            <w:tr w:rsidR="00550529" w:rsidRPr="00BC6109" w:rsidTr="00400D7B">
              <w:trPr>
                <w:trHeight w:val="8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2 027,63</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"Обеспечение надлежащей эксплуатации жилищного фонда многоквартирных домов"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1 843,47</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Субсидии на выполнение работ по эксплуатации жилищного фонда, не обеспеченных платежами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76.0.01.20021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1 843,47</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76.0.01.20021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1 843,47</w:t>
                  </w:r>
                </w:p>
              </w:tc>
            </w:tr>
            <w:tr w:rsidR="00550529" w:rsidRPr="00BC6109" w:rsidTr="00400D7B">
              <w:trPr>
                <w:trHeight w:val="82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76.0.01.20021</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810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1 843,47</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"Обеспечение реализации функций в сфере управления муниципальным жилищным фондом"</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76.0.02.00000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Ведение лицевых счетов по объектам муниципального жилого фонда</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76.0.02.20023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76.0.02.20023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76.0.02.20023</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24,00</w:t>
                  </w:r>
                </w:p>
              </w:tc>
            </w:tr>
            <w:tr w:rsidR="00550529" w:rsidRPr="00BC6109" w:rsidTr="00400D7B">
              <w:trPr>
                <w:trHeight w:val="7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76.0.03.00000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160,16</w:t>
                  </w:r>
                </w:p>
              </w:tc>
            </w:tr>
            <w:tr w:rsidR="00550529" w:rsidRPr="00BC6109" w:rsidTr="00400D7B">
              <w:trPr>
                <w:trHeight w:val="6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76.0.03.20024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160,16</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76.0.03.20024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160,16</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76.0.03.20024</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160,16</w:t>
                  </w:r>
                </w:p>
              </w:tc>
            </w:tr>
            <w:tr w:rsidR="00550529" w:rsidRPr="00BC6109" w:rsidTr="00400D7B">
              <w:trPr>
                <w:trHeight w:val="58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Муниципальная программа "Стимулирование экономической активности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1 485,61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"Обеспечение функционирования общественной бани"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882,42</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Субсидии на возмещение недополученных доходов в связи с оказанием банных услуг населению</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77.0.01.20025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857,22</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77.0.01.20025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857,22</w:t>
                  </w:r>
                </w:p>
              </w:tc>
            </w:tr>
            <w:tr w:rsidR="00550529" w:rsidRPr="00BC6109" w:rsidTr="00400D7B">
              <w:trPr>
                <w:trHeight w:val="70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77.0.01.20025</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810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857,22</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Ремонт общественной бани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77.0.01.20026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25,20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77.0.01.20026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25,20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77.0.01.20026</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25,20</w:t>
                  </w:r>
                </w:p>
              </w:tc>
            </w:tr>
            <w:tr w:rsidR="00550529" w:rsidRPr="00BC6109" w:rsidTr="00400D7B">
              <w:trPr>
                <w:trHeight w:val="65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77.0.02.00000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603,19</w:t>
                  </w:r>
                </w:p>
              </w:tc>
            </w:tr>
            <w:tr w:rsidR="00550529" w:rsidRPr="00BC6109" w:rsidTr="00400D7B">
              <w:trPr>
                <w:trHeight w:val="10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77.0.02.40082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603,19</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77.0.02.40082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603,19</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77.0.02.40082</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603,19</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"Развитие частей территории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3 714,53</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Подпрограмма «Развитие населенных пунктов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2 631,58</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"Обеспечение первичных мер пожарной безопасности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58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Обеспечение первичных мер пожарной безопасности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78.1.01.S4770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78.1.01.S4770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78.1.01.S4770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78.1.03.00000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2 212,33</w:t>
                  </w:r>
                </w:p>
              </w:tc>
            </w:tr>
            <w:tr w:rsidR="00550529" w:rsidRPr="00BC6109" w:rsidTr="00400D7B">
              <w:trPr>
                <w:trHeight w:val="6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Поддержание и развитие существующей сети автомобильных дорог общего пользования местного значения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78.1.03.S4770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2 212,33</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78.1.03.S4770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2 212,33</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78.1.03.S4770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2 212,33</w:t>
                  </w:r>
                </w:p>
              </w:tc>
            </w:tr>
            <w:tr w:rsidR="00550529" w:rsidRPr="00BC6109" w:rsidTr="00400D7B">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"Благоустройство территории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78.1.04.00000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159,25</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Благоустройство территории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78.1.04.S4770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159,25</w:t>
                  </w:r>
                </w:p>
              </w:tc>
            </w:tr>
            <w:tr w:rsidR="00550529" w:rsidRPr="00BC6109" w:rsidTr="00400D7B">
              <w:trPr>
                <w:trHeight w:val="48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78.1.04.S4770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159,25</w:t>
                  </w:r>
                </w:p>
              </w:tc>
            </w:tr>
            <w:tr w:rsidR="00550529" w:rsidRPr="00BC6109" w:rsidTr="00400D7B">
              <w:trPr>
                <w:trHeight w:val="55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78.1.04.S4770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159,25</w:t>
                  </w:r>
                </w:p>
              </w:tc>
            </w:tr>
            <w:tr w:rsidR="00550529" w:rsidRPr="00BC6109" w:rsidTr="00400D7B">
              <w:trPr>
                <w:trHeight w:val="66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78.1.05.00000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60,00</w:t>
                  </w:r>
                </w:p>
              </w:tc>
            </w:tr>
            <w:tr w:rsidR="00550529" w:rsidRPr="00BC6109" w:rsidTr="00400D7B">
              <w:trPr>
                <w:trHeight w:val="62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78.1.05.S4770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78.1.05.S4770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78.1.05.S4770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Подпрограмма "Развитие административного центра муниципального образования Пчевжинское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1 082,95</w:t>
                  </w:r>
                </w:p>
              </w:tc>
            </w:tr>
            <w:tr w:rsidR="00550529" w:rsidRPr="00BC6109" w:rsidTr="00400D7B">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882,95</w:t>
                  </w:r>
                </w:p>
              </w:tc>
            </w:tr>
            <w:tr w:rsidR="00550529" w:rsidRPr="00BC6109" w:rsidTr="00400D7B">
              <w:trPr>
                <w:trHeight w:val="70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78.2.01.S4660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882,95</w:t>
                  </w:r>
                </w:p>
              </w:tc>
            </w:tr>
            <w:tr w:rsidR="00550529" w:rsidRPr="00BC6109" w:rsidTr="00400D7B">
              <w:trPr>
                <w:trHeight w:val="4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78.2.01.S4660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882,95</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78.2.01.S4660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882,95</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Основное мероприятие "Обеспечение первичных мер пожарной безопасности в административном центре"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78.2.04.00000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Обеспечение первичных мер пожарной безопасности в административном центре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78.2.04.S4660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78.2.04.S4660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78.2.04.S4660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200,00</w:t>
                  </w:r>
                </w:p>
              </w:tc>
            </w:tr>
            <w:tr w:rsidR="00550529" w:rsidRPr="00BC6109" w:rsidTr="00400D7B">
              <w:trPr>
                <w:trHeight w:val="84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79.0.00.00000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403,31</w:t>
                  </w:r>
                </w:p>
              </w:tc>
            </w:tr>
            <w:tr w:rsidR="00550529" w:rsidRPr="00BC6109" w:rsidTr="00400D7B">
              <w:trPr>
                <w:trHeight w:val="85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79.0.01.00000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403,31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Проведение и оценка эффективности химических мероприятий по уничтожению борщевика Сосновского</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79.0.01.S4310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403,31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79.0.01.S4310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403,31</w:t>
                  </w:r>
                </w:p>
              </w:tc>
            </w:tr>
            <w:tr w:rsidR="00550529" w:rsidRPr="00BC6109" w:rsidTr="00400D7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79.0.01.S4310</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403,31</w:t>
                  </w:r>
                </w:p>
              </w:tc>
            </w:tr>
            <w:tr w:rsidR="00550529" w:rsidRPr="00BC6109" w:rsidTr="00400D7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Всего</w:t>
                  </w:r>
                </w:p>
              </w:tc>
              <w:tc>
                <w:tcPr>
                  <w:tcW w:w="851"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550529" w:rsidRPr="00BC6109" w:rsidRDefault="00550529"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34 582,16</w:t>
                  </w:r>
                </w:p>
              </w:tc>
            </w:tr>
          </w:tbl>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6804" w:type="dxa"/>
              <w:tblLayout w:type="fixed"/>
              <w:tblLook w:val="04A0"/>
            </w:tblPr>
            <w:tblGrid>
              <w:gridCol w:w="3168"/>
              <w:gridCol w:w="518"/>
              <w:gridCol w:w="709"/>
              <w:gridCol w:w="708"/>
              <w:gridCol w:w="485"/>
              <w:gridCol w:w="1216"/>
            </w:tblGrid>
            <w:tr w:rsidR="00B97AFA" w:rsidRPr="00BC6109" w:rsidTr="00400D7B">
              <w:trPr>
                <w:trHeight w:val="300"/>
              </w:trPr>
              <w:tc>
                <w:tcPr>
                  <w:tcW w:w="316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1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3118" w:type="dxa"/>
                  <w:gridSpan w:val="4"/>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Приложение 11  к решению совета депутатов </w:t>
                  </w:r>
                </w:p>
              </w:tc>
            </w:tr>
            <w:tr w:rsidR="00B97AFA" w:rsidRPr="00BC6109" w:rsidTr="00400D7B">
              <w:trPr>
                <w:trHeight w:val="300"/>
              </w:trPr>
              <w:tc>
                <w:tcPr>
                  <w:tcW w:w="316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1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709"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485"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1216"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муниципального образования к решению совета депутатов  </w:t>
                  </w:r>
                </w:p>
              </w:tc>
            </w:tr>
            <w:tr w:rsidR="00B97AFA" w:rsidRPr="00BC6109" w:rsidTr="00400D7B">
              <w:trPr>
                <w:trHeight w:val="300"/>
              </w:trPr>
              <w:tc>
                <w:tcPr>
                  <w:tcW w:w="316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1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3118" w:type="dxa"/>
                  <w:gridSpan w:val="4"/>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Киришского муниципального района</w:t>
                  </w:r>
                </w:p>
              </w:tc>
            </w:tr>
            <w:tr w:rsidR="00B97AFA" w:rsidRPr="00BC6109" w:rsidTr="00400D7B">
              <w:trPr>
                <w:trHeight w:val="300"/>
              </w:trPr>
              <w:tc>
                <w:tcPr>
                  <w:tcW w:w="316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1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3118" w:type="dxa"/>
                  <w:gridSpan w:val="4"/>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Ленинградской области</w:t>
                  </w:r>
                </w:p>
              </w:tc>
            </w:tr>
            <w:tr w:rsidR="00B97AFA" w:rsidRPr="00BC6109" w:rsidTr="00400D7B">
              <w:trPr>
                <w:trHeight w:val="300"/>
              </w:trPr>
              <w:tc>
                <w:tcPr>
                  <w:tcW w:w="316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1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709"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485"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1216"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от 14.12.2018 года № 63/329</w:t>
                  </w:r>
                </w:p>
              </w:tc>
            </w:tr>
            <w:tr w:rsidR="00B97AFA" w:rsidRPr="00BC6109" w:rsidTr="00400D7B">
              <w:trPr>
                <w:trHeight w:val="300"/>
              </w:trPr>
              <w:tc>
                <w:tcPr>
                  <w:tcW w:w="316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1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709"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485"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1216"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в редакции к решению совета депутатов</w:t>
                  </w:r>
                </w:p>
              </w:tc>
            </w:tr>
            <w:tr w:rsidR="00B97AFA" w:rsidRPr="00BC6109" w:rsidTr="00400D7B">
              <w:trPr>
                <w:trHeight w:val="300"/>
              </w:trPr>
              <w:tc>
                <w:tcPr>
                  <w:tcW w:w="316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1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709"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485"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p>
              </w:tc>
              <w:tc>
                <w:tcPr>
                  <w:tcW w:w="1216" w:type="dxa"/>
                  <w:tcBorders>
                    <w:top w:val="nil"/>
                    <w:left w:val="nil"/>
                    <w:bottom w:val="nil"/>
                    <w:right w:val="nil"/>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от 05.11.2019 № 3/17</w:t>
                  </w:r>
                </w:p>
              </w:tc>
            </w:tr>
            <w:tr w:rsidR="00B97AFA" w:rsidRPr="00BC6109" w:rsidTr="00400D7B">
              <w:trPr>
                <w:trHeight w:val="975"/>
              </w:trPr>
              <w:tc>
                <w:tcPr>
                  <w:tcW w:w="6804" w:type="dxa"/>
                  <w:gridSpan w:val="6"/>
                  <w:tcBorders>
                    <w:top w:val="nil"/>
                    <w:left w:val="nil"/>
                    <w:bottom w:val="nil"/>
                    <w:right w:val="nil"/>
                  </w:tcBorders>
                  <w:shd w:val="clear" w:color="auto" w:fill="auto"/>
                  <w:vAlign w:val="bottom"/>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2019 год</w:t>
                  </w:r>
                </w:p>
              </w:tc>
            </w:tr>
            <w:tr w:rsidR="00B97AFA" w:rsidRPr="00BC6109" w:rsidTr="00400D7B">
              <w:trPr>
                <w:trHeight w:val="300"/>
              </w:trPr>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Наименование</w:t>
                  </w:r>
                </w:p>
              </w:tc>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Подраздел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Целевая статья</w:t>
                  </w:r>
                </w:p>
              </w:tc>
              <w:tc>
                <w:tcPr>
                  <w:tcW w:w="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Вид расхода</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Сумма</w:t>
                  </w:r>
                </w:p>
              </w:tc>
            </w:tr>
            <w:tr w:rsidR="00B97AFA" w:rsidRPr="00BC6109" w:rsidTr="00400D7B">
              <w:trPr>
                <w:trHeight w:val="300"/>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518" w:type="dxa"/>
                  <w:vMerge/>
                  <w:tcBorders>
                    <w:top w:val="single" w:sz="4" w:space="0" w:color="auto"/>
                    <w:left w:val="single" w:sz="4" w:space="0" w:color="auto"/>
                    <w:bottom w:val="single" w:sz="4" w:space="0" w:color="000000"/>
                    <w:right w:val="single" w:sz="4" w:space="0" w:color="auto"/>
                  </w:tcBorders>
                  <w:vAlign w:val="center"/>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485" w:type="dxa"/>
                  <w:vMerge/>
                  <w:tcBorders>
                    <w:top w:val="single" w:sz="4" w:space="0" w:color="auto"/>
                    <w:left w:val="single" w:sz="4" w:space="0" w:color="auto"/>
                    <w:bottom w:val="single" w:sz="4" w:space="0" w:color="000000"/>
                    <w:right w:val="single" w:sz="4" w:space="0" w:color="auto"/>
                  </w:tcBorders>
                  <w:vAlign w:val="center"/>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B97AFA" w:rsidRPr="00BC6109" w:rsidRDefault="00B97AFA"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ОБЩЕГОСУДАРСТВЕННЫЕ ВОПРОСЫ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ind w:right="-817"/>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6 528,85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5 254,50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5 114,07</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5 114,07</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4 998,95</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4 174,36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выплаты персоналу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4 174,36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823,40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823,40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бюджетные ассигнования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1,19</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Уплата налогов, сборов и иных платежей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850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1,19</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11.1.00.40038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111,60</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11.1.00.40038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111,60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выплаты персоналу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11.1.00.40038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111,60</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11.1.00.71340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11.1.00.71340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11.1.00.71340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xml:space="preserve">Непрограммные расходы муниципального образования Пчевжинское сельское поселение Киришского муниципального района </w:t>
                  </w:r>
                  <w:r w:rsidRPr="00BC6109">
                    <w:rPr>
                      <w:rFonts w:ascii="Times New Roman" w:eastAsia="Times New Roman" w:hAnsi="Times New Roman" w:cs="Times New Roman"/>
                      <w:sz w:val="14"/>
                      <w:szCs w:val="14"/>
                      <w:lang w:bidi="ar-SA"/>
                    </w:rPr>
                    <w:lastRenderedPageBreak/>
                    <w:t>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140,43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Непрограммные расходы на переданные полномочия в соответствии с заключенными соглашениями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140,43</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110,94</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110,94</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110,94</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27,74</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27,74</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27,74</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финансовых, налоговых и таможенных органов и органов финансового (финансово-бюджетного) надзора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836,48</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836,48</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на переданные полномочия в соответствии с заключенными соглашениями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836,48</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637,48</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637,48</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637,48</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199,00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199,00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199,00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проведения выборов и референдумов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Подготовка и проведение выборов в представительный орган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21.1.00.20099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бюджетные ассигнования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21.1.00.20099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Специальные расходы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21.1.00.20099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Резервные фонды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Резервный фонд Администрации Пчевжинского сельского поселения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бюджетные ассигнования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Резервные средства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870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Другие общегосударственные вопросы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270,87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246,87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246,87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Уплата членских взносов в Ассоциацию "Совет муниципальных образований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2,86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бюджетные ассигнования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2,86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Уплата налогов, сборов и иных платежей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850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2,86</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Оценка недвижимости, признание прав и регулирование отношений по собственности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119,35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119,35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119,35</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21.1.00.20100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124,66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21.1.00.20100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63,97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21.1.00.20100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63,97</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бюджетные ассигнования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21.1.00.20100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60,69</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Исполнение судебных актов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21.1.00.20100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830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32,20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Уплата налогов, сборов и иных платежей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21.1.00.20100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850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28,49</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реализации функций в сфере управления муниципальным жилищным фондом"</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76.0.02.00000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Ведение лицевых счетов по объектам муниципального жилого фонда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76.0.02.20023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76.0.02.20023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76.0.02.20023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НАЦИОНАЛЬНАЯ ОБОРОНА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143,20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Мобилизационная и вневойсковая подготовка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143,20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143,20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Непрограмные расходы за счет субсидий, субвенций и иных межбюджетных трасфертов из бюджетов других уровней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143,20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Осуществление первичного воинского учета на территориях, где отсутствуют военные комиссариаты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21.2.00.51180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143,20</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21.2.00.51180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124,49</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выплаты персоналу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21.2.00.51180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124,49</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21.2.00.51180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18,71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21.2.00.51180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18,71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НАЦИОНАЛЬНАЯ БЕЗОПАСНОСТЬ И ПРАВООХРАНИТЕЛЬНАЯ ДЕЯТЕЛЬНОСТЬ</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186,60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Защита населения и территории от чрезвычайных ситуаций природного и техногенного характера, гражданская оборона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"Безопасность на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73.0.03.00000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73.0.03.20310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73.0.03.20310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73.0.03.20310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НАЦИОНАЛЬНАЯ ЭКОНОМИКА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6 173,90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Дорожное хозяйство (дорожные фонды)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5 570,71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автомобильных дорог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2 475,43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891,50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Мероприятия по содержанию автомобильных дорог общего пользования местного значения и искусственных сооружений на них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75.0.01.20018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891,50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75.0.01.20018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891,50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75.0.01.20018</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891,50</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1 583,93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75.0.02.20019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502,61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75.0.02.20019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502,61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75.0.02.20019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502,61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75.0.02.S0140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1 081,32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75.0.02.S0140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1 081,32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75.0.02.S0140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1 081,32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частей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3 095,28</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населенных пунктов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78.1.03.00000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Поддержание и развитие существующей сети автомобильных дорог общего пользования местного значения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78.1.03.S4770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78.1.03.S4770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78.1.03.S4770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административного центра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78.2.01.S4660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78.2.01.S4660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78.2.01.S4660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Другие вопросы в области национальной экономики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77.0.02.00000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B97AFA" w:rsidRPr="00BC6109" w:rsidTr="00400D7B">
              <w:trPr>
                <w:trHeight w:val="66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77.0.02.40082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77.0.02.40082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77.0.02.40082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ЖИЛИЩНО-КОММУНАЛЬНОЕ ХОЗЯЙСТВО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15 888,60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Жилищное хозяйство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2 003,63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2 003,63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надлежащей эксплуатации жилищного фонда многоквартирных домов"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1 843,47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Субсидии на выполнение работ по эксплуатации жилищного фонда, не обеспеченных платежами населения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76.0.01.20021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1 843,47</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бюджетные ассигнования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76.0.01.20021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1 843,47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76.0.01.20021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810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1 843,47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76.0.03.00000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160,16</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76.0.03.20024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160,16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76.0.03.20024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160,16</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76.0.03.20024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160,16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Коммунальное хозяйство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8 562,42</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7 680,00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"Повышение надежности и эффективности работы объектов (сетей) теплоснабжения"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72.0.02.00000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1 536,40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повышение надежности и эффективности работы объектов (сетей) теплоснабжения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72.0.02.20005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1 536,40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72.0.02.20005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1 536,40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72.0.02.20005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1 536,40</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5 844,40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306,51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306,51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306,51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Проведение мероприятий, направленных на повышение надежности и эффективности работы объектов (сетей) водоснабжения и водоотведения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347,45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347,45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347,45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72.0.03.S0260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5 190,44</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72.0.03.S0260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5 190,44</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72.0.03.S0260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5 190,44</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"Газоснабжение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72.0.05.00000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299,20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Газоснабжение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72.0.05.40027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299,20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Капитальные вложения в объекты государственной (муниципальной) собственности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72.0.05.40027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299,20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Бюджетные инвестиции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72.0.05.40027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410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299,20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882,42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функционирования общественной бани"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882,42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Субсидии на возмещение недополученных доходов в связи с оказанием банных услуг населению</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857,22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бюджетные ассигнования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857,22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810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857,22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Ремонт общественной бани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25,20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25,20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77.0.01.20026</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25,20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Благоустройство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5 287,52</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72.0.01.20004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72.0.01.20004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72.0.01.20004</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"Безопасность на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98,01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безопасности людей на водных объектах, охраны их жизни и здоровья"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25,01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обеспечение безопасности людей на водных объектах, охраны их жизни и здоровья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73.0.01.20009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25,01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73.0.01.20009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25,01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73.0.01.20009</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25,01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первичных мер пожарной безопасности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73.0.02.00000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обеспечение первичных мер пожарной безопасности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73.0.02.20010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73.0.02.20010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73.0.02.20010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2 290,95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1 597,39</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628,80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628,80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628,80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Ликвидация несанкционированных свалок</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386,47</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386,47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386,47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582,12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582,12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582,12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"Благоустройство территории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74.0.03.00000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138,58</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благоустройство территории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74.0.03.20015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138,58</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74.0.03.20015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138,58</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74.0.03.20015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138,58</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гражданских захоронений, расположенных на территории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74.0.04.00000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493,46</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74.0.04.20022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493,46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74.0.04.20022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493,46</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74.0.04.20022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493,46</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воинских захоронений, расположенных на территории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74.0.06.00000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61,52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Содержание воинских захоронений, расположенных на территории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74.0.06.20027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61,52</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74.0.06.20027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61,52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74.0.06.20027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61,52</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частей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619,25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населенных пунктов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419,25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первичных мер пожарной безопасности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первичных мер пожарной безопасности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78.1.01.S4770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78.1.01.S4770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78.1.01.S4770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"Благоустройство территории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78.1.04.00000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159,25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Благоустройство территории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78.1.04.S4770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159,25</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78.1.04.S4770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159,25</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78.1.04.S4770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159,25</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78.1.05.00000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78.1.05.S4770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78.1.05.S4770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78.1.05.S4770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административного центра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первичных мер пожарной безопасности в административном центре"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78.2.04.00000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первичных мер пожарной безопасности в административном центре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78.2.04.S4660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78.2.04.S4660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78.2.04.S4660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B97AFA" w:rsidRPr="00BC6109" w:rsidTr="00400D7B">
              <w:trPr>
                <w:trHeight w:val="49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и оценка эффективности химических мероприятий по уничтожению борщевика Сосновского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79.0.01.S4310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79.0.01.S4310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79.0.01.S4310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Другие вопросы в области жилищно-коммунального хозяйства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"Вывоз умерших граждан из внебольничных условий"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74.0.05.00000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74.0.05.20022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74.0.05.20022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74.0.05.20022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КУЛЬТУРА, КИНЕМАТОГРАФИЯ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5 266,40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Культура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5 266,40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культуры в муниципальном образовании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5 266,40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досуга и обеспечение населения муниципального образования услугами в сфере культуры"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2 707,57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Организация досуга и обеспечение населения муниципального образования услугами в сфере культуры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71.0.01.20002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71.0.01.20002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71.0.01.20002</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10,00</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71.0.01.20903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2 697,57</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71.0.01.20903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2 697,57</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71.0.01.20903</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2 697,57</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библиотечного обслуживания населения, комплектование библиотечных фондов"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71.0.03.00000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638,83</w:t>
                  </w:r>
                </w:p>
              </w:tc>
            </w:tr>
            <w:tr w:rsidR="00B97AFA" w:rsidRPr="00BC6109" w:rsidTr="00400D7B">
              <w:trPr>
                <w:trHeight w:val="82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71.0.03.20901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638,83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71.0.03.20901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638,83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71.0.03.20901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638,83</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"Строительство, ремонт объектов культуры"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71.0.04.00000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1 920,00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Строительство объектов культуры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71.0.04.40027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1 920,00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Капитальные вложения в объекты государственной (муниципальной) собственности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71.0.04.40027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1 920,00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Бюджетные инвестиции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71.0.04.40027</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410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1 920,00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СОЦИАЛЬНАЯ ПОЛИТИКА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374,61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Пенсионное обеспечение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Пенсионное обеспечение муниципальных служащих</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ind w:left="176" w:hanging="176"/>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Социальное обеспечение и иные выплаты населению</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Социальные выплаты гражданам, кроме публичных нормативных социальных выплат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21.1.00.20035</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320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ФИЗИЧЕСКАЯ КУЛЬТУРА И СПОРТ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20,00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Физическая культура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70.0.00.00000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и проведение физкультурно-оздоровительных, спортивных мероприятий и соревнований"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70.0.01.00000</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Организация и проведение физкультурно-оздоровительных, спортивных мероприятий и соревнований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70.0.01.20001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Закупка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70.0.01.20001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B97AFA" w:rsidRPr="00BC6109" w:rsidTr="00400D7B">
              <w:trPr>
                <w:trHeight w:val="33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Иные закупки товаров, работ и услуг для обеспечения государственных (муниципальных) нужд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70.0.01.20001</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B97AFA" w:rsidRPr="00BC6109" w:rsidTr="00400D7B">
              <w:trPr>
                <w:trHeight w:val="30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Всего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485" w:type="dxa"/>
                  <w:tcBorders>
                    <w:top w:val="nil"/>
                    <w:left w:val="single" w:sz="4" w:space="0" w:color="auto"/>
                    <w:bottom w:val="single" w:sz="4" w:space="0" w:color="auto"/>
                    <w:right w:val="single" w:sz="4" w:space="0" w:color="auto"/>
                  </w:tcBorders>
                  <w:shd w:val="clear" w:color="auto" w:fill="auto"/>
                  <w:vAlign w:val="center"/>
                  <w:hideMark/>
                </w:tcPr>
                <w:p w:rsidR="00B97AFA" w:rsidRPr="00BC6109" w:rsidRDefault="00B97AFA"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B97AFA" w:rsidRPr="00BC6109" w:rsidRDefault="00B97AFA"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34 582,16</w:t>
                  </w:r>
                </w:p>
              </w:tc>
            </w:tr>
          </w:tbl>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8080" w:type="dxa"/>
              <w:tblLayout w:type="fixed"/>
              <w:tblLook w:val="04A0"/>
            </w:tblPr>
            <w:tblGrid>
              <w:gridCol w:w="3686"/>
              <w:gridCol w:w="567"/>
              <w:gridCol w:w="567"/>
              <w:gridCol w:w="814"/>
              <w:gridCol w:w="603"/>
              <w:gridCol w:w="709"/>
              <w:gridCol w:w="1134"/>
            </w:tblGrid>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14"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603"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1843" w:type="dxa"/>
                  <w:gridSpan w:val="2"/>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Приложение 13</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3260" w:type="dxa"/>
                  <w:gridSpan w:val="4"/>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xml:space="preserve">к решению совета депутатов </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14"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603"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tc>
              <w:tc>
                <w:tcPr>
                  <w:tcW w:w="709"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tc>
              <w:tc>
                <w:tcPr>
                  <w:tcW w:w="1134" w:type="dxa"/>
                  <w:tcBorders>
                    <w:top w:val="nil"/>
                    <w:left w:val="nil"/>
                    <w:bottom w:val="nil"/>
                    <w:right w:val="nil"/>
                  </w:tcBorders>
                  <w:shd w:val="clear" w:color="000000" w:fill="FFFFFF"/>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муниципального образования</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3260" w:type="dxa"/>
                  <w:gridSpan w:val="4"/>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Пчевжинское сельское поселение</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3827" w:type="dxa"/>
                  <w:gridSpan w:val="5"/>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Киришского муниципального района</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3260" w:type="dxa"/>
                  <w:gridSpan w:val="4"/>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Ленинградской области</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14"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tc>
              <w:tc>
                <w:tcPr>
                  <w:tcW w:w="603"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tc>
              <w:tc>
                <w:tcPr>
                  <w:tcW w:w="709"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p>
              </w:tc>
              <w:tc>
                <w:tcPr>
                  <w:tcW w:w="1134" w:type="dxa"/>
                  <w:tcBorders>
                    <w:top w:val="nil"/>
                    <w:left w:val="nil"/>
                    <w:bottom w:val="nil"/>
                    <w:right w:val="nil"/>
                  </w:tcBorders>
                  <w:shd w:val="clear" w:color="000000" w:fill="FFFFFF"/>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от 14.12.2018 года № 63/329</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14"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2446" w:type="dxa"/>
                  <w:gridSpan w:val="3"/>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в редакции к решению совета депутатов</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14"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2446" w:type="dxa"/>
                  <w:gridSpan w:val="3"/>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от 05.11.2019 №3/17</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14"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603"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709"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1134" w:type="dxa"/>
                  <w:tcBorders>
                    <w:top w:val="nil"/>
                    <w:left w:val="nil"/>
                    <w:bottom w:val="nil"/>
                    <w:right w:val="nil"/>
                  </w:tcBorders>
                  <w:shd w:val="clear" w:color="000000" w:fill="FFFFFF"/>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r>
            <w:tr w:rsidR="00C440FD" w:rsidRPr="00BC6109" w:rsidTr="00400D7B">
              <w:trPr>
                <w:trHeight w:val="315"/>
              </w:trPr>
              <w:tc>
                <w:tcPr>
                  <w:tcW w:w="8080" w:type="dxa"/>
                  <w:gridSpan w:val="7"/>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Ведомственная структура расходов бюджета</w:t>
                  </w:r>
                </w:p>
              </w:tc>
            </w:tr>
            <w:tr w:rsidR="00C440FD" w:rsidRPr="00BC6109" w:rsidTr="00400D7B">
              <w:trPr>
                <w:trHeight w:val="80"/>
              </w:trPr>
              <w:tc>
                <w:tcPr>
                  <w:tcW w:w="8080" w:type="dxa"/>
                  <w:gridSpan w:val="7"/>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муниципального образования Пчевжинск</w:t>
                  </w:r>
                  <w:r w:rsidR="00DF7B55" w:rsidRPr="00BC6109">
                    <w:rPr>
                      <w:rFonts w:ascii="Times New Roman" w:eastAsia="Times New Roman" w:hAnsi="Times New Roman" w:cs="Times New Roman"/>
                      <w:b/>
                      <w:bCs/>
                      <w:sz w:val="14"/>
                      <w:szCs w:val="14"/>
                      <w:lang w:bidi="ar-SA"/>
                    </w:rPr>
                    <w:t xml:space="preserve"> </w:t>
                  </w:r>
                  <w:r w:rsidRPr="00BC6109">
                    <w:rPr>
                      <w:rFonts w:ascii="Times New Roman" w:eastAsia="Times New Roman" w:hAnsi="Times New Roman" w:cs="Times New Roman"/>
                      <w:b/>
                      <w:bCs/>
                      <w:sz w:val="14"/>
                      <w:szCs w:val="14"/>
                      <w:lang w:bidi="ar-SA"/>
                    </w:rPr>
                    <w:t xml:space="preserve">ое сельское поселение </w:t>
                  </w:r>
                </w:p>
              </w:tc>
            </w:tr>
            <w:tr w:rsidR="00C440FD" w:rsidRPr="00BC6109" w:rsidTr="00400D7B">
              <w:trPr>
                <w:trHeight w:val="94"/>
              </w:trPr>
              <w:tc>
                <w:tcPr>
                  <w:tcW w:w="8080" w:type="dxa"/>
                  <w:gridSpan w:val="7"/>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Киришского муниципального района Ленинградской области на 2019 год</w:t>
                  </w:r>
                </w:p>
              </w:tc>
            </w:tr>
            <w:tr w:rsidR="00C440FD" w:rsidRPr="00BC6109" w:rsidTr="00400D7B">
              <w:trPr>
                <w:trHeight w:val="315"/>
              </w:trPr>
              <w:tc>
                <w:tcPr>
                  <w:tcW w:w="3686"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567"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814"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603"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709" w:type="dxa"/>
                  <w:tcBorders>
                    <w:top w:val="nil"/>
                    <w:left w:val="nil"/>
                    <w:bottom w:val="nil"/>
                    <w:right w:val="nil"/>
                  </w:tcBorders>
                  <w:shd w:val="clear" w:color="auto" w:fill="auto"/>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p>
              </w:tc>
              <w:tc>
                <w:tcPr>
                  <w:tcW w:w="1134" w:type="dxa"/>
                  <w:tcBorders>
                    <w:top w:val="nil"/>
                    <w:left w:val="nil"/>
                    <w:bottom w:val="nil"/>
                    <w:right w:val="nil"/>
                  </w:tcBorders>
                  <w:shd w:val="clear" w:color="000000" w:fill="FFFFFF"/>
                  <w:noWrap/>
                  <w:vAlign w:val="bottom"/>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(тыс.руб.)</w:t>
                  </w:r>
                </w:p>
              </w:tc>
            </w:tr>
            <w:tr w:rsidR="00C440FD" w:rsidRPr="00BC6109" w:rsidTr="00400D7B">
              <w:trPr>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Раздел</w:t>
                  </w:r>
                </w:p>
              </w:tc>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Подраздел</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Целевая 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Сумма</w:t>
                  </w:r>
                </w:p>
              </w:tc>
            </w:tr>
            <w:tr w:rsidR="00C440FD" w:rsidRPr="00BC6109" w:rsidTr="00400D7B">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b/>
                      <w:bCs/>
                      <w:sz w:val="14"/>
                      <w:szCs w:val="14"/>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b/>
                      <w:bCs/>
                      <w:sz w:val="14"/>
                      <w:szCs w:val="14"/>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b/>
                      <w:bCs/>
                      <w:sz w:val="14"/>
                      <w:szCs w:val="14"/>
                      <w:lang w:bidi="ar-SA"/>
                    </w:rPr>
                  </w:pPr>
                </w:p>
              </w:tc>
              <w:tc>
                <w:tcPr>
                  <w:tcW w:w="814" w:type="dxa"/>
                  <w:vMerge/>
                  <w:tcBorders>
                    <w:top w:val="single" w:sz="4" w:space="0" w:color="auto"/>
                    <w:left w:val="single" w:sz="4" w:space="0" w:color="auto"/>
                    <w:bottom w:val="single" w:sz="4" w:space="0" w:color="000000"/>
                    <w:right w:val="single" w:sz="4" w:space="0" w:color="auto"/>
                  </w:tcBorders>
                  <w:vAlign w:val="center"/>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b/>
                      <w:bCs/>
                      <w:sz w:val="14"/>
                      <w:szCs w:val="14"/>
                      <w:lang w:bidi="ar-SA"/>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b/>
                      <w:bCs/>
                      <w:sz w:val="14"/>
                      <w:szCs w:val="14"/>
                      <w:lang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b/>
                      <w:bCs/>
                      <w:sz w:val="14"/>
                      <w:szCs w:val="14"/>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40FD" w:rsidRPr="00BC6109" w:rsidRDefault="00C440FD" w:rsidP="00400D7B">
                  <w:pPr>
                    <w:framePr w:hSpace="180" w:wrap="around" w:vAnchor="text" w:hAnchor="text" w:y="1"/>
                    <w:widowControl/>
                    <w:suppressOverlap/>
                    <w:rPr>
                      <w:rFonts w:ascii="Times New Roman" w:eastAsia="Times New Roman" w:hAnsi="Times New Roman" w:cs="Times New Roman"/>
                      <w:b/>
                      <w:bCs/>
                      <w:sz w:val="14"/>
                      <w:szCs w:val="14"/>
                      <w:lang w:bidi="ar-SA"/>
                    </w:rPr>
                  </w:pPr>
                </w:p>
              </w:tc>
            </w:tr>
            <w:tr w:rsidR="00C440FD" w:rsidRPr="00BC6109" w:rsidTr="00400D7B">
              <w:trPr>
                <w:trHeight w:val="5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34 465,16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6 411,85</w:t>
                  </w:r>
                </w:p>
              </w:tc>
            </w:tr>
            <w:tr w:rsidR="00C440FD" w:rsidRPr="00BC6109" w:rsidTr="00400D7B">
              <w:trPr>
                <w:trHeight w:val="5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5 254,50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5 114,07</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5 114,07</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11.1.00.20034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4 998,95</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11.1.00.20034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4 174,36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11.1.00.20034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4 174,36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11.1.00.20034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823,40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11.1.00.20034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823,40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11.1.00.20034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1,19</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11.1.00.20034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1,19</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11.1.00.40038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111,60</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11.1.00.40038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111,60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11.1.00.40038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111,60</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11.1.00.71340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11.1.00.71340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3,52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11.1.00.71340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3,52</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140,43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на переданные полномочия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140,43</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1,00</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110,94</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110,94</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110,94</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27,74</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27,74</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27,74</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21.3.00.22006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0,75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21.3.00.22006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0,75</w:t>
                  </w:r>
                </w:p>
              </w:tc>
            </w:tr>
            <w:tr w:rsidR="00C440FD" w:rsidRPr="00BC6109" w:rsidTr="00400D7B">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836,48</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836,48</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на переданные полномочия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836,48</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637,48</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21.3.00.21001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637,48</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21.3.00.21001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637,48</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21.3.00.21002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199,00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21.3.00.21002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199,00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06</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21.3.00.21002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199,00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50,00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Резервный фонд Администрации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870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270,87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246,87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246,87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Уплата членских взносов в Ассоциацию "Совет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2,86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2,86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2,86</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Оценка недвижимости, признание прав и регулирование отношений по собственности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119,35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119,35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119,35</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21.1.00.20100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124,66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21.1.00.20100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63,97</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21.1.00.20100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63,97</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21.1.00.20100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60,69</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21.1.00.20100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830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32,20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21.1.00.20100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850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28,49</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реализации функций в сфере управления муниципальным жилищным фондом"</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76.0.02.00000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Ведение лицевых счетов по объектам муниципального жилого фонда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76.0.02.20023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24,00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76.0.02.20023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76.0.02.20023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143,20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143,20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143,20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Непрограмные расходы за счет субсидий, субвенций и иных межбюджетных трасфертов из бюджетов других уровней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143,20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21.2.00.51180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143,20</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21.2.00.51180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124,49</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21.2.00.51180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124,49</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21.2.00.51180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18,71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21.2.00.51180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18,71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03</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186,60</w:t>
                  </w:r>
                </w:p>
              </w:tc>
            </w:tr>
            <w:tr w:rsidR="00C440FD" w:rsidRPr="00BC6109" w:rsidTr="00400D7B">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03</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186,60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"Безопасность на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xml:space="preserve">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w:t>
                  </w:r>
                  <w:r w:rsidRPr="00BC6109">
                    <w:rPr>
                      <w:rFonts w:ascii="Times New Roman" w:eastAsia="Times New Roman" w:hAnsi="Times New Roman" w:cs="Times New Roman"/>
                      <w:sz w:val="14"/>
                      <w:szCs w:val="14"/>
                      <w:lang w:bidi="ar-SA"/>
                    </w:rPr>
                    <w:lastRenderedPageBreak/>
                    <w:t>аварийно-спасательных формирований"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73.0.03.00000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73.0.03.20310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186,60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73.0.03.20310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186,60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73.0.03.20310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186,60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6 173,90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5 570,71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автомобильных дорог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2 475,43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891,50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Мероприятия по содержанию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75.0.01.20018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891,50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75.0.01.20018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891,50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75.0.01.20018</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891,50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1 583,93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75.0.02.20019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502,61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75.0.02.20019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502,61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75.0.02.20019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502,61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75.0.02.S0140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1 081,32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75.0.02.S0140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1 081,32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75.0.02.S0140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1 081,32</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частей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3 095,28</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населенных пунктов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78.1.03.00000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Поддержание и развитие существующей сети автомобильных дорог общего пользования местного значения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78.1.03.S4770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2 212,33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78.1.03.S4770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2 212,33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78.1.03.S4770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2 212,33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административного центра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78.2.01.S4660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882,95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78.2.01.S4660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882,95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09</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78.2.01.S4660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882,95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603,19</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77.0.02.00000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C440FD" w:rsidRPr="00BC6109" w:rsidTr="00400D7B">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77.0.02.40082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603,19</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77.0.02.40082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603,19</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04</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77.0.02.40082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603,19</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15 888,60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2 003,63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2 003,63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надлежащей эксплуатации жилищного фонда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1 843,47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Субсидии на выполнение работ по эксплуатации жилищного фонда, не обеспеченных платежами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76.0.01.20021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1 843,47</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76.0.01.20021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1 843,47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76.0.01.20021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810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1 843,47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xml:space="preserve">Основное мероприятие "Обеспечение капитального ремонта общего имущества многоквартирных домов за </w:t>
                  </w:r>
                  <w:r w:rsidRPr="00BC6109">
                    <w:rPr>
                      <w:rFonts w:ascii="Times New Roman" w:eastAsia="Times New Roman" w:hAnsi="Times New Roman" w:cs="Times New Roman"/>
                      <w:sz w:val="14"/>
                      <w:szCs w:val="14"/>
                      <w:lang w:bidi="ar-SA"/>
                    </w:rPr>
                    <w:lastRenderedPageBreak/>
                    <w:t>счет взносов собственника муниципального жилого фонда"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76.0.03.0000</w:t>
                  </w:r>
                  <w:r w:rsidRPr="00BC6109">
                    <w:rPr>
                      <w:rFonts w:ascii="Times New Roman" w:eastAsia="Times New Roman" w:hAnsi="Times New Roman" w:cs="Times New Roman"/>
                      <w:sz w:val="14"/>
                      <w:szCs w:val="14"/>
                      <w:lang w:bidi="ar-SA"/>
                    </w:rPr>
                    <w:lastRenderedPageBreak/>
                    <w:t>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160,16</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Взносы собственника муниципального жилого фонда на обеспечение капитального ремонта общего имущества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76.0.03.20024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160,16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76.0.03.20024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160,16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76.0.03.20024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160,16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8 562,42</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7 680,00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"Повышение надежности и эффективности работы объектов (сетей)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72.0.02.00000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1 536,40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повышение надежности и эффективности работы объектов (сетей)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72.0.02.20005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1 536,40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72.0.02.20005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1 536,40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72.0.02.20005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1 536,40</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5 844,40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306,51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72.0.03.20006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306,51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72.0.03.20006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306,51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72.0.03.20007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347,45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72.0.03.20007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347,45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72.0.03.20007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347,45</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72.0.03.S0260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5 190,44</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72.0.03.S0260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5 190,44</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72.0.03.S0260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5 190,44</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"Газоснабжение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72.0.05.00000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299,20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Газоснабжение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72.0.05.40027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299,20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72.0.05.40027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299,20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72.0.05.40027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410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299,20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882,42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функционирования общественной бани"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882,42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Субсидии на возмещение недополученных доходов в связи с оказанием банных услуг населению</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857,22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77.0.01.20025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857,22</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77.0.01.20025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810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857,22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Ремонт общественной бани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77.0.01.20026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77.0.01.20026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25,20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02</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77.0.01.20026</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25,20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5 287,52</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72.0.01.20004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1 876,00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72.0.01.20004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1 876,00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72.0.01.20004</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1 876,00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"Безопасность на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98,01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безопасности людей на водных объектах, охраны их жизни и здоровья"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25,01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обеспечение безопасности людей на водных объектах, охраны их жизни и здоровья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73.0.01.20009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25,01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73.0.01.20009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25,01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73.0.01.2000</w:t>
                  </w:r>
                  <w:r w:rsidRPr="00BC6109">
                    <w:rPr>
                      <w:rFonts w:ascii="Times New Roman" w:eastAsia="Times New Roman" w:hAnsi="Times New Roman" w:cs="Times New Roman"/>
                      <w:i/>
                      <w:iCs/>
                      <w:sz w:val="14"/>
                      <w:szCs w:val="14"/>
                      <w:lang w:bidi="ar-SA"/>
                    </w:rPr>
                    <w:lastRenderedPageBreak/>
                    <w:t>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lastRenderedPageBreak/>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25,01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Основное мероприятие "Обеспечение первичных мер пожарной безопасности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73.0.02.00000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73.0.02.20010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73,00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73.0.02.20010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73.0.02.20010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73,00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2 290,95</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1 597,39</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628,80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74.0.01.20012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628,80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74.0.01.20012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628,80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Ликвидация несанкционированных свалок</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74.0.01.20013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386,47</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74.0.01.20013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386,47</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74.0.01.20013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386,47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74.0.01.40027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582,12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74.0.01.40027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582,12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74.0.01.40027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582,12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"Благоустройство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74.0.03.00000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138,58</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мероприятий, направленных на благоустройство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74.0.03.20015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138,58</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74.0.03.20015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138,58</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74.0.03.20015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138,58</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гражданских захоронений, расположенных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74.0.04.00000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493,46</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74.0.04.20022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493,46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74.0.04.20022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493,46</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74.0.04.20022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493,46</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"Содержание воинских захоронений, расположенных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74.0.06.00000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61,52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Содержание воинских захоронений, расположенных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74.0.06.20027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61,52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74.0.06.20027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61,52</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74.0.06.20027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61,52</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частей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619,25</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населенных пунктов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419,25</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"Обеспечение первичных мер пожарной безопасности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первичных мер пожарной безопасности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78.1.01.S4770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78.1.01.S4770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78.1.01.S4770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"Благоустройство территории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78.1.04.00000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159,25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Благоустройство территории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78.1.04.S4770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159,25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78.1.04.S4770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159,25</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78.1.04.S4770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159,25</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78.1.05.00000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78.1.05.S4770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78.1.05.S4770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78.1.05.S4770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Подпрограмма "Развитие административного центра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lastRenderedPageBreak/>
                    <w:t>Основное мероприятие "Обеспечение первичных мер пожарной безопасности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78.2.04.00000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Обеспечение первичных мер пожарной безопасности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78.2.04.S4660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78.2.04.S4660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78.2.04.S4660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200,00</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C440FD" w:rsidRPr="00BC6109" w:rsidTr="00400D7B">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Проведение и оценка эффективности химических мероприятий по уничтожению борщевика Сосновского</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79.0.01.S4310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403,31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79.0.01.S4310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403,31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03</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79.0.01.S4310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403,31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05</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35,03</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"Вывоз умерших граждан из внебольничных условий"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74.0.05.00000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05</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74.0.05.20022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35,03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74.0.05.20022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35,03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05</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74.0.05.20022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35,03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5 266,40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5 266,40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культуры в муниципальном образовании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5 266,40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досуга и обеспечение населения муниципального образования услугами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2 707,57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Организация досуга и обеспечение населения муниципального образования услугами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71.0.01.20002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71.0.01.20002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71.0.01.20002</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10,00</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71.0.01.20903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2 697,57</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71.0.01.20903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2 697,57</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71.0.01.20903</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2 697,57</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библиотечного обслуживания населения, комплектование библиотечных фондов"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71.0.03.00000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638,83</w:t>
                  </w:r>
                </w:p>
              </w:tc>
            </w:tr>
            <w:tr w:rsidR="00C440FD" w:rsidRPr="00BC6109" w:rsidTr="00400D7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71.0.03.20901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638,83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71.0.03.20901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638,83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71.0.03.20901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540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638,83</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"Строительство, ремонт объектов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71.0.04.00000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1 920,00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Строительство объектов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71.0.04.40027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1 920,00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71.0.04.40027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1 920,00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08</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71.0.04.40027</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410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1 920,00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10</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374,61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10</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374,61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Пенсионное обеспечение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10</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21.1.00.20035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374,61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374,61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10</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21.1.00.2003</w:t>
                  </w:r>
                  <w:r w:rsidRPr="00BC6109">
                    <w:rPr>
                      <w:rFonts w:ascii="Times New Roman" w:eastAsia="Times New Roman" w:hAnsi="Times New Roman" w:cs="Times New Roman"/>
                      <w:i/>
                      <w:iCs/>
                      <w:sz w:val="14"/>
                      <w:szCs w:val="14"/>
                      <w:lang w:bidi="ar-SA"/>
                    </w:rPr>
                    <w:lastRenderedPageBreak/>
                    <w:t>5</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lastRenderedPageBreak/>
                    <w:t>320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374,61</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lastRenderedPageBreak/>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20,00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20,00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Основное мероприятие "Организация и проведение физкультурно-оздоровительных, спортивных мероприятий и соревнований"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70.0.01.00000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Организация и проведение физкультурно-оздоровительных, спортивных мероприятий и соревнований</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70.0.01.20001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70.0.01.20001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70.0.01.20001</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240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20,00</w:t>
                  </w:r>
                </w:p>
              </w:tc>
            </w:tr>
            <w:tr w:rsidR="00C440FD" w:rsidRPr="00BC6109" w:rsidTr="00400D7B">
              <w:trPr>
                <w:trHeight w:val="3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ТЕРРИТОРИАЛЬНАЯ ИЗБИРАТЕЛЬНАЯ КОМИССИЯ КИРИШСКОГО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117,00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00</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117,00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07</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117,00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21.0.00.00000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C440FD" w:rsidRPr="00BC6109" w:rsidTr="00400D7B">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21.1.00.00000</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Подготовка и проведение выборов в 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07</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21.1.00.20099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117,00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07</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21.1.00.20099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800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117,00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962</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01</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07</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21.1.00.20099</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880</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i/>
                      <w:iCs/>
                      <w:sz w:val="14"/>
                      <w:szCs w:val="14"/>
                      <w:lang w:bidi="ar-SA"/>
                    </w:rPr>
                  </w:pPr>
                  <w:r w:rsidRPr="00BC6109">
                    <w:rPr>
                      <w:rFonts w:ascii="Times New Roman" w:eastAsia="Times New Roman" w:hAnsi="Times New Roman" w:cs="Times New Roman"/>
                      <w:i/>
                      <w:iCs/>
                      <w:sz w:val="14"/>
                      <w:szCs w:val="14"/>
                      <w:lang w:bidi="ar-SA"/>
                    </w:rPr>
                    <w:t>117,00</w:t>
                  </w:r>
                </w:p>
              </w:tc>
            </w:tr>
            <w:tr w:rsidR="00C440FD" w:rsidRPr="00BC6109" w:rsidTr="00400D7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both"/>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Всего</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814"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603"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C440FD" w:rsidRPr="00BC6109" w:rsidRDefault="00C440FD"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C440FD" w:rsidRPr="00BC6109" w:rsidRDefault="00C440FD" w:rsidP="00400D7B">
                  <w:pPr>
                    <w:framePr w:hSpace="180" w:wrap="around" w:vAnchor="text" w:hAnchor="text" w:y="1"/>
                    <w:widowControl/>
                    <w:suppressOverlap/>
                    <w:jc w:val="right"/>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34 582,16</w:t>
                  </w:r>
                </w:p>
              </w:tc>
            </w:tr>
          </w:tbl>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6520" w:type="dxa"/>
              <w:tblLayout w:type="fixed"/>
              <w:tblLook w:val="04A0"/>
            </w:tblPr>
            <w:tblGrid>
              <w:gridCol w:w="5103"/>
              <w:gridCol w:w="1417"/>
            </w:tblGrid>
            <w:tr w:rsidR="003A39E6" w:rsidRPr="00BC6109" w:rsidTr="00400D7B">
              <w:trPr>
                <w:trHeight w:val="343"/>
              </w:trPr>
              <w:tc>
                <w:tcPr>
                  <w:tcW w:w="6520" w:type="dxa"/>
                  <w:gridSpan w:val="2"/>
                  <w:tcBorders>
                    <w:top w:val="nil"/>
                    <w:left w:val="nil"/>
                    <w:bottom w:val="nil"/>
                    <w:right w:val="nil"/>
                  </w:tcBorders>
                  <w:shd w:val="clear" w:color="auto" w:fill="auto"/>
                  <w:noWrap/>
                  <w:vAlign w:val="bottom"/>
                  <w:hideMark/>
                </w:tcPr>
                <w:p w:rsidR="003A39E6" w:rsidRPr="00BC6109" w:rsidRDefault="003A39E6"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Приложение 19   к решению совета депутатов  </w:t>
                  </w:r>
                </w:p>
              </w:tc>
            </w:tr>
            <w:tr w:rsidR="003A39E6" w:rsidRPr="00BC6109" w:rsidTr="00400D7B">
              <w:trPr>
                <w:trHeight w:val="147"/>
              </w:trPr>
              <w:tc>
                <w:tcPr>
                  <w:tcW w:w="5103" w:type="dxa"/>
                  <w:tcBorders>
                    <w:top w:val="nil"/>
                    <w:left w:val="nil"/>
                    <w:bottom w:val="nil"/>
                    <w:right w:val="nil"/>
                  </w:tcBorders>
                  <w:shd w:val="clear" w:color="auto" w:fill="auto"/>
                  <w:noWrap/>
                  <w:vAlign w:val="bottom"/>
                  <w:hideMark/>
                </w:tcPr>
                <w:p w:rsidR="003A39E6" w:rsidRPr="00BC6109" w:rsidRDefault="003A39E6"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1417" w:type="dxa"/>
                  <w:tcBorders>
                    <w:top w:val="nil"/>
                    <w:left w:val="nil"/>
                    <w:bottom w:val="nil"/>
                    <w:right w:val="nil"/>
                  </w:tcBorders>
                  <w:shd w:val="clear" w:color="auto" w:fill="auto"/>
                  <w:noWrap/>
                  <w:vAlign w:val="bottom"/>
                  <w:hideMark/>
                </w:tcPr>
                <w:p w:rsidR="003A39E6" w:rsidRPr="00BC6109" w:rsidRDefault="003A39E6"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3A39E6" w:rsidRPr="00BC6109" w:rsidTr="00400D7B">
              <w:trPr>
                <w:trHeight w:val="474"/>
              </w:trPr>
              <w:tc>
                <w:tcPr>
                  <w:tcW w:w="6520" w:type="dxa"/>
                  <w:gridSpan w:val="2"/>
                  <w:tcBorders>
                    <w:top w:val="nil"/>
                    <w:left w:val="nil"/>
                    <w:bottom w:val="nil"/>
                    <w:right w:val="nil"/>
                  </w:tcBorders>
                  <w:shd w:val="clear" w:color="auto" w:fill="auto"/>
                  <w:noWrap/>
                  <w:vAlign w:val="bottom"/>
                  <w:hideMark/>
                </w:tcPr>
                <w:p w:rsidR="003A39E6" w:rsidRPr="00BC6109" w:rsidRDefault="003A39E6"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2019 году</w:t>
                  </w:r>
                </w:p>
              </w:tc>
            </w:tr>
            <w:tr w:rsidR="003A39E6" w:rsidRPr="00BC6109" w:rsidTr="00400D7B">
              <w:trPr>
                <w:trHeight w:val="245"/>
              </w:trPr>
              <w:tc>
                <w:tcPr>
                  <w:tcW w:w="6520" w:type="dxa"/>
                  <w:gridSpan w:val="2"/>
                  <w:tcBorders>
                    <w:top w:val="nil"/>
                    <w:left w:val="nil"/>
                    <w:bottom w:val="nil"/>
                    <w:right w:val="nil"/>
                  </w:tcBorders>
                  <w:shd w:val="clear" w:color="auto" w:fill="auto"/>
                  <w:noWrap/>
                  <w:vAlign w:val="bottom"/>
                  <w:hideMark/>
                </w:tcPr>
                <w:p w:rsidR="003A39E6" w:rsidRPr="00BC6109" w:rsidRDefault="003A39E6"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p>
              </w:tc>
            </w:tr>
            <w:tr w:rsidR="003A39E6" w:rsidRPr="00BC6109" w:rsidTr="00400D7B">
              <w:trPr>
                <w:trHeight w:val="343"/>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Наименование межбюджетного трансферта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Объем (тыс.руб.)</w:t>
                  </w:r>
                </w:p>
              </w:tc>
            </w:tr>
            <w:tr w:rsidR="003A39E6" w:rsidRPr="00BC6109" w:rsidTr="00400D7B">
              <w:trPr>
                <w:trHeight w:val="441"/>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9E6" w:rsidRPr="00BC6109" w:rsidRDefault="003A39E6"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 на меры по обеспечению сбалансированности бюджетов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7218,60</w:t>
                  </w:r>
                </w:p>
              </w:tc>
            </w:tr>
            <w:tr w:rsidR="003A39E6" w:rsidRPr="00BC6109" w:rsidTr="00400D7B">
              <w:trPr>
                <w:trHeight w:val="784"/>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9E6" w:rsidRPr="00BC6109" w:rsidRDefault="003A39E6"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иные межбюджетные трансферты  по поддержке  поселений в части проведения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 </w:t>
                  </w:r>
                </w:p>
              </w:tc>
              <w:tc>
                <w:tcPr>
                  <w:tcW w:w="1417" w:type="dxa"/>
                  <w:tcBorders>
                    <w:top w:val="nil"/>
                    <w:left w:val="nil"/>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603,19</w:t>
                  </w:r>
                </w:p>
              </w:tc>
            </w:tr>
            <w:tr w:rsidR="003A39E6" w:rsidRPr="00BC6109" w:rsidTr="00400D7B">
              <w:trPr>
                <w:trHeight w:val="1225"/>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9E6" w:rsidRPr="00BC6109" w:rsidRDefault="003A39E6"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417" w:type="dxa"/>
                  <w:tcBorders>
                    <w:top w:val="nil"/>
                    <w:left w:val="nil"/>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2169,58</w:t>
                  </w:r>
                </w:p>
              </w:tc>
            </w:tr>
            <w:tr w:rsidR="003A39E6" w:rsidRPr="00BC6109" w:rsidTr="00400D7B">
              <w:trPr>
                <w:trHeight w:val="882"/>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9E6" w:rsidRPr="00BC6109" w:rsidRDefault="003A39E6" w:rsidP="00400D7B">
                  <w:pPr>
                    <w:framePr w:hSpace="180" w:wrap="around" w:vAnchor="text" w:hAnchor="text" w:y="1"/>
                    <w:widowControl/>
                    <w:suppressOverlap/>
                    <w:jc w:val="both"/>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иные межбюджетные трансферты на поощрение органов местного самоуправления муниципальных образований, входящих в состав Киришского муниципального района, за счет дотаций из областного бюджета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111,60</w:t>
                  </w:r>
                </w:p>
              </w:tc>
            </w:tr>
            <w:tr w:rsidR="003A39E6" w:rsidRPr="00BC6109" w:rsidTr="00400D7B">
              <w:trPr>
                <w:trHeight w:val="343"/>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3A39E6" w:rsidRPr="00BC6109" w:rsidRDefault="003A39E6"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10102,97</w:t>
                  </w:r>
                </w:p>
              </w:tc>
            </w:tr>
          </w:tbl>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6534" w:type="dxa"/>
              <w:tblLayout w:type="fixed"/>
              <w:tblCellMar>
                <w:left w:w="30" w:type="dxa"/>
                <w:right w:w="30" w:type="dxa"/>
              </w:tblCellMar>
              <w:tblLook w:val="0000"/>
            </w:tblPr>
            <w:tblGrid>
              <w:gridCol w:w="2265"/>
              <w:gridCol w:w="1701"/>
              <w:gridCol w:w="1418"/>
              <w:gridCol w:w="1150"/>
            </w:tblGrid>
            <w:tr w:rsidR="00C16286" w:rsidRPr="00BC6109" w:rsidTr="00400D7B">
              <w:trPr>
                <w:trHeight w:val="254"/>
              </w:trPr>
              <w:tc>
                <w:tcPr>
                  <w:tcW w:w="2265" w:type="dxa"/>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701" w:type="dxa"/>
                  <w:tcBorders>
                    <w:top w:val="single" w:sz="2" w:space="0" w:color="000000"/>
                    <w:left w:val="single" w:sz="2" w:space="0" w:color="000000"/>
                    <w:bottom w:val="single" w:sz="2" w:space="0" w:color="000000"/>
                    <w:right w:val="nil"/>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r w:rsidRPr="00BC6109">
                    <w:rPr>
                      <w:rFonts w:ascii="Times New Roman" w:hAnsi="Times New Roman" w:cs="Times New Roman"/>
                      <w:sz w:val="14"/>
                      <w:szCs w:val="14"/>
                      <w:lang w:bidi="ar-SA"/>
                    </w:rPr>
                    <w:t>Приложение 21</w:t>
                  </w:r>
                </w:p>
              </w:tc>
              <w:tc>
                <w:tcPr>
                  <w:tcW w:w="1418" w:type="dxa"/>
                  <w:tcBorders>
                    <w:top w:val="single" w:sz="2" w:space="0" w:color="000000"/>
                    <w:left w:val="nil"/>
                    <w:bottom w:val="single" w:sz="2" w:space="0" w:color="000000"/>
                    <w:right w:val="nil"/>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150" w:type="dxa"/>
                  <w:tcBorders>
                    <w:top w:val="single" w:sz="2" w:space="0" w:color="000000"/>
                    <w:left w:val="nil"/>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r>
            <w:tr w:rsidR="00C16286" w:rsidRPr="00BC6109" w:rsidTr="00400D7B">
              <w:trPr>
                <w:trHeight w:val="254"/>
              </w:trPr>
              <w:tc>
                <w:tcPr>
                  <w:tcW w:w="2265" w:type="dxa"/>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701" w:type="dxa"/>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418" w:type="dxa"/>
                  <w:tcBorders>
                    <w:top w:val="single" w:sz="2" w:space="0" w:color="000000"/>
                    <w:left w:val="single" w:sz="2" w:space="0" w:color="000000"/>
                    <w:bottom w:val="single" w:sz="2" w:space="0" w:color="000000"/>
                    <w:right w:val="nil"/>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150" w:type="dxa"/>
                  <w:tcBorders>
                    <w:top w:val="single" w:sz="2" w:space="0" w:color="000000"/>
                    <w:left w:val="nil"/>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r>
            <w:tr w:rsidR="00C16286" w:rsidRPr="00BC6109" w:rsidTr="00400D7B">
              <w:trPr>
                <w:trHeight w:val="254"/>
              </w:trPr>
              <w:tc>
                <w:tcPr>
                  <w:tcW w:w="2265" w:type="dxa"/>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701" w:type="dxa"/>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418" w:type="dxa"/>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150" w:type="dxa"/>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r>
            <w:tr w:rsidR="00C16286" w:rsidRPr="00BC6109" w:rsidTr="00400D7B">
              <w:trPr>
                <w:trHeight w:val="538"/>
              </w:trPr>
              <w:tc>
                <w:tcPr>
                  <w:tcW w:w="6534" w:type="dxa"/>
                  <w:gridSpan w:val="4"/>
                  <w:tcBorders>
                    <w:top w:val="single" w:sz="2" w:space="0" w:color="000000"/>
                    <w:left w:val="single" w:sz="2" w:space="0" w:color="000000"/>
                    <w:bottom w:val="single" w:sz="2" w:space="0" w:color="000000"/>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b/>
                      <w:bCs/>
                      <w:sz w:val="14"/>
                      <w:szCs w:val="14"/>
                      <w:lang w:bidi="ar-SA"/>
                    </w:rPr>
                  </w:pPr>
                  <w:r w:rsidRPr="00BC6109">
                    <w:rPr>
                      <w:rFonts w:ascii="Times New Roman" w:hAnsi="Times New Roman" w:cs="Times New Roman"/>
                      <w:b/>
                      <w:bCs/>
                      <w:sz w:val="14"/>
                      <w:szCs w:val="14"/>
                      <w:lang w:bidi="ar-SA"/>
                    </w:rPr>
                    <w:t>Адресная инвестиционная программа, финансовое обеспечение которой осуществляется за счет средств бюджета муниципального образования Пчевжинское сельское поселение Киришского муниципального района Ленинградской области на 2019 год</w:t>
                  </w:r>
                </w:p>
              </w:tc>
            </w:tr>
            <w:tr w:rsidR="00C16286" w:rsidRPr="00BC6109" w:rsidTr="00400D7B">
              <w:trPr>
                <w:trHeight w:val="254"/>
              </w:trPr>
              <w:tc>
                <w:tcPr>
                  <w:tcW w:w="2265" w:type="dxa"/>
                  <w:tcBorders>
                    <w:top w:val="single" w:sz="2" w:space="0" w:color="000000"/>
                    <w:left w:val="single" w:sz="2" w:space="0" w:color="000000"/>
                    <w:bottom w:val="single" w:sz="6" w:space="0" w:color="auto"/>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b/>
                      <w:bCs/>
                      <w:sz w:val="14"/>
                      <w:szCs w:val="14"/>
                      <w:lang w:bidi="ar-SA"/>
                    </w:rPr>
                  </w:pPr>
                </w:p>
              </w:tc>
              <w:tc>
                <w:tcPr>
                  <w:tcW w:w="1701" w:type="dxa"/>
                  <w:tcBorders>
                    <w:top w:val="single" w:sz="2" w:space="0" w:color="000000"/>
                    <w:left w:val="single" w:sz="2" w:space="0" w:color="000000"/>
                    <w:bottom w:val="single" w:sz="6" w:space="0" w:color="auto"/>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b/>
                      <w:bCs/>
                      <w:sz w:val="14"/>
                      <w:szCs w:val="14"/>
                      <w:lang w:bidi="ar-SA"/>
                    </w:rPr>
                  </w:pPr>
                </w:p>
              </w:tc>
              <w:tc>
                <w:tcPr>
                  <w:tcW w:w="1418" w:type="dxa"/>
                  <w:tcBorders>
                    <w:top w:val="single" w:sz="2" w:space="0" w:color="000000"/>
                    <w:left w:val="single" w:sz="2" w:space="0" w:color="000000"/>
                    <w:bottom w:val="single" w:sz="6" w:space="0" w:color="auto"/>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b/>
                      <w:bCs/>
                      <w:sz w:val="14"/>
                      <w:szCs w:val="14"/>
                      <w:lang w:bidi="ar-SA"/>
                    </w:rPr>
                  </w:pPr>
                </w:p>
              </w:tc>
              <w:tc>
                <w:tcPr>
                  <w:tcW w:w="1150" w:type="dxa"/>
                  <w:tcBorders>
                    <w:top w:val="single" w:sz="2" w:space="0" w:color="000000"/>
                    <w:left w:val="single" w:sz="2" w:space="0" w:color="000000"/>
                    <w:bottom w:val="single" w:sz="6" w:space="0" w:color="auto"/>
                    <w:right w:val="single" w:sz="2" w:space="0" w:color="000000"/>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b/>
                      <w:bCs/>
                      <w:sz w:val="14"/>
                      <w:szCs w:val="14"/>
                      <w:lang w:bidi="ar-SA"/>
                    </w:rPr>
                  </w:pPr>
                </w:p>
              </w:tc>
            </w:tr>
            <w:tr w:rsidR="00C16286" w:rsidRPr="00BC6109" w:rsidTr="00400D7B">
              <w:trPr>
                <w:trHeight w:val="420"/>
              </w:trPr>
              <w:tc>
                <w:tcPr>
                  <w:tcW w:w="2265"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b/>
                      <w:bCs/>
                      <w:sz w:val="14"/>
                      <w:szCs w:val="14"/>
                      <w:lang w:bidi="ar-SA"/>
                    </w:rPr>
                  </w:pPr>
                  <w:r w:rsidRPr="00BC6109">
                    <w:rPr>
                      <w:rFonts w:ascii="Times New Roman" w:hAnsi="Times New Roman" w:cs="Times New Roman"/>
                      <w:b/>
                      <w:bCs/>
                      <w:sz w:val="14"/>
                      <w:szCs w:val="14"/>
                      <w:lang w:bidi="ar-SA"/>
                    </w:rPr>
                    <w:t xml:space="preserve">Объект </w:t>
                  </w:r>
                </w:p>
              </w:tc>
              <w:tc>
                <w:tcPr>
                  <w:tcW w:w="1701"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b/>
                      <w:bCs/>
                      <w:sz w:val="14"/>
                      <w:szCs w:val="14"/>
                      <w:lang w:bidi="ar-SA"/>
                    </w:rPr>
                  </w:pPr>
                  <w:r w:rsidRPr="00BC6109">
                    <w:rPr>
                      <w:rFonts w:ascii="Times New Roman" w:hAnsi="Times New Roman" w:cs="Times New Roman"/>
                      <w:b/>
                      <w:bCs/>
                      <w:sz w:val="14"/>
                      <w:szCs w:val="14"/>
                      <w:lang w:bidi="ar-SA"/>
                    </w:rPr>
                    <w:t>Главный распорядитель средств</w:t>
                  </w:r>
                </w:p>
              </w:tc>
              <w:tc>
                <w:tcPr>
                  <w:tcW w:w="1418"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b/>
                      <w:bCs/>
                      <w:sz w:val="14"/>
                      <w:szCs w:val="14"/>
                      <w:lang w:bidi="ar-SA"/>
                    </w:rPr>
                  </w:pPr>
                  <w:r w:rsidRPr="00BC6109">
                    <w:rPr>
                      <w:rFonts w:ascii="Times New Roman" w:hAnsi="Times New Roman" w:cs="Times New Roman"/>
                      <w:b/>
                      <w:bCs/>
                      <w:sz w:val="14"/>
                      <w:szCs w:val="14"/>
                      <w:lang w:bidi="ar-SA"/>
                    </w:rPr>
                    <w:t>Наименование источника</w:t>
                  </w:r>
                </w:p>
              </w:tc>
              <w:tc>
                <w:tcPr>
                  <w:tcW w:w="1150"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b/>
                      <w:bCs/>
                      <w:sz w:val="14"/>
                      <w:szCs w:val="14"/>
                      <w:lang w:bidi="ar-SA"/>
                    </w:rPr>
                  </w:pPr>
                  <w:r w:rsidRPr="00BC6109">
                    <w:rPr>
                      <w:rFonts w:ascii="Times New Roman" w:hAnsi="Times New Roman" w:cs="Times New Roman"/>
                      <w:b/>
                      <w:bCs/>
                      <w:sz w:val="14"/>
                      <w:szCs w:val="14"/>
                      <w:lang w:bidi="ar-SA"/>
                    </w:rPr>
                    <w:t>Сумма на 2019 год (тыс. руб.)</w:t>
                  </w:r>
                </w:p>
              </w:tc>
            </w:tr>
            <w:tr w:rsidR="00C16286" w:rsidRPr="00BC6109" w:rsidTr="00400D7B">
              <w:trPr>
                <w:trHeight w:val="1061"/>
              </w:trPr>
              <w:tc>
                <w:tcPr>
                  <w:tcW w:w="2265"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rPr>
                      <w:rFonts w:ascii="Times New Roman" w:hAnsi="Times New Roman" w:cs="Times New Roman"/>
                      <w:sz w:val="14"/>
                      <w:szCs w:val="14"/>
                      <w:lang w:bidi="ar-SA"/>
                    </w:rPr>
                  </w:pPr>
                  <w:r w:rsidRPr="00BC6109">
                    <w:rPr>
                      <w:rFonts w:ascii="Times New Roman" w:hAnsi="Times New Roman" w:cs="Times New Roman"/>
                      <w:sz w:val="14"/>
                      <w:szCs w:val="14"/>
                      <w:lang w:bidi="ar-SA"/>
                    </w:rPr>
                    <w:t xml:space="preserve">Строительство сельского дома культуры со зрительным залом 150 мест и библиотекой (разработка проектно-сметной документации) </w:t>
                  </w:r>
                </w:p>
              </w:tc>
              <w:tc>
                <w:tcPr>
                  <w:tcW w:w="1701"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sz w:val="14"/>
                      <w:szCs w:val="14"/>
                      <w:lang w:bidi="ar-SA"/>
                    </w:rPr>
                  </w:pPr>
                  <w:r w:rsidRPr="00BC6109">
                    <w:rPr>
                      <w:rFonts w:ascii="Times New Roman" w:hAnsi="Times New Roman" w:cs="Times New Roman"/>
                      <w:sz w:val="14"/>
                      <w:szCs w:val="14"/>
                      <w:lang w:bidi="ar-SA"/>
                    </w:rPr>
                    <w:t>Администрация  Пчевжинского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sz w:val="14"/>
                      <w:szCs w:val="14"/>
                      <w:lang w:bidi="ar-SA"/>
                    </w:rPr>
                  </w:pPr>
                  <w:r w:rsidRPr="00BC6109">
                    <w:rPr>
                      <w:rFonts w:ascii="Times New Roman" w:hAnsi="Times New Roman" w:cs="Times New Roman"/>
                      <w:sz w:val="14"/>
                      <w:szCs w:val="14"/>
                      <w:lang w:bidi="ar-SA"/>
                    </w:rPr>
                    <w:t>иные межбюджетные трансферты из бюджета муниципального образования Киришский муниципальный район Ленинградской области</w:t>
                  </w:r>
                </w:p>
              </w:tc>
              <w:tc>
                <w:tcPr>
                  <w:tcW w:w="1150"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r w:rsidRPr="00BC6109">
                    <w:rPr>
                      <w:rFonts w:ascii="Times New Roman" w:hAnsi="Times New Roman" w:cs="Times New Roman"/>
                      <w:sz w:val="14"/>
                      <w:szCs w:val="14"/>
                      <w:lang w:bidi="ar-SA"/>
                    </w:rPr>
                    <w:t>1 920,00</w:t>
                  </w:r>
                </w:p>
              </w:tc>
            </w:tr>
            <w:tr w:rsidR="00C16286" w:rsidRPr="00BC6109" w:rsidTr="00400D7B">
              <w:trPr>
                <w:trHeight w:val="919"/>
              </w:trPr>
              <w:tc>
                <w:tcPr>
                  <w:tcW w:w="2265"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rPr>
                      <w:rFonts w:ascii="Times New Roman" w:hAnsi="Times New Roman" w:cs="Times New Roman"/>
                      <w:sz w:val="14"/>
                      <w:szCs w:val="14"/>
                      <w:lang w:bidi="ar-SA"/>
                    </w:rPr>
                  </w:pPr>
                  <w:r w:rsidRPr="00BC6109">
                    <w:rPr>
                      <w:rFonts w:ascii="Times New Roman" w:hAnsi="Times New Roman" w:cs="Times New Roman"/>
                      <w:sz w:val="14"/>
                      <w:szCs w:val="14"/>
                      <w:lang w:bidi="ar-SA"/>
                    </w:rPr>
                    <w:t>Газоснабжение п. Пчевжа, д. Горчаково,д. Березняк</w:t>
                  </w:r>
                </w:p>
              </w:tc>
              <w:tc>
                <w:tcPr>
                  <w:tcW w:w="1701"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sz w:val="14"/>
                      <w:szCs w:val="14"/>
                      <w:lang w:bidi="ar-SA"/>
                    </w:rPr>
                  </w:pPr>
                  <w:r w:rsidRPr="00BC6109">
                    <w:rPr>
                      <w:rFonts w:ascii="Times New Roman" w:hAnsi="Times New Roman" w:cs="Times New Roman"/>
                      <w:sz w:val="14"/>
                      <w:szCs w:val="14"/>
                      <w:lang w:bidi="ar-SA"/>
                    </w:rPr>
                    <w:t>Администрация  Пчевжинского сельского поселения</w:t>
                  </w:r>
                </w:p>
              </w:tc>
              <w:tc>
                <w:tcPr>
                  <w:tcW w:w="1418"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center"/>
                    <w:rPr>
                      <w:rFonts w:ascii="Times New Roman" w:hAnsi="Times New Roman" w:cs="Times New Roman"/>
                      <w:sz w:val="14"/>
                      <w:szCs w:val="14"/>
                      <w:lang w:bidi="ar-SA"/>
                    </w:rPr>
                  </w:pPr>
                  <w:r w:rsidRPr="00BC6109">
                    <w:rPr>
                      <w:rFonts w:ascii="Times New Roman" w:hAnsi="Times New Roman" w:cs="Times New Roman"/>
                      <w:sz w:val="14"/>
                      <w:szCs w:val="14"/>
                      <w:lang w:bidi="ar-SA"/>
                    </w:rPr>
                    <w:t>иные межбюджетные трансферты из бюджета муниципального образования Киришский муниципальный район Ленинградской области</w:t>
                  </w:r>
                </w:p>
              </w:tc>
              <w:tc>
                <w:tcPr>
                  <w:tcW w:w="1150"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r w:rsidRPr="00BC6109">
                    <w:rPr>
                      <w:rFonts w:ascii="Times New Roman" w:hAnsi="Times New Roman" w:cs="Times New Roman"/>
                      <w:sz w:val="14"/>
                      <w:szCs w:val="14"/>
                      <w:lang w:bidi="ar-SA"/>
                    </w:rPr>
                    <w:t>299,20</w:t>
                  </w:r>
                </w:p>
              </w:tc>
            </w:tr>
            <w:tr w:rsidR="00C16286" w:rsidRPr="00BC6109" w:rsidTr="00400D7B">
              <w:trPr>
                <w:trHeight w:val="331"/>
              </w:trPr>
              <w:tc>
                <w:tcPr>
                  <w:tcW w:w="2265"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rPr>
                      <w:rFonts w:ascii="Times New Roman" w:hAnsi="Times New Roman" w:cs="Times New Roman"/>
                      <w:b/>
                      <w:bCs/>
                      <w:sz w:val="14"/>
                      <w:szCs w:val="14"/>
                      <w:lang w:bidi="ar-SA"/>
                    </w:rPr>
                  </w:pPr>
                  <w:r w:rsidRPr="00BC6109">
                    <w:rPr>
                      <w:rFonts w:ascii="Times New Roman" w:hAnsi="Times New Roman" w:cs="Times New Roman"/>
                      <w:b/>
                      <w:bCs/>
                      <w:sz w:val="14"/>
                      <w:szCs w:val="14"/>
                      <w:lang w:bidi="ar-SA"/>
                    </w:rPr>
                    <w:t>ИТОГО</w:t>
                  </w:r>
                </w:p>
              </w:tc>
              <w:tc>
                <w:tcPr>
                  <w:tcW w:w="1701"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418"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sz w:val="14"/>
                      <w:szCs w:val="14"/>
                      <w:lang w:bidi="ar-SA"/>
                    </w:rPr>
                  </w:pPr>
                </w:p>
              </w:tc>
              <w:tc>
                <w:tcPr>
                  <w:tcW w:w="1150" w:type="dxa"/>
                  <w:tcBorders>
                    <w:top w:val="single" w:sz="6" w:space="0" w:color="auto"/>
                    <w:left w:val="single" w:sz="6" w:space="0" w:color="auto"/>
                    <w:bottom w:val="single" w:sz="6" w:space="0" w:color="auto"/>
                    <w:right w:val="single" w:sz="6" w:space="0" w:color="auto"/>
                  </w:tcBorders>
                </w:tcPr>
                <w:p w:rsidR="00C16286" w:rsidRPr="00BC6109" w:rsidRDefault="00C16286" w:rsidP="00400D7B">
                  <w:pPr>
                    <w:framePr w:hSpace="180" w:wrap="around" w:vAnchor="text" w:hAnchor="text" w:y="1"/>
                    <w:widowControl/>
                    <w:autoSpaceDE w:val="0"/>
                    <w:autoSpaceDN w:val="0"/>
                    <w:adjustRightInd w:val="0"/>
                    <w:suppressOverlap/>
                    <w:jc w:val="right"/>
                    <w:rPr>
                      <w:rFonts w:ascii="Times New Roman" w:hAnsi="Times New Roman" w:cs="Times New Roman"/>
                      <w:b/>
                      <w:bCs/>
                      <w:sz w:val="14"/>
                      <w:szCs w:val="14"/>
                      <w:lang w:bidi="ar-SA"/>
                    </w:rPr>
                  </w:pPr>
                  <w:r w:rsidRPr="00BC6109">
                    <w:rPr>
                      <w:rFonts w:ascii="Times New Roman" w:hAnsi="Times New Roman" w:cs="Times New Roman"/>
                      <w:b/>
                      <w:bCs/>
                      <w:sz w:val="14"/>
                      <w:szCs w:val="14"/>
                      <w:lang w:bidi="ar-SA"/>
                    </w:rPr>
                    <w:t>2 219,20</w:t>
                  </w:r>
                </w:p>
              </w:tc>
            </w:tr>
          </w:tbl>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tbl>
            <w:tblPr>
              <w:tblW w:w="6663" w:type="dxa"/>
              <w:tblLayout w:type="fixed"/>
              <w:tblLook w:val="04A0"/>
            </w:tblPr>
            <w:tblGrid>
              <w:gridCol w:w="389"/>
              <w:gridCol w:w="745"/>
              <w:gridCol w:w="851"/>
              <w:gridCol w:w="567"/>
              <w:gridCol w:w="623"/>
              <w:gridCol w:w="653"/>
              <w:gridCol w:w="529"/>
              <w:gridCol w:w="2306"/>
            </w:tblGrid>
            <w:tr w:rsidR="00924554" w:rsidRPr="00BC6109" w:rsidTr="00400D7B">
              <w:trPr>
                <w:trHeight w:val="315"/>
              </w:trPr>
              <w:tc>
                <w:tcPr>
                  <w:tcW w:w="389"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745"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851"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67"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23"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53"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29"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2306"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15"/>
              </w:trPr>
              <w:tc>
                <w:tcPr>
                  <w:tcW w:w="6663" w:type="dxa"/>
                  <w:gridSpan w:val="8"/>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Справочная информация по вносимым измнениям в расходную часть бюджета</w:t>
                  </w:r>
                </w:p>
              </w:tc>
            </w:tr>
            <w:tr w:rsidR="00924554" w:rsidRPr="00BC6109" w:rsidTr="00400D7B">
              <w:trPr>
                <w:trHeight w:val="315"/>
              </w:trPr>
              <w:tc>
                <w:tcPr>
                  <w:tcW w:w="6663" w:type="dxa"/>
                  <w:gridSpan w:val="8"/>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sz w:val="14"/>
                      <w:szCs w:val="14"/>
                      <w:lang w:bidi="ar-SA"/>
                    </w:rPr>
                  </w:pPr>
                  <w:r w:rsidRPr="00BC6109">
                    <w:rPr>
                      <w:rFonts w:ascii="Times New Roman" w:eastAsia="Times New Roman" w:hAnsi="Times New Roman" w:cs="Times New Roman"/>
                      <w:b/>
                      <w:bCs/>
                      <w:sz w:val="14"/>
                      <w:szCs w:val="14"/>
                      <w:lang w:bidi="ar-SA"/>
                    </w:rPr>
                    <w:t>муниципального образования Пчевжинское сельское поселение Киришского муниципального района Ленинградской области</w:t>
                  </w:r>
                </w:p>
              </w:tc>
            </w:tr>
            <w:tr w:rsidR="00924554" w:rsidRPr="00BC6109" w:rsidTr="00400D7B">
              <w:trPr>
                <w:trHeight w:val="315"/>
              </w:trPr>
              <w:tc>
                <w:tcPr>
                  <w:tcW w:w="389"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745"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851"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67"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23"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53"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29"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2306"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15"/>
              </w:trPr>
              <w:tc>
                <w:tcPr>
                  <w:tcW w:w="389" w:type="dxa"/>
                  <w:tcBorders>
                    <w:top w:val="nil"/>
                    <w:left w:val="nil"/>
                    <w:bottom w:val="nil"/>
                    <w:right w:val="nil"/>
                  </w:tcBorders>
                  <w:shd w:val="clear" w:color="auto" w:fill="auto"/>
                  <w:noWrap/>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c>
                <w:tcPr>
                  <w:tcW w:w="745" w:type="dxa"/>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851" w:type="dxa"/>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67" w:type="dxa"/>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23" w:type="dxa"/>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53" w:type="dxa"/>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29" w:type="dxa"/>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2306" w:type="dxa"/>
                  <w:tcBorders>
                    <w:top w:val="nil"/>
                    <w:left w:val="nil"/>
                    <w:bottom w:val="nil"/>
                    <w:right w:val="nil"/>
                  </w:tcBorders>
                  <w:shd w:val="clear" w:color="auto" w:fill="auto"/>
                  <w:noWrap/>
                  <w:vAlign w:val="bottom"/>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15"/>
              </w:trPr>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N п/п</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ГРБС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Получатель средств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сумма на 2019 год (рублей)</w:t>
                  </w:r>
                </w:p>
              </w:tc>
              <w:tc>
                <w:tcPr>
                  <w:tcW w:w="1805" w:type="dxa"/>
                  <w:gridSpan w:val="3"/>
                  <w:tcBorders>
                    <w:top w:val="single" w:sz="4" w:space="0" w:color="auto"/>
                    <w:left w:val="nil"/>
                    <w:bottom w:val="single" w:sz="4" w:space="0" w:color="auto"/>
                    <w:right w:val="nil"/>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sz w:val="14"/>
                      <w:szCs w:val="14"/>
                      <w:lang w:bidi="ar-SA"/>
                    </w:rPr>
                  </w:pPr>
                  <w:r w:rsidRPr="00BC6109">
                    <w:rPr>
                      <w:rFonts w:ascii="Times New Roman" w:eastAsia="Times New Roman" w:hAnsi="Times New Roman" w:cs="Times New Roman"/>
                      <w:sz w:val="14"/>
                      <w:szCs w:val="14"/>
                      <w:lang w:bidi="ar-SA"/>
                    </w:rPr>
                    <w:t>коды бюджетной классификации</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Комментарий</w:t>
                  </w:r>
                </w:p>
              </w:tc>
            </w:tr>
            <w:tr w:rsidR="00924554" w:rsidRPr="00BC6109" w:rsidTr="00400D7B">
              <w:trPr>
                <w:trHeight w:val="315"/>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КФСР</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КЦСР</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КВР</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w:t>
                  </w:r>
                  <w:r w:rsidRPr="00BC6109">
                    <w:rPr>
                      <w:rFonts w:ascii="Times New Roman" w:eastAsia="Times New Roman" w:hAnsi="Times New Roman" w:cs="Times New Roman"/>
                      <w:color w:val="auto"/>
                      <w:sz w:val="14"/>
                      <w:szCs w:val="14"/>
                      <w:lang w:bidi="ar-SA"/>
                    </w:rPr>
                    <w:lastRenderedPageBreak/>
                    <w:t>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Администрация Пчевжинс</w:t>
                  </w:r>
                  <w:r w:rsidRPr="00BC6109">
                    <w:rPr>
                      <w:rFonts w:ascii="Times New Roman" w:eastAsia="Times New Roman" w:hAnsi="Times New Roman" w:cs="Times New Roman"/>
                      <w:color w:val="auto"/>
                      <w:sz w:val="14"/>
                      <w:szCs w:val="14"/>
                      <w:lang w:bidi="ar-SA"/>
                    </w:rPr>
                    <w:lastRenderedPageBreak/>
                    <w:t>кого сельского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-50 578,00</w:t>
                  </w:r>
                </w:p>
              </w:tc>
              <w:tc>
                <w:tcPr>
                  <w:tcW w:w="62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0409</w:t>
                  </w:r>
                </w:p>
              </w:tc>
              <w:tc>
                <w:tcPr>
                  <w:tcW w:w="65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75.0.01.20018</w:t>
                  </w:r>
                </w:p>
              </w:tc>
              <w:tc>
                <w:tcPr>
                  <w:tcW w:w="529"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Экономия средств по содержанию дорог (дорожные знаки 50 000.00 руб., дороги местного значения в </w:t>
                  </w:r>
                  <w:r w:rsidRPr="00BC6109">
                    <w:rPr>
                      <w:rFonts w:ascii="Times New Roman" w:eastAsia="Times New Roman" w:hAnsi="Times New Roman" w:cs="Times New Roman"/>
                      <w:color w:val="auto"/>
                      <w:sz w:val="14"/>
                      <w:szCs w:val="14"/>
                      <w:lang w:bidi="ar-SA"/>
                    </w:rPr>
                    <w:lastRenderedPageBreak/>
                    <w:t>границах поселения 578,00 руб.)</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2</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-5 339,52</w:t>
                  </w:r>
                </w:p>
              </w:tc>
              <w:tc>
                <w:tcPr>
                  <w:tcW w:w="62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0501</w:t>
                  </w:r>
                </w:p>
              </w:tc>
              <w:tc>
                <w:tcPr>
                  <w:tcW w:w="65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76.0.03.20024</w:t>
                  </w:r>
                </w:p>
              </w:tc>
              <w:tc>
                <w:tcPr>
                  <w:tcW w:w="529"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Экономия средств по уплате взносов на капитальный ремонт муниципального жилого фонда, в связи с уменьшением квадратных метров муниципального жилого фонда в результате приватизации</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-82 000,00</w:t>
                  </w:r>
                </w:p>
              </w:tc>
              <w:tc>
                <w:tcPr>
                  <w:tcW w:w="62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0502</w:t>
                  </w:r>
                </w:p>
              </w:tc>
              <w:tc>
                <w:tcPr>
                  <w:tcW w:w="65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72.0.02.20005</w:t>
                  </w:r>
                </w:p>
              </w:tc>
              <w:tc>
                <w:tcPr>
                  <w:tcW w:w="529"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Экономия средств по разработке и проведению государственной экспертизы проектной и сметной документации для ремонта участка трубопроводов от УВ-1 до ТК-4 п. Пчевжа </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-30,00</w:t>
                  </w:r>
                </w:p>
              </w:tc>
              <w:tc>
                <w:tcPr>
                  <w:tcW w:w="62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0502</w:t>
                  </w:r>
                </w:p>
              </w:tc>
              <w:tc>
                <w:tcPr>
                  <w:tcW w:w="65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72.0.03.20007</w:t>
                  </w:r>
                </w:p>
              </w:tc>
              <w:tc>
                <w:tcPr>
                  <w:tcW w:w="529"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Экономия средств по санитарно-эпидемиологической экспертизы проектной документации водопроводно-фильтровальной станции п. Пчевжа </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-3 138,81</w:t>
                  </w:r>
                </w:p>
              </w:tc>
              <w:tc>
                <w:tcPr>
                  <w:tcW w:w="62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73.0.01.20009</w:t>
                  </w:r>
                </w:p>
              </w:tc>
              <w:tc>
                <w:tcPr>
                  <w:tcW w:w="529"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Экономия средств по вывозу ТКО, мусора, в том числе крупногабаритного в местах купания 3120,74 руб., аккарицидной обработки в местах купания 18,07 руб.  </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-132 064,88</w:t>
                  </w:r>
                </w:p>
              </w:tc>
              <w:tc>
                <w:tcPr>
                  <w:tcW w:w="62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74.0.01.20012</w:t>
                  </w:r>
                </w:p>
              </w:tc>
              <w:tc>
                <w:tcPr>
                  <w:tcW w:w="529"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Экономия средств по вывозу ТКО, мусора, в том числе крупногабаритного </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-25 000,00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74.0.03.20015</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Экономия средств по спиливанию и обрезки кустов, деревьев</w:t>
                  </w:r>
                </w:p>
              </w:tc>
            </w:tr>
            <w:tr w:rsidR="00924554" w:rsidRPr="00BC6109" w:rsidTr="00400D7B">
              <w:trPr>
                <w:trHeight w:val="315"/>
              </w:trPr>
              <w:tc>
                <w:tcPr>
                  <w:tcW w:w="1985"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ИТОГО уменьшение собственных расходов</w:t>
                  </w:r>
                </w:p>
              </w:tc>
              <w:tc>
                <w:tcPr>
                  <w:tcW w:w="567"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-298 151,21</w:t>
                  </w:r>
                </w:p>
              </w:tc>
              <w:tc>
                <w:tcPr>
                  <w:tcW w:w="62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65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529"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2306"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r>
            <w:tr w:rsidR="00924554" w:rsidRPr="00BC6109" w:rsidTr="00400D7B">
              <w:trPr>
                <w:trHeight w:val="330"/>
              </w:trPr>
              <w:tc>
                <w:tcPr>
                  <w:tcW w:w="389" w:type="dxa"/>
                  <w:tcBorders>
                    <w:top w:val="nil"/>
                    <w:left w:val="single" w:sz="4" w:space="0" w:color="auto"/>
                    <w:bottom w:val="single" w:sz="4" w:space="0" w:color="auto"/>
                    <w:right w:val="nil"/>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37 099,34</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0104</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120</w:t>
                  </w:r>
                </w:p>
              </w:tc>
              <w:tc>
                <w:tcPr>
                  <w:tcW w:w="2306"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Увеличение расходов на оплату труда муниципальных служащих в связи с внесением изменений в штатное расписание</w:t>
                  </w:r>
                </w:p>
              </w:tc>
            </w:tr>
            <w:tr w:rsidR="00924554" w:rsidRPr="00BC6109" w:rsidTr="00400D7B">
              <w:trPr>
                <w:trHeight w:val="330"/>
              </w:trPr>
              <w:tc>
                <w:tcPr>
                  <w:tcW w:w="389" w:type="dxa"/>
                  <w:tcBorders>
                    <w:top w:val="nil"/>
                    <w:left w:val="single" w:sz="4" w:space="0" w:color="auto"/>
                    <w:bottom w:val="single" w:sz="4" w:space="0" w:color="auto"/>
                    <w:right w:val="nil"/>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9</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25 421,95</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0104</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11.1.00.20034</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Увеличение расходов на приобретение комплектующих и расходных материалов для компьютерного оборудования и оргтехники ( комплект катриджей) в сумме 10600,00 руб., приобретение МФУ для нужд администрации в сумме 23590 .00 руб.</w:t>
                  </w:r>
                </w:p>
              </w:tc>
            </w:tr>
            <w:tr w:rsidR="00924554" w:rsidRPr="00BC6109" w:rsidTr="00400D7B">
              <w:trPr>
                <w:trHeight w:val="330"/>
              </w:trPr>
              <w:tc>
                <w:tcPr>
                  <w:tcW w:w="389" w:type="dxa"/>
                  <w:tcBorders>
                    <w:top w:val="nil"/>
                    <w:left w:val="single" w:sz="4" w:space="0" w:color="auto"/>
                    <w:bottom w:val="single" w:sz="4" w:space="0" w:color="auto"/>
                    <w:right w:val="nil"/>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10</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46 007,47</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0113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Потребность в средствах на содержание свободных  помещений имущества казны </w:t>
                  </w:r>
                </w:p>
              </w:tc>
            </w:tr>
            <w:tr w:rsidR="00924554" w:rsidRPr="00BC6109" w:rsidTr="00400D7B">
              <w:trPr>
                <w:trHeight w:val="330"/>
              </w:trPr>
              <w:tc>
                <w:tcPr>
                  <w:tcW w:w="389" w:type="dxa"/>
                  <w:tcBorders>
                    <w:top w:val="nil"/>
                    <w:left w:val="single" w:sz="4" w:space="0" w:color="auto"/>
                    <w:bottom w:val="single" w:sz="4" w:space="0" w:color="auto"/>
                    <w:right w:val="nil"/>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32 200,00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0113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21.1.00.20100</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830</w:t>
                  </w:r>
                </w:p>
              </w:tc>
              <w:tc>
                <w:tcPr>
                  <w:tcW w:w="2306"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Потребность в средствах на оплату государственной пошлины по исполнительному листу на возмещение судебных издержек </w:t>
                  </w:r>
                </w:p>
              </w:tc>
            </w:tr>
            <w:tr w:rsidR="00924554" w:rsidRPr="00BC6109" w:rsidTr="00400D7B">
              <w:trPr>
                <w:trHeight w:val="330"/>
              </w:trPr>
              <w:tc>
                <w:tcPr>
                  <w:tcW w:w="389" w:type="dxa"/>
                  <w:tcBorders>
                    <w:top w:val="nil"/>
                    <w:left w:val="single" w:sz="4" w:space="0" w:color="auto"/>
                    <w:bottom w:val="single" w:sz="4" w:space="0" w:color="auto"/>
                    <w:right w:val="nil"/>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50 578,00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0409</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75.0.02.20019</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Потребность в средствах на замену трубы через дорогу по ул. Боровая п. Пчевжа </w:t>
                  </w:r>
                </w:p>
              </w:tc>
            </w:tr>
            <w:tr w:rsidR="00924554" w:rsidRPr="00BC6109" w:rsidTr="00400D7B">
              <w:trPr>
                <w:trHeight w:val="330"/>
              </w:trPr>
              <w:tc>
                <w:tcPr>
                  <w:tcW w:w="389" w:type="dxa"/>
                  <w:tcBorders>
                    <w:top w:val="nil"/>
                    <w:left w:val="single" w:sz="4" w:space="0" w:color="auto"/>
                    <w:bottom w:val="single" w:sz="4" w:space="0" w:color="auto"/>
                    <w:right w:val="nil"/>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13</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25 206,00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0502</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77.0.01.20026</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Потребность в средствах на ремонт кровли общественой бани п. Пчевжа </w:t>
                  </w:r>
                </w:p>
              </w:tc>
            </w:tr>
            <w:tr w:rsidR="00924554" w:rsidRPr="00BC6109" w:rsidTr="00400D7B">
              <w:trPr>
                <w:trHeight w:val="330"/>
              </w:trPr>
              <w:tc>
                <w:tcPr>
                  <w:tcW w:w="389" w:type="dxa"/>
                  <w:tcBorders>
                    <w:top w:val="nil"/>
                    <w:left w:val="single" w:sz="4" w:space="0" w:color="auto"/>
                    <w:bottom w:val="single" w:sz="4" w:space="0" w:color="auto"/>
                    <w:right w:val="nil"/>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14</w:t>
                  </w:r>
                </w:p>
              </w:tc>
              <w:tc>
                <w:tcPr>
                  <w:tcW w:w="745"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76 457,41</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74.0.01.20013</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Увеличение средств на ликвидацию несанкционированных свалок </w:t>
                  </w:r>
                </w:p>
              </w:tc>
            </w:tr>
            <w:tr w:rsidR="00924554" w:rsidRPr="00BC6109" w:rsidTr="00400D7B">
              <w:trPr>
                <w:trHeight w:val="315"/>
              </w:trPr>
              <w:tc>
                <w:tcPr>
                  <w:tcW w:w="1985"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ИТОГО увеличение собственных расходов</w:t>
                  </w:r>
                </w:p>
              </w:tc>
              <w:tc>
                <w:tcPr>
                  <w:tcW w:w="567"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292 970,17</w:t>
                  </w:r>
                </w:p>
              </w:tc>
              <w:tc>
                <w:tcPr>
                  <w:tcW w:w="62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65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529"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2306"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r>
            <w:tr w:rsidR="00924554" w:rsidRPr="00BC6109" w:rsidTr="00400D7B">
              <w:trPr>
                <w:trHeight w:val="55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299 196,75</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0502</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72.0.05.40027</w:t>
                  </w:r>
                </w:p>
              </w:tc>
              <w:tc>
                <w:tcPr>
                  <w:tcW w:w="529" w:type="dxa"/>
                  <w:tcBorders>
                    <w:top w:val="nil"/>
                    <w:left w:val="nil"/>
                    <w:bottom w:val="single" w:sz="4" w:space="0" w:color="auto"/>
                    <w:right w:val="single" w:sz="4" w:space="0" w:color="auto"/>
                  </w:tcBorders>
                  <w:shd w:val="clear" w:color="000000" w:fill="FFFFFF"/>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410</w:t>
                  </w:r>
                </w:p>
              </w:tc>
              <w:tc>
                <w:tcPr>
                  <w:tcW w:w="23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b/>
                      <w:bCs/>
                      <w:color w:val="auto"/>
                      <w:sz w:val="14"/>
                      <w:szCs w:val="14"/>
                      <w:lang w:bidi="ar-SA"/>
                    </w:rPr>
                    <w:t>Уменьшение расходов</w:t>
                  </w:r>
                  <w:r w:rsidRPr="00BC6109">
                    <w:rPr>
                      <w:rFonts w:ascii="Times New Roman" w:eastAsia="Times New Roman" w:hAnsi="Times New Roman" w:cs="Times New Roman"/>
                      <w:color w:val="auto"/>
                      <w:sz w:val="14"/>
                      <w:szCs w:val="14"/>
                      <w:lang w:bidi="ar-SA"/>
                    </w:rPr>
                    <w:t xml:space="preserve"> за счет иных межбюджетных трансфертов из бюджета муниципального образования Киришский муниципальный район Ленинградской области </w:t>
                  </w:r>
                  <w:r w:rsidRPr="00BC6109">
                    <w:rPr>
                      <w:rFonts w:ascii="Times New Roman" w:eastAsia="Times New Roman" w:hAnsi="Times New Roman" w:cs="Times New Roman"/>
                      <w:b/>
                      <w:bCs/>
                      <w:color w:val="auto"/>
                      <w:sz w:val="14"/>
                      <w:szCs w:val="14"/>
                      <w:lang w:bidi="ar-SA"/>
                    </w:rPr>
                    <w:t>на общую сумму 61617.22 руб.</w:t>
                  </w:r>
                  <w:r w:rsidRPr="00BC6109">
                    <w:rPr>
                      <w:rFonts w:ascii="Times New Roman" w:eastAsia="Times New Roman" w:hAnsi="Times New Roman" w:cs="Times New Roman"/>
                      <w:color w:val="auto"/>
                      <w:sz w:val="14"/>
                      <w:szCs w:val="14"/>
                      <w:lang w:bidi="ar-SA"/>
                    </w:rPr>
                    <w:t xml:space="preserve">, </w:t>
                  </w:r>
                  <w:r w:rsidRPr="00BC6109">
                    <w:rPr>
                      <w:rFonts w:ascii="Times New Roman" w:eastAsia="Times New Roman" w:hAnsi="Times New Roman" w:cs="Times New Roman"/>
                      <w:b/>
                      <w:bCs/>
                      <w:color w:val="auto"/>
                      <w:sz w:val="14"/>
                      <w:szCs w:val="14"/>
                      <w:lang w:bidi="ar-SA"/>
                    </w:rPr>
                    <w:t>из них</w:t>
                  </w:r>
                  <w:r w:rsidRPr="00BC6109">
                    <w:rPr>
                      <w:rFonts w:ascii="Times New Roman" w:eastAsia="Times New Roman" w:hAnsi="Times New Roman" w:cs="Times New Roman"/>
                      <w:color w:val="auto"/>
                      <w:sz w:val="14"/>
                      <w:szCs w:val="14"/>
                      <w:lang w:bidi="ar-SA"/>
                    </w:rPr>
                    <w:t xml:space="preserve"> </w:t>
                  </w:r>
                  <w:r w:rsidRPr="00BC6109">
                    <w:rPr>
                      <w:rFonts w:ascii="Times New Roman" w:eastAsia="Times New Roman" w:hAnsi="Times New Roman" w:cs="Times New Roman"/>
                      <w:b/>
                      <w:bCs/>
                      <w:color w:val="auto"/>
                      <w:sz w:val="14"/>
                      <w:szCs w:val="14"/>
                      <w:lang w:bidi="ar-SA"/>
                    </w:rPr>
                    <w:t>увеличение расходов на сумму 596836.75 руб.</w:t>
                  </w:r>
                  <w:r w:rsidRPr="00BC6109">
                    <w:rPr>
                      <w:rFonts w:ascii="Times New Roman" w:eastAsia="Times New Roman" w:hAnsi="Times New Roman" w:cs="Times New Roman"/>
                      <w:color w:val="auto"/>
                      <w:sz w:val="14"/>
                      <w:szCs w:val="14"/>
                      <w:lang w:bidi="ar-SA"/>
                    </w:rPr>
                    <w:t xml:space="preserve">, в том числе разработка проектной документации для строительства газопровода в д. Березняк - 99 739,74 руб., д. Горчаково - 99 768,22 руб., п. Пчевжа - 99 688,79 руб., ликвидацию несанкционированных свалок - </w:t>
                  </w:r>
                  <w:r w:rsidRPr="00BC6109">
                    <w:rPr>
                      <w:rFonts w:ascii="Times New Roman" w:eastAsia="Times New Roman" w:hAnsi="Times New Roman" w:cs="Times New Roman"/>
                      <w:color w:val="auto"/>
                      <w:sz w:val="14"/>
                      <w:szCs w:val="14"/>
                      <w:lang w:bidi="ar-SA"/>
                    </w:rPr>
                    <w:lastRenderedPageBreak/>
                    <w:t xml:space="preserve">297640руб.; </w:t>
                  </w:r>
                  <w:r w:rsidRPr="00BC6109">
                    <w:rPr>
                      <w:rFonts w:ascii="Times New Roman" w:eastAsia="Times New Roman" w:hAnsi="Times New Roman" w:cs="Times New Roman"/>
                      <w:b/>
                      <w:bCs/>
                      <w:color w:val="auto"/>
                      <w:sz w:val="14"/>
                      <w:szCs w:val="14"/>
                      <w:lang w:bidi="ar-SA"/>
                    </w:rPr>
                    <w:t>уменьшение расходов на 658453.97 руб.</w:t>
                  </w:r>
                  <w:r w:rsidRPr="00BC6109">
                    <w:rPr>
                      <w:rFonts w:ascii="Times New Roman" w:eastAsia="Times New Roman" w:hAnsi="Times New Roman" w:cs="Times New Roman"/>
                      <w:color w:val="auto"/>
                      <w:sz w:val="14"/>
                      <w:szCs w:val="14"/>
                      <w:lang w:bidi="ar-SA"/>
                    </w:rPr>
                    <w:t xml:space="preserve"> на софинансирование  к средствам областного бюджета Ленинградской области ремонта участка трубопроводов от  УВ-1 до ТК-4 в связи с отсутствием потребности (решение совета депутатов муниципального образования Киришский муниципальный район Ленинградской области от 04.09.2019 года № 50/406, от 23.10.2019 года № 3/18)</w:t>
                  </w:r>
                </w:p>
              </w:tc>
            </w:tr>
            <w:tr w:rsidR="00924554" w:rsidRPr="00BC6109" w:rsidTr="00400D7B">
              <w:trPr>
                <w:trHeight w:val="90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16</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297 640,00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74.0.01.40027</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vMerge/>
                  <w:tcBorders>
                    <w:top w:val="nil"/>
                    <w:left w:val="single" w:sz="4" w:space="0" w:color="auto"/>
                    <w:bottom w:val="single" w:sz="4" w:space="0" w:color="000000"/>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17</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-658453,97</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0502</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72002S0160</w:t>
                  </w:r>
                </w:p>
              </w:tc>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vMerge/>
                  <w:tcBorders>
                    <w:top w:val="nil"/>
                    <w:left w:val="single" w:sz="4" w:space="0" w:color="auto"/>
                    <w:bottom w:val="single" w:sz="4" w:space="0" w:color="000000"/>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lastRenderedPageBreak/>
                    <w:t>18</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2 101 718,00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0409</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78.1.03.S4770</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vMerge w:val="restart"/>
                  <w:tcBorders>
                    <w:top w:val="nil"/>
                    <w:left w:val="single" w:sz="4" w:space="0" w:color="auto"/>
                    <w:bottom w:val="single" w:sz="4" w:space="0" w:color="000000"/>
                    <w:right w:val="single" w:sz="4" w:space="0" w:color="auto"/>
                  </w:tcBorders>
                  <w:shd w:val="clear" w:color="auto" w:fill="auto"/>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Увеличение расходов за счет субсидий из областного бюджета на реализацию областного закона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на сумму 2500000рублей, из них ямочный и текущий ремонт дорог - 2101718,00 руб. (дорога в д.Железная гора - 159871,68 руб., дорога д.Порог - 936436,74 руб., дорога пер. Благодатный д.Березняк - 76476,89 руб., дорога пер. Сиреневый д.Березняк - 182086,48 руб., дорога ул. Матушкина д.Горчаково - 201387,62 руб., дорога ул. Нахимова д.Борутино - 262574,27 руб., дорога ул. Центральная д.Белая - 282884,32 руб.), приобретение и  монтаж детского игрового оборудования на детские полощадки  (д. Белая и д. Железная гора - 151282,00 руб.), устройство пожарных водоемов (д.Березняк и д. Горчаково - 190000,00 руб.), устройство площадок для сбора ТКО д.Березняк - 57000,00 руб.</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19</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190 000,00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78.1.01.S4770</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vMerge/>
                  <w:tcBorders>
                    <w:top w:val="nil"/>
                    <w:left w:val="single" w:sz="4" w:space="0" w:color="auto"/>
                    <w:bottom w:val="single" w:sz="4" w:space="0" w:color="000000"/>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19</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151 282,00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78.1.04.S4770</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vMerge/>
                  <w:tcBorders>
                    <w:top w:val="nil"/>
                    <w:left w:val="single" w:sz="4" w:space="0" w:color="auto"/>
                    <w:bottom w:val="single" w:sz="4" w:space="0" w:color="000000"/>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57 000,00</w:t>
                  </w:r>
                </w:p>
              </w:tc>
              <w:tc>
                <w:tcPr>
                  <w:tcW w:w="623"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0503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78.1.05.S4770</w:t>
                  </w:r>
                </w:p>
              </w:tc>
              <w:tc>
                <w:tcPr>
                  <w:tcW w:w="529"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vMerge/>
                  <w:tcBorders>
                    <w:top w:val="nil"/>
                    <w:left w:val="single" w:sz="4" w:space="0" w:color="auto"/>
                    <w:bottom w:val="single" w:sz="4" w:space="0" w:color="000000"/>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66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20</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-18 815,00</w:t>
                  </w:r>
                </w:p>
              </w:tc>
              <w:tc>
                <w:tcPr>
                  <w:tcW w:w="623"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0412</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77.0.02.40082</w:t>
                  </w:r>
                </w:p>
              </w:tc>
              <w:tc>
                <w:tcPr>
                  <w:tcW w:w="529"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tcBorders>
                    <w:top w:val="nil"/>
                    <w:left w:val="nil"/>
                    <w:bottom w:val="single" w:sz="4" w:space="0" w:color="auto"/>
                    <w:right w:val="single" w:sz="4" w:space="0" w:color="auto"/>
                  </w:tcBorders>
                  <w:shd w:val="clear" w:color="auto" w:fill="auto"/>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Уменьшение расходов за счет иных межбюджетных трансфертов из бюджета муниципального образования Киришский муниципальный район Ленинградской области по поддержке  поселений в части проведения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в связи с экономией средств в результате заключения муниципальных контрактов</w:t>
                  </w:r>
                </w:p>
              </w:tc>
            </w:tr>
            <w:tr w:rsidR="00924554" w:rsidRPr="00BC6109" w:rsidTr="00400D7B">
              <w:trPr>
                <w:trHeight w:val="82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111 600,00</w:t>
                  </w:r>
                </w:p>
              </w:tc>
              <w:tc>
                <w:tcPr>
                  <w:tcW w:w="623"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0104</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11.1.00.40038</w:t>
                  </w:r>
                </w:p>
              </w:tc>
              <w:tc>
                <w:tcPr>
                  <w:tcW w:w="529" w:type="dxa"/>
                  <w:tcBorders>
                    <w:top w:val="nil"/>
                    <w:left w:val="nil"/>
                    <w:bottom w:val="single" w:sz="4" w:space="0" w:color="auto"/>
                    <w:right w:val="single" w:sz="4" w:space="0" w:color="auto"/>
                  </w:tcBorders>
                  <w:shd w:val="clear" w:color="auto" w:fill="auto"/>
                  <w:noWrap/>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120</w:t>
                  </w:r>
                </w:p>
              </w:tc>
              <w:tc>
                <w:tcPr>
                  <w:tcW w:w="2306" w:type="dxa"/>
                  <w:tcBorders>
                    <w:top w:val="nil"/>
                    <w:left w:val="nil"/>
                    <w:bottom w:val="single" w:sz="4" w:space="0" w:color="auto"/>
                    <w:right w:val="single" w:sz="4" w:space="0" w:color="auto"/>
                  </w:tcBorders>
                  <w:shd w:val="clear" w:color="auto" w:fill="auto"/>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Увеличение расходов за счет иных межбюджетных трансфертов из бюджета муниципального образования Киришский муниципальный район Ленинградской области на поощрение органов местного самоуправления муниципальных образований, входящих в состав Киришского муниципального района, за счет дотаций из областного бюджета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r>
            <w:tr w:rsidR="00924554" w:rsidRPr="00BC6109" w:rsidTr="00400D7B">
              <w:trPr>
                <w:trHeight w:val="1080"/>
              </w:trPr>
              <w:tc>
                <w:tcPr>
                  <w:tcW w:w="1985"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 xml:space="preserve">ИТОГО увеличение расходов за счет межбюджетных трансфертов из других бюджетов </w:t>
                  </w:r>
                </w:p>
              </w:tc>
              <w:tc>
                <w:tcPr>
                  <w:tcW w:w="567"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2 531 167,78</w:t>
                  </w:r>
                </w:p>
              </w:tc>
              <w:tc>
                <w:tcPr>
                  <w:tcW w:w="62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65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529"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2306"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r>
            <w:tr w:rsidR="00924554" w:rsidRPr="00BC6109" w:rsidTr="00400D7B">
              <w:trPr>
                <w:trHeight w:val="1080"/>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22</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2 500,00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0203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21.2.00.51180</w:t>
                  </w:r>
                </w:p>
              </w:tc>
              <w:tc>
                <w:tcPr>
                  <w:tcW w:w="529"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240</w:t>
                  </w:r>
                </w:p>
              </w:tc>
              <w:tc>
                <w:tcPr>
                  <w:tcW w:w="2306" w:type="dxa"/>
                  <w:vMerge w:val="restart"/>
                  <w:tcBorders>
                    <w:top w:val="nil"/>
                    <w:left w:val="single" w:sz="4" w:space="0" w:color="auto"/>
                    <w:bottom w:val="single" w:sz="4" w:space="0" w:color="000000"/>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 xml:space="preserve">Перераспределение расходов между кодами бюджетной классификации за счет субвенций из федерального бюджета на осуществление отдельных государственных полномочий Ленинградской области по первичному воинскому учету на территориях, где отсутствуют военные комиссариаты (с экономии средств по возмещению расходов, связанных с проездом к месту служебной командировки и обратно, на потребность в средствах по приобретению канцелярских товаров) </w:t>
                  </w:r>
                </w:p>
              </w:tc>
            </w:tr>
            <w:tr w:rsidR="00924554" w:rsidRPr="00BC6109" w:rsidTr="00400D7B">
              <w:trPr>
                <w:trHeight w:val="330"/>
              </w:trPr>
              <w:tc>
                <w:tcPr>
                  <w:tcW w:w="389" w:type="dxa"/>
                  <w:tcBorders>
                    <w:top w:val="nil"/>
                    <w:left w:val="single" w:sz="4" w:space="0" w:color="auto"/>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26</w:t>
                  </w:r>
                </w:p>
              </w:tc>
              <w:tc>
                <w:tcPr>
                  <w:tcW w:w="745"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Администрация Пчевжинского сельского поселения</w:t>
                  </w:r>
                </w:p>
              </w:tc>
              <w:tc>
                <w:tcPr>
                  <w:tcW w:w="567"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-2 500,00</w:t>
                  </w:r>
                </w:p>
              </w:tc>
              <w:tc>
                <w:tcPr>
                  <w:tcW w:w="62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0203</w:t>
                  </w:r>
                </w:p>
              </w:tc>
              <w:tc>
                <w:tcPr>
                  <w:tcW w:w="653" w:type="dxa"/>
                  <w:tcBorders>
                    <w:top w:val="nil"/>
                    <w:left w:val="nil"/>
                    <w:bottom w:val="single" w:sz="4" w:space="0" w:color="auto"/>
                    <w:right w:val="single" w:sz="4" w:space="0" w:color="auto"/>
                  </w:tcBorders>
                  <w:shd w:val="clear" w:color="auto" w:fill="auto"/>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21.2.00.51180</w:t>
                  </w:r>
                </w:p>
              </w:tc>
              <w:tc>
                <w:tcPr>
                  <w:tcW w:w="529" w:type="dxa"/>
                  <w:tcBorders>
                    <w:top w:val="nil"/>
                    <w:left w:val="nil"/>
                    <w:bottom w:val="single" w:sz="4" w:space="0" w:color="auto"/>
                    <w:right w:val="single" w:sz="4" w:space="0" w:color="auto"/>
                  </w:tcBorders>
                  <w:shd w:val="clear" w:color="000000" w:fill="FFFFFF"/>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color w:val="auto"/>
                      <w:sz w:val="14"/>
                      <w:szCs w:val="14"/>
                      <w:lang w:bidi="ar-SA"/>
                    </w:rPr>
                  </w:pPr>
                  <w:r w:rsidRPr="00BC6109">
                    <w:rPr>
                      <w:rFonts w:ascii="Times New Roman" w:eastAsia="Times New Roman" w:hAnsi="Times New Roman" w:cs="Times New Roman"/>
                      <w:color w:val="auto"/>
                      <w:sz w:val="14"/>
                      <w:szCs w:val="14"/>
                      <w:lang w:bidi="ar-SA"/>
                    </w:rPr>
                    <w:t>120</w:t>
                  </w:r>
                </w:p>
              </w:tc>
              <w:tc>
                <w:tcPr>
                  <w:tcW w:w="2306" w:type="dxa"/>
                  <w:vMerge/>
                  <w:tcBorders>
                    <w:top w:val="nil"/>
                    <w:left w:val="single" w:sz="4" w:space="0" w:color="auto"/>
                    <w:bottom w:val="single" w:sz="4" w:space="0" w:color="000000"/>
                    <w:right w:val="single" w:sz="4" w:space="0" w:color="auto"/>
                  </w:tcBorders>
                  <w:vAlign w:val="center"/>
                  <w:hideMark/>
                </w:tcPr>
                <w:p w:rsidR="00924554" w:rsidRPr="00BC6109" w:rsidRDefault="00924554" w:rsidP="00400D7B">
                  <w:pPr>
                    <w:framePr w:hSpace="180" w:wrap="around" w:vAnchor="text" w:hAnchor="text" w:y="1"/>
                    <w:widowControl/>
                    <w:suppressOverlap/>
                    <w:rPr>
                      <w:rFonts w:ascii="Times New Roman" w:eastAsia="Times New Roman" w:hAnsi="Times New Roman" w:cs="Times New Roman"/>
                      <w:color w:val="auto"/>
                      <w:sz w:val="14"/>
                      <w:szCs w:val="14"/>
                      <w:lang w:bidi="ar-SA"/>
                    </w:rPr>
                  </w:pPr>
                </w:p>
              </w:tc>
            </w:tr>
            <w:tr w:rsidR="00924554" w:rsidRPr="00BC6109" w:rsidTr="00400D7B">
              <w:trPr>
                <w:trHeight w:val="315"/>
              </w:trPr>
              <w:tc>
                <w:tcPr>
                  <w:tcW w:w="1985"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ВСЕГО</w:t>
                  </w:r>
                </w:p>
              </w:tc>
              <w:tc>
                <w:tcPr>
                  <w:tcW w:w="567"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right"/>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2 525 986,74</w:t>
                  </w:r>
                </w:p>
              </w:tc>
              <w:tc>
                <w:tcPr>
                  <w:tcW w:w="62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653"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529"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c>
                <w:tcPr>
                  <w:tcW w:w="2306" w:type="dxa"/>
                  <w:tcBorders>
                    <w:top w:val="nil"/>
                    <w:left w:val="nil"/>
                    <w:bottom w:val="single" w:sz="4" w:space="0" w:color="auto"/>
                    <w:right w:val="single" w:sz="4" w:space="0" w:color="auto"/>
                  </w:tcBorders>
                  <w:shd w:val="clear" w:color="000000" w:fill="FFFF00"/>
                  <w:vAlign w:val="center"/>
                  <w:hideMark/>
                </w:tcPr>
                <w:p w:rsidR="00924554" w:rsidRPr="00BC6109" w:rsidRDefault="00924554" w:rsidP="00400D7B">
                  <w:pPr>
                    <w:framePr w:hSpace="180" w:wrap="around" w:vAnchor="text" w:hAnchor="text" w:y="1"/>
                    <w:widowControl/>
                    <w:suppressOverlap/>
                    <w:jc w:val="center"/>
                    <w:rPr>
                      <w:rFonts w:ascii="Times New Roman" w:eastAsia="Times New Roman" w:hAnsi="Times New Roman" w:cs="Times New Roman"/>
                      <w:b/>
                      <w:bCs/>
                      <w:color w:val="auto"/>
                      <w:sz w:val="14"/>
                      <w:szCs w:val="14"/>
                      <w:lang w:bidi="ar-SA"/>
                    </w:rPr>
                  </w:pPr>
                  <w:r w:rsidRPr="00BC6109">
                    <w:rPr>
                      <w:rFonts w:ascii="Times New Roman" w:eastAsia="Times New Roman" w:hAnsi="Times New Roman" w:cs="Times New Roman"/>
                      <w:b/>
                      <w:bCs/>
                      <w:color w:val="auto"/>
                      <w:sz w:val="14"/>
                      <w:szCs w:val="14"/>
                      <w:lang w:bidi="ar-SA"/>
                    </w:rPr>
                    <w:t>х</w:t>
                  </w:r>
                </w:p>
              </w:tc>
            </w:tr>
          </w:tbl>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Default="00C824B5"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Default="0088448E" w:rsidP="00400D7B">
            <w:pPr>
              <w:widowControl/>
              <w:rPr>
                <w:rFonts w:ascii="Arial" w:eastAsia="Times New Roman" w:hAnsi="Arial" w:cs="Arial"/>
                <w:color w:val="auto"/>
                <w:sz w:val="14"/>
                <w:szCs w:val="14"/>
                <w:lang w:bidi="ar-SA"/>
              </w:rPr>
            </w:pPr>
          </w:p>
          <w:p w:rsidR="0088448E" w:rsidRPr="00BC6109" w:rsidRDefault="0088448E"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381A68" w:rsidP="00400D7B">
            <w:pPr>
              <w:widowControl/>
              <w:rPr>
                <w:rFonts w:ascii="Times New Roman" w:hAnsi="Times New Roman" w:cs="Times New Roman"/>
                <w:b/>
                <w:sz w:val="14"/>
                <w:szCs w:val="14"/>
              </w:rPr>
            </w:pPr>
            <w:r w:rsidRPr="00BC6109">
              <w:rPr>
                <w:rFonts w:ascii="Times New Roman" w:eastAsia="Times New Roman" w:hAnsi="Times New Roman" w:cs="Times New Roman"/>
                <w:b/>
                <w:color w:val="auto"/>
                <w:sz w:val="14"/>
                <w:szCs w:val="14"/>
                <w:lang w:bidi="ar-SA"/>
              </w:rPr>
              <w:lastRenderedPageBreak/>
              <w:t>Решение советв депутатов  от 05.11.2019 года № 3/19</w:t>
            </w:r>
            <w:r w:rsidRPr="00BC6109">
              <w:rPr>
                <w:rFonts w:ascii="Arial" w:eastAsia="Times New Roman" w:hAnsi="Arial" w:cs="Arial"/>
                <w:color w:val="auto"/>
                <w:sz w:val="14"/>
                <w:szCs w:val="14"/>
                <w:lang w:bidi="ar-SA"/>
              </w:rPr>
              <w:t xml:space="preserve"> </w:t>
            </w:r>
            <w:r w:rsidR="004149F9" w:rsidRPr="00BC6109">
              <w:rPr>
                <w:rFonts w:ascii="Arial" w:eastAsia="Times New Roman" w:hAnsi="Arial" w:cs="Arial"/>
                <w:color w:val="auto"/>
                <w:sz w:val="14"/>
                <w:szCs w:val="14"/>
                <w:lang w:bidi="ar-SA"/>
              </w:rPr>
              <w:t xml:space="preserve"> </w:t>
            </w:r>
            <w:r w:rsidR="004149F9" w:rsidRPr="00BC6109">
              <w:rPr>
                <w:rFonts w:ascii="Times New Roman" w:hAnsi="Times New Roman" w:cs="Times New Roman"/>
                <w:b/>
                <w:sz w:val="14"/>
                <w:szCs w:val="14"/>
              </w:rPr>
              <w:t>Об утверждении Положения о порядке проведения конкурса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В соответствии со статьей 37 Федерального закона от 06 октября 2003 года № 131-ФЗ «Об общих принципах организации местного самоуправления в Российской Федерации», руководствуясь ч. 4 ст. 53 Устава муниципального образования Пчевжинское сельское поселение Киришского муниципального района Ленинградской области, Совет депутатов муниципального образования Пчевжинское сельское поселение Киришского муниципальн</w:t>
            </w:r>
            <w:r w:rsidR="00100753" w:rsidRPr="00BC6109">
              <w:rPr>
                <w:rFonts w:ascii="Times New Roman" w:hAnsi="Times New Roman" w:cs="Times New Roman"/>
                <w:sz w:val="14"/>
                <w:szCs w:val="14"/>
              </w:rPr>
              <w:t>ого района Ленинградской области</w:t>
            </w:r>
          </w:p>
          <w:p w:rsidR="006771CA" w:rsidRPr="00BC6109" w:rsidRDefault="00100753" w:rsidP="00400D7B">
            <w:pPr>
              <w:ind w:firstLine="708"/>
              <w:jc w:val="both"/>
              <w:rPr>
                <w:rFonts w:ascii="Times New Roman" w:hAnsi="Times New Roman" w:cs="Times New Roman"/>
                <w:b/>
                <w:sz w:val="14"/>
                <w:szCs w:val="14"/>
              </w:rPr>
            </w:pPr>
            <w:r w:rsidRPr="00BC6109">
              <w:rPr>
                <w:rFonts w:ascii="Times New Roman" w:hAnsi="Times New Roman" w:cs="Times New Roman"/>
                <w:b/>
                <w:sz w:val="14"/>
                <w:szCs w:val="14"/>
              </w:rPr>
              <w:t>РЕШИЛ:</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Утвердить Положение о порядке проведения конкурса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 согласно приложению к настоящему решению.</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Признать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23 октября 2014 года № 3/13 «Об утверждении Положения о порядке проведения конкурса на замещение должности главы администрации муниципального образования Пчевжинское сельское поселение Киришского муниципального района».</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Опубликовать настоящее решение в газете «Лесная республика».</w:t>
            </w:r>
          </w:p>
          <w:p w:rsidR="006771CA" w:rsidRPr="00BC6109" w:rsidRDefault="006771CA" w:rsidP="00400D7B">
            <w:pPr>
              <w:jc w:val="both"/>
              <w:rPr>
                <w:rFonts w:ascii="Times New Roman" w:hAnsi="Times New Roman" w:cs="Times New Roman"/>
                <w:sz w:val="14"/>
                <w:szCs w:val="14"/>
              </w:rPr>
            </w:pPr>
            <w:r w:rsidRPr="00BC6109">
              <w:rPr>
                <w:rFonts w:ascii="Times New Roman" w:hAnsi="Times New Roman" w:cs="Times New Roman"/>
                <w:sz w:val="14"/>
                <w:szCs w:val="14"/>
              </w:rPr>
              <w:t>Глава Пчевжинского сельского поселения</w:t>
            </w:r>
            <w:r w:rsidRPr="00BC6109">
              <w:rPr>
                <w:rFonts w:ascii="Times New Roman" w:hAnsi="Times New Roman" w:cs="Times New Roman"/>
                <w:sz w:val="14"/>
                <w:szCs w:val="14"/>
              </w:rPr>
              <w:tab/>
            </w:r>
            <w:r w:rsidRPr="00BC6109">
              <w:rPr>
                <w:rFonts w:ascii="Times New Roman" w:hAnsi="Times New Roman" w:cs="Times New Roman"/>
                <w:sz w:val="14"/>
                <w:szCs w:val="14"/>
              </w:rPr>
              <w:tab/>
            </w:r>
            <w:r w:rsidRPr="00BC6109">
              <w:rPr>
                <w:rFonts w:ascii="Times New Roman" w:hAnsi="Times New Roman" w:cs="Times New Roman"/>
                <w:sz w:val="14"/>
                <w:szCs w:val="14"/>
              </w:rPr>
              <w:tab/>
            </w:r>
            <w:r w:rsidRPr="00BC6109">
              <w:rPr>
                <w:rFonts w:ascii="Times New Roman" w:hAnsi="Times New Roman" w:cs="Times New Roman"/>
                <w:sz w:val="14"/>
                <w:szCs w:val="14"/>
              </w:rPr>
              <w:tab/>
              <w:t xml:space="preserve">    </w:t>
            </w:r>
            <w:r w:rsidR="00100753" w:rsidRPr="00BC6109">
              <w:rPr>
                <w:rFonts w:ascii="Times New Roman" w:hAnsi="Times New Roman" w:cs="Times New Roman"/>
                <w:sz w:val="14"/>
                <w:szCs w:val="14"/>
              </w:rPr>
              <w:t xml:space="preserve">                                                                                                     </w:t>
            </w:r>
            <w:r w:rsidRPr="00BC6109">
              <w:rPr>
                <w:rFonts w:ascii="Times New Roman" w:hAnsi="Times New Roman" w:cs="Times New Roman"/>
                <w:sz w:val="14"/>
                <w:szCs w:val="14"/>
              </w:rPr>
              <w:t xml:space="preserve">     В.И. Подлесный</w:t>
            </w:r>
          </w:p>
          <w:p w:rsidR="006771CA" w:rsidRPr="00BC6109" w:rsidRDefault="006771CA" w:rsidP="00400D7B">
            <w:pPr>
              <w:jc w:val="both"/>
              <w:rPr>
                <w:rFonts w:ascii="Times New Roman" w:hAnsi="Times New Roman" w:cs="Times New Roman"/>
                <w:sz w:val="14"/>
                <w:szCs w:val="14"/>
              </w:rPr>
            </w:pPr>
          </w:p>
          <w:p w:rsidR="006771CA" w:rsidRPr="00BC6109" w:rsidRDefault="006771CA" w:rsidP="00400D7B">
            <w:pPr>
              <w:jc w:val="right"/>
              <w:rPr>
                <w:rFonts w:ascii="Times New Roman" w:hAnsi="Times New Roman" w:cs="Times New Roman"/>
                <w:sz w:val="14"/>
                <w:szCs w:val="14"/>
              </w:rPr>
            </w:pPr>
            <w:r w:rsidRPr="00BC6109">
              <w:rPr>
                <w:rFonts w:ascii="Times New Roman" w:hAnsi="Times New Roman" w:cs="Times New Roman"/>
                <w:sz w:val="14"/>
                <w:szCs w:val="14"/>
              </w:rPr>
              <w:br w:type="page"/>
              <w:t>Приложение</w:t>
            </w:r>
          </w:p>
          <w:p w:rsidR="006771CA" w:rsidRPr="00BC6109" w:rsidRDefault="006771CA" w:rsidP="00400D7B">
            <w:pPr>
              <w:jc w:val="right"/>
              <w:rPr>
                <w:rFonts w:ascii="Times New Roman" w:hAnsi="Times New Roman" w:cs="Times New Roman"/>
                <w:sz w:val="14"/>
                <w:szCs w:val="14"/>
              </w:rPr>
            </w:pPr>
            <w:r w:rsidRPr="00BC6109">
              <w:rPr>
                <w:rFonts w:ascii="Times New Roman" w:hAnsi="Times New Roman" w:cs="Times New Roman"/>
                <w:sz w:val="14"/>
                <w:szCs w:val="14"/>
              </w:rPr>
              <w:t>к решению Совета депутатов</w:t>
            </w:r>
          </w:p>
          <w:p w:rsidR="006771CA" w:rsidRPr="00BC6109" w:rsidRDefault="006771CA" w:rsidP="00400D7B">
            <w:pPr>
              <w:jc w:val="right"/>
              <w:rPr>
                <w:rFonts w:ascii="Times New Roman" w:hAnsi="Times New Roman" w:cs="Times New Roman"/>
                <w:sz w:val="14"/>
                <w:szCs w:val="14"/>
              </w:rPr>
            </w:pPr>
            <w:r w:rsidRPr="00BC6109">
              <w:rPr>
                <w:rFonts w:ascii="Times New Roman" w:hAnsi="Times New Roman" w:cs="Times New Roman"/>
                <w:sz w:val="14"/>
                <w:szCs w:val="14"/>
              </w:rPr>
              <w:t>муниципального образования Пчевжинское сельское поселение</w:t>
            </w:r>
          </w:p>
          <w:p w:rsidR="006771CA" w:rsidRPr="00BC6109" w:rsidRDefault="006771CA" w:rsidP="00400D7B">
            <w:pPr>
              <w:jc w:val="right"/>
              <w:rPr>
                <w:rFonts w:ascii="Times New Roman" w:hAnsi="Times New Roman" w:cs="Times New Roman"/>
                <w:sz w:val="14"/>
                <w:szCs w:val="14"/>
              </w:rPr>
            </w:pPr>
            <w:r w:rsidRPr="00BC6109">
              <w:rPr>
                <w:rFonts w:ascii="Times New Roman" w:hAnsi="Times New Roman" w:cs="Times New Roman"/>
                <w:sz w:val="14"/>
                <w:szCs w:val="14"/>
              </w:rPr>
              <w:t>Киришского муниципального района Ленинградской области</w:t>
            </w:r>
          </w:p>
          <w:p w:rsidR="006771CA" w:rsidRPr="00BC6109" w:rsidRDefault="006771CA" w:rsidP="00400D7B">
            <w:pPr>
              <w:jc w:val="right"/>
              <w:rPr>
                <w:rFonts w:ascii="Times New Roman" w:hAnsi="Times New Roman" w:cs="Times New Roman"/>
                <w:sz w:val="14"/>
                <w:szCs w:val="14"/>
              </w:rPr>
            </w:pPr>
            <w:r w:rsidRPr="00BC6109">
              <w:rPr>
                <w:rFonts w:ascii="Times New Roman" w:hAnsi="Times New Roman" w:cs="Times New Roman"/>
                <w:sz w:val="14"/>
                <w:szCs w:val="14"/>
              </w:rPr>
              <w:t xml:space="preserve">от 05.11.2019 № 3/19 </w:t>
            </w:r>
          </w:p>
          <w:p w:rsidR="006771CA" w:rsidRPr="00BC6109" w:rsidRDefault="006771CA" w:rsidP="00400D7B">
            <w:pPr>
              <w:rPr>
                <w:rFonts w:ascii="Times New Roman" w:hAnsi="Times New Roman" w:cs="Times New Roman"/>
                <w:sz w:val="14"/>
                <w:szCs w:val="14"/>
              </w:rPr>
            </w:pPr>
          </w:p>
          <w:p w:rsidR="006771CA" w:rsidRPr="00BC6109" w:rsidRDefault="006771CA" w:rsidP="00400D7B">
            <w:pPr>
              <w:jc w:val="center"/>
              <w:rPr>
                <w:rFonts w:ascii="Times New Roman" w:hAnsi="Times New Roman" w:cs="Times New Roman"/>
                <w:b/>
                <w:sz w:val="14"/>
                <w:szCs w:val="14"/>
              </w:rPr>
            </w:pPr>
            <w:r w:rsidRPr="00BC6109">
              <w:rPr>
                <w:rFonts w:ascii="Times New Roman" w:hAnsi="Times New Roman" w:cs="Times New Roman"/>
                <w:b/>
                <w:sz w:val="14"/>
                <w:szCs w:val="14"/>
              </w:rPr>
              <w:t>ПОЛОЖЕНИЕ</w:t>
            </w:r>
          </w:p>
          <w:p w:rsidR="006771CA" w:rsidRPr="00BC6109" w:rsidRDefault="006771CA" w:rsidP="00400D7B">
            <w:pPr>
              <w:jc w:val="center"/>
              <w:rPr>
                <w:rFonts w:ascii="Times New Roman" w:hAnsi="Times New Roman" w:cs="Times New Roman"/>
                <w:sz w:val="14"/>
                <w:szCs w:val="14"/>
              </w:rPr>
            </w:pPr>
            <w:r w:rsidRPr="00BC6109">
              <w:rPr>
                <w:rFonts w:ascii="Times New Roman" w:hAnsi="Times New Roman" w:cs="Times New Roman"/>
                <w:sz w:val="14"/>
                <w:szCs w:val="14"/>
              </w:rPr>
              <w:t>о порядке проведения конкурса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w:t>
            </w:r>
          </w:p>
          <w:p w:rsidR="006771CA" w:rsidRPr="00BC6109" w:rsidRDefault="006771CA" w:rsidP="00400D7B">
            <w:pPr>
              <w:jc w:val="center"/>
              <w:rPr>
                <w:rFonts w:ascii="Times New Roman" w:hAnsi="Times New Roman" w:cs="Times New Roman"/>
                <w:b/>
                <w:sz w:val="14"/>
                <w:szCs w:val="14"/>
              </w:rPr>
            </w:pPr>
            <w:r w:rsidRPr="00BC6109">
              <w:rPr>
                <w:rFonts w:ascii="Times New Roman" w:hAnsi="Times New Roman" w:cs="Times New Roman"/>
                <w:b/>
                <w:sz w:val="14"/>
                <w:szCs w:val="14"/>
              </w:rPr>
              <w:t>1. Общие положения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1.1. Настоящим Положением определяются порядок назначения, проведения и условия конкурса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 (далее - муниципальное образование),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1.2. Применяемые в настоящем Положении понятия, термины и сокращения используются в следующих значениях:</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b/>
                <w:sz w:val="14"/>
                <w:szCs w:val="14"/>
              </w:rPr>
              <w:t>Совет депутатов</w:t>
            </w:r>
            <w:r w:rsidRPr="00BC6109">
              <w:rPr>
                <w:rFonts w:ascii="Times New Roman" w:hAnsi="Times New Roman" w:cs="Times New Roman"/>
                <w:sz w:val="14"/>
                <w:szCs w:val="14"/>
              </w:rPr>
              <w:t xml:space="preserve"> – Совет депутатов муниципального образования;</w:t>
            </w:r>
          </w:p>
          <w:p w:rsidR="006771CA" w:rsidRPr="00BC6109" w:rsidRDefault="006771CA" w:rsidP="00400D7B">
            <w:pPr>
              <w:ind w:firstLine="708"/>
              <w:jc w:val="both"/>
              <w:rPr>
                <w:rFonts w:ascii="Times New Roman" w:hAnsi="Times New Roman" w:cs="Times New Roman"/>
                <w:b/>
                <w:sz w:val="14"/>
                <w:szCs w:val="14"/>
              </w:rPr>
            </w:pPr>
            <w:r w:rsidRPr="00BC6109">
              <w:rPr>
                <w:rFonts w:ascii="Times New Roman" w:hAnsi="Times New Roman" w:cs="Times New Roman"/>
                <w:b/>
                <w:sz w:val="14"/>
                <w:szCs w:val="14"/>
              </w:rPr>
              <w:t>глава администрации</w:t>
            </w:r>
            <w:r w:rsidRPr="00BC6109">
              <w:rPr>
                <w:rFonts w:ascii="Times New Roman" w:hAnsi="Times New Roman" w:cs="Times New Roman"/>
                <w:sz w:val="14"/>
                <w:szCs w:val="14"/>
              </w:rPr>
              <w:t xml:space="preserve"> – лицо, назначаемое советом депутатов на должность главы администрации муниципального образования по контракту, заключаемому по результатам конкурса на замещение указанной должности в соответствии со статьей 53 Устава муниципального образования, на срок полномочий совета депутатов Пчевжинского сельского поселения, принявшего решение о назначении лица на </w:t>
            </w:r>
            <w:r w:rsidRPr="00BC6109">
              <w:rPr>
                <w:rFonts w:ascii="Times New Roman" w:hAnsi="Times New Roman" w:cs="Times New Roman"/>
                <w:sz w:val="14"/>
                <w:szCs w:val="14"/>
              </w:rPr>
              <w:lastRenderedPageBreak/>
              <w:t xml:space="preserve">должность главы местной администрации (до дня начала работы совета депутатов Пчевжинского сельского поселения нового созыва), но не менее чем на два года; </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b/>
                <w:sz w:val="14"/>
                <w:szCs w:val="14"/>
              </w:rPr>
              <w:t>конкурсная комиссия</w:t>
            </w:r>
            <w:r w:rsidRPr="00BC6109">
              <w:rPr>
                <w:rFonts w:ascii="Times New Roman" w:hAnsi="Times New Roman" w:cs="Times New Roman"/>
                <w:sz w:val="14"/>
                <w:szCs w:val="14"/>
              </w:rPr>
              <w:t xml:space="preserve"> (далее также - комиссия) – комиссия, формируемая в порядке, установленном частью 5 статьи 37 Федерального закона от 6 октября 2003 года № 131-ФЗ «Об общих принципах организации местного самоуправления в Российской Федерации», для проведения конкурса на замещение должности главы администрации;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b/>
                <w:sz w:val="14"/>
                <w:szCs w:val="14"/>
              </w:rPr>
              <w:t>претендент</w:t>
            </w:r>
            <w:r w:rsidRPr="00BC6109">
              <w:rPr>
                <w:rFonts w:ascii="Times New Roman" w:hAnsi="Times New Roman" w:cs="Times New Roman"/>
                <w:sz w:val="14"/>
                <w:szCs w:val="14"/>
              </w:rPr>
              <w:t xml:space="preserve"> – физическое лицо, письменно изъявившее желание участвовать в конкурсе на замещение должности главы администрации;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b/>
                <w:sz w:val="14"/>
                <w:szCs w:val="14"/>
              </w:rPr>
              <w:t>конкурс</w:t>
            </w:r>
            <w:r w:rsidRPr="00BC6109">
              <w:rPr>
                <w:rFonts w:ascii="Times New Roman" w:hAnsi="Times New Roman" w:cs="Times New Roman"/>
                <w:sz w:val="14"/>
                <w:szCs w:val="14"/>
              </w:rPr>
              <w:t xml:space="preserve"> –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 раздела 4 настоящего Положения;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b/>
                <w:sz w:val="14"/>
                <w:szCs w:val="14"/>
              </w:rPr>
              <w:t>кандидат</w:t>
            </w:r>
            <w:r w:rsidRPr="00BC6109">
              <w:rPr>
                <w:rFonts w:ascii="Times New Roman" w:hAnsi="Times New Roman" w:cs="Times New Roman"/>
                <w:sz w:val="14"/>
                <w:szCs w:val="14"/>
              </w:rPr>
              <w:t xml:space="preserve"> – претендент, включенный конкурсной комиссией в список кандидатов на должность главы администрации;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b/>
                <w:sz w:val="14"/>
                <w:szCs w:val="14"/>
              </w:rPr>
              <w:t>контракт</w:t>
            </w:r>
            <w:r w:rsidRPr="00BC6109">
              <w:rPr>
                <w:rFonts w:ascii="Times New Roman" w:hAnsi="Times New Roman" w:cs="Times New Roman"/>
                <w:sz w:val="14"/>
                <w:szCs w:val="14"/>
              </w:rPr>
              <w:t xml:space="preserve"> – контракт с лицом, назначаемым Советом депутатов на должность главы администрации.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1.3. Понятия, термины и сокращения, не указанные в пункте 1.2. настоящего Положения, применяются в настоящем Положении в значениях, определенных в федеральных и областных з</w:t>
            </w:r>
            <w:r w:rsidR="00100753" w:rsidRPr="00BC6109">
              <w:rPr>
                <w:rFonts w:ascii="Times New Roman" w:hAnsi="Times New Roman" w:cs="Times New Roman"/>
                <w:sz w:val="14"/>
                <w:szCs w:val="14"/>
              </w:rPr>
              <w:t>аконах.</w:t>
            </w:r>
          </w:p>
          <w:p w:rsidR="006771CA" w:rsidRPr="00BC6109" w:rsidRDefault="006771CA" w:rsidP="00400D7B">
            <w:pPr>
              <w:jc w:val="center"/>
              <w:rPr>
                <w:rFonts w:ascii="Times New Roman" w:hAnsi="Times New Roman" w:cs="Times New Roman"/>
                <w:b/>
                <w:sz w:val="14"/>
                <w:szCs w:val="14"/>
              </w:rPr>
            </w:pPr>
            <w:r w:rsidRPr="00BC6109">
              <w:rPr>
                <w:rFonts w:ascii="Times New Roman" w:hAnsi="Times New Roman" w:cs="Times New Roman"/>
                <w:b/>
                <w:sz w:val="14"/>
                <w:szCs w:val="14"/>
              </w:rPr>
              <w:t>2. Порядок назначения конкурса</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xml:space="preserve">2.1. Совет депутатов принимает решение об объявлении конкурса на замещение должности главы администрации (далее – решение об объявлении конкурса). </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В случае досрочного прекращения полномочий главы администрации решение об объявлении конкурса на замещение должности главы администрации принимается в течение пяти календарных дней с даты досрочного прекращения полномочий главы администрации.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 Решение об объявлении конкурса должно содержать:</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 дату, время и место (адрес) проведения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2) проект контракта с главой администрации;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3) адрес, сроки, дни и часы приема документов от претендентов, должностным лицом, уполномоченным советом депутатов муниципального образования Пчевжинское сельское поселение Киришского муниципального района Ленинградской области на прием документов и их копий;</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 срок окончания полномочий конкурсной комиссии, который истекает с момента принятия решения совета депутатов о назначении главы администрации.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2.3. Решение об объявлении конкурса и текст настоящего Положения направляются главе администрации Киришского муниципального района Ленинградской области в течение трех календарных дней с даты принятия такого решения.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2.4. Решение об объявлении конкурса и текст настоящего Положения подлежат одновременному официальному опубликованию в газете «Лесная республика» не позднее, чем за 20 (двадцать) календарных дней до установленной даты проведения конкурса.</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2.5.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периодическом издании, что и решение об объявлении конкурса. Течение 20-дневного срока начинается с момента публикации решения Совета депутатов об изменении даты проведения конкурса на замещение должности главы ад</w:t>
            </w:r>
            <w:r w:rsidR="00100753" w:rsidRPr="00BC6109">
              <w:rPr>
                <w:rFonts w:ascii="Times New Roman" w:hAnsi="Times New Roman" w:cs="Times New Roman"/>
                <w:sz w:val="14"/>
                <w:szCs w:val="14"/>
              </w:rPr>
              <w:t>министрации с учетом изменений.</w:t>
            </w:r>
          </w:p>
          <w:p w:rsidR="006771CA" w:rsidRPr="00BC6109" w:rsidRDefault="006771CA" w:rsidP="00400D7B">
            <w:pPr>
              <w:jc w:val="center"/>
              <w:rPr>
                <w:rFonts w:ascii="Times New Roman" w:hAnsi="Times New Roman" w:cs="Times New Roman"/>
                <w:b/>
                <w:sz w:val="14"/>
                <w:szCs w:val="14"/>
              </w:rPr>
            </w:pPr>
            <w:r w:rsidRPr="00BC6109">
              <w:rPr>
                <w:rFonts w:ascii="Times New Roman" w:hAnsi="Times New Roman" w:cs="Times New Roman"/>
                <w:b/>
                <w:sz w:val="14"/>
                <w:szCs w:val="14"/>
              </w:rPr>
              <w:t>3. Формирование, регламент работы и функции конкурсной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3.1. Конкурсная комиссия состоит из 6 (шести) членов. Половина членов комиссии (то есть 3 (три) члена) назначаются Советом депутатов, а вторая половина членов комиссии (то есть 3 (три) члена) – главой администрации Киришского муниципального района. Решение о назначении половины членов конкурсной комиссии принимается Советом депутатов одновременно с решением об объявлении конкурса.</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3.2. Конкурсная комиссия считается сформированной в случае назначения всех членов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3.3. Члены конкурсной комиссии на первом заседании избирают из своего состава председателя, заместителя председателя и секретаря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3.4. Конкурсная комиссия правомочна принимать решения, если на заседании комиссии присутствуют не менее 2/3 членов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3.5. Заседания комиссии ведет председатель комиссии, а в его отсутствие-заместитель председателя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3.6. Заочное голосование и принятие решений членами комиссии запрещается.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3.8. Решение конкурсной комиссии оформляется протоколом, который подписывают все присутствующие на заседании члены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3.9. Протокол заседания комиссии ведет секретарь конкурсной комиссии. В протоколе заседания комиссии в обязательном порядке указываются: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дата, время и место проведения заседания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состав членов комиссии, участвующих в заседании;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список присутствующих претендентов и иных лиц, приглашенных на заседание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повестка дня заседания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краткое изложение выступлений членов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краткое выступление претендентов и иных лиц, приглашенных на заседание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перечень вопросов, заданных претендентам (излагаются в полном объеме);</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перечень ответов, полученных от претендентов по заданным вопросам (излагаются в полном объеме);</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итоги голосования;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решения, принятые на заседании комиссии;</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3.10. Конкурсная комиссия: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организует проведение конкурса;</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дает письменные и устные разъяснения, запрашивает документы и сведения по вопросам участия в конкурсе;</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осуществляет прием документов от должностного лица, уполномоченного советом депутатов муниципального образования Пчевжинское сельское поселение Киришского муниципального района Ленинградской области на прием документов и их копий от претендентов, их хранение и возврат;</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 оценивает претендентов и представленные ими документы на предмет их соответствия требованиям, указанным в разделе 4 настоящего Положения;</w:t>
            </w:r>
          </w:p>
          <w:p w:rsidR="006771CA" w:rsidRPr="00BC6109" w:rsidRDefault="006771C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5) принимает решения и осуществляет иные функции, предус</w:t>
            </w:r>
            <w:r w:rsidR="00100753" w:rsidRPr="00BC6109">
              <w:rPr>
                <w:rFonts w:ascii="Times New Roman" w:hAnsi="Times New Roman" w:cs="Times New Roman"/>
                <w:sz w:val="14"/>
                <w:szCs w:val="14"/>
              </w:rPr>
              <w:t>мотренные настоящим Положением.</w:t>
            </w:r>
          </w:p>
          <w:p w:rsidR="006771CA" w:rsidRPr="00BC6109" w:rsidRDefault="006771CA" w:rsidP="00400D7B">
            <w:pPr>
              <w:jc w:val="center"/>
              <w:rPr>
                <w:rFonts w:ascii="Times New Roman" w:hAnsi="Times New Roman" w:cs="Times New Roman"/>
                <w:b/>
                <w:sz w:val="14"/>
                <w:szCs w:val="14"/>
              </w:rPr>
            </w:pPr>
            <w:r w:rsidRPr="00BC6109">
              <w:rPr>
                <w:rFonts w:ascii="Times New Roman" w:hAnsi="Times New Roman" w:cs="Times New Roman"/>
                <w:b/>
                <w:sz w:val="14"/>
                <w:szCs w:val="14"/>
              </w:rPr>
              <w:t>4. Условия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4.1 Претендент на дату проведения конкурса должен отвечать следующим требованиям:</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 являться гражданином Российской Федерации и не иметь гражданства иностранного государства (иностранных государств), за исключением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либо являться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2) не иметь ограничений, связанных с муниципальной службой, определенных в ст. 13 Федерального закона от 2 марта 2007 года № 25-ФЗ «О муниципальной службе в Российской Федерации»: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не быть признанным недееспособным или ограниченно дееспособным решением суда, вступившим в законную силу;</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не быть осужденным к наказанию, исключающему возможность исполнения должностных обязанностей по должности главы администрации, по приговору суда, вступившему в законную силу;</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не иметь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не иметь гражданства иностранного государства (иностранных государств), за исключением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не представлять подложных документов или заведомо ложных сведений;</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представить предусмотренные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при подаче заявления на участие в конкурсе на замещение должности главы администрации;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представить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объявления конкурса на замещение должности главы администрации;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не быть признанным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 представить установленные Федеральным законом от 2 марта 2007 года № 25-ФЗ «О муниципальной службе в Российской Федерации» достоверные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 соответствовать квалификационным требованиям, предъявляемым к уровню профессионального образования, стажу муниципальной службы или работы по специальности, направлению подготовки: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иметь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 обладать знаниями Устава Пчевжинского сельского поселения, необходимыми знаниями федерального и областного законодательства, применительно к исполнению должностных обязанностей главы администрации.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4.2. Запрещается предъявлять к претендентам и кандидатам требования, не предусмотренные пунктом 4.1 настоящего Положения.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4.3 Претендент предоставляет в конкурсную комиссию не позднее, чем за 10 календарных дней до установленной даты проведения конкурса следующие документы:</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 заявление установленной формы (приложение № 1);</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2) собственноручно заполненную и подписанную анкету установленной формы (приложение № 2);</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3) оригинал и копию паспорта гражданина Российской Федерации и/или паспорта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 две цветные фотографии размером 3х4;</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 документы, подтверждающие необходимое профессиональное образование, стаж работы и квалификацию:</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копия трудовой книжки или иные документы, подтверждающие трудовую (служебную) деятельность гражданина заверенные кадровой службой по месту работы (службы) или нотариусом;</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копии документов о профессиональном образовании;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 страховое свидетельство обязательного пенсионного страхования и его копию;</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7) свидетельство о постановке претендента на учет в налоговом органе по месту жительства на территории Российской Федерации и его копию;</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8) копии документов воинского учета – для военнообязанных и лиц, подлежащих призыву на военную службу;</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9) заключение медицинского учреждения об отсутствии заболеваний, препятствующих поступлению на муниципальную службу или ее прохождению;</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10)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(указанные сведения представляются в порядке и по форме, которые установлены для представления таких сведений);</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11)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объявления конкурса на замещение должности главы администрации.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По решению комиссии, при наличии у претендента уважительной причины, по которой документы не могут быть представлены в срок, срок приема документов может быть перенесен, но не более чем на 5 дней.</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4.4. Запрещается требовать от претендентов документы и их копии, не предусмотренные пунктом 4.3 настоящего Положения.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4.5. Документы и их копии для участия в конкурсе, перечисленные в подпункте 4.3., представляются должностному лицу, уполномоченному советом депутатов муниципального образования Пчевжинское сельское поселение Киришского муниципального района Ленинградской области на прием документов и их копий, претендентами лично.</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4.6. Должностное лицо, уполномоченное советом депутатов муниципального образования Пчевжинское сельское поселение Киришского муниципального района Ленинградской области на прием документов и их копий:</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 не вправе отказать в приеме документов и их копий по любым основаниям;</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3) не позднее дня, следующего за днем окончания срока приема документов, передает их по описи секретарю конкурсной комиссии.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xml:space="preserve">4.7. Претендент не вправе использовать преимущество своего должностного или служебного положения в период участия </w:t>
            </w:r>
            <w:r w:rsidR="00100753" w:rsidRPr="00BC6109">
              <w:rPr>
                <w:color w:val="000000"/>
                <w:sz w:val="14"/>
                <w:szCs w:val="14"/>
              </w:rPr>
              <w:t>в конкурсе.</w:t>
            </w:r>
          </w:p>
          <w:p w:rsidR="006771CA" w:rsidRPr="00BC6109" w:rsidRDefault="006771CA" w:rsidP="00400D7B">
            <w:pPr>
              <w:jc w:val="center"/>
              <w:rPr>
                <w:rFonts w:ascii="Times New Roman" w:hAnsi="Times New Roman" w:cs="Times New Roman"/>
                <w:b/>
                <w:sz w:val="14"/>
                <w:szCs w:val="14"/>
              </w:rPr>
            </w:pPr>
            <w:r w:rsidRPr="00BC6109">
              <w:rPr>
                <w:rFonts w:ascii="Times New Roman" w:hAnsi="Times New Roman" w:cs="Times New Roman"/>
                <w:b/>
                <w:sz w:val="14"/>
                <w:szCs w:val="14"/>
              </w:rPr>
              <w:t>5. Порядок проведения конкурса</w:t>
            </w:r>
          </w:p>
          <w:p w:rsidR="006771CA" w:rsidRPr="00BC6109" w:rsidRDefault="006771CA" w:rsidP="00400D7B">
            <w:pPr>
              <w:jc w:val="center"/>
              <w:rPr>
                <w:rFonts w:ascii="Times New Roman" w:hAnsi="Times New Roman" w:cs="Times New Roman"/>
                <w:b/>
                <w:sz w:val="14"/>
                <w:szCs w:val="14"/>
              </w:rPr>
            </w:pP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5.1. Конкурс проводится в форме конкурса-испытания в два этапа: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 этап – предварительная квалификация;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2 этап – индивидуальное собеседование.</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5.2.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подпункта 6 пункта 4.1 настоящего Положения.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5.3. Целью индивидуального собеседования является выявление соответствия или несоответствия претендента требованиям подпункта 6 пункта 4.1 настоящего Положения.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5.4. На первом этапе конкурсная комиссия: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1) оценивает документы, представленные претендентами, на предмет их соответствия требованиям пункта 4.3 настоящего Положения;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2) утверждает список претендентов, прошедших предварительную квалификацию и допущенных ко второму этапу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3) утверждает список претендентов, не прошедших предварительную квалификацию и не допущенных ко второму этапу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 утверждает перечень обязательных вопросов для индивидуального собеседования.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5.6. Вопросы членов комиссии и ответы претендентов вносятся в протокол заседания конкурсной комиссии.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5.7. По завершении собеседования со всеми претендентами конкурса конкурсная комиссия проводит обсуждение уровня подготовки и качества знаний кандидата.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5.8. По результатам индивидуального собеседования комиссия принимает решение об утверждении списка кандидатов, куда включаются не более двух претендентов.</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5.9. Список кандидатов вместе с протоколом заседания конкурсной комиссии представляется в совет депутатов не позднее трех календарных дней со дня проведения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5.10. Совет депутатов принимает решение о назначении кандидата на должность главы администрации из числа кандидатов, представленных конкурсной комиссией по результатам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5.11. Конкурс признается несостоявшимся в случае:</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отсутствия претендентов на участие в конкурсе;</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lastRenderedPageBreak/>
              <w:tab/>
              <w:t>- снятия претендентами своих кандидатур;</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неявки всех претендентов на конкурс;</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 отсутствие претендентов, прошедших предварительную квалификацию и допущенных к</w:t>
            </w:r>
            <w:r w:rsidR="00100753" w:rsidRPr="00BC6109">
              <w:rPr>
                <w:color w:val="000000"/>
                <w:sz w:val="14"/>
                <w:szCs w:val="14"/>
              </w:rPr>
              <w:t>о второму этапу конкурса.</w:t>
            </w:r>
          </w:p>
          <w:p w:rsidR="006771CA" w:rsidRPr="00BC6109" w:rsidRDefault="006771CA" w:rsidP="00400D7B">
            <w:pPr>
              <w:jc w:val="center"/>
              <w:rPr>
                <w:rFonts w:ascii="Times New Roman" w:hAnsi="Times New Roman" w:cs="Times New Roman"/>
                <w:b/>
                <w:sz w:val="14"/>
                <w:szCs w:val="14"/>
              </w:rPr>
            </w:pPr>
            <w:r w:rsidRPr="00BC6109">
              <w:rPr>
                <w:rFonts w:ascii="Times New Roman" w:hAnsi="Times New Roman" w:cs="Times New Roman"/>
                <w:b/>
                <w:sz w:val="14"/>
                <w:szCs w:val="14"/>
              </w:rPr>
              <w:t>6. Заключительные положения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6.1. Совет депутатов не позднее пяти календарных дней с даты получения протокола заседания 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6.2. Решение совета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«Лесная республика» в сроки, установленные разделом 2 настоящего Положения.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6.3. Решение о назначении кандидата на должность главы администрации должно быть принято советом депутатов не позднее 5 календарных дней с даты представления конкурсной комиссией в совет депутатов протокола заседания.</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Претендент, принимавший участие в конкурсе, в 3-дневный срок с момента принятия решения письменно уведомляется о результатах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Официальное размещение результатов конкурса и принятое решение совета депутатов о назначении главы администрации публикуются в газете «Лесная республика».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6.4. На основании решения совета депутатов глава муниципального образования заключает контракт с главой администрации не позднее десяти календарных дней со дня проведения конкурса.</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6.5. Вступление в должность главы администрации осуществляется путем издания распоряжения главы администрации.</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6.6. Материалы работы конкурсной комиссии передаются на хранение в совет депутатов.</w:t>
            </w:r>
          </w:p>
          <w:p w:rsidR="006771CA" w:rsidRPr="00BC6109" w:rsidRDefault="006771CA" w:rsidP="00400D7B">
            <w:pPr>
              <w:pStyle w:val="af3"/>
              <w:spacing w:before="0" w:beforeAutospacing="0" w:after="0" w:afterAutospacing="0"/>
              <w:jc w:val="both"/>
              <w:rPr>
                <w:color w:val="000000"/>
                <w:sz w:val="14"/>
                <w:szCs w:val="14"/>
              </w:rPr>
            </w:pPr>
            <w:r w:rsidRPr="00BC6109">
              <w:rPr>
                <w:color w:val="000000"/>
                <w:sz w:val="14"/>
                <w:szCs w:val="14"/>
              </w:rPr>
              <w:tab/>
              <w:t>6.7. 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свой счет</w:t>
            </w:r>
          </w:p>
          <w:p w:rsidR="006771CA" w:rsidRPr="00BC6109" w:rsidRDefault="006771CA" w:rsidP="00400D7B">
            <w:pPr>
              <w:ind w:left="4248" w:firstLine="708"/>
              <w:jc w:val="right"/>
              <w:rPr>
                <w:rFonts w:ascii="Times New Roman" w:hAnsi="Times New Roman" w:cs="Times New Roman"/>
                <w:sz w:val="14"/>
                <w:szCs w:val="14"/>
              </w:rPr>
            </w:pPr>
            <w:r w:rsidRPr="00BC6109">
              <w:rPr>
                <w:rFonts w:ascii="Times New Roman" w:hAnsi="Times New Roman" w:cs="Times New Roman"/>
                <w:sz w:val="14"/>
                <w:szCs w:val="14"/>
              </w:rPr>
              <w:br w:type="page"/>
            </w:r>
          </w:p>
          <w:p w:rsidR="006771CA" w:rsidRPr="00BC6109" w:rsidRDefault="006771CA" w:rsidP="00400D7B">
            <w:pPr>
              <w:spacing w:line="120" w:lineRule="exact"/>
              <w:rPr>
                <w:rFonts w:ascii="Times New Roman" w:hAnsi="Times New Roman" w:cs="Times New Roman"/>
                <w:sz w:val="14"/>
                <w:szCs w:val="14"/>
              </w:rPr>
            </w:pPr>
          </w:p>
          <w:p w:rsidR="006771CA" w:rsidRPr="00BC6109" w:rsidRDefault="00E87218" w:rsidP="00400D7B">
            <w:pPr>
              <w:tabs>
                <w:tab w:val="right" w:pos="12109"/>
              </w:tabs>
              <w:spacing w:line="240" w:lineRule="atLeast"/>
              <w:ind w:right="11"/>
              <w:rPr>
                <w:rFonts w:ascii="Times New Roman" w:eastAsia="Calibri" w:hAnsi="Times New Roman" w:cs="Times New Roman"/>
                <w:b/>
                <w:bCs/>
                <w:sz w:val="14"/>
                <w:szCs w:val="14"/>
                <w:lang w:eastAsia="en-US"/>
              </w:rPr>
            </w:pPr>
            <w:r w:rsidRPr="00BC6109">
              <w:rPr>
                <w:rFonts w:ascii="Times New Roman" w:eastAsia="Calibri" w:hAnsi="Times New Roman" w:cs="Times New Roman"/>
                <w:b/>
                <w:bCs/>
                <w:sz w:val="14"/>
                <w:szCs w:val="14"/>
                <w:lang w:eastAsia="en-US"/>
              </w:rPr>
              <w:t>Решение  совета депутатов от 05.11.2019 № 3/20. Об объявлении конкурса на замещение должности главы администрации муниципального образования</w:t>
            </w:r>
            <w:r w:rsidR="00D7700A">
              <w:rPr>
                <w:rFonts w:ascii="Times New Roman" w:eastAsia="Calibri" w:hAnsi="Times New Roman" w:cs="Times New Roman"/>
                <w:b/>
                <w:bCs/>
                <w:sz w:val="14"/>
                <w:szCs w:val="14"/>
                <w:lang w:eastAsia="en-US"/>
              </w:rPr>
              <w:t xml:space="preserve"> Пчевжинское сельское поселение Киришского муниципального</w:t>
            </w:r>
            <w:r w:rsidRPr="00BC6109">
              <w:rPr>
                <w:rFonts w:ascii="Times New Roman" w:eastAsia="Calibri" w:hAnsi="Times New Roman" w:cs="Times New Roman"/>
                <w:b/>
                <w:bCs/>
                <w:sz w:val="14"/>
                <w:szCs w:val="14"/>
                <w:lang w:eastAsia="en-US"/>
              </w:rPr>
              <w:t xml:space="preserve"> райо</w:t>
            </w:r>
            <w:r w:rsidR="00D7700A">
              <w:rPr>
                <w:rFonts w:ascii="Times New Roman" w:eastAsia="Calibri" w:hAnsi="Times New Roman" w:cs="Times New Roman"/>
                <w:b/>
                <w:bCs/>
                <w:sz w:val="14"/>
                <w:szCs w:val="14"/>
                <w:lang w:eastAsia="en-US"/>
              </w:rPr>
              <w:t>а</w:t>
            </w:r>
            <w:r w:rsidRPr="00BC6109">
              <w:rPr>
                <w:rFonts w:ascii="Times New Roman" w:eastAsia="Calibri" w:hAnsi="Times New Roman" w:cs="Times New Roman"/>
                <w:b/>
                <w:bCs/>
                <w:sz w:val="14"/>
                <w:szCs w:val="14"/>
                <w:lang w:eastAsia="en-US"/>
              </w:rPr>
              <w:t>н Ленинградской области.</w:t>
            </w:r>
          </w:p>
          <w:p w:rsidR="00990944" w:rsidRPr="00990944" w:rsidRDefault="00990944" w:rsidP="00990944">
            <w:pPr>
              <w:shd w:val="clear" w:color="auto" w:fill="FFFFFF"/>
              <w:spacing w:line="276" w:lineRule="auto"/>
              <w:rPr>
                <w:rFonts w:ascii="Times New Roman" w:hAnsi="Times New Roman" w:cs="Times New Roman"/>
                <w:bCs/>
                <w:iCs/>
                <w:sz w:val="14"/>
                <w:szCs w:val="14"/>
              </w:rPr>
            </w:pPr>
            <w:r w:rsidRPr="00990944">
              <w:rPr>
                <w:rFonts w:ascii="Times New Roman" w:hAnsi="Times New Roman" w:cs="Times New Roman"/>
                <w:bCs/>
                <w:iCs/>
                <w:sz w:val="14"/>
                <w:szCs w:val="14"/>
              </w:rPr>
              <w:t xml:space="preserve">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Законом Ленинградской области от 11 марта 2008 года № 14-оз «О правовом регулировании муниципальной службы в Ленинградской области», статьей 53 Устава муниципального образования Пчевжинское сельское поселение Киришского муниципального района Ленинградской области совет депутатов муниципального образования Пчевжинское сельское поселение Киришского муниципального района Ленинградской области </w:t>
            </w:r>
            <w:r w:rsidRPr="00990944">
              <w:rPr>
                <w:rFonts w:ascii="Times New Roman" w:hAnsi="Times New Roman" w:cs="Times New Roman"/>
                <w:b/>
                <w:spacing w:val="6"/>
                <w:sz w:val="14"/>
                <w:szCs w:val="14"/>
              </w:rPr>
              <w:t>РЕШИЛ</w:t>
            </w:r>
            <w:r w:rsidRPr="00990944">
              <w:rPr>
                <w:rFonts w:ascii="Times New Roman" w:hAnsi="Times New Roman" w:cs="Times New Roman"/>
                <w:sz w:val="14"/>
                <w:szCs w:val="14"/>
              </w:rPr>
              <w:t>:</w:t>
            </w:r>
          </w:p>
          <w:p w:rsidR="00990944" w:rsidRPr="00990944" w:rsidRDefault="00990944" w:rsidP="00990944">
            <w:pPr>
              <w:shd w:val="clear" w:color="auto" w:fill="FFFFFF"/>
              <w:spacing w:line="276" w:lineRule="auto"/>
              <w:rPr>
                <w:rFonts w:ascii="Times New Roman" w:hAnsi="Times New Roman" w:cs="Times New Roman"/>
                <w:bCs/>
                <w:iCs/>
                <w:sz w:val="14"/>
                <w:szCs w:val="14"/>
              </w:rPr>
            </w:pPr>
            <w:r w:rsidRPr="00990944">
              <w:rPr>
                <w:rFonts w:ascii="Times New Roman" w:hAnsi="Times New Roman" w:cs="Times New Roman"/>
                <w:bCs/>
                <w:iCs/>
                <w:sz w:val="14"/>
                <w:szCs w:val="14"/>
              </w:rPr>
              <w:t>1. Объявить конкурс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w:t>
            </w:r>
          </w:p>
          <w:p w:rsidR="00990944" w:rsidRPr="00990944" w:rsidRDefault="00990944" w:rsidP="00990944">
            <w:pPr>
              <w:shd w:val="clear" w:color="auto" w:fill="FFFFFF"/>
              <w:spacing w:line="276" w:lineRule="auto"/>
              <w:rPr>
                <w:rFonts w:ascii="Times New Roman" w:hAnsi="Times New Roman" w:cs="Times New Roman"/>
                <w:bCs/>
                <w:iCs/>
                <w:sz w:val="14"/>
                <w:szCs w:val="14"/>
              </w:rPr>
            </w:pPr>
            <w:r w:rsidRPr="00990944">
              <w:rPr>
                <w:rFonts w:ascii="Times New Roman" w:hAnsi="Times New Roman" w:cs="Times New Roman"/>
                <w:bCs/>
                <w:iCs/>
                <w:sz w:val="14"/>
                <w:szCs w:val="14"/>
              </w:rPr>
              <w:t>2. Провести конкурс на замещение должности главы администрации муниципального образования Пчевжинс</w:t>
            </w:r>
            <w:r w:rsidR="00D7700A">
              <w:rPr>
                <w:rFonts w:ascii="Times New Roman" w:hAnsi="Times New Roman" w:cs="Times New Roman"/>
                <w:bCs/>
                <w:iCs/>
                <w:sz w:val="14"/>
                <w:szCs w:val="14"/>
              </w:rPr>
              <w:t>кое сельское поселение Киришского муниципального</w:t>
            </w:r>
            <w:r w:rsidRPr="00990944">
              <w:rPr>
                <w:rFonts w:ascii="Times New Roman" w:hAnsi="Times New Roman" w:cs="Times New Roman"/>
                <w:bCs/>
                <w:iCs/>
                <w:sz w:val="14"/>
                <w:szCs w:val="14"/>
              </w:rPr>
              <w:t xml:space="preserve"> район</w:t>
            </w:r>
            <w:r w:rsidR="00D7700A">
              <w:rPr>
                <w:rFonts w:ascii="Times New Roman" w:hAnsi="Times New Roman" w:cs="Times New Roman"/>
                <w:bCs/>
                <w:iCs/>
                <w:sz w:val="14"/>
                <w:szCs w:val="14"/>
              </w:rPr>
              <w:t>а</w:t>
            </w:r>
            <w:r w:rsidRPr="00990944">
              <w:rPr>
                <w:rFonts w:ascii="Times New Roman" w:hAnsi="Times New Roman" w:cs="Times New Roman"/>
                <w:bCs/>
                <w:iCs/>
                <w:sz w:val="14"/>
                <w:szCs w:val="14"/>
              </w:rPr>
              <w:t xml:space="preserve"> Ленинградской области 29 ноября 2019 года в 11.00 часов по адресу:</w:t>
            </w:r>
            <w:r w:rsidRPr="00990944">
              <w:rPr>
                <w:rFonts w:ascii="Times New Roman" w:hAnsi="Times New Roman" w:cs="Times New Roman"/>
                <w:sz w:val="14"/>
                <w:szCs w:val="14"/>
              </w:rPr>
              <w:t xml:space="preserve"> п.Пчевжа, ул. Октябрьская, д. 17.</w:t>
            </w:r>
          </w:p>
          <w:p w:rsidR="00990944" w:rsidRPr="00990944" w:rsidRDefault="00990944" w:rsidP="00990944">
            <w:pPr>
              <w:shd w:val="clear" w:color="auto" w:fill="FFFFFF"/>
              <w:spacing w:line="276" w:lineRule="auto"/>
              <w:rPr>
                <w:rFonts w:ascii="Times New Roman" w:hAnsi="Times New Roman" w:cs="Times New Roman"/>
                <w:bCs/>
                <w:iCs/>
                <w:sz w:val="14"/>
                <w:szCs w:val="14"/>
              </w:rPr>
            </w:pPr>
            <w:r w:rsidRPr="00990944">
              <w:rPr>
                <w:rFonts w:ascii="Times New Roman" w:hAnsi="Times New Roman" w:cs="Times New Roman"/>
                <w:bCs/>
                <w:iCs/>
                <w:sz w:val="14"/>
                <w:szCs w:val="14"/>
              </w:rPr>
              <w:t>3. Утвердить проект контракта с главой администрации муниципального образования Пчевжинское сельское поселение Киришского муниципального района Ленинградской согласно приложению.</w:t>
            </w:r>
          </w:p>
          <w:p w:rsidR="00990944" w:rsidRPr="00990944" w:rsidRDefault="00990944" w:rsidP="00990944">
            <w:pPr>
              <w:rPr>
                <w:rFonts w:ascii="Times New Roman" w:hAnsi="Times New Roman" w:cs="Times New Roman"/>
                <w:sz w:val="14"/>
                <w:szCs w:val="14"/>
              </w:rPr>
            </w:pPr>
            <w:r w:rsidRPr="00990944">
              <w:rPr>
                <w:rFonts w:ascii="Times New Roman" w:hAnsi="Times New Roman" w:cs="Times New Roman"/>
                <w:bCs/>
                <w:iCs/>
                <w:sz w:val="14"/>
                <w:szCs w:val="14"/>
              </w:rPr>
              <w:t xml:space="preserve">4. Уполномочить Писакину И.И. специалиста 1 категории Администрации Пчевжинское сельское поселение в срок, установленный Положением </w:t>
            </w:r>
            <w:r w:rsidRPr="00990944">
              <w:rPr>
                <w:rFonts w:ascii="Times New Roman" w:hAnsi="Times New Roman" w:cs="Times New Roman"/>
                <w:bCs/>
                <w:iCs/>
                <w:sz w:val="14"/>
                <w:szCs w:val="14"/>
              </w:rPr>
              <w:br/>
              <w:t>о порядке проведения конкурса на замещение должности главы администрации муниципального образования Пчевжинск</w:t>
            </w:r>
            <w:r w:rsidR="00D7700A">
              <w:rPr>
                <w:rFonts w:ascii="Times New Roman" w:hAnsi="Times New Roman" w:cs="Times New Roman"/>
                <w:bCs/>
                <w:iCs/>
                <w:sz w:val="14"/>
                <w:szCs w:val="14"/>
              </w:rPr>
              <w:t>ое сельское поселение  Киришского  муниципального</w:t>
            </w:r>
            <w:r w:rsidRPr="00990944">
              <w:rPr>
                <w:rFonts w:ascii="Times New Roman" w:hAnsi="Times New Roman" w:cs="Times New Roman"/>
                <w:bCs/>
                <w:iCs/>
                <w:sz w:val="14"/>
                <w:szCs w:val="14"/>
              </w:rPr>
              <w:t xml:space="preserve"> район</w:t>
            </w:r>
            <w:r w:rsidR="00D7700A">
              <w:rPr>
                <w:rFonts w:ascii="Times New Roman" w:hAnsi="Times New Roman" w:cs="Times New Roman"/>
                <w:bCs/>
                <w:iCs/>
                <w:sz w:val="14"/>
                <w:szCs w:val="14"/>
              </w:rPr>
              <w:t>а</w:t>
            </w:r>
            <w:r w:rsidRPr="00990944">
              <w:rPr>
                <w:rFonts w:ascii="Times New Roman" w:hAnsi="Times New Roman" w:cs="Times New Roman"/>
                <w:bCs/>
                <w:iCs/>
                <w:sz w:val="14"/>
                <w:szCs w:val="14"/>
              </w:rPr>
              <w:t xml:space="preserve"> Ленинградской области, осуществлять прием документов и их копий от претендентов на должность главы администрации муниципального образования Пчевжинское сельское поселение  Киришский муниципальный район Ленинградской област</w:t>
            </w:r>
            <w:r>
              <w:rPr>
                <w:rFonts w:ascii="Times New Roman" w:hAnsi="Times New Roman" w:cs="Times New Roman"/>
                <w:bCs/>
                <w:iCs/>
                <w:sz w:val="14"/>
                <w:szCs w:val="14"/>
              </w:rPr>
              <w:t xml:space="preserve">и в рабочие дни с 07 ноября </w:t>
            </w:r>
            <w:r w:rsidRPr="00990944">
              <w:rPr>
                <w:rFonts w:ascii="Times New Roman" w:hAnsi="Times New Roman" w:cs="Times New Roman"/>
                <w:bCs/>
                <w:iCs/>
                <w:sz w:val="14"/>
                <w:szCs w:val="14"/>
              </w:rPr>
              <w:t xml:space="preserve">2019 года по 18  ноября 2019 года, </w:t>
            </w:r>
            <w:r w:rsidRPr="00990944">
              <w:rPr>
                <w:rFonts w:ascii="Times New Roman" w:hAnsi="Times New Roman" w:cs="Times New Roman"/>
                <w:sz w:val="14"/>
                <w:szCs w:val="14"/>
              </w:rPr>
              <w:t>с 09.00 до 13.00 часов и с 14.00 до 16.00 часов, по адресу: п. Пчевжа, ул. Октябрьская, д. 17, каб. 2 (помещение Администрации Пчевжинского сельского поселения).</w:t>
            </w:r>
          </w:p>
          <w:p w:rsidR="00990944" w:rsidRPr="00990944" w:rsidRDefault="00990944" w:rsidP="00990944">
            <w:pPr>
              <w:shd w:val="clear" w:color="auto" w:fill="FFFFFF"/>
              <w:spacing w:line="276" w:lineRule="auto"/>
              <w:rPr>
                <w:rFonts w:ascii="Times New Roman" w:hAnsi="Times New Roman" w:cs="Times New Roman"/>
                <w:bCs/>
                <w:iCs/>
                <w:sz w:val="14"/>
                <w:szCs w:val="14"/>
              </w:rPr>
            </w:pPr>
            <w:r w:rsidRPr="00990944">
              <w:rPr>
                <w:rFonts w:ascii="Times New Roman" w:hAnsi="Times New Roman" w:cs="Times New Roman"/>
                <w:bCs/>
                <w:iCs/>
                <w:sz w:val="14"/>
                <w:szCs w:val="14"/>
              </w:rPr>
              <w:t>5. Срок полномочий конкурсной комиссии истекает с момента принятия решения советом депутатов о назначении главы администрации.</w:t>
            </w:r>
          </w:p>
          <w:p w:rsidR="00990944" w:rsidRPr="00990944" w:rsidRDefault="00990944" w:rsidP="00990944">
            <w:pPr>
              <w:shd w:val="clear" w:color="auto" w:fill="FFFFFF"/>
              <w:spacing w:line="276" w:lineRule="auto"/>
              <w:rPr>
                <w:rFonts w:ascii="Times New Roman" w:hAnsi="Times New Roman" w:cs="Times New Roman"/>
                <w:bCs/>
                <w:iCs/>
                <w:sz w:val="14"/>
                <w:szCs w:val="14"/>
              </w:rPr>
            </w:pPr>
            <w:r w:rsidRPr="00990944">
              <w:rPr>
                <w:rFonts w:ascii="Times New Roman" w:hAnsi="Times New Roman" w:cs="Times New Roman"/>
                <w:bCs/>
                <w:iCs/>
                <w:sz w:val="14"/>
                <w:szCs w:val="14"/>
              </w:rPr>
              <w:t xml:space="preserve">6. Одновременно с опубликованием настоящего решения опубликовать Положение </w:t>
            </w:r>
            <w:r w:rsidRPr="00990944">
              <w:rPr>
                <w:rFonts w:ascii="Times New Roman" w:hAnsi="Times New Roman" w:cs="Times New Roman"/>
                <w:bCs/>
                <w:iCs/>
                <w:sz w:val="14"/>
                <w:szCs w:val="14"/>
              </w:rPr>
              <w:br/>
              <w:t>о порядке проведения конкурса на замещение должности главы администрации</w:t>
            </w:r>
            <w:r w:rsidRPr="00990944">
              <w:rPr>
                <w:rFonts w:ascii="Times New Roman" w:hAnsi="Times New Roman" w:cs="Times New Roman"/>
                <w:bCs/>
                <w:iCs/>
                <w:color w:val="FF0000"/>
                <w:sz w:val="14"/>
                <w:szCs w:val="14"/>
              </w:rPr>
              <w:t xml:space="preserve"> </w:t>
            </w:r>
            <w:r w:rsidRPr="00990944">
              <w:rPr>
                <w:rFonts w:ascii="Times New Roman" w:hAnsi="Times New Roman" w:cs="Times New Roman"/>
                <w:bCs/>
                <w:iCs/>
                <w:sz w:val="14"/>
                <w:szCs w:val="14"/>
              </w:rPr>
              <w:t>муниципального образования Пчевжинское сельское поселение Киришского муниципального района Ленинградской области, утвержденное решением совета депутатов Пчевжинское сельское поселение Киришского муниципального района Ленинградской от 05.11.2019 № 3/20.</w:t>
            </w:r>
          </w:p>
          <w:p w:rsidR="00990944" w:rsidRPr="00990944" w:rsidRDefault="00990944" w:rsidP="00990944">
            <w:pPr>
              <w:shd w:val="clear" w:color="auto" w:fill="FFFFFF"/>
              <w:spacing w:line="276" w:lineRule="auto"/>
              <w:rPr>
                <w:rFonts w:ascii="Times New Roman" w:hAnsi="Times New Roman" w:cs="Times New Roman"/>
                <w:sz w:val="14"/>
                <w:szCs w:val="14"/>
              </w:rPr>
            </w:pPr>
            <w:r w:rsidRPr="00990944">
              <w:rPr>
                <w:rFonts w:ascii="Times New Roman" w:hAnsi="Times New Roman" w:cs="Times New Roman"/>
                <w:bCs/>
                <w:iCs/>
                <w:sz w:val="14"/>
                <w:szCs w:val="14"/>
              </w:rPr>
              <w:t xml:space="preserve">7. Опубликовать настоящее решение в газете «Лесная республика» и разместить </w:t>
            </w:r>
            <w:r w:rsidRPr="00990944">
              <w:rPr>
                <w:rFonts w:ascii="Times New Roman" w:hAnsi="Times New Roman" w:cs="Times New Roman"/>
                <w:bCs/>
                <w:iCs/>
                <w:sz w:val="14"/>
                <w:szCs w:val="14"/>
              </w:rPr>
              <w:br/>
              <w:t>на официальном сайте администрации муниципального образования Пчевжинское сельское поселение Киришского муниципального района Ленинградской области.</w:t>
            </w:r>
          </w:p>
          <w:p w:rsidR="00990944" w:rsidRDefault="00990944" w:rsidP="00990944">
            <w:pPr>
              <w:pStyle w:val="2d"/>
              <w:tabs>
                <w:tab w:val="left" w:pos="1134"/>
              </w:tabs>
              <w:rPr>
                <w:color w:val="auto"/>
              </w:rPr>
            </w:pPr>
          </w:p>
          <w:p w:rsidR="003A3BFA" w:rsidRPr="00BC6109" w:rsidRDefault="003A3BFA" w:rsidP="00400D7B">
            <w:pPr>
              <w:jc w:val="both"/>
              <w:rPr>
                <w:rFonts w:ascii="Times New Roman" w:eastAsia="Calibri" w:hAnsi="Times New Roman" w:cs="Times New Roman"/>
                <w:sz w:val="14"/>
                <w:szCs w:val="14"/>
                <w:lang w:eastAsia="en-US"/>
              </w:rPr>
            </w:pPr>
          </w:p>
          <w:p w:rsidR="003A3BFA" w:rsidRPr="00BC6109" w:rsidRDefault="003A3BFA" w:rsidP="00400D7B">
            <w:pPr>
              <w:jc w:val="both"/>
              <w:rPr>
                <w:rFonts w:ascii="Times New Roman" w:eastAsia="Times New Roman" w:hAnsi="Times New Roman" w:cs="Times New Roman"/>
                <w:sz w:val="14"/>
                <w:szCs w:val="14"/>
              </w:rPr>
            </w:pPr>
            <w:r w:rsidRPr="00BC6109">
              <w:rPr>
                <w:rFonts w:ascii="Times New Roman" w:hAnsi="Times New Roman" w:cs="Times New Roman"/>
                <w:sz w:val="14"/>
                <w:szCs w:val="14"/>
              </w:rPr>
              <w:t>Глава муниципального образования</w:t>
            </w:r>
          </w:p>
          <w:p w:rsidR="003A3BFA" w:rsidRPr="00BC6109" w:rsidRDefault="003A3BFA" w:rsidP="00400D7B">
            <w:pPr>
              <w:jc w:val="both"/>
              <w:rPr>
                <w:rFonts w:ascii="Times New Roman" w:hAnsi="Times New Roman" w:cs="Times New Roman"/>
                <w:sz w:val="14"/>
                <w:szCs w:val="14"/>
              </w:rPr>
            </w:pPr>
            <w:r w:rsidRPr="00BC6109">
              <w:rPr>
                <w:rFonts w:ascii="Times New Roman" w:hAnsi="Times New Roman" w:cs="Times New Roman"/>
                <w:sz w:val="14"/>
                <w:szCs w:val="14"/>
              </w:rPr>
              <w:t xml:space="preserve"> Пчевжинского сельского поселения Киришского муниципального района Ленинградской области</w:t>
            </w:r>
            <w:r w:rsidRPr="00BC6109">
              <w:rPr>
                <w:rFonts w:ascii="Times New Roman" w:eastAsia="Calibri" w:hAnsi="Times New Roman" w:cs="Times New Roman"/>
                <w:sz w:val="14"/>
                <w:szCs w:val="14"/>
                <w:lang w:eastAsia="en-US"/>
              </w:rPr>
              <w:tab/>
            </w:r>
            <w:r w:rsidRPr="00BC6109">
              <w:rPr>
                <w:rFonts w:ascii="Times New Roman" w:eastAsia="Calibri" w:hAnsi="Times New Roman" w:cs="Times New Roman"/>
                <w:sz w:val="14"/>
                <w:szCs w:val="14"/>
                <w:lang w:eastAsia="en-US"/>
              </w:rPr>
              <w:tab/>
            </w:r>
            <w:r w:rsidRPr="00BC6109">
              <w:rPr>
                <w:rFonts w:ascii="Times New Roman" w:eastAsia="Calibri" w:hAnsi="Times New Roman" w:cs="Times New Roman"/>
                <w:sz w:val="14"/>
                <w:szCs w:val="14"/>
                <w:lang w:eastAsia="en-US"/>
              </w:rPr>
              <w:tab/>
              <w:t xml:space="preserve">             </w:t>
            </w:r>
            <w:r w:rsidRPr="00BC6109">
              <w:rPr>
                <w:rFonts w:ascii="Times New Roman" w:eastAsia="Calibri" w:hAnsi="Times New Roman" w:cs="Times New Roman"/>
                <w:sz w:val="14"/>
                <w:szCs w:val="14"/>
                <w:lang w:eastAsia="en-US"/>
              </w:rPr>
              <w:tab/>
              <w:t xml:space="preserve">                                    В.И. Подлесный</w:t>
            </w:r>
            <w:r w:rsidRPr="00BC6109">
              <w:rPr>
                <w:rFonts w:ascii="Times New Roman" w:eastAsia="Calibri" w:hAnsi="Times New Roman" w:cs="Times New Roman"/>
                <w:sz w:val="14"/>
                <w:szCs w:val="14"/>
                <w:lang w:eastAsia="en-US"/>
              </w:rPr>
              <w:tab/>
            </w:r>
            <w:r w:rsidRPr="00BC6109">
              <w:rPr>
                <w:rFonts w:ascii="Times New Roman" w:eastAsia="Calibri" w:hAnsi="Times New Roman" w:cs="Times New Roman"/>
                <w:sz w:val="14"/>
                <w:szCs w:val="14"/>
                <w:lang w:eastAsia="en-US"/>
              </w:rPr>
              <w:tab/>
            </w:r>
            <w:r w:rsidRPr="00BC6109">
              <w:rPr>
                <w:rFonts w:ascii="Times New Roman" w:eastAsia="Calibri" w:hAnsi="Times New Roman" w:cs="Times New Roman"/>
                <w:sz w:val="14"/>
                <w:szCs w:val="14"/>
                <w:lang w:eastAsia="en-US"/>
              </w:rPr>
              <w:tab/>
            </w:r>
          </w:p>
          <w:p w:rsidR="003A3BFA" w:rsidRPr="00BC6109" w:rsidRDefault="003A3BFA" w:rsidP="00400D7B">
            <w:pPr>
              <w:jc w:val="right"/>
              <w:rPr>
                <w:rFonts w:ascii="Times New Roman" w:hAnsi="Times New Roman" w:cs="Times New Roman"/>
                <w:sz w:val="14"/>
                <w:szCs w:val="14"/>
              </w:rPr>
            </w:pPr>
            <w:r w:rsidRPr="00BC6109">
              <w:rPr>
                <w:rFonts w:ascii="Times New Roman" w:hAnsi="Times New Roman" w:cs="Times New Roman"/>
                <w:sz w:val="14"/>
                <w:szCs w:val="14"/>
              </w:rPr>
              <w:t>Приложение</w:t>
            </w:r>
          </w:p>
          <w:p w:rsidR="003A3BFA" w:rsidRPr="00BC6109" w:rsidRDefault="003A3BFA" w:rsidP="00400D7B">
            <w:pPr>
              <w:jc w:val="right"/>
              <w:rPr>
                <w:rFonts w:ascii="Times New Roman" w:hAnsi="Times New Roman" w:cs="Times New Roman"/>
                <w:sz w:val="14"/>
                <w:szCs w:val="14"/>
              </w:rPr>
            </w:pPr>
            <w:r w:rsidRPr="00BC6109">
              <w:rPr>
                <w:rFonts w:ascii="Times New Roman" w:hAnsi="Times New Roman" w:cs="Times New Roman"/>
                <w:sz w:val="14"/>
                <w:szCs w:val="14"/>
              </w:rPr>
              <w:t>к решению Совета депутатов</w:t>
            </w:r>
          </w:p>
          <w:p w:rsidR="003A3BFA" w:rsidRPr="00BC6109" w:rsidRDefault="003A3BFA" w:rsidP="00400D7B">
            <w:pPr>
              <w:jc w:val="right"/>
              <w:rPr>
                <w:rFonts w:ascii="Times New Roman" w:hAnsi="Times New Roman" w:cs="Times New Roman"/>
                <w:sz w:val="14"/>
                <w:szCs w:val="14"/>
              </w:rPr>
            </w:pPr>
            <w:r w:rsidRPr="00BC6109">
              <w:rPr>
                <w:rFonts w:ascii="Times New Roman" w:hAnsi="Times New Roman" w:cs="Times New Roman"/>
                <w:sz w:val="14"/>
                <w:szCs w:val="14"/>
              </w:rPr>
              <w:t>муниципального образования Пчевжинское сельское поселение</w:t>
            </w:r>
          </w:p>
          <w:p w:rsidR="003A3BFA" w:rsidRPr="00BC6109" w:rsidRDefault="003A3BFA" w:rsidP="00400D7B">
            <w:pPr>
              <w:jc w:val="right"/>
              <w:rPr>
                <w:rFonts w:ascii="Times New Roman" w:hAnsi="Times New Roman" w:cs="Times New Roman"/>
                <w:sz w:val="14"/>
                <w:szCs w:val="14"/>
              </w:rPr>
            </w:pPr>
            <w:r w:rsidRPr="00BC6109">
              <w:rPr>
                <w:rFonts w:ascii="Times New Roman" w:hAnsi="Times New Roman" w:cs="Times New Roman"/>
                <w:sz w:val="14"/>
                <w:szCs w:val="14"/>
              </w:rPr>
              <w:t>Киришского муниципального района Ленинградской области</w:t>
            </w:r>
          </w:p>
          <w:p w:rsidR="003A3BFA" w:rsidRPr="00BC6109" w:rsidRDefault="003A3BFA" w:rsidP="00400D7B">
            <w:pPr>
              <w:jc w:val="right"/>
              <w:rPr>
                <w:rFonts w:ascii="Times New Roman" w:hAnsi="Times New Roman" w:cs="Times New Roman"/>
                <w:sz w:val="14"/>
                <w:szCs w:val="14"/>
              </w:rPr>
            </w:pPr>
            <w:r w:rsidRPr="00BC6109">
              <w:rPr>
                <w:rFonts w:ascii="Times New Roman" w:hAnsi="Times New Roman" w:cs="Times New Roman"/>
                <w:sz w:val="14"/>
                <w:szCs w:val="14"/>
              </w:rPr>
              <w:t>от 05.11.2019 . № 3/20</w:t>
            </w:r>
          </w:p>
          <w:p w:rsidR="003A3BFA" w:rsidRPr="00BC6109" w:rsidRDefault="003A3BFA" w:rsidP="00400D7B">
            <w:pPr>
              <w:jc w:val="right"/>
              <w:rPr>
                <w:rFonts w:ascii="Times New Roman" w:hAnsi="Times New Roman" w:cs="Times New Roman"/>
                <w:sz w:val="14"/>
                <w:szCs w:val="14"/>
              </w:rPr>
            </w:pPr>
          </w:p>
          <w:p w:rsidR="003A3BFA" w:rsidRPr="00BC6109" w:rsidRDefault="003A3BFA" w:rsidP="00400D7B">
            <w:pPr>
              <w:rPr>
                <w:rFonts w:ascii="Times New Roman" w:hAnsi="Times New Roman" w:cs="Times New Roman"/>
                <w:b/>
                <w:sz w:val="14"/>
                <w:szCs w:val="14"/>
              </w:rPr>
            </w:pP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КОНТРАКТ</w:t>
            </w: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С ГЛАВОЙ АДМИНИСТРАЦИИ МУНИЦИПАЛЬНОГО ОБРАЗОВАНИЯ</w:t>
            </w: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ПЧЕВЖИНСКОЕ СЕЛЬСКОЕ ПОСЕЛЕНИЕ</w:t>
            </w: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КИРИШСКОГО МУНИЦИПАЛЬНОГО РАЙОНА ЛЕНИНГРАДСКОЙ ОБЛАСТИ</w:t>
            </w:r>
          </w:p>
          <w:p w:rsidR="003A3BFA" w:rsidRPr="00BC6109" w:rsidRDefault="003A3BFA" w:rsidP="00400D7B">
            <w:pPr>
              <w:jc w:val="both"/>
              <w:rPr>
                <w:rFonts w:ascii="Times New Roman" w:hAnsi="Times New Roman" w:cs="Times New Roman"/>
                <w:sz w:val="14"/>
                <w:szCs w:val="14"/>
              </w:rPr>
            </w:pPr>
          </w:p>
          <w:p w:rsidR="003A3BFA" w:rsidRPr="00BC6109" w:rsidRDefault="003A3BFA" w:rsidP="00400D7B">
            <w:pPr>
              <w:jc w:val="both"/>
              <w:rPr>
                <w:rFonts w:ascii="Times New Roman" w:hAnsi="Times New Roman" w:cs="Times New Roman"/>
                <w:sz w:val="14"/>
                <w:szCs w:val="14"/>
              </w:rPr>
            </w:pPr>
            <w:r w:rsidRPr="00BC6109">
              <w:rPr>
                <w:rFonts w:ascii="Times New Roman" w:hAnsi="Times New Roman" w:cs="Times New Roman"/>
                <w:sz w:val="14"/>
                <w:szCs w:val="14"/>
              </w:rPr>
              <w:t>п. Пчевжа</w:t>
            </w:r>
          </w:p>
          <w:p w:rsidR="003A3BFA" w:rsidRPr="00BC6109" w:rsidRDefault="003A3BFA" w:rsidP="00400D7B">
            <w:pPr>
              <w:jc w:val="both"/>
              <w:rPr>
                <w:rFonts w:ascii="Times New Roman" w:hAnsi="Times New Roman" w:cs="Times New Roman"/>
                <w:sz w:val="14"/>
                <w:szCs w:val="14"/>
              </w:rPr>
            </w:pPr>
            <w:r w:rsidRPr="00BC6109">
              <w:rPr>
                <w:rFonts w:ascii="Times New Roman" w:hAnsi="Times New Roman" w:cs="Times New Roman"/>
                <w:sz w:val="14"/>
                <w:szCs w:val="14"/>
              </w:rPr>
              <w:t>Ленинградской области</w:t>
            </w:r>
            <w:r w:rsidRPr="00BC6109">
              <w:rPr>
                <w:rFonts w:ascii="Times New Roman" w:hAnsi="Times New Roman" w:cs="Times New Roman"/>
                <w:sz w:val="14"/>
                <w:szCs w:val="14"/>
              </w:rPr>
              <w:tab/>
            </w:r>
            <w:r w:rsidRPr="00BC6109">
              <w:rPr>
                <w:rFonts w:ascii="Times New Roman" w:hAnsi="Times New Roman" w:cs="Times New Roman"/>
                <w:sz w:val="14"/>
                <w:szCs w:val="14"/>
              </w:rPr>
              <w:tab/>
            </w:r>
            <w:r w:rsidRPr="00BC6109">
              <w:rPr>
                <w:rFonts w:ascii="Times New Roman" w:hAnsi="Times New Roman" w:cs="Times New Roman"/>
                <w:sz w:val="14"/>
                <w:szCs w:val="14"/>
              </w:rPr>
              <w:tab/>
            </w:r>
            <w:r w:rsidRPr="00BC6109">
              <w:rPr>
                <w:rFonts w:ascii="Times New Roman" w:hAnsi="Times New Roman" w:cs="Times New Roman"/>
                <w:sz w:val="14"/>
                <w:szCs w:val="14"/>
              </w:rPr>
              <w:tab/>
            </w:r>
            <w:r w:rsidRPr="00BC6109">
              <w:rPr>
                <w:rFonts w:ascii="Times New Roman" w:hAnsi="Times New Roman" w:cs="Times New Roman"/>
                <w:sz w:val="14"/>
                <w:szCs w:val="14"/>
              </w:rPr>
              <w:tab/>
              <w:t xml:space="preserve">           «___» ___________ 20__ года</w:t>
            </w:r>
          </w:p>
          <w:p w:rsidR="003A3BFA" w:rsidRPr="00BC6109" w:rsidRDefault="003A3BFA" w:rsidP="00400D7B">
            <w:pPr>
              <w:jc w:val="both"/>
              <w:rPr>
                <w:rFonts w:ascii="Times New Roman" w:hAnsi="Times New Roman" w:cs="Times New Roman"/>
                <w:sz w:val="14"/>
                <w:szCs w:val="14"/>
              </w:rPr>
            </w:pPr>
          </w:p>
          <w:p w:rsidR="003A3BFA" w:rsidRPr="00BC6109" w:rsidRDefault="003A3BFA" w:rsidP="00400D7B">
            <w:pPr>
              <w:jc w:val="both"/>
              <w:rPr>
                <w:rFonts w:ascii="Times New Roman" w:hAnsi="Times New Roman" w:cs="Times New Roman"/>
                <w:sz w:val="14"/>
                <w:szCs w:val="14"/>
              </w:rPr>
            </w:pPr>
            <w:r w:rsidRPr="00BC6109">
              <w:rPr>
                <w:rFonts w:ascii="Times New Roman" w:hAnsi="Times New Roman" w:cs="Times New Roman"/>
                <w:sz w:val="14"/>
                <w:szCs w:val="14"/>
              </w:rPr>
              <w:t>Муниципальное образование Пчевжинское сельское поселение Киришского муниципального района Ленинградской области в лице главы Пчевжинского сельского поселения Подлесного Вадима Ивановича, действующего на основании Устава муниципального образования Пчевжинское сельское поселение Киришского муниципального района Ленинградской области (далее – Устав), именуемого в дальнейшем «Представитель нанимателя»,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_________________________________ _____________________________________________________________________________,</w:t>
            </w: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(фамилия, имя, отчество)</w:t>
            </w:r>
          </w:p>
          <w:p w:rsidR="003A3BFA" w:rsidRPr="00BC6109" w:rsidRDefault="003A3BFA" w:rsidP="00400D7B">
            <w:pPr>
              <w:jc w:val="both"/>
              <w:rPr>
                <w:rFonts w:ascii="Times New Roman" w:hAnsi="Times New Roman" w:cs="Times New Roman"/>
                <w:sz w:val="14"/>
                <w:szCs w:val="14"/>
              </w:rPr>
            </w:pPr>
            <w:r w:rsidRPr="00BC6109">
              <w:rPr>
                <w:rFonts w:ascii="Times New Roman" w:hAnsi="Times New Roman" w:cs="Times New Roman"/>
                <w:sz w:val="14"/>
                <w:szCs w:val="14"/>
              </w:rPr>
              <w:t>назначенный на должность главы администрации муниципального образования Пчевжинское сельское поселение Киришского муниципального района Ленинградской области (далее – администрация) на основании решения Совета депутатов муниципального образования Пчевжинское сельское поселение Киришского муниципального района Ленинградской области (далее – Совет депутатов) _____________________________________________________________________________,</w:t>
            </w: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(дата и номер нормативного правового акта совета депутатов о назначении на должность)</w:t>
            </w:r>
          </w:p>
          <w:p w:rsidR="003A3BFA" w:rsidRPr="00BC6109" w:rsidRDefault="003A3BFA" w:rsidP="00400D7B">
            <w:pPr>
              <w:jc w:val="both"/>
              <w:rPr>
                <w:rFonts w:ascii="Times New Roman" w:hAnsi="Times New Roman" w:cs="Times New Roman"/>
                <w:sz w:val="14"/>
                <w:szCs w:val="14"/>
              </w:rPr>
            </w:pPr>
            <w:r w:rsidRPr="00BC6109">
              <w:rPr>
                <w:rFonts w:ascii="Times New Roman" w:hAnsi="Times New Roman" w:cs="Times New Roman"/>
                <w:sz w:val="14"/>
                <w:szCs w:val="14"/>
              </w:rPr>
              <w:t>именуемый в дальнейшем «Глава администрации», с другой стороны, заключили настоящий контракт о нижеследующем:</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1. Общие положения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1.3. Настоящий контракт заключается на срок полномочий Совета депутатов, принявшего решение о назначении Главы администрации на должность (до дня начала работы Совета депутатов нового созыва), предусмотренный Уставом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1.4. Дата начала осуществления Главой администрации должностных полномочий ________________________.</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(число, месяц, год)</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1.5. Место работы: Ленинградская область, Киришский район, поселок Пчевжа, улица Октябрьская, дом 17.</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2. Права и обязанности Главы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 В целях решения вопросов местного значения Глава администрации имеет право:</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2.1.1. Представлять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2.1.2. Знакомиться с документами, устанавливающими его права и обязанности по должности главы администрации, критериями оценки качества исполнения должностных обязанностей и условиями продвижения по службе.</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2.1.3. Требовать обеспечения организационно-технических условий, необходимых для исполнения должностных обязанностей главы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2.1.4. Запрашивать и получать в установленном порядке информацию и материалы, необходимые для исполнения должностных обязанностей главы администрации, а также вносить предложения о совершенствовании деятельности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2.1.5. Подписывать и визировать документы в пределах своей компетенции.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2.1.6. Повышать квалификацию в установленном порядке за счет средств бюджета муниципального образования Пчевжинское сельское поселение Киришского муниципального района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2.1.7. Проводить в целях исполнения должностных обязанностей рабочие совещания.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2.1.9. Осуществлять иные права, предусмотренные федеральным законодательством и законодательством Ленинградской области, Уставом, решениями Совета депутатов, иными муниципальными правовыми актами муниципального образования.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 В целях решения вопросов местного значения Глава администрации обязан:</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 Соблюдать при исполнении должностных обязанностей права и законные интересы граждан и организаций.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Ленинградской области, законы и иные нормативные правовые акты Ленинградской области, нормативные правовые акты органов государственной власти Ленинградской области, Устав муниципального образования Пчевжинское сельское поселение Киришского муниципального района Ленинградской области, решения Совета депутатов, другие муниципальные правовые акты.</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2.2.3. Обеспечивать в соответствии с Уставом и решениями Совета депутатов проведение муниципальной политики на территории муниципального образования Пчевжинское сельское поселение Киришского муниципального района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2.2.4. Обеспечивать организацию работы и осуществлять руководство деятельностью администрации, ее структурных подразделений.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2.2.5. Принимать в случаях и в порядке, установленных действующим законодательством, муниципальные правовые акты.</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2.2.6. Обеспечивать целевое и эффективное использование средств бюджета муниципального образования Пчевжинское сельское поселение Киришского муниципального района Ленинградской области, субвенций, предоставляемых бюджету муниципального образования Пчевжинское сельское поселение Киришского муниципального района Ленинградской области из федерального бюджета и бюджета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2.2.7. Организовывать, обеспечивать и контролировать исполнение администрацией, ее структурными подразделениями федерального законодательства и законодательства Ленинградской области, Устава, иных муниципальных правовых актов муниципального образования.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2.2.8. Разрабатывать и представлять в установленном порядке на утверждение Совета депутатов структуру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2.2.9. Беречь государственное и муниципальное имущество, в том числе предоставленное для исполнения должностных обязанностей главы администрации, распоряжаться муниципальным имуществом в соответствии с законодательством Российской Федерации и Ленинградской области, Уставом и решениями Совета депутатов.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2.2.10. Обеспечивать разработку и вносить в Совет депутатов на утверждение проект бюджета муниципального образования Пчевжинское сельское поселение Киришского муниципального района Ленинградской области и отчет о его исполнении в установленном порядке.</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2.2.11. Обеспечивать проведение аттестации, присвоение квалификационных чинов муниципальным служащим в администрации в соответствии с федеральным законодательством и законодательством Ленинградской области, муниципальными правовыми актами, создавать условия для переподготовки и повышения квалификации муниципальных служащих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2.2.13. Заключать в установленном порядке контракты, договоры и соглашения в пределах своей компетенции.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xml:space="preserve">2.2.15. Обеспечивать исполнение администрацией и должностными лицами администрации предписаний уполномоченных государственных органов об устранении нарушений требований </w:t>
            </w:r>
            <w:r w:rsidRPr="00BC6109">
              <w:rPr>
                <w:rFonts w:ascii="Times New Roman" w:hAnsi="Times New Roman" w:cs="Times New Roman"/>
                <w:sz w:val="14"/>
                <w:szCs w:val="14"/>
              </w:rPr>
              <w:lastRenderedPageBreak/>
              <w:t>федерального законодательства и законодательства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2.2.16. В установленном порядке осуществлять прием на работу и увольнение работников администрации, заключать, изменять и прекращать с ними трудовые договоры.</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2.2.17. Соблюдать нормы служебной этики при исполнении должностных обязанностей главы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2.2.19.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2.2.20. Проявлять корректность в обращении с гражданами.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2.2.21. Не допускать конфликтных ситуаций, способных нанести ущерб его репутации или авторитету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2.2.23. Предоставлять в установленном порядке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сведения о расходах в случаях, предусмотренных законодательством.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2.2.24. Поддерживать уровень квалификации, необходимый для надлежащего исполнения должностных обязанностей главы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2.2.25. Исполнять иные должностные обязанности главы администрации в соответствии с законодательством Российской Федерации и Ленинградской области, Уставом, решениями Совета депутатов.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заключать контракты и договоры, необходимые для осуществления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 представлять администрацию в суде, надзорных, контрольных и иных государственных органах:</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по делам, связанным с осуществлением органами местного самоуправления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организовывать и обеспечивать целевое и эффективное использование субвенций из регионального фонда компенсаций;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7) обеспечивать неразглашение сведений, составляющих государственную или иную охраняемую федеральным законом тайну;</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 (см. примечание);</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3. Права и обязанности Представителя нанимателя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3.1. Представитель нанимателя имеет право:</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требовать от Главы администрации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требовать от Главы администрации надлежащего осуществления должностных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поощрять Главу администрации за безупречное и эффективное осуществление им своих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5) реализовывать другие права, установленные Трудовым кодексом Российской Федерации и Федеральным законом от 2 марта 2007 года № 25-ФЗ «О муниципальной службе в Российской Федерации».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3.2. Представитель нанимателя обязан:</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обеспечить Главе администрации: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а) условия, необходимые для осуществления должностных полномочий;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б) выплату денежного содержания в соответствии с настоящим контрактом;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в) социальные гарантии, предусмотренные законодательством Российской Федерации;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г) дополнительные гарантии, предусмотренные законодательством Ленинградской области и Уставом;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исполнять иные обязанности, предусмотренные Трудовым кодексом Российской Федерации и Федеральным законом от 2 марта 2007 года № 25-ФЗ «О муниципальной службе в Российской Федерации».</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4. Оплата труда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4.1. Лицу, замещающему должность Главы администрации, устанавливается денежное содержание, включающее:</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должностной оклад в соответствии с замещаемой должностью (далее – должностной оклад) в размере ___________ рублей в месяц;</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ежемесячную надбавку к должностному окладу за выслугу лет в размере ____ процентов этого оклада;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ежемесячную процентную надбавку к должностному окладу за работу со сведениями, составляющими государственную тайну, в размере ______ процентов этого оклада;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премию за выполнение особо важных и сложных заданий в соответствии с положением, утвержденным правовым актом Совета депутатов;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ежемесячное денежное поощрение, размер которого определяется в соответствии с положением, утвержденным правовым актом Совета депутатов;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другие выплаты, предусмотренные соответствующими федеральными законами и областными законами.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Совета депутатов о бюджете муниципального образования на соответствующий финансовый год с учетом уровня инфляции (потребительских цен).</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5. Рабочее (служебное) время и время отдыха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5.1. Главе администрации устанавливается ненормированный рабочий день.</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5.2. Время начала и окончания работы определяется с учетом действующих в администрации правил внутреннего трудового распорядка.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Главе администрации предоставляются: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ежегодный основной оплачиваемый отпуск продолжительностью 30 календарных дней;</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ежегодный дополнительный оплачиваемый отпуск за ненормированный рабочий день продолжительностью _____ календарных дня.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5.4. Сроки начала и окончания отпуска определяются по согласованию с главой муниципального образования.</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6. Условия профессиональной деятельности и гарантии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3A3BFA" w:rsidRPr="00BC6109" w:rsidRDefault="003A3BFA" w:rsidP="00400D7B">
            <w:pPr>
              <w:jc w:val="both"/>
              <w:rPr>
                <w:rFonts w:ascii="Times New Roman" w:hAnsi="Times New Roman" w:cs="Times New Roman"/>
                <w:sz w:val="14"/>
                <w:szCs w:val="14"/>
              </w:rPr>
            </w:pP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7. Дополнительные условия контракта</w:t>
            </w:r>
          </w:p>
          <w:p w:rsidR="003A3BFA" w:rsidRPr="00BC6109" w:rsidRDefault="003A3BFA" w:rsidP="00400D7B">
            <w:pPr>
              <w:jc w:val="both"/>
              <w:rPr>
                <w:rFonts w:ascii="Times New Roman" w:hAnsi="Times New Roman" w:cs="Times New Roman"/>
                <w:sz w:val="14"/>
                <w:szCs w:val="14"/>
              </w:rPr>
            </w:pP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7.1. Договор (контракт) об оформлении допуска к государственной тайне от _________ N _______ является неотъемлемой частью настоящего контракта.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7.3. Иные условия контракта: ______________________________________________</w:t>
            </w:r>
          </w:p>
          <w:p w:rsidR="003A3BFA" w:rsidRPr="00BC6109" w:rsidRDefault="003A3BFA" w:rsidP="00400D7B">
            <w:pPr>
              <w:jc w:val="both"/>
              <w:rPr>
                <w:rFonts w:ascii="Times New Roman" w:hAnsi="Times New Roman" w:cs="Times New Roman"/>
                <w:sz w:val="14"/>
                <w:szCs w:val="14"/>
              </w:rPr>
            </w:pPr>
            <w:r w:rsidRPr="00BC6109">
              <w:rPr>
                <w:rFonts w:ascii="Times New Roman" w:hAnsi="Times New Roman" w:cs="Times New Roman"/>
                <w:sz w:val="14"/>
                <w:szCs w:val="14"/>
              </w:rPr>
              <w:t>_____________________________________________________________________________.</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8. Ответственность сторон</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8.4.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9. Изменение условий контракта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10. Основания прекращения контракта</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xml:space="preserve">10.1. Настоящий контракт подлежит прекращению (расторжению), в том числе досрочно, по основаниям, предусмотренным Трудовым кодексом Российской Федерации, а также федеральными </w:t>
            </w:r>
            <w:r w:rsidRPr="00BC6109">
              <w:rPr>
                <w:rFonts w:ascii="Times New Roman" w:hAnsi="Times New Roman" w:cs="Times New Roman"/>
                <w:sz w:val="14"/>
                <w:szCs w:val="14"/>
              </w:rPr>
              <w:lastRenderedPageBreak/>
              <w:t>законами о муниципальной службе и общих принципах организации местного самоуправления в Российской Федерации.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10.2. По соглашению сторон или в судебном порядке настоящий контракт может быть расторгнут на основании: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заявления Совета депутатов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заявления Главы администрации – в связи с нарушениями условий контракта органами местного самоуправления;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4) заявления Главы администрации – в связи с нарушениями условий контракта органами государственной власти Ленинградской области.</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11. Разрешение споров</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3A3BFA" w:rsidRPr="00BC6109" w:rsidRDefault="003A3BFA" w:rsidP="00400D7B">
            <w:pPr>
              <w:jc w:val="both"/>
              <w:rPr>
                <w:rFonts w:ascii="Times New Roman" w:hAnsi="Times New Roman" w:cs="Times New Roman"/>
                <w:sz w:val="14"/>
                <w:szCs w:val="14"/>
              </w:rPr>
            </w:pPr>
          </w:p>
          <w:p w:rsidR="003A3BFA" w:rsidRPr="00BC6109" w:rsidRDefault="003A3BFA" w:rsidP="0088448E">
            <w:pPr>
              <w:jc w:val="center"/>
              <w:rPr>
                <w:rFonts w:ascii="Times New Roman" w:hAnsi="Times New Roman" w:cs="Times New Roman"/>
                <w:sz w:val="14"/>
                <w:szCs w:val="14"/>
              </w:rPr>
            </w:pPr>
            <w:r w:rsidRPr="00BC6109">
              <w:rPr>
                <w:rFonts w:ascii="Times New Roman" w:hAnsi="Times New Roman" w:cs="Times New Roman"/>
                <w:sz w:val="14"/>
                <w:szCs w:val="14"/>
              </w:rPr>
              <w:t>12. Заключительные положения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3A3BFA" w:rsidRPr="00BC6109" w:rsidRDefault="003A3BFA"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3A3BFA" w:rsidRPr="00BC6109" w:rsidRDefault="003A3BFA" w:rsidP="00400D7B">
            <w:pPr>
              <w:jc w:val="center"/>
              <w:rPr>
                <w:rFonts w:ascii="Times New Roman" w:hAnsi="Times New Roman" w:cs="Times New Roman"/>
                <w:sz w:val="14"/>
                <w:szCs w:val="14"/>
              </w:rPr>
            </w:pPr>
            <w:r w:rsidRPr="00BC6109">
              <w:rPr>
                <w:rFonts w:ascii="Times New Roman" w:hAnsi="Times New Roman" w:cs="Times New Roman"/>
                <w:sz w:val="14"/>
                <w:szCs w:val="14"/>
              </w:rPr>
              <w:t>13. Подписи сторон</w:t>
            </w:r>
          </w:p>
          <w:p w:rsidR="003A3BFA" w:rsidRPr="00BC6109" w:rsidRDefault="003A3BFA" w:rsidP="00400D7B">
            <w:pPr>
              <w:jc w:val="both"/>
              <w:rPr>
                <w:rFonts w:ascii="Times New Roman" w:hAnsi="Times New Roman" w:cs="Times New Roman"/>
                <w:sz w:val="14"/>
                <w:szCs w:val="14"/>
              </w:rPr>
            </w:pPr>
          </w:p>
          <w:tbl>
            <w:tblPr>
              <w:tblW w:w="0" w:type="auto"/>
              <w:tblLayout w:type="fixed"/>
              <w:tblLook w:val="01E0"/>
            </w:tblPr>
            <w:tblGrid>
              <w:gridCol w:w="4608"/>
              <w:gridCol w:w="360"/>
              <w:gridCol w:w="4603"/>
            </w:tblGrid>
            <w:tr w:rsidR="003A3BFA" w:rsidRPr="00BC6109" w:rsidTr="003A3BFA">
              <w:tc>
                <w:tcPr>
                  <w:tcW w:w="4608" w:type="dxa"/>
                </w:tcPr>
                <w:p w:rsidR="003A3BFA" w:rsidRPr="00BC6109" w:rsidRDefault="003A3BFA" w:rsidP="00400D7B">
                  <w:pPr>
                    <w:framePr w:hSpace="180" w:wrap="around" w:vAnchor="text" w:hAnchor="text" w:y="1"/>
                    <w:suppressOverlap/>
                    <w:jc w:val="both"/>
                    <w:rPr>
                      <w:rFonts w:ascii="Times New Roman" w:eastAsia="Times New Roman" w:hAnsi="Times New Roman" w:cs="Times New Roman"/>
                      <w:sz w:val="14"/>
                      <w:szCs w:val="14"/>
                    </w:rPr>
                  </w:pPr>
                  <w:r w:rsidRPr="00BC6109">
                    <w:rPr>
                      <w:rFonts w:ascii="Times New Roman" w:hAnsi="Times New Roman" w:cs="Times New Roman"/>
                      <w:sz w:val="14"/>
                      <w:szCs w:val="14"/>
                    </w:rPr>
                    <w:t>Представитель нанимателя</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p>
              </w:tc>
              <w:tc>
                <w:tcPr>
                  <w:tcW w:w="360" w:type="dxa"/>
                </w:tcPr>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p>
              </w:tc>
              <w:tc>
                <w:tcPr>
                  <w:tcW w:w="4603" w:type="dxa"/>
                  <w:hideMark/>
                </w:tcPr>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Глава администрации</w:t>
                  </w:r>
                </w:p>
              </w:tc>
            </w:tr>
            <w:tr w:rsidR="003A3BFA" w:rsidRPr="00BC6109" w:rsidTr="003A3BFA">
              <w:tc>
                <w:tcPr>
                  <w:tcW w:w="4608" w:type="dxa"/>
                </w:tcPr>
                <w:p w:rsidR="003A3BFA" w:rsidRPr="00BC6109" w:rsidRDefault="003A3BFA" w:rsidP="00400D7B">
                  <w:pPr>
                    <w:framePr w:hSpace="180" w:wrap="around" w:vAnchor="text" w:hAnchor="text" w:y="1"/>
                    <w:suppressOverlap/>
                    <w:jc w:val="both"/>
                    <w:rPr>
                      <w:rFonts w:ascii="Times New Roman" w:eastAsia="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jc w:val="center"/>
                    <w:rPr>
                      <w:rFonts w:ascii="Times New Roman" w:hAnsi="Times New Roman" w:cs="Times New Roman"/>
                      <w:sz w:val="14"/>
                      <w:szCs w:val="14"/>
                    </w:rPr>
                  </w:pPr>
                  <w:r w:rsidRPr="00BC6109">
                    <w:rPr>
                      <w:rFonts w:ascii="Times New Roman" w:hAnsi="Times New Roman" w:cs="Times New Roman"/>
                      <w:sz w:val="14"/>
                      <w:szCs w:val="14"/>
                    </w:rPr>
                    <w:t>(фамилия, имя, отчество)</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jc w:val="center"/>
                    <w:rPr>
                      <w:rFonts w:ascii="Times New Roman" w:hAnsi="Times New Roman" w:cs="Times New Roman"/>
                      <w:sz w:val="14"/>
                      <w:szCs w:val="14"/>
                    </w:rPr>
                  </w:pPr>
                  <w:r w:rsidRPr="00BC6109">
                    <w:rPr>
                      <w:rFonts w:ascii="Times New Roman" w:hAnsi="Times New Roman" w:cs="Times New Roman"/>
                      <w:sz w:val="14"/>
                      <w:szCs w:val="14"/>
                    </w:rPr>
                    <w:t>(подпись)</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«____» ___________________ 20___ года</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(место печати)</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Идентификационный номер налогоплательщика ___________________</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Адрес представительного органа</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местного самоуправления: _____________</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Телефон ____________________________</w:t>
                  </w:r>
                </w:p>
              </w:tc>
              <w:tc>
                <w:tcPr>
                  <w:tcW w:w="360" w:type="dxa"/>
                </w:tcPr>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p>
              </w:tc>
              <w:tc>
                <w:tcPr>
                  <w:tcW w:w="4603" w:type="dxa"/>
                </w:tcPr>
                <w:p w:rsidR="003A3BFA" w:rsidRPr="00BC6109" w:rsidRDefault="003A3BFA" w:rsidP="00400D7B">
                  <w:pPr>
                    <w:framePr w:hSpace="180" w:wrap="around" w:vAnchor="text" w:hAnchor="text" w:y="1"/>
                    <w:suppressOverlap/>
                    <w:jc w:val="both"/>
                    <w:rPr>
                      <w:rFonts w:ascii="Times New Roman" w:eastAsia="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jc w:val="center"/>
                    <w:rPr>
                      <w:rFonts w:ascii="Times New Roman" w:hAnsi="Times New Roman" w:cs="Times New Roman"/>
                      <w:sz w:val="14"/>
                      <w:szCs w:val="14"/>
                    </w:rPr>
                  </w:pPr>
                  <w:r w:rsidRPr="00BC6109">
                    <w:rPr>
                      <w:rFonts w:ascii="Times New Roman" w:hAnsi="Times New Roman" w:cs="Times New Roman"/>
                      <w:sz w:val="14"/>
                      <w:szCs w:val="14"/>
                    </w:rPr>
                    <w:t>(фамилия, имя, отчество)</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jc w:val="center"/>
                    <w:rPr>
                      <w:rFonts w:ascii="Times New Roman" w:hAnsi="Times New Roman" w:cs="Times New Roman"/>
                      <w:sz w:val="14"/>
                      <w:szCs w:val="14"/>
                    </w:rPr>
                  </w:pPr>
                  <w:r w:rsidRPr="00BC6109">
                    <w:rPr>
                      <w:rFonts w:ascii="Times New Roman" w:hAnsi="Times New Roman" w:cs="Times New Roman"/>
                      <w:sz w:val="14"/>
                      <w:szCs w:val="14"/>
                    </w:rPr>
                    <w:t>(подпись)</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«____» ___________________ 20___ года</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Паспорт:</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серия _________ № ___________________</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выдан ______________________________</w:t>
                  </w:r>
                </w:p>
                <w:p w:rsidR="003A3BFA" w:rsidRPr="00BC6109" w:rsidRDefault="003A3BFA" w:rsidP="00400D7B">
                  <w:pPr>
                    <w:framePr w:hSpace="180" w:wrap="around" w:vAnchor="text" w:hAnchor="text" w:y="1"/>
                    <w:suppressOverlap/>
                    <w:jc w:val="both"/>
                    <w:rPr>
                      <w:rFonts w:ascii="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jc w:val="center"/>
                    <w:rPr>
                      <w:rFonts w:ascii="Times New Roman" w:hAnsi="Times New Roman" w:cs="Times New Roman"/>
                      <w:sz w:val="14"/>
                      <w:szCs w:val="14"/>
                    </w:rPr>
                  </w:pPr>
                  <w:r w:rsidRPr="00BC6109">
                    <w:rPr>
                      <w:rFonts w:ascii="Times New Roman" w:hAnsi="Times New Roman" w:cs="Times New Roman"/>
                      <w:sz w:val="14"/>
                      <w:szCs w:val="14"/>
                    </w:rPr>
                    <w:t>(кем, когда)</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Адрес: ______________________________</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____________________________________</w:t>
                  </w:r>
                </w:p>
                <w:p w:rsidR="003A3BFA" w:rsidRPr="00BC6109" w:rsidRDefault="003A3BFA" w:rsidP="00400D7B">
                  <w:pPr>
                    <w:framePr w:hSpace="180" w:wrap="around" w:vAnchor="text" w:hAnchor="text" w:y="1"/>
                    <w:suppressOverlap/>
                    <w:rPr>
                      <w:rFonts w:ascii="Times New Roman" w:hAnsi="Times New Roman" w:cs="Times New Roman"/>
                      <w:sz w:val="14"/>
                      <w:szCs w:val="14"/>
                    </w:rPr>
                  </w:pPr>
                  <w:r w:rsidRPr="00BC6109">
                    <w:rPr>
                      <w:rFonts w:ascii="Times New Roman" w:hAnsi="Times New Roman" w:cs="Times New Roman"/>
                      <w:sz w:val="14"/>
                      <w:szCs w:val="14"/>
                    </w:rPr>
                    <w:t>Телефон ____________________________</w:t>
                  </w:r>
                </w:p>
              </w:tc>
            </w:tr>
          </w:tbl>
          <w:p w:rsidR="006771CA" w:rsidRPr="00BC6109" w:rsidRDefault="006771CA" w:rsidP="00400D7B">
            <w:pPr>
              <w:spacing w:line="240" w:lineRule="exact"/>
              <w:rPr>
                <w:rFonts w:ascii="Times New Roman" w:hAnsi="Times New Roman" w:cs="Times New Roman"/>
                <w:sz w:val="14"/>
                <w:szCs w:val="14"/>
              </w:rPr>
            </w:pPr>
          </w:p>
          <w:tbl>
            <w:tblPr>
              <w:tblpPr w:leftFromText="180" w:rightFromText="180" w:horzAnchor="margin" w:tblpY="-1350"/>
              <w:tblOverlap w:val="never"/>
              <w:tblW w:w="144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4461"/>
            </w:tblGrid>
            <w:tr w:rsidR="000F547C" w:rsidRPr="00BC6109" w:rsidTr="003209E4">
              <w:trPr>
                <w:trHeight w:val="240"/>
              </w:trPr>
              <w:tc>
                <w:tcPr>
                  <w:tcW w:w="14461" w:type="dxa"/>
                  <w:tcBorders>
                    <w:top w:val="single" w:sz="4" w:space="0" w:color="FFFFFF"/>
                    <w:left w:val="single" w:sz="4" w:space="0" w:color="FFFFFF"/>
                    <w:bottom w:val="single" w:sz="4" w:space="0" w:color="FFFFFF"/>
                    <w:right w:val="single" w:sz="4" w:space="0" w:color="FFFFFF"/>
                  </w:tcBorders>
                  <w:hideMark/>
                </w:tcPr>
                <w:p w:rsidR="000F547C" w:rsidRPr="00BC6109" w:rsidRDefault="000F547C" w:rsidP="00400D7B">
                  <w:pPr>
                    <w:shd w:val="clear" w:color="auto" w:fill="FFFFFF"/>
                    <w:autoSpaceDE w:val="0"/>
                    <w:autoSpaceDN w:val="0"/>
                    <w:adjustRightInd w:val="0"/>
                    <w:ind w:right="442"/>
                    <w:jc w:val="both"/>
                    <w:rPr>
                      <w:rFonts w:ascii="Times New Roman" w:hAnsi="Times New Roman" w:cs="Times New Roman"/>
                      <w:b/>
                      <w:sz w:val="14"/>
                      <w:szCs w:val="14"/>
                    </w:rPr>
                  </w:pPr>
                  <w:r w:rsidRPr="00BC6109">
                    <w:rPr>
                      <w:rFonts w:ascii="Times New Roman" w:hAnsi="Times New Roman" w:cs="Times New Roman"/>
                      <w:b/>
                      <w:sz w:val="14"/>
                      <w:szCs w:val="14"/>
                    </w:rPr>
                    <w:t>Решение совета депутатов от 05.11.2019 года № 3/21Об утверждении общего числа членов конкурсной комиссии Пчевжинское сельского поселения</w:t>
                  </w:r>
                  <w:r w:rsidRPr="00BC6109">
                    <w:rPr>
                      <w:rFonts w:ascii="Times New Roman" w:hAnsi="Times New Roman" w:cs="Times New Roman"/>
                      <w:sz w:val="14"/>
                      <w:szCs w:val="14"/>
                    </w:rPr>
                    <w:t xml:space="preserve"> </w:t>
                  </w:r>
                </w:p>
              </w:tc>
            </w:tr>
          </w:tbl>
          <w:p w:rsidR="000F547C" w:rsidRPr="00BC6109" w:rsidRDefault="000F547C" w:rsidP="00400D7B">
            <w:pPr>
              <w:pStyle w:val="af5"/>
              <w:rPr>
                <w:sz w:val="14"/>
                <w:szCs w:val="14"/>
              </w:rPr>
            </w:pPr>
            <w:r w:rsidRPr="00BC6109">
              <w:rPr>
                <w:b/>
                <w:sz w:val="14"/>
                <w:szCs w:val="14"/>
              </w:rPr>
              <w:t>Решение совета депутатов от 05.11.2019 года № 3/21Об утверждении общего числа членов конкурсной комиссии Пчевжинское сельского поселения</w:t>
            </w:r>
          </w:p>
          <w:p w:rsidR="000F547C" w:rsidRPr="00BC6109" w:rsidRDefault="000F547C" w:rsidP="00400D7B">
            <w:pPr>
              <w:pStyle w:val="af5"/>
              <w:rPr>
                <w:sz w:val="14"/>
                <w:szCs w:val="14"/>
              </w:rPr>
            </w:pPr>
            <w:r w:rsidRPr="00BC6109">
              <w:rPr>
                <w:sz w:val="14"/>
                <w:szCs w:val="14"/>
              </w:rPr>
              <w:tab/>
              <w:t xml:space="preserve">В соответствии с частью 5 статьи  37 ФЗ «Об общих принципах местного самоуправления в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 </w:t>
            </w:r>
          </w:p>
          <w:p w:rsidR="000F547C" w:rsidRPr="00BC6109" w:rsidRDefault="000F547C" w:rsidP="00400D7B">
            <w:pPr>
              <w:rPr>
                <w:rFonts w:ascii="Times New Roman" w:hAnsi="Times New Roman" w:cs="Times New Roman"/>
                <w:sz w:val="14"/>
                <w:szCs w:val="14"/>
              </w:rPr>
            </w:pPr>
            <w:r w:rsidRPr="00BC6109">
              <w:rPr>
                <w:rFonts w:ascii="Times New Roman" w:hAnsi="Times New Roman" w:cs="Times New Roman"/>
                <w:sz w:val="14"/>
                <w:szCs w:val="14"/>
              </w:rPr>
              <w:t>РЕШИЛ:</w:t>
            </w:r>
          </w:p>
          <w:p w:rsidR="000F547C" w:rsidRPr="00BC6109" w:rsidRDefault="000F547C" w:rsidP="00400D7B">
            <w:pPr>
              <w:ind w:firstLine="720"/>
              <w:jc w:val="both"/>
              <w:rPr>
                <w:rFonts w:ascii="Times New Roman" w:hAnsi="Times New Roman" w:cs="Times New Roman"/>
                <w:sz w:val="14"/>
                <w:szCs w:val="14"/>
              </w:rPr>
            </w:pPr>
            <w:r w:rsidRPr="00BC6109">
              <w:rPr>
                <w:rFonts w:ascii="Times New Roman" w:hAnsi="Times New Roman" w:cs="Times New Roman"/>
                <w:sz w:val="14"/>
                <w:szCs w:val="14"/>
              </w:rPr>
              <w:t xml:space="preserve">1. Утвердить общее число членов конкурсной комиссии для проведения конкурса на замещение  должности главы администрации Пчевжинского сельского поселения в количестве 6 (шесть) человек. </w:t>
            </w:r>
          </w:p>
          <w:p w:rsidR="000F547C" w:rsidRPr="00BC6109" w:rsidRDefault="000F547C" w:rsidP="00400D7B">
            <w:pPr>
              <w:ind w:firstLine="720"/>
              <w:jc w:val="both"/>
              <w:rPr>
                <w:rFonts w:ascii="Times New Roman" w:hAnsi="Times New Roman" w:cs="Times New Roman"/>
                <w:sz w:val="14"/>
                <w:szCs w:val="14"/>
              </w:rPr>
            </w:pPr>
            <w:r w:rsidRPr="00BC6109">
              <w:rPr>
                <w:rFonts w:ascii="Times New Roman" w:hAnsi="Times New Roman" w:cs="Times New Roman"/>
                <w:sz w:val="14"/>
                <w:szCs w:val="14"/>
              </w:rPr>
              <w:t>2. Опубликовать настоящее решение в газете «Лесная республика» и на официальном сайте администрации.</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Решение вступает в силу с момента его принят</w:t>
            </w:r>
          </w:p>
          <w:p w:rsidR="000F547C" w:rsidRPr="00BC6109" w:rsidRDefault="000F547C" w:rsidP="00400D7B">
            <w:pPr>
              <w:ind w:firstLine="708"/>
              <w:jc w:val="both"/>
              <w:rPr>
                <w:rFonts w:ascii="Times New Roman" w:hAnsi="Times New Roman" w:cs="Times New Roman"/>
                <w:sz w:val="14"/>
                <w:szCs w:val="14"/>
              </w:rPr>
            </w:pPr>
          </w:p>
          <w:p w:rsidR="000F547C" w:rsidRPr="00BC6109" w:rsidRDefault="000F547C" w:rsidP="00400D7B">
            <w:pPr>
              <w:rPr>
                <w:rFonts w:ascii="Times New Roman" w:hAnsi="Times New Roman" w:cs="Times New Roman"/>
                <w:sz w:val="14"/>
                <w:szCs w:val="14"/>
              </w:rPr>
            </w:pPr>
            <w:r w:rsidRPr="00BC6109">
              <w:rPr>
                <w:rFonts w:ascii="Times New Roman" w:hAnsi="Times New Roman" w:cs="Times New Roman"/>
                <w:sz w:val="14"/>
                <w:szCs w:val="14"/>
              </w:rPr>
              <w:t>Глава муниципального образования</w:t>
            </w:r>
          </w:p>
          <w:p w:rsidR="000F547C" w:rsidRPr="00BC6109" w:rsidRDefault="000F547C" w:rsidP="00400D7B">
            <w:pPr>
              <w:rPr>
                <w:rFonts w:ascii="Times New Roman" w:hAnsi="Times New Roman" w:cs="Times New Roman"/>
                <w:sz w:val="14"/>
                <w:szCs w:val="14"/>
              </w:rPr>
            </w:pPr>
            <w:r w:rsidRPr="00BC6109">
              <w:rPr>
                <w:rFonts w:ascii="Times New Roman" w:hAnsi="Times New Roman" w:cs="Times New Roman"/>
                <w:sz w:val="14"/>
                <w:szCs w:val="14"/>
              </w:rPr>
              <w:t xml:space="preserve">Пчевжинское сельское поселение </w:t>
            </w:r>
          </w:p>
          <w:p w:rsidR="000F547C" w:rsidRPr="00BC6109" w:rsidRDefault="000F547C" w:rsidP="00400D7B">
            <w:pPr>
              <w:rPr>
                <w:rFonts w:ascii="Times New Roman" w:hAnsi="Times New Roman" w:cs="Times New Roman"/>
                <w:sz w:val="14"/>
                <w:szCs w:val="14"/>
              </w:rPr>
            </w:pPr>
            <w:r w:rsidRPr="00BC6109">
              <w:rPr>
                <w:rFonts w:ascii="Times New Roman" w:hAnsi="Times New Roman" w:cs="Times New Roman"/>
                <w:sz w:val="14"/>
                <w:szCs w:val="14"/>
              </w:rPr>
              <w:t>Киришского муниципального района                                                                                                                                                                                                                                                                                    В.И.Подлесный</w:t>
            </w:r>
          </w:p>
          <w:p w:rsidR="000F547C" w:rsidRPr="00BC6109" w:rsidRDefault="000F547C" w:rsidP="00400D7B">
            <w:pPr>
              <w:rPr>
                <w:rFonts w:ascii="Times New Roman" w:hAnsi="Times New Roman" w:cs="Times New Roman"/>
                <w:sz w:val="14"/>
                <w:szCs w:val="14"/>
              </w:rPr>
            </w:pPr>
          </w:p>
          <w:p w:rsidR="000F547C" w:rsidRPr="00BC6109" w:rsidRDefault="000F547C" w:rsidP="00400D7B">
            <w:pPr>
              <w:rPr>
                <w:rFonts w:ascii="Times New Roman" w:hAnsi="Times New Roman" w:cs="Times New Roman"/>
                <w:b/>
                <w:sz w:val="14"/>
                <w:szCs w:val="14"/>
              </w:rPr>
            </w:pPr>
            <w:r w:rsidRPr="00BC6109">
              <w:rPr>
                <w:rFonts w:ascii="Times New Roman" w:hAnsi="Times New Roman" w:cs="Times New Roman"/>
                <w:b/>
                <w:sz w:val="14"/>
                <w:szCs w:val="14"/>
              </w:rPr>
              <w:t>Решение совета депутатов от 05.11.2019 года  № 3/22. О назначении членов конкурсной комиссии по проведению конкурса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xml:space="preserve">В соответствии со статьей 37 Федерального закона от 06 октября 2003 года № 131-ФЗ «Об общих принципах организации местного самоуправления в Российской Федерации», Положением о порядке проведения конкурса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 утвержденным решением Совета депутатов муниципального образования Пчевжинское сельское поселение Киришского муниципального района Ленинградской области </w:t>
            </w:r>
            <w:r w:rsidRPr="00BC6109">
              <w:rPr>
                <w:rFonts w:ascii="Times New Roman" w:hAnsi="Times New Roman" w:cs="Times New Roman"/>
                <w:color w:val="000000" w:themeColor="text1"/>
                <w:sz w:val="14"/>
                <w:szCs w:val="14"/>
              </w:rPr>
              <w:t>от _10.10.2019 г. № 2/7,</w:t>
            </w:r>
            <w:r w:rsidRPr="00BC6109">
              <w:rPr>
                <w:rFonts w:ascii="Times New Roman" w:hAnsi="Times New Roman" w:cs="Times New Roman"/>
                <w:sz w:val="14"/>
                <w:szCs w:val="14"/>
              </w:rPr>
              <w:t xml:space="preserve"> Совет депутатов муниципального образования Пчевжинское сельское поселение Киришского муниципального района Ленинградской области</w:t>
            </w:r>
          </w:p>
          <w:p w:rsidR="000F547C" w:rsidRPr="00BC6109" w:rsidRDefault="000F547C" w:rsidP="00400D7B">
            <w:pPr>
              <w:ind w:firstLine="708"/>
              <w:jc w:val="both"/>
              <w:rPr>
                <w:rFonts w:ascii="Times New Roman" w:hAnsi="Times New Roman" w:cs="Times New Roman"/>
                <w:b/>
                <w:sz w:val="14"/>
                <w:szCs w:val="14"/>
              </w:rPr>
            </w:pPr>
            <w:r w:rsidRPr="00BC6109">
              <w:rPr>
                <w:rFonts w:ascii="Times New Roman" w:hAnsi="Times New Roman" w:cs="Times New Roman"/>
                <w:b/>
                <w:sz w:val="14"/>
                <w:szCs w:val="14"/>
              </w:rPr>
              <w:t>РЕШИЛ:</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1. Назначить членами конкурсной комиссии по проведению конкурса на замещение должности главы администрации муниципального образования Пчевжинское сельское поселение Киришского муниципального района Ленинградской области:</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Нестеренко Юлия Сергеевна</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Подлесный Вадим Иванович</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 Завьялова Марина Владимировна</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2. Опубликовать настоящее решение в газете «Лесная республика».</w:t>
            </w:r>
          </w:p>
          <w:p w:rsidR="000F547C" w:rsidRPr="00BC6109" w:rsidRDefault="000F547C" w:rsidP="00400D7B">
            <w:pPr>
              <w:ind w:firstLine="708"/>
              <w:jc w:val="both"/>
              <w:rPr>
                <w:rFonts w:ascii="Times New Roman" w:hAnsi="Times New Roman" w:cs="Times New Roman"/>
                <w:sz w:val="14"/>
                <w:szCs w:val="14"/>
              </w:rPr>
            </w:pPr>
            <w:r w:rsidRPr="00BC6109">
              <w:rPr>
                <w:rFonts w:ascii="Times New Roman" w:hAnsi="Times New Roman" w:cs="Times New Roman"/>
                <w:sz w:val="14"/>
                <w:szCs w:val="14"/>
              </w:rPr>
              <w:t>3. Настоящее решение вступает в силу со дня его принятия.</w:t>
            </w:r>
          </w:p>
          <w:p w:rsidR="000F547C" w:rsidRPr="00BC6109" w:rsidRDefault="000F547C" w:rsidP="00400D7B">
            <w:pPr>
              <w:jc w:val="both"/>
              <w:rPr>
                <w:rFonts w:ascii="Times New Roman" w:hAnsi="Times New Roman" w:cs="Times New Roman"/>
                <w:sz w:val="14"/>
                <w:szCs w:val="14"/>
              </w:rPr>
            </w:pPr>
          </w:p>
          <w:p w:rsidR="000F547C" w:rsidRPr="00BC6109" w:rsidRDefault="000F547C" w:rsidP="00400D7B">
            <w:pPr>
              <w:jc w:val="both"/>
              <w:rPr>
                <w:rFonts w:ascii="Times New Roman" w:hAnsi="Times New Roman" w:cs="Times New Roman"/>
                <w:sz w:val="14"/>
                <w:szCs w:val="14"/>
              </w:rPr>
            </w:pPr>
            <w:r w:rsidRPr="00BC6109">
              <w:rPr>
                <w:rFonts w:ascii="Times New Roman" w:hAnsi="Times New Roman" w:cs="Times New Roman"/>
                <w:sz w:val="14"/>
                <w:szCs w:val="14"/>
              </w:rPr>
              <w:t>Глава муниципального образования Пчевжинского сельского поселения</w:t>
            </w:r>
          </w:p>
          <w:p w:rsidR="000F547C" w:rsidRPr="00BC6109" w:rsidRDefault="000F547C" w:rsidP="00400D7B">
            <w:pPr>
              <w:jc w:val="both"/>
              <w:rPr>
                <w:rFonts w:ascii="Times New Roman" w:hAnsi="Times New Roman" w:cs="Times New Roman"/>
                <w:sz w:val="14"/>
                <w:szCs w:val="14"/>
              </w:rPr>
            </w:pPr>
            <w:r w:rsidRPr="00BC6109">
              <w:rPr>
                <w:rFonts w:ascii="Times New Roman" w:hAnsi="Times New Roman" w:cs="Times New Roman"/>
                <w:sz w:val="14"/>
                <w:szCs w:val="14"/>
              </w:rPr>
              <w:t>Киришского муниципального района Ленинградской области</w:t>
            </w:r>
            <w:r w:rsidRPr="00BC6109">
              <w:rPr>
                <w:rFonts w:ascii="Times New Roman" w:hAnsi="Times New Roman" w:cs="Times New Roman"/>
                <w:sz w:val="14"/>
                <w:szCs w:val="14"/>
              </w:rPr>
              <w:tab/>
            </w:r>
            <w:r w:rsidRPr="00BC6109">
              <w:rPr>
                <w:rFonts w:ascii="Times New Roman" w:hAnsi="Times New Roman" w:cs="Times New Roman"/>
                <w:sz w:val="14"/>
                <w:szCs w:val="14"/>
              </w:rPr>
              <w:tab/>
            </w:r>
            <w:r w:rsidRPr="00BC6109">
              <w:rPr>
                <w:rFonts w:ascii="Times New Roman" w:hAnsi="Times New Roman" w:cs="Times New Roman"/>
                <w:sz w:val="14"/>
                <w:szCs w:val="14"/>
              </w:rPr>
              <w:tab/>
            </w:r>
            <w:r w:rsidRPr="00BC6109">
              <w:rPr>
                <w:rFonts w:ascii="Times New Roman" w:hAnsi="Times New Roman" w:cs="Times New Roman"/>
                <w:sz w:val="14"/>
                <w:szCs w:val="14"/>
              </w:rPr>
              <w:tab/>
              <w:t xml:space="preserve">                                                                                                                         </w:t>
            </w:r>
            <w:r w:rsidR="0088448E">
              <w:rPr>
                <w:rFonts w:ascii="Times New Roman" w:hAnsi="Times New Roman" w:cs="Times New Roman"/>
                <w:sz w:val="14"/>
                <w:szCs w:val="14"/>
              </w:rPr>
              <w:t xml:space="preserve">                            В.И.</w:t>
            </w:r>
            <w:r w:rsidRPr="00BC6109">
              <w:rPr>
                <w:rFonts w:ascii="Times New Roman" w:hAnsi="Times New Roman" w:cs="Times New Roman"/>
                <w:sz w:val="14"/>
                <w:szCs w:val="14"/>
              </w:rPr>
              <w:t>Подлесный</w:t>
            </w:r>
          </w:p>
          <w:p w:rsidR="006771CA" w:rsidRPr="00BC6109" w:rsidRDefault="006771CA" w:rsidP="00400D7B">
            <w:pPr>
              <w:jc w:val="both"/>
              <w:rPr>
                <w:sz w:val="14"/>
                <w:szCs w:val="14"/>
              </w:rPr>
            </w:pPr>
          </w:p>
          <w:p w:rsidR="006771CA" w:rsidRPr="00BC6109" w:rsidRDefault="006771CA" w:rsidP="00400D7B">
            <w:pPr>
              <w:jc w:val="both"/>
              <w:rPr>
                <w:sz w:val="14"/>
                <w:szCs w:val="14"/>
              </w:rPr>
            </w:pPr>
          </w:p>
          <w:p w:rsidR="004149F9" w:rsidRPr="00BC6109" w:rsidRDefault="004149F9" w:rsidP="00400D7B">
            <w:pPr>
              <w:widowControl/>
              <w:jc w:val="both"/>
              <w:rPr>
                <w:rFonts w:ascii="Times New Roman" w:eastAsia="Times New Roman" w:hAnsi="Times New Roman" w:cs="Times New Roman"/>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r w:rsidR="00C824B5" w:rsidRPr="00BC6109" w:rsidTr="0088448E">
        <w:trPr>
          <w:trHeight w:val="255"/>
        </w:trPr>
        <w:tc>
          <w:tcPr>
            <w:tcW w:w="12773" w:type="dxa"/>
            <w:gridSpan w:val="4"/>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708"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c>
          <w:tcPr>
            <w:tcW w:w="283" w:type="dxa"/>
            <w:tcBorders>
              <w:top w:val="nil"/>
              <w:left w:val="nil"/>
              <w:bottom w:val="nil"/>
              <w:right w:val="nil"/>
            </w:tcBorders>
            <w:shd w:val="clear" w:color="auto" w:fill="auto"/>
            <w:noWrap/>
            <w:vAlign w:val="bottom"/>
            <w:hideMark/>
          </w:tcPr>
          <w:p w:rsidR="00C824B5" w:rsidRPr="00BC6109" w:rsidRDefault="00C824B5" w:rsidP="00400D7B">
            <w:pPr>
              <w:widowControl/>
              <w:rPr>
                <w:rFonts w:ascii="Arial" w:eastAsia="Times New Roman" w:hAnsi="Arial" w:cs="Arial"/>
                <w:color w:val="auto"/>
                <w:sz w:val="14"/>
                <w:szCs w:val="14"/>
                <w:lang w:bidi="ar-SA"/>
              </w:rPr>
            </w:pPr>
          </w:p>
        </w:tc>
      </w:tr>
    </w:tbl>
    <w:p w:rsidR="002B5042" w:rsidRPr="00BC6109" w:rsidRDefault="00400D7B" w:rsidP="002B5042">
      <w:pPr>
        <w:jc w:val="center"/>
        <w:rPr>
          <w:rFonts w:ascii="Times New Roman" w:hAnsi="Times New Roman" w:cs="Times New Roman"/>
          <w:sz w:val="14"/>
          <w:szCs w:val="14"/>
        </w:rPr>
      </w:pPr>
      <w:r>
        <w:rPr>
          <w:rFonts w:ascii="Times New Roman" w:hAnsi="Times New Roman" w:cs="Times New Roman"/>
          <w:sz w:val="14"/>
          <w:szCs w:val="14"/>
        </w:rPr>
        <w:br w:type="textWrapping" w:clear="all"/>
      </w:r>
    </w:p>
    <w:p w:rsidR="002B5042" w:rsidRPr="00375097" w:rsidRDefault="00751015" w:rsidP="002B5042">
      <w:pPr>
        <w:tabs>
          <w:tab w:val="left" w:pos="593"/>
          <w:tab w:val="left" w:pos="2408"/>
          <w:tab w:val="left" w:pos="3667"/>
        </w:tabs>
        <w:rPr>
          <w:rFonts w:ascii="Arial" w:hAnsi="Arial" w:cs="Arial"/>
          <w:sz w:val="20"/>
          <w:szCs w:val="20"/>
        </w:rPr>
        <w:sectPr w:rsidR="002B5042" w:rsidRPr="00375097" w:rsidSect="00C87EA3">
          <w:type w:val="continuous"/>
          <w:pgSz w:w="16840" w:h="23800"/>
          <w:pgMar w:top="1276" w:right="1418" w:bottom="284" w:left="1361" w:header="0" w:footer="6" w:gutter="0"/>
          <w:cols w:space="720"/>
          <w:noEndnote/>
          <w:titlePg/>
          <w:docGrid w:linePitch="360"/>
        </w:sectPr>
      </w:pPr>
      <w:r w:rsidRPr="00751015">
        <w:rPr>
          <w:noProof/>
          <w:sz w:val="14"/>
          <w:szCs w:val="14"/>
          <w:lang w:bidi="ar-SA"/>
        </w:rPr>
        <w:pict>
          <v:shape id="_x0000_s2057" type="#_x0000_t202" style="position:absolute;margin-left:195.2pt;margin-top:1.1pt;width:243pt;height:143.4pt;z-index:2516751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" fillcolor="#9f9" stroked="f">
            <v:textbox inset="0,0,0,0">
              <w:txbxContent>
                <w:p w:rsidR="00400D7B" w:rsidRPr="00187CE1" w:rsidRDefault="00400D7B" w:rsidP="002B5042">
                  <w:pPr>
                    <w:pStyle w:val="a7"/>
                    <w:rPr>
                      <w:sz w:val="18"/>
                      <w:szCs w:val="18"/>
                    </w:rPr>
                  </w:pPr>
                  <w:r w:rsidRPr="00187CE1">
                    <w:rPr>
                      <w:sz w:val="18"/>
                      <w:szCs w:val="18"/>
                    </w:rPr>
                    <w:t>Газета «ЛЕСНАЯ РЕСПУБЛИКА»</w:t>
                  </w:r>
                </w:p>
                <w:p w:rsidR="00400D7B" w:rsidRPr="00187CE1" w:rsidRDefault="00400D7B" w:rsidP="002B5042">
                  <w:pPr>
                    <w:rPr>
                      <w:sz w:val="18"/>
                      <w:szCs w:val="18"/>
                    </w:rPr>
                  </w:pPr>
                  <w:r w:rsidRPr="00187CE1">
                    <w:rPr>
                      <w:sz w:val="18"/>
                      <w:szCs w:val="18"/>
                    </w:rP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751015">
        <w:rPr>
          <w:noProof/>
          <w:sz w:val="14"/>
          <w:szCs w:val="14"/>
          <w:lang w:bidi="ar-SA"/>
        </w:rPr>
        <w:pict>
          <v:shape id="_x0000_s2058" type="#_x0000_t202" style="position:absolute;margin-left:449.25pt;margin-top:.85pt;width:237.1pt;height:138pt;z-index:2516761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" fillcolor="#9f9" stroked="f">
            <v:textbox style="mso-fit-shape-to-text:t" inset="0,0,0,0">
              <w:txbxContent>
                <w:p w:rsidR="00400D7B" w:rsidRPr="00187CE1" w:rsidRDefault="00400D7B" w:rsidP="002B5042">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14" w:history="1">
                    <w:r w:rsidRPr="00187CE1">
                      <w:rPr>
                        <w:sz w:val="18"/>
                        <w:szCs w:val="18"/>
                        <w:lang w:val="en-US" w:eastAsia="en-US" w:bidi="en-US"/>
                      </w:rPr>
                      <w:t>klub.klubikov@mail.ru</w:t>
                    </w:r>
                  </w:hyperlink>
                </w:p>
                <w:p w:rsidR="00400D7B" w:rsidRPr="00187CE1" w:rsidRDefault="00400D7B" w:rsidP="002B5042">
                  <w:pPr>
                    <w:pStyle w:val="a7"/>
                    <w:rPr>
                      <w:sz w:val="18"/>
                      <w:szCs w:val="18"/>
                    </w:rPr>
                  </w:pPr>
                  <w:r w:rsidRPr="00187CE1">
                    <w:rPr>
                      <w:sz w:val="18"/>
                      <w:szCs w:val="18"/>
                    </w:rPr>
                    <w:t>Телефон (факс): (81368) 75-389</w:t>
                  </w:r>
                </w:p>
                <w:p w:rsidR="00400D7B" w:rsidRPr="00187CE1" w:rsidRDefault="00400D7B" w:rsidP="002B5042">
                  <w:pPr>
                    <w:rPr>
                      <w:sz w:val="18"/>
                      <w:szCs w:val="18"/>
                    </w:rPr>
                  </w:pPr>
                  <w:r w:rsidRPr="00187CE1">
                    <w:rPr>
                      <w:sz w:val="18"/>
                      <w:szCs w:val="18"/>
                    </w:rPr>
                    <w:t>Отпечатано в Пчевжинском сельском Доме культуры</w:t>
                  </w:r>
                </w:p>
                <w:p w:rsidR="00400D7B" w:rsidRPr="00187CE1" w:rsidRDefault="00400D7B" w:rsidP="002B5042">
                  <w:pPr>
                    <w:rPr>
                      <w:sz w:val="18"/>
                      <w:szCs w:val="18"/>
                    </w:rPr>
                  </w:pPr>
                  <w:r w:rsidRPr="00187CE1">
                    <w:rPr>
                      <w:sz w:val="18"/>
                      <w:szCs w:val="18"/>
                    </w:rPr>
                    <w:t xml:space="preserve">Подписано в печать </w:t>
                  </w:r>
                  <w:r w:rsidR="009650A1">
                    <w:rPr>
                      <w:sz w:val="18"/>
                      <w:szCs w:val="18"/>
                    </w:rPr>
                    <w:t>06.11</w:t>
                  </w:r>
                  <w:r w:rsidRPr="00187CE1">
                    <w:rPr>
                      <w:sz w:val="18"/>
                      <w:szCs w:val="18"/>
                    </w:rPr>
                    <w:t xml:space="preserve">.2019 г. в </w:t>
                  </w:r>
                  <w:r w:rsidR="009650A1">
                    <w:rPr>
                      <w:sz w:val="18"/>
                      <w:szCs w:val="18"/>
                    </w:rPr>
                    <w:t>16</w:t>
                  </w:r>
                  <w:r w:rsidRPr="00187CE1">
                    <w:rPr>
                      <w:sz w:val="18"/>
                      <w:szCs w:val="18"/>
                    </w:rPr>
                    <w:t>.00</w:t>
                  </w:r>
                </w:p>
                <w:p w:rsidR="00400D7B" w:rsidRPr="00187CE1" w:rsidRDefault="00400D7B" w:rsidP="002B5042">
                  <w:pPr>
                    <w:rPr>
                      <w:sz w:val="18"/>
                      <w:szCs w:val="18"/>
                    </w:rPr>
                  </w:pPr>
                  <w:r w:rsidRPr="00187CE1">
                    <w:rPr>
                      <w:sz w:val="18"/>
                      <w:szCs w:val="18"/>
                    </w:rPr>
                    <w:t>Редакционный совет: главный редактор – И.И. Писакина,Х.Х. Поподько, Ю.С. Нестеренко, А.В. Харитонова Официальный сайт поселения: ПЧЁВЖА.РФ Тираж: 22 экземпляра</w:t>
                  </w:r>
                </w:p>
              </w:txbxContent>
            </v:textbox>
            <w10:wrap anchorx="margin"/>
          </v:shape>
        </w:pict>
      </w:r>
      <w:r w:rsidR="002B5042" w:rsidRPr="00BC6109">
        <w:rPr>
          <w:rFonts w:ascii="Arial" w:hAnsi="Arial" w:cs="Arial"/>
          <w:noProof/>
          <w:sz w:val="14"/>
          <w:szCs w:val="14"/>
          <w:lang w:bidi="ar-SA"/>
        </w:rPr>
        <w:drawing>
          <wp:anchor distT="0" distB="0" distL="63500" distR="63500" simplePos="0" relativeHeight="251674112"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10"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2" cstate="print"/>
                    <a:srcRect/>
                    <a:stretch>
                      <a:fillRect/>
                    </a:stretch>
                  </pic:blipFill>
                  <pic:spPr bwMode="auto">
                    <a:xfrm>
                      <a:off x="0" y="0"/>
                      <a:ext cx="817240" cy="507146"/>
                    </a:xfrm>
                    <a:prstGeom prst="rect">
                      <a:avLst/>
                    </a:prstGeom>
                    <a:noFill/>
                  </pic:spPr>
                </pic:pic>
              </a:graphicData>
            </a:graphic>
          </wp:anchor>
        </w:drawing>
      </w:r>
      <w:r w:rsidR="002B5042" w:rsidRPr="00BC6109">
        <w:rPr>
          <w:rFonts w:ascii="Arial" w:hAnsi="Arial" w:cs="Arial"/>
          <w:sz w:val="14"/>
          <w:szCs w:val="14"/>
        </w:rPr>
        <w:tab/>
      </w:r>
      <w:r w:rsidR="002B5042" w:rsidRPr="00BC6109">
        <w:rPr>
          <w:rFonts w:ascii="Arial" w:hAnsi="Arial" w:cs="Arial"/>
          <w:noProof/>
          <w:sz w:val="14"/>
          <w:szCs w:val="14"/>
          <w:lang w:bidi="ar-SA"/>
        </w:rPr>
        <w:drawing>
          <wp:inline distT="0" distB="0" distL="0" distR="0">
            <wp:extent cx="1502389" cy="904365"/>
            <wp:effectExtent l="19050" t="0" r="2561" b="0"/>
            <wp:docPr id="12"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9650A1">
        <w:rPr>
          <w:rFonts w:ascii="Arial" w:hAnsi="Arial" w:cs="Arial"/>
          <w:sz w:val="20"/>
          <w:szCs w:val="20"/>
        </w:rPr>
        <w:t xml:space="preserve">                     </w:t>
      </w:r>
    </w:p>
    <w:p w:rsidR="002B5042" w:rsidRPr="002B5042" w:rsidRDefault="002B5042" w:rsidP="002B5042">
      <w:pPr>
        <w:sectPr w:rsidR="002B5042" w:rsidRPr="002B5042" w:rsidSect="002B5042">
          <w:type w:val="continuous"/>
          <w:pgSz w:w="11909" w:h="16840"/>
          <w:pgMar w:top="381" w:right="947" w:bottom="381" w:left="1440" w:header="0" w:footer="3" w:gutter="0"/>
          <w:pgNumType w:start="3"/>
          <w:cols w:space="720"/>
        </w:sectPr>
      </w:pPr>
    </w:p>
    <w:p w:rsidR="00E74044" w:rsidRDefault="00E74044" w:rsidP="00A829B9">
      <w:pPr>
        <w:pStyle w:val="212"/>
        <w:shd w:val="clear" w:color="auto" w:fill="auto"/>
        <w:spacing w:line="280" w:lineRule="exact"/>
        <w:rPr>
          <w:sz w:val="16"/>
          <w:szCs w:val="16"/>
        </w:rPr>
      </w:pPr>
    </w:p>
    <w:sectPr w:rsidR="00E74044" w:rsidSect="00A829B9">
      <w:headerReference w:type="even" r:id="rId15"/>
      <w:headerReference w:type="default" r:id="rId16"/>
      <w:headerReference w:type="first" r:id="rId17"/>
      <w:type w:val="continuous"/>
      <w:pgSz w:w="16840" w:h="23800"/>
      <w:pgMar w:top="1276" w:right="1418" w:bottom="284" w:left="136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08" w:rsidRDefault="00753708" w:rsidP="000924CA">
      <w:r>
        <w:separator/>
      </w:r>
    </w:p>
  </w:endnote>
  <w:endnote w:type="continuationSeparator" w:id="0">
    <w:p w:rsidR="00753708" w:rsidRDefault="00753708"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08" w:rsidRDefault="00753708"/>
  </w:footnote>
  <w:footnote w:type="continuationSeparator" w:id="0">
    <w:p w:rsidR="00753708" w:rsidRDefault="007537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400D7B" w:rsidRDefault="00400D7B">
        <w:pPr>
          <w:pStyle w:val="ac"/>
        </w:pPr>
      </w:p>
      <w:p w:rsidR="00400D7B" w:rsidRPr="005C2586" w:rsidRDefault="00400D7B" w:rsidP="002925D4">
        <w:pPr>
          <w:spacing w:line="1160" w:lineRule="exact"/>
        </w:pPr>
        <w:r>
          <w:rPr>
            <w:noProof/>
            <w:lang w:bidi="ar-SA"/>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lang w:bidi="ar-SA"/>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rsidR="00751015">
          <w:rPr>
            <w:noProof/>
          </w:rPr>
          <w:fldChar w:fldCharType="begin"/>
        </w:r>
        <w:r>
          <w:rPr>
            <w:noProof/>
          </w:rPr>
          <w:instrText xml:space="preserve"> PAGE   \* MERGEFORMAT </w:instrText>
        </w:r>
        <w:r w:rsidR="00751015">
          <w:rPr>
            <w:noProof/>
          </w:rPr>
          <w:fldChar w:fldCharType="separate"/>
        </w:r>
        <w:r w:rsidR="002D299B">
          <w:rPr>
            <w:noProof/>
          </w:rPr>
          <w:t>32</w:t>
        </w:r>
        <w:r w:rsidR="00751015">
          <w:rPr>
            <w:noProof/>
          </w:rPr>
          <w:fldChar w:fldCharType="end"/>
        </w:r>
        <w:r>
          <w:t xml:space="preserve">                                                                                                                                  </w:t>
        </w:r>
        <w:r w:rsidR="009650A1">
          <w:t xml:space="preserve">                            № 31</w:t>
        </w:r>
        <w:r>
          <w:t xml:space="preserve"> (</w:t>
        </w:r>
        <w:r>
          <w:rPr>
            <w:lang w:val="en-US"/>
          </w:rPr>
          <w:t>31</w:t>
        </w:r>
        <w:r w:rsidR="009650A1">
          <w:t>4</w:t>
        </w:r>
        <w:r>
          <w:t xml:space="preserve">) </w:t>
        </w:r>
        <w:r w:rsidR="009650A1">
          <w:t>06 ноября</w:t>
        </w:r>
        <w:r>
          <w:t xml:space="preserve"> 2019</w:t>
        </w:r>
      </w:p>
      <w:p w:rsidR="00400D7B" w:rsidRDefault="00751015">
        <w:pPr>
          <w:pStyle w:val="ac"/>
        </w:pPr>
      </w:p>
    </w:sdtContent>
  </w:sdt>
  <w:p w:rsidR="00400D7B" w:rsidRDefault="00751015">
    <w:pPr>
      <w:rPr>
        <w:sz w:val="2"/>
        <w:szCs w:val="2"/>
      </w:rPr>
    </w:pPr>
    <w:r w:rsidRPr="00751015">
      <w:rPr>
        <w:noProof/>
        <w:lang w:bidi="ar-SA"/>
      </w:rPr>
      <w:pict>
        <v:shapetype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CY0THiJgIAAEIEAAAOAAAAAAAAAAAAAAAAAC4CAABkcnMvZTJvRG9j&#10;LnhtbFBLAQItABQABgAIAAAAIQCV2qA03QAAAAgBAAAPAAAAAAAAAAAAAAAAAIAEAABkcnMvZG93&#10;bnJldi54bWxQSwUGAAAAAAQABADzAAAAigUAAAAA&#10;" strokecolor="lime" strokeweight="8pt"/>
      </w:pict>
    </w:r>
    <w:r w:rsidRPr="00751015">
      <w:rPr>
        <w:noProof/>
        <w:lang w:bidi="ar-SA"/>
      </w:rPr>
      <w:pict>
        <v:shape id="AutoShape 18" o:spid="_x0000_s1037" type="#_x0000_t32" style="position:absolute;margin-left:-5.75pt;margin-top:1.15pt;width:266.85pt;height:.05pt;z-index:3145754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"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7B" w:rsidRDefault="00400D7B"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400D7B" w:rsidRDefault="00751015"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AutoShape 22" o:spid="_x0000_s1036" type="#_x0000_t32" style="position:absolute;margin-left:413.55pt;margin-top:2.35pt;width:301.95pt;height:0;z-index:3145816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" strokecolor="lime" strokeweight="8pt"/>
      </w:pict>
    </w:r>
    <w:r>
      <w:rPr>
        <w:noProof/>
        <w:sz w:val="2"/>
        <w:szCs w:val="2"/>
        <w:lang w:bidi="ar-SA"/>
      </w:rPr>
      <w:pict>
        <v:shape id="AutoShape 21" o:spid="_x0000_s1035" type="#_x0000_t32" style="position:absolute;margin-left:-1.5pt;margin-top:2.35pt;width:270.3pt;height:.05pt;z-index:3145806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" strokecolor="lime" strokeweight="8pt"/>
      </w:pict>
    </w:r>
    <w:r w:rsidR="00400D7B">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7B" w:rsidRDefault="00400D7B">
    <w:pPr>
      <w:pStyle w:val="aa"/>
    </w:pPr>
  </w:p>
  <w:p w:rsidR="00400D7B" w:rsidRDefault="00400D7B"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7B" w:rsidRDefault="00751015">
    <w:pPr>
      <w:rPr>
        <w:sz w:val="2"/>
        <w:szCs w:val="2"/>
      </w:rPr>
    </w:pPr>
    <w:r w:rsidRPr="00751015">
      <w:rPr>
        <w:noProof/>
        <w:lang w:bidi="ar-SA"/>
      </w:rPr>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12.5pt;z-index:-18874406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" filled="f" stroked="f">
          <v:textbox style="mso-fit-shape-to-text:t" inset="0,0,0,0">
            <w:txbxContent>
              <w:p w:rsidR="00400D7B" w:rsidRDefault="00400D7B">
                <w:pPr>
                  <w:tabs>
                    <w:tab w:val="right" w:pos="14582"/>
                  </w:tabs>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7B" w:rsidRDefault="00751015">
    <w:pPr>
      <w:rPr>
        <w:sz w:val="2"/>
        <w:szCs w:val="2"/>
      </w:rPr>
    </w:pPr>
    <w:r w:rsidRPr="00751015">
      <w:rPr>
        <w:noProof/>
        <w:lang w:bidi="ar-SA"/>
      </w:rPr>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nDsgIAALE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FKAOcOyAgAAsQUA&#10;AA4AAAAAAAAAAAAAAAAALgIAAGRycy9lMm9Eb2MueG1sUEsBAi0AFAAGAAgAAAAhAHOVwyLgAAAA&#10;CwEAAA8AAAAAAAAAAAAAAAAADAUAAGRycy9kb3ducmV2LnhtbFBLBQYAAAAABAAEAPMAAAAZBgAA&#10;AAA=&#10;" filled="f" stroked="f">
          <v:textbox inset="0,0,0,0">
            <w:txbxContent>
              <w:p w:rsidR="00400D7B" w:rsidRPr="005466AB" w:rsidRDefault="00400D7B"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7B" w:rsidRDefault="00751015">
    <w:pPr>
      <w:rPr>
        <w:sz w:val="2"/>
        <w:szCs w:val="2"/>
      </w:rPr>
    </w:pPr>
    <w:r w:rsidRPr="00751015">
      <w:rPr>
        <w:noProof/>
        <w:lang w:bidi="ar-SA"/>
      </w:rPr>
      <w:pict>
        <v:shapetype id="_x0000_t202" coordsize="21600,21600" o:spt="202" path="m,l,21600r21600,l21600,xe">
          <v:stroke joinstyle="miter"/>
          <v:path gradientshapeok="t" o:connecttype="rect"/>
        </v:shapetype>
        <v:shape id="Text Box 12" o:spid="_x0000_s1034" type="#_x0000_t202" style="position:absolute;margin-left:56.7pt;margin-top:42.4pt;width:729.1pt;height:11.3pt;z-index:-18874405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IFsAIAALE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" filled="f" stroked="f">
          <v:textbox style="mso-fit-shape-to-text:t" inset="0,0,0,0">
            <w:txbxContent>
              <w:p w:rsidR="00400D7B" w:rsidRDefault="00400D7B">
                <w:pPr>
                  <w:tabs>
                    <w:tab w:val="right" w:pos="14582"/>
                  </w:tabs>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C45870"/>
    <w:lvl w:ilvl="0">
      <w:numFmt w:val="bullet"/>
      <w:lvlText w:val="*"/>
      <w:lvlJc w:val="left"/>
    </w:lvl>
  </w:abstractNum>
  <w:abstractNum w:abstractNumId="1">
    <w:nsid w:val="0435222A"/>
    <w:multiLevelType w:val="hybridMultilevel"/>
    <w:tmpl w:val="26025DC8"/>
    <w:lvl w:ilvl="0" w:tplc="4776CC52">
      <w:start w:val="1"/>
      <w:numFmt w:val="decimal"/>
      <w:lvlText w:val="%1."/>
      <w:lvlJc w:val="left"/>
      <w:pPr>
        <w:ind w:left="1669" w:hanging="9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FD266A"/>
    <w:multiLevelType w:val="hybridMultilevel"/>
    <w:tmpl w:val="F222817E"/>
    <w:lvl w:ilvl="0" w:tplc="0419000F">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9073A0"/>
    <w:multiLevelType w:val="hybridMultilevel"/>
    <w:tmpl w:val="027A6996"/>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B21A24"/>
    <w:multiLevelType w:val="multilevel"/>
    <w:tmpl w:val="0197385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7">
    <w:nsid w:val="342473C3"/>
    <w:multiLevelType w:val="multilevel"/>
    <w:tmpl w:val="C6486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nsid w:val="3551102E"/>
    <w:multiLevelType w:val="hybridMultilevel"/>
    <w:tmpl w:val="C31455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B47592"/>
    <w:multiLevelType w:val="multilevel"/>
    <w:tmpl w:val="4C0A6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F83433D"/>
    <w:multiLevelType w:val="hybridMultilevel"/>
    <w:tmpl w:val="693C9C30"/>
    <w:lvl w:ilvl="0" w:tplc="0419000F">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891A5F"/>
    <w:multiLevelType w:val="hybridMultilevel"/>
    <w:tmpl w:val="84D2D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E201DB"/>
    <w:multiLevelType w:val="hybridMultilevel"/>
    <w:tmpl w:val="2E4ED22A"/>
    <w:lvl w:ilvl="0" w:tplc="2CDA296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F26D1E"/>
    <w:multiLevelType w:val="hybridMultilevel"/>
    <w:tmpl w:val="D56C22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4F08"/>
    <w:multiLevelType w:val="multilevel"/>
    <w:tmpl w:val="6E7C15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362504F"/>
    <w:multiLevelType w:val="hybridMultilevel"/>
    <w:tmpl w:val="551A5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5E32D8"/>
    <w:multiLevelType w:val="hybridMultilevel"/>
    <w:tmpl w:val="F1CEF392"/>
    <w:lvl w:ilvl="0" w:tplc="D25489FC">
      <w:start w:val="1"/>
      <w:numFmt w:val="decimal"/>
      <w:lvlText w:val="%1."/>
      <w:lvlJc w:val="left"/>
      <w:pPr>
        <w:ind w:left="644"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1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0"/>
        <w:lvlJc w:val="left"/>
        <w:rPr>
          <w:rFonts w:ascii="Helv" w:hAnsi="Helv" w:hint="default"/>
        </w:rPr>
      </w:lvl>
    </w:lvlOverride>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80226">
      <o:colormenu v:ext="edit" strokecolor="lime"/>
    </o:shapedefaults>
    <o:shapelayout v:ext="edit">
      <o:idmap v:ext="edit" data="1"/>
      <o:rules v:ext="edit">
        <o:r id="V:Rule5" type="connector" idref="#AutoShape 18"/>
        <o:r id="V:Rule6" type="connector" idref="#AutoShape 22"/>
        <o:r id="V:Rule7" type="connector" idref="#AutoShape 19"/>
        <o:r id="V:Rule8" type="connector" idref="#AutoShape 21"/>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791C"/>
    <w:rsid w:val="00020070"/>
    <w:rsid w:val="000207E0"/>
    <w:rsid w:val="000210E0"/>
    <w:rsid w:val="000225D2"/>
    <w:rsid w:val="000226E4"/>
    <w:rsid w:val="00025C66"/>
    <w:rsid w:val="000274A3"/>
    <w:rsid w:val="00027741"/>
    <w:rsid w:val="00033C81"/>
    <w:rsid w:val="000340CA"/>
    <w:rsid w:val="00034ABC"/>
    <w:rsid w:val="00034C60"/>
    <w:rsid w:val="000356CA"/>
    <w:rsid w:val="00035C6C"/>
    <w:rsid w:val="00041742"/>
    <w:rsid w:val="000462CC"/>
    <w:rsid w:val="00046520"/>
    <w:rsid w:val="00051BA8"/>
    <w:rsid w:val="00054E1A"/>
    <w:rsid w:val="00055B42"/>
    <w:rsid w:val="00056380"/>
    <w:rsid w:val="00056A68"/>
    <w:rsid w:val="00056D6A"/>
    <w:rsid w:val="000574CB"/>
    <w:rsid w:val="00060753"/>
    <w:rsid w:val="0006132C"/>
    <w:rsid w:val="00062478"/>
    <w:rsid w:val="00064BBF"/>
    <w:rsid w:val="00067E33"/>
    <w:rsid w:val="000737D7"/>
    <w:rsid w:val="00073DD6"/>
    <w:rsid w:val="00074074"/>
    <w:rsid w:val="00074791"/>
    <w:rsid w:val="00075900"/>
    <w:rsid w:val="0007591F"/>
    <w:rsid w:val="00080CD7"/>
    <w:rsid w:val="0008350C"/>
    <w:rsid w:val="0008381F"/>
    <w:rsid w:val="00085334"/>
    <w:rsid w:val="00085387"/>
    <w:rsid w:val="000864AC"/>
    <w:rsid w:val="000878E7"/>
    <w:rsid w:val="000924CA"/>
    <w:rsid w:val="00095689"/>
    <w:rsid w:val="00096698"/>
    <w:rsid w:val="0009757B"/>
    <w:rsid w:val="000A032D"/>
    <w:rsid w:val="000A4329"/>
    <w:rsid w:val="000A4905"/>
    <w:rsid w:val="000A7E39"/>
    <w:rsid w:val="000B2086"/>
    <w:rsid w:val="000B2168"/>
    <w:rsid w:val="000B43C3"/>
    <w:rsid w:val="000B7FAE"/>
    <w:rsid w:val="000C1987"/>
    <w:rsid w:val="000C1A3B"/>
    <w:rsid w:val="000C1E10"/>
    <w:rsid w:val="000C7360"/>
    <w:rsid w:val="000D2B85"/>
    <w:rsid w:val="000D5BDA"/>
    <w:rsid w:val="000D6520"/>
    <w:rsid w:val="000D74B4"/>
    <w:rsid w:val="000E17B3"/>
    <w:rsid w:val="000E26E5"/>
    <w:rsid w:val="000E331F"/>
    <w:rsid w:val="000E69F7"/>
    <w:rsid w:val="000F1BA4"/>
    <w:rsid w:val="000F1C6A"/>
    <w:rsid w:val="000F2531"/>
    <w:rsid w:val="000F4EBD"/>
    <w:rsid w:val="000F547C"/>
    <w:rsid w:val="000F5E48"/>
    <w:rsid w:val="000F636B"/>
    <w:rsid w:val="000F675E"/>
    <w:rsid w:val="001001C6"/>
    <w:rsid w:val="00100753"/>
    <w:rsid w:val="00104055"/>
    <w:rsid w:val="001043C8"/>
    <w:rsid w:val="001058C5"/>
    <w:rsid w:val="00107A64"/>
    <w:rsid w:val="00107E7E"/>
    <w:rsid w:val="001106B0"/>
    <w:rsid w:val="001113D3"/>
    <w:rsid w:val="001125C6"/>
    <w:rsid w:val="00113DC9"/>
    <w:rsid w:val="00120005"/>
    <w:rsid w:val="00120C4A"/>
    <w:rsid w:val="00121148"/>
    <w:rsid w:val="00121899"/>
    <w:rsid w:val="00126B87"/>
    <w:rsid w:val="00133FA2"/>
    <w:rsid w:val="001340B5"/>
    <w:rsid w:val="00134AE4"/>
    <w:rsid w:val="00137F22"/>
    <w:rsid w:val="00141250"/>
    <w:rsid w:val="0014234B"/>
    <w:rsid w:val="00153605"/>
    <w:rsid w:val="0015621B"/>
    <w:rsid w:val="00166271"/>
    <w:rsid w:val="00166A4D"/>
    <w:rsid w:val="00166FA4"/>
    <w:rsid w:val="00167917"/>
    <w:rsid w:val="00170FC7"/>
    <w:rsid w:val="00171BFF"/>
    <w:rsid w:val="001721D4"/>
    <w:rsid w:val="00181393"/>
    <w:rsid w:val="00187CE1"/>
    <w:rsid w:val="001951C7"/>
    <w:rsid w:val="001A5931"/>
    <w:rsid w:val="001A6C18"/>
    <w:rsid w:val="001A6C61"/>
    <w:rsid w:val="001B1654"/>
    <w:rsid w:val="001B2F30"/>
    <w:rsid w:val="001B3137"/>
    <w:rsid w:val="001B3DB8"/>
    <w:rsid w:val="001B5ED8"/>
    <w:rsid w:val="001B67E6"/>
    <w:rsid w:val="001C0A18"/>
    <w:rsid w:val="001C4490"/>
    <w:rsid w:val="001C5EF6"/>
    <w:rsid w:val="001C7559"/>
    <w:rsid w:val="001D71CF"/>
    <w:rsid w:val="001E047B"/>
    <w:rsid w:val="001E0899"/>
    <w:rsid w:val="001E27E0"/>
    <w:rsid w:val="001E5D83"/>
    <w:rsid w:val="001E67E1"/>
    <w:rsid w:val="001E7C15"/>
    <w:rsid w:val="001F02AF"/>
    <w:rsid w:val="001F2154"/>
    <w:rsid w:val="002011B6"/>
    <w:rsid w:val="00202C47"/>
    <w:rsid w:val="00204AB1"/>
    <w:rsid w:val="00205883"/>
    <w:rsid w:val="00207B5A"/>
    <w:rsid w:val="00210353"/>
    <w:rsid w:val="0021119B"/>
    <w:rsid w:val="0021246B"/>
    <w:rsid w:val="0021280B"/>
    <w:rsid w:val="00213168"/>
    <w:rsid w:val="002133D7"/>
    <w:rsid w:val="00213A5F"/>
    <w:rsid w:val="00214306"/>
    <w:rsid w:val="00215B9B"/>
    <w:rsid w:val="00221DD8"/>
    <w:rsid w:val="00222DAA"/>
    <w:rsid w:val="002231B9"/>
    <w:rsid w:val="00223850"/>
    <w:rsid w:val="00225A45"/>
    <w:rsid w:val="00225EA9"/>
    <w:rsid w:val="0022696F"/>
    <w:rsid w:val="00236201"/>
    <w:rsid w:val="00236CB6"/>
    <w:rsid w:val="002404C0"/>
    <w:rsid w:val="00242C5A"/>
    <w:rsid w:val="00242FB7"/>
    <w:rsid w:val="00244BF8"/>
    <w:rsid w:val="00245437"/>
    <w:rsid w:val="00247A77"/>
    <w:rsid w:val="0025044D"/>
    <w:rsid w:val="00251A10"/>
    <w:rsid w:val="00254CCB"/>
    <w:rsid w:val="002552D4"/>
    <w:rsid w:val="002560A3"/>
    <w:rsid w:val="0026024A"/>
    <w:rsid w:val="00260388"/>
    <w:rsid w:val="0026318B"/>
    <w:rsid w:val="0026347A"/>
    <w:rsid w:val="0026470B"/>
    <w:rsid w:val="00265BA5"/>
    <w:rsid w:val="002674E3"/>
    <w:rsid w:val="00267543"/>
    <w:rsid w:val="002675DD"/>
    <w:rsid w:val="002677C9"/>
    <w:rsid w:val="00273477"/>
    <w:rsid w:val="0028363E"/>
    <w:rsid w:val="00284891"/>
    <w:rsid w:val="00287497"/>
    <w:rsid w:val="002925D4"/>
    <w:rsid w:val="00292E2E"/>
    <w:rsid w:val="0029599E"/>
    <w:rsid w:val="00295C43"/>
    <w:rsid w:val="00297189"/>
    <w:rsid w:val="002975DD"/>
    <w:rsid w:val="002A2318"/>
    <w:rsid w:val="002A3A81"/>
    <w:rsid w:val="002A5D8C"/>
    <w:rsid w:val="002A62FE"/>
    <w:rsid w:val="002A67CB"/>
    <w:rsid w:val="002A6947"/>
    <w:rsid w:val="002A731B"/>
    <w:rsid w:val="002B08C5"/>
    <w:rsid w:val="002B1992"/>
    <w:rsid w:val="002B1CA2"/>
    <w:rsid w:val="002B2961"/>
    <w:rsid w:val="002B3BFD"/>
    <w:rsid w:val="002B5042"/>
    <w:rsid w:val="002B5076"/>
    <w:rsid w:val="002C0A23"/>
    <w:rsid w:val="002C0B71"/>
    <w:rsid w:val="002C18CB"/>
    <w:rsid w:val="002C4A7E"/>
    <w:rsid w:val="002C4DB9"/>
    <w:rsid w:val="002C520F"/>
    <w:rsid w:val="002C7B56"/>
    <w:rsid w:val="002C7EF3"/>
    <w:rsid w:val="002D196F"/>
    <w:rsid w:val="002D284E"/>
    <w:rsid w:val="002D299B"/>
    <w:rsid w:val="002D6F93"/>
    <w:rsid w:val="002D7202"/>
    <w:rsid w:val="002E0B15"/>
    <w:rsid w:val="002E0EDA"/>
    <w:rsid w:val="002E217E"/>
    <w:rsid w:val="002E23BC"/>
    <w:rsid w:val="002E26B9"/>
    <w:rsid w:val="002E2FFB"/>
    <w:rsid w:val="002E337E"/>
    <w:rsid w:val="002F03DF"/>
    <w:rsid w:val="002F1BBD"/>
    <w:rsid w:val="002F4E0A"/>
    <w:rsid w:val="002F5A29"/>
    <w:rsid w:val="002F6950"/>
    <w:rsid w:val="0030019B"/>
    <w:rsid w:val="00300684"/>
    <w:rsid w:val="00303F13"/>
    <w:rsid w:val="003064BD"/>
    <w:rsid w:val="00307FBD"/>
    <w:rsid w:val="003101CC"/>
    <w:rsid w:val="00310891"/>
    <w:rsid w:val="00311BD3"/>
    <w:rsid w:val="003128EC"/>
    <w:rsid w:val="00314574"/>
    <w:rsid w:val="003154E4"/>
    <w:rsid w:val="0031620E"/>
    <w:rsid w:val="00316E99"/>
    <w:rsid w:val="003176A8"/>
    <w:rsid w:val="003209E4"/>
    <w:rsid w:val="003245DF"/>
    <w:rsid w:val="00327C7B"/>
    <w:rsid w:val="003330A6"/>
    <w:rsid w:val="00333653"/>
    <w:rsid w:val="00335CD5"/>
    <w:rsid w:val="0034337A"/>
    <w:rsid w:val="00344430"/>
    <w:rsid w:val="00344AA7"/>
    <w:rsid w:val="0034502E"/>
    <w:rsid w:val="0035073F"/>
    <w:rsid w:val="00351F9D"/>
    <w:rsid w:val="0035200B"/>
    <w:rsid w:val="003557D3"/>
    <w:rsid w:val="003573C0"/>
    <w:rsid w:val="00357613"/>
    <w:rsid w:val="00360329"/>
    <w:rsid w:val="003628AF"/>
    <w:rsid w:val="00362EFC"/>
    <w:rsid w:val="00362F2F"/>
    <w:rsid w:val="0036724D"/>
    <w:rsid w:val="00370699"/>
    <w:rsid w:val="00370F6F"/>
    <w:rsid w:val="00370F8D"/>
    <w:rsid w:val="0037185C"/>
    <w:rsid w:val="0037461C"/>
    <w:rsid w:val="00375097"/>
    <w:rsid w:val="00376BB8"/>
    <w:rsid w:val="003776A5"/>
    <w:rsid w:val="00381A68"/>
    <w:rsid w:val="00386A24"/>
    <w:rsid w:val="00392C6D"/>
    <w:rsid w:val="00397136"/>
    <w:rsid w:val="003A39E6"/>
    <w:rsid w:val="003A3BFA"/>
    <w:rsid w:val="003A44A8"/>
    <w:rsid w:val="003A4506"/>
    <w:rsid w:val="003B1D19"/>
    <w:rsid w:val="003B25DA"/>
    <w:rsid w:val="003B4450"/>
    <w:rsid w:val="003B7647"/>
    <w:rsid w:val="003C0D7B"/>
    <w:rsid w:val="003C36AC"/>
    <w:rsid w:val="003C3C92"/>
    <w:rsid w:val="003C3CD1"/>
    <w:rsid w:val="003C3D2F"/>
    <w:rsid w:val="003C6DE9"/>
    <w:rsid w:val="003C777A"/>
    <w:rsid w:val="003D4D30"/>
    <w:rsid w:val="003E1FD5"/>
    <w:rsid w:val="003E205F"/>
    <w:rsid w:val="003E393D"/>
    <w:rsid w:val="003E41D7"/>
    <w:rsid w:val="003E621A"/>
    <w:rsid w:val="003E7445"/>
    <w:rsid w:val="003F1165"/>
    <w:rsid w:val="003F20DE"/>
    <w:rsid w:val="003F2F4C"/>
    <w:rsid w:val="003F47F7"/>
    <w:rsid w:val="003F5B4F"/>
    <w:rsid w:val="003F73C4"/>
    <w:rsid w:val="00400D7B"/>
    <w:rsid w:val="00403280"/>
    <w:rsid w:val="00403669"/>
    <w:rsid w:val="00405301"/>
    <w:rsid w:val="00406997"/>
    <w:rsid w:val="00410987"/>
    <w:rsid w:val="004149F9"/>
    <w:rsid w:val="00417861"/>
    <w:rsid w:val="00423960"/>
    <w:rsid w:val="004245FA"/>
    <w:rsid w:val="00433C8F"/>
    <w:rsid w:val="00440FE6"/>
    <w:rsid w:val="00446FE2"/>
    <w:rsid w:val="0045050B"/>
    <w:rsid w:val="004515EF"/>
    <w:rsid w:val="00451FC4"/>
    <w:rsid w:val="00452732"/>
    <w:rsid w:val="004613A3"/>
    <w:rsid w:val="004628B2"/>
    <w:rsid w:val="00467E2F"/>
    <w:rsid w:val="00470FF2"/>
    <w:rsid w:val="00471320"/>
    <w:rsid w:val="00472016"/>
    <w:rsid w:val="00472D1A"/>
    <w:rsid w:val="00473107"/>
    <w:rsid w:val="004773EC"/>
    <w:rsid w:val="00480B7F"/>
    <w:rsid w:val="00482B96"/>
    <w:rsid w:val="00484DF0"/>
    <w:rsid w:val="004874FC"/>
    <w:rsid w:val="00487B32"/>
    <w:rsid w:val="00493007"/>
    <w:rsid w:val="0049436E"/>
    <w:rsid w:val="00495DEE"/>
    <w:rsid w:val="0049699B"/>
    <w:rsid w:val="004A3A7A"/>
    <w:rsid w:val="004A3D2A"/>
    <w:rsid w:val="004A4A4C"/>
    <w:rsid w:val="004A64C2"/>
    <w:rsid w:val="004A77FA"/>
    <w:rsid w:val="004B4340"/>
    <w:rsid w:val="004B7E34"/>
    <w:rsid w:val="004C1956"/>
    <w:rsid w:val="004C4E0D"/>
    <w:rsid w:val="004C5653"/>
    <w:rsid w:val="004C5FB2"/>
    <w:rsid w:val="004C7551"/>
    <w:rsid w:val="004D0E28"/>
    <w:rsid w:val="004D1384"/>
    <w:rsid w:val="004D5CB8"/>
    <w:rsid w:val="004E2547"/>
    <w:rsid w:val="004E2828"/>
    <w:rsid w:val="004E4304"/>
    <w:rsid w:val="004E6BB2"/>
    <w:rsid w:val="004F2924"/>
    <w:rsid w:val="004F5A5F"/>
    <w:rsid w:val="00500D50"/>
    <w:rsid w:val="00500FF7"/>
    <w:rsid w:val="005011D9"/>
    <w:rsid w:val="00501D7F"/>
    <w:rsid w:val="00504194"/>
    <w:rsid w:val="00504BAC"/>
    <w:rsid w:val="00507276"/>
    <w:rsid w:val="005076F7"/>
    <w:rsid w:val="00510206"/>
    <w:rsid w:val="00513361"/>
    <w:rsid w:val="005139AE"/>
    <w:rsid w:val="00513DAD"/>
    <w:rsid w:val="00514DD2"/>
    <w:rsid w:val="00515674"/>
    <w:rsid w:val="005202FB"/>
    <w:rsid w:val="00522923"/>
    <w:rsid w:val="00523C2A"/>
    <w:rsid w:val="005243D7"/>
    <w:rsid w:val="0052542E"/>
    <w:rsid w:val="005259F3"/>
    <w:rsid w:val="00526AA0"/>
    <w:rsid w:val="00526FE0"/>
    <w:rsid w:val="00527E12"/>
    <w:rsid w:val="00531D10"/>
    <w:rsid w:val="00533471"/>
    <w:rsid w:val="005343C6"/>
    <w:rsid w:val="00535AFC"/>
    <w:rsid w:val="005409D5"/>
    <w:rsid w:val="00542E1D"/>
    <w:rsid w:val="00545A29"/>
    <w:rsid w:val="005466AB"/>
    <w:rsid w:val="00550529"/>
    <w:rsid w:val="005521F8"/>
    <w:rsid w:val="00553606"/>
    <w:rsid w:val="00553FFA"/>
    <w:rsid w:val="00555F28"/>
    <w:rsid w:val="00564CBA"/>
    <w:rsid w:val="0056532F"/>
    <w:rsid w:val="00565656"/>
    <w:rsid w:val="00567D1A"/>
    <w:rsid w:val="00567D7B"/>
    <w:rsid w:val="0057016D"/>
    <w:rsid w:val="005729C0"/>
    <w:rsid w:val="00573BBC"/>
    <w:rsid w:val="00584F18"/>
    <w:rsid w:val="00585343"/>
    <w:rsid w:val="005869D2"/>
    <w:rsid w:val="005873D6"/>
    <w:rsid w:val="005921FA"/>
    <w:rsid w:val="00592EDB"/>
    <w:rsid w:val="00595A74"/>
    <w:rsid w:val="005A01C7"/>
    <w:rsid w:val="005A09A2"/>
    <w:rsid w:val="005A0F3B"/>
    <w:rsid w:val="005A173F"/>
    <w:rsid w:val="005A1D2C"/>
    <w:rsid w:val="005A20CD"/>
    <w:rsid w:val="005A2963"/>
    <w:rsid w:val="005A57B3"/>
    <w:rsid w:val="005A7300"/>
    <w:rsid w:val="005B2E36"/>
    <w:rsid w:val="005B32A0"/>
    <w:rsid w:val="005B53E0"/>
    <w:rsid w:val="005B6BC0"/>
    <w:rsid w:val="005C0B51"/>
    <w:rsid w:val="005C2586"/>
    <w:rsid w:val="005C2AF3"/>
    <w:rsid w:val="005C3AD9"/>
    <w:rsid w:val="005C3CF5"/>
    <w:rsid w:val="005C4635"/>
    <w:rsid w:val="005C5B78"/>
    <w:rsid w:val="005C6F99"/>
    <w:rsid w:val="005C7376"/>
    <w:rsid w:val="005D282D"/>
    <w:rsid w:val="005D62D8"/>
    <w:rsid w:val="005D646A"/>
    <w:rsid w:val="005E1CB2"/>
    <w:rsid w:val="005E618D"/>
    <w:rsid w:val="005E642B"/>
    <w:rsid w:val="005F52A3"/>
    <w:rsid w:val="00600137"/>
    <w:rsid w:val="00601333"/>
    <w:rsid w:val="0060239B"/>
    <w:rsid w:val="00603144"/>
    <w:rsid w:val="006036A4"/>
    <w:rsid w:val="00603C0D"/>
    <w:rsid w:val="0060539D"/>
    <w:rsid w:val="00606865"/>
    <w:rsid w:val="00606DB7"/>
    <w:rsid w:val="00607532"/>
    <w:rsid w:val="006129F9"/>
    <w:rsid w:val="00616F45"/>
    <w:rsid w:val="006205BC"/>
    <w:rsid w:val="006237F9"/>
    <w:rsid w:val="00625418"/>
    <w:rsid w:val="00625C0C"/>
    <w:rsid w:val="0063207E"/>
    <w:rsid w:val="006327DA"/>
    <w:rsid w:val="00633B04"/>
    <w:rsid w:val="00636DCF"/>
    <w:rsid w:val="00640615"/>
    <w:rsid w:val="006437C9"/>
    <w:rsid w:val="00643FA1"/>
    <w:rsid w:val="00644F51"/>
    <w:rsid w:val="00646452"/>
    <w:rsid w:val="00646873"/>
    <w:rsid w:val="00647565"/>
    <w:rsid w:val="00650073"/>
    <w:rsid w:val="0065298A"/>
    <w:rsid w:val="0065313E"/>
    <w:rsid w:val="006538F1"/>
    <w:rsid w:val="00662E7D"/>
    <w:rsid w:val="00664E74"/>
    <w:rsid w:val="00666111"/>
    <w:rsid w:val="00666B5B"/>
    <w:rsid w:val="00670A7C"/>
    <w:rsid w:val="006722D8"/>
    <w:rsid w:val="0067233C"/>
    <w:rsid w:val="00673476"/>
    <w:rsid w:val="00674774"/>
    <w:rsid w:val="006771CA"/>
    <w:rsid w:val="00677D7E"/>
    <w:rsid w:val="00680292"/>
    <w:rsid w:val="006838DE"/>
    <w:rsid w:val="0068559F"/>
    <w:rsid w:val="006862BC"/>
    <w:rsid w:val="00687257"/>
    <w:rsid w:val="006915C2"/>
    <w:rsid w:val="00692E26"/>
    <w:rsid w:val="006957F8"/>
    <w:rsid w:val="006962E8"/>
    <w:rsid w:val="006A1431"/>
    <w:rsid w:val="006A3865"/>
    <w:rsid w:val="006A4D42"/>
    <w:rsid w:val="006B328B"/>
    <w:rsid w:val="006B442C"/>
    <w:rsid w:val="006B6CC5"/>
    <w:rsid w:val="006B7EEB"/>
    <w:rsid w:val="006C2778"/>
    <w:rsid w:val="006C4C8B"/>
    <w:rsid w:val="006D04FF"/>
    <w:rsid w:val="006D20F9"/>
    <w:rsid w:val="006D281B"/>
    <w:rsid w:val="006D578A"/>
    <w:rsid w:val="006D6E5B"/>
    <w:rsid w:val="006D7134"/>
    <w:rsid w:val="006D7538"/>
    <w:rsid w:val="006D76A0"/>
    <w:rsid w:val="006E2064"/>
    <w:rsid w:val="006E27F7"/>
    <w:rsid w:val="006E4631"/>
    <w:rsid w:val="006F1ED8"/>
    <w:rsid w:val="006F74DD"/>
    <w:rsid w:val="006F76F9"/>
    <w:rsid w:val="00701A28"/>
    <w:rsid w:val="00701AA6"/>
    <w:rsid w:val="00703AC3"/>
    <w:rsid w:val="007115EB"/>
    <w:rsid w:val="00711C5F"/>
    <w:rsid w:val="0071386A"/>
    <w:rsid w:val="00715188"/>
    <w:rsid w:val="0072051C"/>
    <w:rsid w:val="007206B3"/>
    <w:rsid w:val="00721CD7"/>
    <w:rsid w:val="00721FE0"/>
    <w:rsid w:val="007321C5"/>
    <w:rsid w:val="00732739"/>
    <w:rsid w:val="007342F8"/>
    <w:rsid w:val="0074326A"/>
    <w:rsid w:val="00743B3B"/>
    <w:rsid w:val="00743F9B"/>
    <w:rsid w:val="00746DEC"/>
    <w:rsid w:val="0074739B"/>
    <w:rsid w:val="007500A0"/>
    <w:rsid w:val="00750A52"/>
    <w:rsid w:val="00751015"/>
    <w:rsid w:val="00751374"/>
    <w:rsid w:val="00753708"/>
    <w:rsid w:val="007547A9"/>
    <w:rsid w:val="007605C3"/>
    <w:rsid w:val="007615B6"/>
    <w:rsid w:val="00762677"/>
    <w:rsid w:val="00763759"/>
    <w:rsid w:val="00764367"/>
    <w:rsid w:val="0076508B"/>
    <w:rsid w:val="00765CE2"/>
    <w:rsid w:val="00766BC8"/>
    <w:rsid w:val="00770A1D"/>
    <w:rsid w:val="0077236E"/>
    <w:rsid w:val="00772875"/>
    <w:rsid w:val="0077621C"/>
    <w:rsid w:val="00776765"/>
    <w:rsid w:val="00776840"/>
    <w:rsid w:val="00777283"/>
    <w:rsid w:val="007772AB"/>
    <w:rsid w:val="00785208"/>
    <w:rsid w:val="00786815"/>
    <w:rsid w:val="00791019"/>
    <w:rsid w:val="0079273B"/>
    <w:rsid w:val="00794ABC"/>
    <w:rsid w:val="00797BBD"/>
    <w:rsid w:val="007A095C"/>
    <w:rsid w:val="007A0F89"/>
    <w:rsid w:val="007A1040"/>
    <w:rsid w:val="007A3A53"/>
    <w:rsid w:val="007A61B5"/>
    <w:rsid w:val="007A70CD"/>
    <w:rsid w:val="007B5AEB"/>
    <w:rsid w:val="007B6019"/>
    <w:rsid w:val="007B7D98"/>
    <w:rsid w:val="007C12E4"/>
    <w:rsid w:val="007C1B39"/>
    <w:rsid w:val="007C1C26"/>
    <w:rsid w:val="007C47DD"/>
    <w:rsid w:val="007C5513"/>
    <w:rsid w:val="007D218A"/>
    <w:rsid w:val="007D3C27"/>
    <w:rsid w:val="007D4966"/>
    <w:rsid w:val="007D4B7A"/>
    <w:rsid w:val="007D6B27"/>
    <w:rsid w:val="007E0843"/>
    <w:rsid w:val="007E17F0"/>
    <w:rsid w:val="007E3223"/>
    <w:rsid w:val="007F00C9"/>
    <w:rsid w:val="007F14B3"/>
    <w:rsid w:val="007F54DA"/>
    <w:rsid w:val="007F6102"/>
    <w:rsid w:val="008006D8"/>
    <w:rsid w:val="008025A8"/>
    <w:rsid w:val="0080266B"/>
    <w:rsid w:val="00803535"/>
    <w:rsid w:val="00803924"/>
    <w:rsid w:val="0080400A"/>
    <w:rsid w:val="00805ACF"/>
    <w:rsid w:val="00812410"/>
    <w:rsid w:val="00812CDC"/>
    <w:rsid w:val="0081333A"/>
    <w:rsid w:val="00814305"/>
    <w:rsid w:val="00820192"/>
    <w:rsid w:val="008217C2"/>
    <w:rsid w:val="008226D8"/>
    <w:rsid w:val="00823420"/>
    <w:rsid w:val="0082391E"/>
    <w:rsid w:val="0082559A"/>
    <w:rsid w:val="00825734"/>
    <w:rsid w:val="00827631"/>
    <w:rsid w:val="0083482A"/>
    <w:rsid w:val="00834BB5"/>
    <w:rsid w:val="00836479"/>
    <w:rsid w:val="00836881"/>
    <w:rsid w:val="008375AC"/>
    <w:rsid w:val="00841E74"/>
    <w:rsid w:val="00841F8A"/>
    <w:rsid w:val="008423E4"/>
    <w:rsid w:val="0084489A"/>
    <w:rsid w:val="00845D2B"/>
    <w:rsid w:val="008478D8"/>
    <w:rsid w:val="00851B83"/>
    <w:rsid w:val="0085593C"/>
    <w:rsid w:val="00855B2F"/>
    <w:rsid w:val="00861D60"/>
    <w:rsid w:val="00862CBE"/>
    <w:rsid w:val="00862D37"/>
    <w:rsid w:val="008633FF"/>
    <w:rsid w:val="00866BB3"/>
    <w:rsid w:val="008677C5"/>
    <w:rsid w:val="00874F00"/>
    <w:rsid w:val="00880607"/>
    <w:rsid w:val="008806F5"/>
    <w:rsid w:val="00882691"/>
    <w:rsid w:val="0088448E"/>
    <w:rsid w:val="008847E3"/>
    <w:rsid w:val="00884ED0"/>
    <w:rsid w:val="0088523D"/>
    <w:rsid w:val="00886887"/>
    <w:rsid w:val="008876AD"/>
    <w:rsid w:val="008909A2"/>
    <w:rsid w:val="00890ED8"/>
    <w:rsid w:val="008A14A8"/>
    <w:rsid w:val="008A31F2"/>
    <w:rsid w:val="008A4B3E"/>
    <w:rsid w:val="008B23EE"/>
    <w:rsid w:val="008B55FD"/>
    <w:rsid w:val="008B785F"/>
    <w:rsid w:val="008C356D"/>
    <w:rsid w:val="008C3CEF"/>
    <w:rsid w:val="008C73FE"/>
    <w:rsid w:val="008C774F"/>
    <w:rsid w:val="008D0F37"/>
    <w:rsid w:val="008D16F1"/>
    <w:rsid w:val="008D57F4"/>
    <w:rsid w:val="008D7268"/>
    <w:rsid w:val="008E05EF"/>
    <w:rsid w:val="008E2794"/>
    <w:rsid w:val="008E3818"/>
    <w:rsid w:val="008E4BD9"/>
    <w:rsid w:val="008E6576"/>
    <w:rsid w:val="008E67A4"/>
    <w:rsid w:val="008E7677"/>
    <w:rsid w:val="008E7703"/>
    <w:rsid w:val="008F01AC"/>
    <w:rsid w:val="008F3364"/>
    <w:rsid w:val="008F4121"/>
    <w:rsid w:val="008F7ECB"/>
    <w:rsid w:val="00901DBC"/>
    <w:rsid w:val="009021D6"/>
    <w:rsid w:val="00903DE9"/>
    <w:rsid w:val="00904295"/>
    <w:rsid w:val="00906E06"/>
    <w:rsid w:val="00911F28"/>
    <w:rsid w:val="009137C4"/>
    <w:rsid w:val="009171A7"/>
    <w:rsid w:val="009228F7"/>
    <w:rsid w:val="00922E7C"/>
    <w:rsid w:val="0092403F"/>
    <w:rsid w:val="00924554"/>
    <w:rsid w:val="009245E4"/>
    <w:rsid w:val="00924731"/>
    <w:rsid w:val="00930414"/>
    <w:rsid w:val="00931B46"/>
    <w:rsid w:val="00934778"/>
    <w:rsid w:val="00935332"/>
    <w:rsid w:val="009374FD"/>
    <w:rsid w:val="00940B3F"/>
    <w:rsid w:val="009427E4"/>
    <w:rsid w:val="00944F93"/>
    <w:rsid w:val="00945C06"/>
    <w:rsid w:val="00946C75"/>
    <w:rsid w:val="00946EAA"/>
    <w:rsid w:val="00950ABB"/>
    <w:rsid w:val="009513E5"/>
    <w:rsid w:val="00951D11"/>
    <w:rsid w:val="00955239"/>
    <w:rsid w:val="00955C41"/>
    <w:rsid w:val="009608A4"/>
    <w:rsid w:val="00960A06"/>
    <w:rsid w:val="00961571"/>
    <w:rsid w:val="009634C8"/>
    <w:rsid w:val="009650A1"/>
    <w:rsid w:val="0097098C"/>
    <w:rsid w:val="009740FA"/>
    <w:rsid w:val="00976632"/>
    <w:rsid w:val="00982570"/>
    <w:rsid w:val="00983193"/>
    <w:rsid w:val="00984868"/>
    <w:rsid w:val="009857ED"/>
    <w:rsid w:val="009858A9"/>
    <w:rsid w:val="009859D9"/>
    <w:rsid w:val="00985BCD"/>
    <w:rsid w:val="00986858"/>
    <w:rsid w:val="00990944"/>
    <w:rsid w:val="00990F9B"/>
    <w:rsid w:val="00993744"/>
    <w:rsid w:val="00994001"/>
    <w:rsid w:val="0099560A"/>
    <w:rsid w:val="00995B8A"/>
    <w:rsid w:val="00996CBE"/>
    <w:rsid w:val="009A2EB6"/>
    <w:rsid w:val="009A3C89"/>
    <w:rsid w:val="009A538A"/>
    <w:rsid w:val="009A6674"/>
    <w:rsid w:val="009A74B7"/>
    <w:rsid w:val="009A7A31"/>
    <w:rsid w:val="009B5251"/>
    <w:rsid w:val="009B588B"/>
    <w:rsid w:val="009C1FF0"/>
    <w:rsid w:val="009C2AD1"/>
    <w:rsid w:val="009C30A6"/>
    <w:rsid w:val="009C30B8"/>
    <w:rsid w:val="009C3C94"/>
    <w:rsid w:val="009C4975"/>
    <w:rsid w:val="009C70CC"/>
    <w:rsid w:val="009D27EC"/>
    <w:rsid w:val="009D3062"/>
    <w:rsid w:val="009D4899"/>
    <w:rsid w:val="009D6423"/>
    <w:rsid w:val="009D6643"/>
    <w:rsid w:val="009D6E1F"/>
    <w:rsid w:val="009E2103"/>
    <w:rsid w:val="009E2B68"/>
    <w:rsid w:val="009E65B3"/>
    <w:rsid w:val="009F1E24"/>
    <w:rsid w:val="009F2298"/>
    <w:rsid w:val="009F2DA7"/>
    <w:rsid w:val="009F4DE6"/>
    <w:rsid w:val="009F535D"/>
    <w:rsid w:val="009F5B57"/>
    <w:rsid w:val="009F6CDF"/>
    <w:rsid w:val="00A002A8"/>
    <w:rsid w:val="00A02358"/>
    <w:rsid w:val="00A032E0"/>
    <w:rsid w:val="00A03996"/>
    <w:rsid w:val="00A11DEE"/>
    <w:rsid w:val="00A13ED9"/>
    <w:rsid w:val="00A1727E"/>
    <w:rsid w:val="00A17413"/>
    <w:rsid w:val="00A21CFE"/>
    <w:rsid w:val="00A22A9F"/>
    <w:rsid w:val="00A22CCE"/>
    <w:rsid w:val="00A22E3F"/>
    <w:rsid w:val="00A22EA9"/>
    <w:rsid w:val="00A23DB8"/>
    <w:rsid w:val="00A24FEF"/>
    <w:rsid w:val="00A26D95"/>
    <w:rsid w:val="00A31F49"/>
    <w:rsid w:val="00A33D94"/>
    <w:rsid w:val="00A358F1"/>
    <w:rsid w:val="00A40CCF"/>
    <w:rsid w:val="00A42E7A"/>
    <w:rsid w:val="00A442B4"/>
    <w:rsid w:val="00A4651C"/>
    <w:rsid w:val="00A51F8B"/>
    <w:rsid w:val="00A5300B"/>
    <w:rsid w:val="00A53EE7"/>
    <w:rsid w:val="00A61D98"/>
    <w:rsid w:val="00A64AE2"/>
    <w:rsid w:val="00A6510F"/>
    <w:rsid w:val="00A659D8"/>
    <w:rsid w:val="00A708FF"/>
    <w:rsid w:val="00A7163D"/>
    <w:rsid w:val="00A73712"/>
    <w:rsid w:val="00A7376B"/>
    <w:rsid w:val="00A7482B"/>
    <w:rsid w:val="00A758C4"/>
    <w:rsid w:val="00A75D0B"/>
    <w:rsid w:val="00A76B75"/>
    <w:rsid w:val="00A777A6"/>
    <w:rsid w:val="00A8026F"/>
    <w:rsid w:val="00A80BB6"/>
    <w:rsid w:val="00A8248E"/>
    <w:rsid w:val="00A829B9"/>
    <w:rsid w:val="00A856FF"/>
    <w:rsid w:val="00A86886"/>
    <w:rsid w:val="00A872D5"/>
    <w:rsid w:val="00A87A98"/>
    <w:rsid w:val="00A91717"/>
    <w:rsid w:val="00A95427"/>
    <w:rsid w:val="00A9592B"/>
    <w:rsid w:val="00AA1871"/>
    <w:rsid w:val="00AA263F"/>
    <w:rsid w:val="00AA4068"/>
    <w:rsid w:val="00AB05C7"/>
    <w:rsid w:val="00AB14E4"/>
    <w:rsid w:val="00AB18C2"/>
    <w:rsid w:val="00AC3641"/>
    <w:rsid w:val="00AC4010"/>
    <w:rsid w:val="00AC52F1"/>
    <w:rsid w:val="00AD2823"/>
    <w:rsid w:val="00AD5BF1"/>
    <w:rsid w:val="00AE07CF"/>
    <w:rsid w:val="00AE37BE"/>
    <w:rsid w:val="00AE3F30"/>
    <w:rsid w:val="00AE4EBD"/>
    <w:rsid w:val="00AF00C7"/>
    <w:rsid w:val="00AF18DC"/>
    <w:rsid w:val="00AF46BF"/>
    <w:rsid w:val="00AF6A47"/>
    <w:rsid w:val="00B0288C"/>
    <w:rsid w:val="00B03706"/>
    <w:rsid w:val="00B03CF4"/>
    <w:rsid w:val="00B07550"/>
    <w:rsid w:val="00B07D49"/>
    <w:rsid w:val="00B10B6D"/>
    <w:rsid w:val="00B23BE4"/>
    <w:rsid w:val="00B2487C"/>
    <w:rsid w:val="00B24D83"/>
    <w:rsid w:val="00B25970"/>
    <w:rsid w:val="00B26CB2"/>
    <w:rsid w:val="00B32799"/>
    <w:rsid w:val="00B32806"/>
    <w:rsid w:val="00B32A30"/>
    <w:rsid w:val="00B361E5"/>
    <w:rsid w:val="00B3686B"/>
    <w:rsid w:val="00B4099F"/>
    <w:rsid w:val="00B4254B"/>
    <w:rsid w:val="00B443EF"/>
    <w:rsid w:val="00B45C6E"/>
    <w:rsid w:val="00B47C5F"/>
    <w:rsid w:val="00B53992"/>
    <w:rsid w:val="00B56B20"/>
    <w:rsid w:val="00B56FA3"/>
    <w:rsid w:val="00B5728B"/>
    <w:rsid w:val="00B618B2"/>
    <w:rsid w:val="00B62EB0"/>
    <w:rsid w:val="00B66509"/>
    <w:rsid w:val="00B73B9E"/>
    <w:rsid w:val="00B749D3"/>
    <w:rsid w:val="00B75CF8"/>
    <w:rsid w:val="00B80D51"/>
    <w:rsid w:val="00B81993"/>
    <w:rsid w:val="00B82715"/>
    <w:rsid w:val="00B8290C"/>
    <w:rsid w:val="00B8334F"/>
    <w:rsid w:val="00B865D7"/>
    <w:rsid w:val="00B8755A"/>
    <w:rsid w:val="00B91115"/>
    <w:rsid w:val="00B92482"/>
    <w:rsid w:val="00B92E30"/>
    <w:rsid w:val="00B93481"/>
    <w:rsid w:val="00B97020"/>
    <w:rsid w:val="00B97AFA"/>
    <w:rsid w:val="00BA17D2"/>
    <w:rsid w:val="00BA34C6"/>
    <w:rsid w:val="00BA4930"/>
    <w:rsid w:val="00BB0B65"/>
    <w:rsid w:val="00BB4C39"/>
    <w:rsid w:val="00BB52A0"/>
    <w:rsid w:val="00BB6886"/>
    <w:rsid w:val="00BB7173"/>
    <w:rsid w:val="00BB735B"/>
    <w:rsid w:val="00BB7DAF"/>
    <w:rsid w:val="00BC1EC2"/>
    <w:rsid w:val="00BC4D9F"/>
    <w:rsid w:val="00BC4F42"/>
    <w:rsid w:val="00BC6109"/>
    <w:rsid w:val="00BC716B"/>
    <w:rsid w:val="00BC7170"/>
    <w:rsid w:val="00BC73C3"/>
    <w:rsid w:val="00BC7956"/>
    <w:rsid w:val="00BC7F39"/>
    <w:rsid w:val="00BD1F28"/>
    <w:rsid w:val="00BE459F"/>
    <w:rsid w:val="00BE6D93"/>
    <w:rsid w:val="00BE7B9C"/>
    <w:rsid w:val="00BE7CEB"/>
    <w:rsid w:val="00BF3524"/>
    <w:rsid w:val="00BF4F4B"/>
    <w:rsid w:val="00BF6356"/>
    <w:rsid w:val="00C01180"/>
    <w:rsid w:val="00C01393"/>
    <w:rsid w:val="00C034CA"/>
    <w:rsid w:val="00C0445E"/>
    <w:rsid w:val="00C058EA"/>
    <w:rsid w:val="00C05E74"/>
    <w:rsid w:val="00C06308"/>
    <w:rsid w:val="00C12961"/>
    <w:rsid w:val="00C1304E"/>
    <w:rsid w:val="00C13DA0"/>
    <w:rsid w:val="00C146EB"/>
    <w:rsid w:val="00C15F87"/>
    <w:rsid w:val="00C1625D"/>
    <w:rsid w:val="00C16286"/>
    <w:rsid w:val="00C1750F"/>
    <w:rsid w:val="00C21B1F"/>
    <w:rsid w:val="00C3094D"/>
    <w:rsid w:val="00C324C6"/>
    <w:rsid w:val="00C349FD"/>
    <w:rsid w:val="00C42397"/>
    <w:rsid w:val="00C440FD"/>
    <w:rsid w:val="00C444A1"/>
    <w:rsid w:val="00C4472F"/>
    <w:rsid w:val="00C4582A"/>
    <w:rsid w:val="00C46320"/>
    <w:rsid w:val="00C5008E"/>
    <w:rsid w:val="00C533BD"/>
    <w:rsid w:val="00C6363D"/>
    <w:rsid w:val="00C63822"/>
    <w:rsid w:val="00C63EB9"/>
    <w:rsid w:val="00C64B21"/>
    <w:rsid w:val="00C65D42"/>
    <w:rsid w:val="00C679C3"/>
    <w:rsid w:val="00C7427C"/>
    <w:rsid w:val="00C770DB"/>
    <w:rsid w:val="00C803F0"/>
    <w:rsid w:val="00C807E7"/>
    <w:rsid w:val="00C824B5"/>
    <w:rsid w:val="00C87EA3"/>
    <w:rsid w:val="00C9076E"/>
    <w:rsid w:val="00C91C89"/>
    <w:rsid w:val="00C92B58"/>
    <w:rsid w:val="00C93CE5"/>
    <w:rsid w:val="00C94B5B"/>
    <w:rsid w:val="00C96DBA"/>
    <w:rsid w:val="00C975F6"/>
    <w:rsid w:val="00CA2470"/>
    <w:rsid w:val="00CA2E56"/>
    <w:rsid w:val="00CA6FF4"/>
    <w:rsid w:val="00CB091D"/>
    <w:rsid w:val="00CB1017"/>
    <w:rsid w:val="00CB4778"/>
    <w:rsid w:val="00CB6D8A"/>
    <w:rsid w:val="00CB787E"/>
    <w:rsid w:val="00CC18AF"/>
    <w:rsid w:val="00CC205E"/>
    <w:rsid w:val="00CC248E"/>
    <w:rsid w:val="00CC468D"/>
    <w:rsid w:val="00CC5F74"/>
    <w:rsid w:val="00CC6731"/>
    <w:rsid w:val="00CC6F07"/>
    <w:rsid w:val="00CD0D5D"/>
    <w:rsid w:val="00CD2DE9"/>
    <w:rsid w:val="00CD66F9"/>
    <w:rsid w:val="00CE02CA"/>
    <w:rsid w:val="00CE0E1B"/>
    <w:rsid w:val="00CE2F87"/>
    <w:rsid w:val="00CF2BF3"/>
    <w:rsid w:val="00CF49B1"/>
    <w:rsid w:val="00CF5150"/>
    <w:rsid w:val="00CF7CD4"/>
    <w:rsid w:val="00D023BB"/>
    <w:rsid w:val="00D029D2"/>
    <w:rsid w:val="00D02ACB"/>
    <w:rsid w:val="00D031DB"/>
    <w:rsid w:val="00D071BA"/>
    <w:rsid w:val="00D07B5D"/>
    <w:rsid w:val="00D11C8D"/>
    <w:rsid w:val="00D146DF"/>
    <w:rsid w:val="00D169B8"/>
    <w:rsid w:val="00D17055"/>
    <w:rsid w:val="00D205C4"/>
    <w:rsid w:val="00D22920"/>
    <w:rsid w:val="00D24DC2"/>
    <w:rsid w:val="00D27D57"/>
    <w:rsid w:val="00D27D73"/>
    <w:rsid w:val="00D30535"/>
    <w:rsid w:val="00D30813"/>
    <w:rsid w:val="00D36005"/>
    <w:rsid w:val="00D370C1"/>
    <w:rsid w:val="00D4309A"/>
    <w:rsid w:val="00D43270"/>
    <w:rsid w:val="00D436E8"/>
    <w:rsid w:val="00D45067"/>
    <w:rsid w:val="00D515B5"/>
    <w:rsid w:val="00D51D97"/>
    <w:rsid w:val="00D56596"/>
    <w:rsid w:val="00D62D03"/>
    <w:rsid w:val="00D6451D"/>
    <w:rsid w:val="00D648F5"/>
    <w:rsid w:val="00D67AE6"/>
    <w:rsid w:val="00D70CFB"/>
    <w:rsid w:val="00D71406"/>
    <w:rsid w:val="00D7221E"/>
    <w:rsid w:val="00D7224C"/>
    <w:rsid w:val="00D72499"/>
    <w:rsid w:val="00D72F81"/>
    <w:rsid w:val="00D738E8"/>
    <w:rsid w:val="00D74196"/>
    <w:rsid w:val="00D748AC"/>
    <w:rsid w:val="00D75222"/>
    <w:rsid w:val="00D75851"/>
    <w:rsid w:val="00D75E67"/>
    <w:rsid w:val="00D7666B"/>
    <w:rsid w:val="00D7700A"/>
    <w:rsid w:val="00D774AD"/>
    <w:rsid w:val="00D822B4"/>
    <w:rsid w:val="00D827AA"/>
    <w:rsid w:val="00D85B4F"/>
    <w:rsid w:val="00D85E4E"/>
    <w:rsid w:val="00D87530"/>
    <w:rsid w:val="00D87901"/>
    <w:rsid w:val="00D87F9A"/>
    <w:rsid w:val="00D90ABB"/>
    <w:rsid w:val="00D93A2D"/>
    <w:rsid w:val="00D949AD"/>
    <w:rsid w:val="00D94BE6"/>
    <w:rsid w:val="00D960D2"/>
    <w:rsid w:val="00DA021F"/>
    <w:rsid w:val="00DA0A27"/>
    <w:rsid w:val="00DA2C52"/>
    <w:rsid w:val="00DA3D1F"/>
    <w:rsid w:val="00DA7D7B"/>
    <w:rsid w:val="00DB479F"/>
    <w:rsid w:val="00DB4B08"/>
    <w:rsid w:val="00DB4B2E"/>
    <w:rsid w:val="00DB59C4"/>
    <w:rsid w:val="00DB7735"/>
    <w:rsid w:val="00DB78C2"/>
    <w:rsid w:val="00DC2993"/>
    <w:rsid w:val="00DC30A4"/>
    <w:rsid w:val="00DC50AA"/>
    <w:rsid w:val="00DC7147"/>
    <w:rsid w:val="00DD0294"/>
    <w:rsid w:val="00DD2FB8"/>
    <w:rsid w:val="00DD4B33"/>
    <w:rsid w:val="00DD6EC1"/>
    <w:rsid w:val="00DD7841"/>
    <w:rsid w:val="00DE1BB4"/>
    <w:rsid w:val="00DE6F19"/>
    <w:rsid w:val="00DE6F3C"/>
    <w:rsid w:val="00DF02D7"/>
    <w:rsid w:val="00DF5C01"/>
    <w:rsid w:val="00DF7B55"/>
    <w:rsid w:val="00E00FD6"/>
    <w:rsid w:val="00E010FC"/>
    <w:rsid w:val="00E0145A"/>
    <w:rsid w:val="00E01E7C"/>
    <w:rsid w:val="00E02BF9"/>
    <w:rsid w:val="00E10728"/>
    <w:rsid w:val="00E11867"/>
    <w:rsid w:val="00E12779"/>
    <w:rsid w:val="00E12875"/>
    <w:rsid w:val="00E1330C"/>
    <w:rsid w:val="00E13AFB"/>
    <w:rsid w:val="00E13DDA"/>
    <w:rsid w:val="00E1429F"/>
    <w:rsid w:val="00E15282"/>
    <w:rsid w:val="00E20640"/>
    <w:rsid w:val="00E2074D"/>
    <w:rsid w:val="00E20AB4"/>
    <w:rsid w:val="00E21AD4"/>
    <w:rsid w:val="00E25311"/>
    <w:rsid w:val="00E2605E"/>
    <w:rsid w:val="00E303A2"/>
    <w:rsid w:val="00E32714"/>
    <w:rsid w:val="00E342EC"/>
    <w:rsid w:val="00E37ECC"/>
    <w:rsid w:val="00E37F81"/>
    <w:rsid w:val="00E412AA"/>
    <w:rsid w:val="00E42191"/>
    <w:rsid w:val="00E444AD"/>
    <w:rsid w:val="00E44D6C"/>
    <w:rsid w:val="00E4513A"/>
    <w:rsid w:val="00E50CCC"/>
    <w:rsid w:val="00E53BE0"/>
    <w:rsid w:val="00E53C3B"/>
    <w:rsid w:val="00E54529"/>
    <w:rsid w:val="00E54768"/>
    <w:rsid w:val="00E648F5"/>
    <w:rsid w:val="00E649D7"/>
    <w:rsid w:val="00E6529D"/>
    <w:rsid w:val="00E66973"/>
    <w:rsid w:val="00E66F9D"/>
    <w:rsid w:val="00E71C7C"/>
    <w:rsid w:val="00E71D9B"/>
    <w:rsid w:val="00E72A53"/>
    <w:rsid w:val="00E73AD2"/>
    <w:rsid w:val="00E73D87"/>
    <w:rsid w:val="00E74044"/>
    <w:rsid w:val="00E741D8"/>
    <w:rsid w:val="00E76AFC"/>
    <w:rsid w:val="00E84527"/>
    <w:rsid w:val="00E85C6B"/>
    <w:rsid w:val="00E85DC1"/>
    <w:rsid w:val="00E87218"/>
    <w:rsid w:val="00E87EFC"/>
    <w:rsid w:val="00E91407"/>
    <w:rsid w:val="00E916A6"/>
    <w:rsid w:val="00E9259E"/>
    <w:rsid w:val="00E93CE7"/>
    <w:rsid w:val="00E97648"/>
    <w:rsid w:val="00EA0CEE"/>
    <w:rsid w:val="00EA107E"/>
    <w:rsid w:val="00EA146C"/>
    <w:rsid w:val="00EA1D7B"/>
    <w:rsid w:val="00EA33D3"/>
    <w:rsid w:val="00EA411F"/>
    <w:rsid w:val="00EA5AB2"/>
    <w:rsid w:val="00EA5F52"/>
    <w:rsid w:val="00EA694B"/>
    <w:rsid w:val="00EB1998"/>
    <w:rsid w:val="00EB4110"/>
    <w:rsid w:val="00EB5287"/>
    <w:rsid w:val="00EB5602"/>
    <w:rsid w:val="00EB7EA2"/>
    <w:rsid w:val="00EC2527"/>
    <w:rsid w:val="00EC400D"/>
    <w:rsid w:val="00EC4A66"/>
    <w:rsid w:val="00EC4D34"/>
    <w:rsid w:val="00EC5134"/>
    <w:rsid w:val="00EC69AB"/>
    <w:rsid w:val="00EC7566"/>
    <w:rsid w:val="00ED3B40"/>
    <w:rsid w:val="00ED429B"/>
    <w:rsid w:val="00ED56BB"/>
    <w:rsid w:val="00ED6300"/>
    <w:rsid w:val="00EE6C83"/>
    <w:rsid w:val="00EE7DDD"/>
    <w:rsid w:val="00EF0D71"/>
    <w:rsid w:val="00EF0E4E"/>
    <w:rsid w:val="00EF168F"/>
    <w:rsid w:val="00F00D2B"/>
    <w:rsid w:val="00F011ED"/>
    <w:rsid w:val="00F01C4C"/>
    <w:rsid w:val="00F02A40"/>
    <w:rsid w:val="00F0563C"/>
    <w:rsid w:val="00F06868"/>
    <w:rsid w:val="00F070A2"/>
    <w:rsid w:val="00F14BBD"/>
    <w:rsid w:val="00F153A2"/>
    <w:rsid w:val="00F201A2"/>
    <w:rsid w:val="00F20C71"/>
    <w:rsid w:val="00F20DC4"/>
    <w:rsid w:val="00F21008"/>
    <w:rsid w:val="00F2266D"/>
    <w:rsid w:val="00F26092"/>
    <w:rsid w:val="00F30E45"/>
    <w:rsid w:val="00F34B96"/>
    <w:rsid w:val="00F43FDD"/>
    <w:rsid w:val="00F462FE"/>
    <w:rsid w:val="00F46B16"/>
    <w:rsid w:val="00F53161"/>
    <w:rsid w:val="00F53C82"/>
    <w:rsid w:val="00F53FD2"/>
    <w:rsid w:val="00F5437D"/>
    <w:rsid w:val="00F57E41"/>
    <w:rsid w:val="00F6332A"/>
    <w:rsid w:val="00F63F0A"/>
    <w:rsid w:val="00F642F9"/>
    <w:rsid w:val="00F64A29"/>
    <w:rsid w:val="00F67DC7"/>
    <w:rsid w:val="00F70BDA"/>
    <w:rsid w:val="00F70C16"/>
    <w:rsid w:val="00F71A4A"/>
    <w:rsid w:val="00F73728"/>
    <w:rsid w:val="00F74BF6"/>
    <w:rsid w:val="00F7671F"/>
    <w:rsid w:val="00F77CB0"/>
    <w:rsid w:val="00F8339E"/>
    <w:rsid w:val="00F856C3"/>
    <w:rsid w:val="00F8610E"/>
    <w:rsid w:val="00F90BFD"/>
    <w:rsid w:val="00F93431"/>
    <w:rsid w:val="00F93BEA"/>
    <w:rsid w:val="00F94A33"/>
    <w:rsid w:val="00F95033"/>
    <w:rsid w:val="00F957D8"/>
    <w:rsid w:val="00F95D60"/>
    <w:rsid w:val="00F96DE2"/>
    <w:rsid w:val="00FA342E"/>
    <w:rsid w:val="00FA4AA0"/>
    <w:rsid w:val="00FB346C"/>
    <w:rsid w:val="00FB442F"/>
    <w:rsid w:val="00FC0745"/>
    <w:rsid w:val="00FC0E6C"/>
    <w:rsid w:val="00FC295B"/>
    <w:rsid w:val="00FC3595"/>
    <w:rsid w:val="00FC6295"/>
    <w:rsid w:val="00FD0F7D"/>
    <w:rsid w:val="00FD3C6A"/>
    <w:rsid w:val="00FD4E5B"/>
    <w:rsid w:val="00FD5FF2"/>
    <w:rsid w:val="00FD6713"/>
    <w:rsid w:val="00FD715D"/>
    <w:rsid w:val="00FE2CEC"/>
    <w:rsid w:val="00FE3591"/>
    <w:rsid w:val="00FE3675"/>
    <w:rsid w:val="00FE6FAF"/>
    <w:rsid w:val="00FE7600"/>
    <w:rsid w:val="00FF129F"/>
    <w:rsid w:val="00FF2824"/>
    <w:rsid w:val="00FF3A61"/>
    <w:rsid w:val="00FF6857"/>
    <w:rsid w:val="00FF6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CA"/>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uiPriority w:val="99"/>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uiPriority w:val="99"/>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uiPriority w:val="9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99"/>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uiPriority w:val="99"/>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uiPriority w:val="10"/>
    <w:locked/>
    <w:rsid w:val="00D029D2"/>
    <w:rPr>
      <w:sz w:val="28"/>
      <w:lang w:bidi="ar-SA"/>
    </w:rPr>
  </w:style>
  <w:style w:type="paragraph" w:styleId="afb">
    <w:name w:val="Title"/>
    <w:basedOn w:val="a"/>
    <w:link w:val="afa"/>
    <w:uiPriority w:val="10"/>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character" w:customStyle="1" w:styleId="FontStyle12">
    <w:name w:val="Font Style12"/>
    <w:rsid w:val="00E37F81"/>
    <w:rPr>
      <w:rFonts w:ascii="Cambria" w:hAnsi="Cambria" w:cs="Cambria"/>
      <w:spacing w:val="-10"/>
      <w:sz w:val="22"/>
      <w:szCs w:val="22"/>
    </w:rPr>
  </w:style>
  <w:style w:type="paragraph" w:customStyle="1" w:styleId="Standard">
    <w:name w:val="Standard"/>
    <w:rsid w:val="00E37F81"/>
    <w:pPr>
      <w:suppressAutoHyphens/>
      <w:autoSpaceDE w:val="0"/>
      <w:spacing w:line="100" w:lineRule="atLeast"/>
      <w:textAlignment w:val="baseline"/>
    </w:pPr>
    <w:rPr>
      <w:rFonts w:ascii="Times New Roman CYR" w:eastAsia="Times New Roman CYR" w:hAnsi="Times New Roman CYR" w:cs="Times New Roman CYR"/>
      <w:kern w:val="1"/>
    </w:rPr>
  </w:style>
  <w:style w:type="character" w:styleId="aff7">
    <w:name w:val="footnote reference"/>
    <w:unhideWhenUsed/>
    <w:rsid w:val="00F5437D"/>
    <w:rPr>
      <w:vertAlign w:val="superscript"/>
    </w:rPr>
  </w:style>
  <w:style w:type="character" w:customStyle="1" w:styleId="blk">
    <w:name w:val="blk"/>
    <w:rsid w:val="00F5437D"/>
  </w:style>
  <w:style w:type="paragraph" w:styleId="aff8">
    <w:name w:val="Normal Indent"/>
    <w:basedOn w:val="a"/>
    <w:rsid w:val="00EB5602"/>
    <w:pPr>
      <w:widowControl/>
      <w:spacing w:line="360" w:lineRule="auto"/>
      <w:ind w:firstLine="624"/>
      <w:jc w:val="both"/>
    </w:pPr>
    <w:rPr>
      <w:rFonts w:ascii="Times New Roman" w:eastAsia="Times New Roman" w:hAnsi="Times New Roman" w:cs="Times New Roman"/>
      <w:color w:val="auto"/>
      <w:sz w:val="28"/>
      <w:szCs w:val="20"/>
      <w:lang w:eastAsia="en-US" w:bidi="ar-SA"/>
    </w:rPr>
  </w:style>
  <w:style w:type="paragraph" w:customStyle="1" w:styleId="western">
    <w:name w:val="western"/>
    <w:basedOn w:val="a"/>
    <w:rsid w:val="00F153A2"/>
    <w:pPr>
      <w:widowControl/>
    </w:pPr>
    <w:rPr>
      <w:rFonts w:ascii="Times New Roman" w:eastAsiaTheme="minorHAnsi" w:hAnsi="Times New Roman" w:cs="Times New Roman"/>
      <w:color w:val="auto"/>
      <w:lang w:bidi="ar-SA"/>
    </w:rPr>
  </w:style>
  <w:style w:type="paragraph" w:styleId="2d">
    <w:name w:val="Body Text 2"/>
    <w:basedOn w:val="a"/>
    <w:link w:val="2e"/>
    <w:uiPriority w:val="99"/>
    <w:semiHidden/>
    <w:unhideWhenUsed/>
    <w:rsid w:val="00A33D94"/>
    <w:pPr>
      <w:spacing w:after="120" w:line="480" w:lineRule="auto"/>
    </w:pPr>
  </w:style>
  <w:style w:type="character" w:customStyle="1" w:styleId="2e">
    <w:name w:val="Основной текст 2 Знак"/>
    <w:basedOn w:val="a0"/>
    <w:link w:val="2d"/>
    <w:uiPriority w:val="99"/>
    <w:semiHidden/>
    <w:rsid w:val="00A33D94"/>
    <w:rPr>
      <w:color w:val="000000"/>
    </w:rPr>
  </w:style>
  <w:style w:type="paragraph" w:customStyle="1" w:styleId="142">
    <w:name w:val="Юрист 14"/>
    <w:basedOn w:val="a"/>
    <w:rsid w:val="009A2EB6"/>
    <w:pPr>
      <w:widowControl/>
      <w:spacing w:line="360" w:lineRule="auto"/>
      <w:ind w:firstLine="851"/>
      <w:jc w:val="both"/>
    </w:pPr>
    <w:rPr>
      <w:rFonts w:ascii="Times New Roman" w:eastAsia="Times New Roman" w:hAnsi="Times New Roman" w:cs="Times New Roman"/>
      <w:color w:val="auto"/>
      <w:sz w:val="28"/>
      <w:szCs w:val="20"/>
      <w:lang w:bidi="ar-SA"/>
    </w:rPr>
  </w:style>
  <w:style w:type="paragraph" w:customStyle="1" w:styleId="52">
    <w:name w:val="Абзац списка5"/>
    <w:basedOn w:val="a"/>
    <w:rsid w:val="00A8026F"/>
    <w:pPr>
      <w:widowControl/>
      <w:ind w:left="720"/>
      <w:contextualSpacing/>
    </w:pPr>
    <w:rPr>
      <w:rFonts w:ascii="Times New Roman" w:eastAsia="Calibri" w:hAnsi="Times New Roman" w:cs="Times New Roman"/>
      <w:color w:val="auto"/>
      <w:lang w:bidi="ar-SA"/>
    </w:rPr>
  </w:style>
  <w:style w:type="character" w:customStyle="1" w:styleId="99">
    <w:name w:val="Основной текст (9) + 9"/>
    <w:aliases w:val="5 pt5,Не курсив"/>
    <w:basedOn w:val="a0"/>
    <w:uiPriority w:val="99"/>
    <w:rsid w:val="007F54DA"/>
    <w:rPr>
      <w:rFonts w:ascii="Times New Roman" w:hAnsi="Times New Roman" w:cs="Times New Roman" w:hint="default"/>
      <w:i/>
      <w:iCs/>
      <w:color w:val="000000"/>
      <w:spacing w:val="0"/>
      <w:w w:val="100"/>
      <w:position w:val="0"/>
      <w:sz w:val="19"/>
      <w:szCs w:val="19"/>
      <w:lang w:val="ru-RU" w:eastAsia="ru-RU" w:bidi="ar-SA"/>
    </w:rPr>
  </w:style>
  <w:style w:type="paragraph" w:customStyle="1" w:styleId="212">
    <w:name w:val="Основной текст (2)1"/>
    <w:basedOn w:val="a"/>
    <w:uiPriority w:val="99"/>
    <w:rsid w:val="002B5042"/>
    <w:pPr>
      <w:shd w:val="clear" w:color="auto" w:fill="FFFFFF"/>
      <w:spacing w:line="240" w:lineRule="atLeast"/>
      <w:jc w:val="both"/>
    </w:pPr>
    <w:rPr>
      <w:color w:val="auto"/>
      <w:sz w:val="28"/>
      <w:szCs w:val="28"/>
    </w:rPr>
  </w:style>
  <w:style w:type="character" w:customStyle="1" w:styleId="aff9">
    <w:name w:val="Подпись к таблице_"/>
    <w:basedOn w:val="a0"/>
    <w:link w:val="affa"/>
    <w:uiPriority w:val="99"/>
    <w:locked/>
    <w:rsid w:val="002B5042"/>
    <w:rPr>
      <w:sz w:val="26"/>
      <w:szCs w:val="26"/>
      <w:shd w:val="clear" w:color="auto" w:fill="FFFFFF"/>
    </w:rPr>
  </w:style>
  <w:style w:type="paragraph" w:customStyle="1" w:styleId="affa">
    <w:name w:val="Подпись к таблице"/>
    <w:basedOn w:val="a"/>
    <w:link w:val="aff9"/>
    <w:uiPriority w:val="99"/>
    <w:rsid w:val="002B5042"/>
    <w:pPr>
      <w:shd w:val="clear" w:color="auto" w:fill="FFFFFF"/>
      <w:spacing w:line="240" w:lineRule="atLeast"/>
    </w:pPr>
    <w:rPr>
      <w:color w:val="auto"/>
      <w:sz w:val="26"/>
      <w:szCs w:val="26"/>
    </w:rPr>
  </w:style>
  <w:style w:type="character" w:customStyle="1" w:styleId="290">
    <w:name w:val="Основной текст (2) + 9"/>
    <w:aliases w:val="5 pt1"/>
    <w:basedOn w:val="22"/>
    <w:uiPriority w:val="99"/>
    <w:rsid w:val="002B5042"/>
    <w:rPr>
      <w:rFonts w:ascii="Times New Roman" w:hAnsi="Times New Roman" w:cs="Times New Roman" w:hint="default"/>
      <w:dstrike w:val="0"/>
      <w:color w:val="000000"/>
      <w:spacing w:val="0"/>
      <w:w w:val="100"/>
      <w:position w:val="0"/>
      <w:sz w:val="19"/>
      <w:szCs w:val="19"/>
      <w:effect w:val="none"/>
      <w:shd w:val="clear" w:color="auto" w:fill="FFFFFF"/>
      <w:lang w:val="ru-RU" w:eastAsia="ru-RU"/>
    </w:rPr>
  </w:style>
  <w:style w:type="character" w:customStyle="1" w:styleId="210pt1">
    <w:name w:val="Основной текст (2) + 10 pt1"/>
    <w:aliases w:val="Курсив1"/>
    <w:basedOn w:val="22"/>
    <w:uiPriority w:val="99"/>
    <w:rsid w:val="002B5042"/>
    <w:rPr>
      <w:rFonts w:ascii="Times New Roman" w:hAnsi="Times New Roman" w:cs="Times New Roman" w:hint="default"/>
      <w:i/>
      <w:iCs/>
      <w:dstrike w:val="0"/>
      <w:color w:val="000000"/>
      <w:spacing w:val="0"/>
      <w:w w:val="100"/>
      <w:position w:val="0"/>
      <w:sz w:val="20"/>
      <w:szCs w:val="20"/>
      <w:effect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5863564">
      <w:bodyDiv w:val="1"/>
      <w:marLeft w:val="0"/>
      <w:marRight w:val="0"/>
      <w:marTop w:val="0"/>
      <w:marBottom w:val="0"/>
      <w:divBdr>
        <w:top w:val="none" w:sz="0" w:space="0" w:color="auto"/>
        <w:left w:val="none" w:sz="0" w:space="0" w:color="auto"/>
        <w:bottom w:val="none" w:sz="0" w:space="0" w:color="auto"/>
        <w:right w:val="none" w:sz="0" w:space="0" w:color="auto"/>
      </w:divBdr>
    </w:div>
    <w:div w:id="6367816">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6829784">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18312657">
      <w:bodyDiv w:val="1"/>
      <w:marLeft w:val="0"/>
      <w:marRight w:val="0"/>
      <w:marTop w:val="0"/>
      <w:marBottom w:val="0"/>
      <w:divBdr>
        <w:top w:val="none" w:sz="0" w:space="0" w:color="auto"/>
        <w:left w:val="none" w:sz="0" w:space="0" w:color="auto"/>
        <w:bottom w:val="none" w:sz="0" w:space="0" w:color="auto"/>
        <w:right w:val="none" w:sz="0" w:space="0" w:color="auto"/>
      </w:divBdr>
    </w:div>
    <w:div w:id="20324748">
      <w:bodyDiv w:val="1"/>
      <w:marLeft w:val="0"/>
      <w:marRight w:val="0"/>
      <w:marTop w:val="0"/>
      <w:marBottom w:val="0"/>
      <w:divBdr>
        <w:top w:val="none" w:sz="0" w:space="0" w:color="auto"/>
        <w:left w:val="none" w:sz="0" w:space="0" w:color="auto"/>
        <w:bottom w:val="none" w:sz="0" w:space="0" w:color="auto"/>
        <w:right w:val="none" w:sz="0" w:space="0" w:color="auto"/>
      </w:divBdr>
    </w:div>
    <w:div w:id="25717904">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6950296">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44065552">
      <w:bodyDiv w:val="1"/>
      <w:marLeft w:val="0"/>
      <w:marRight w:val="0"/>
      <w:marTop w:val="0"/>
      <w:marBottom w:val="0"/>
      <w:divBdr>
        <w:top w:val="none" w:sz="0" w:space="0" w:color="auto"/>
        <w:left w:val="none" w:sz="0" w:space="0" w:color="auto"/>
        <w:bottom w:val="none" w:sz="0" w:space="0" w:color="auto"/>
        <w:right w:val="none" w:sz="0" w:space="0" w:color="auto"/>
      </w:divBdr>
    </w:div>
    <w:div w:id="4490942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188082">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3601158">
      <w:bodyDiv w:val="1"/>
      <w:marLeft w:val="0"/>
      <w:marRight w:val="0"/>
      <w:marTop w:val="0"/>
      <w:marBottom w:val="0"/>
      <w:divBdr>
        <w:top w:val="none" w:sz="0" w:space="0" w:color="auto"/>
        <w:left w:val="none" w:sz="0" w:space="0" w:color="auto"/>
        <w:bottom w:val="none" w:sz="0" w:space="0" w:color="auto"/>
        <w:right w:val="none" w:sz="0" w:space="0" w:color="auto"/>
      </w:divBdr>
    </w:div>
    <w:div w:id="64257378">
      <w:bodyDiv w:val="1"/>
      <w:marLeft w:val="0"/>
      <w:marRight w:val="0"/>
      <w:marTop w:val="0"/>
      <w:marBottom w:val="0"/>
      <w:divBdr>
        <w:top w:val="none" w:sz="0" w:space="0" w:color="auto"/>
        <w:left w:val="none" w:sz="0" w:space="0" w:color="auto"/>
        <w:bottom w:val="none" w:sz="0" w:space="0" w:color="auto"/>
        <w:right w:val="none" w:sz="0" w:space="0" w:color="auto"/>
      </w:divBdr>
    </w:div>
    <w:div w:id="7178126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6025873">
      <w:bodyDiv w:val="1"/>
      <w:marLeft w:val="0"/>
      <w:marRight w:val="0"/>
      <w:marTop w:val="0"/>
      <w:marBottom w:val="0"/>
      <w:divBdr>
        <w:top w:val="none" w:sz="0" w:space="0" w:color="auto"/>
        <w:left w:val="none" w:sz="0" w:space="0" w:color="auto"/>
        <w:bottom w:val="none" w:sz="0" w:space="0" w:color="auto"/>
        <w:right w:val="none" w:sz="0" w:space="0" w:color="auto"/>
      </w:divBdr>
    </w:div>
    <w:div w:id="87165436">
      <w:bodyDiv w:val="1"/>
      <w:marLeft w:val="0"/>
      <w:marRight w:val="0"/>
      <w:marTop w:val="0"/>
      <w:marBottom w:val="0"/>
      <w:divBdr>
        <w:top w:val="none" w:sz="0" w:space="0" w:color="auto"/>
        <w:left w:val="none" w:sz="0" w:space="0" w:color="auto"/>
        <w:bottom w:val="none" w:sz="0" w:space="0" w:color="auto"/>
        <w:right w:val="none" w:sz="0" w:space="0" w:color="auto"/>
      </w:divBdr>
    </w:div>
    <w:div w:id="8855199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8552245">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26556585">
      <w:bodyDiv w:val="1"/>
      <w:marLeft w:val="0"/>
      <w:marRight w:val="0"/>
      <w:marTop w:val="0"/>
      <w:marBottom w:val="0"/>
      <w:divBdr>
        <w:top w:val="none" w:sz="0" w:space="0" w:color="auto"/>
        <w:left w:val="none" w:sz="0" w:space="0" w:color="auto"/>
        <w:bottom w:val="none" w:sz="0" w:space="0" w:color="auto"/>
        <w:right w:val="none" w:sz="0" w:space="0" w:color="auto"/>
      </w:divBdr>
    </w:div>
    <w:div w:id="130176156">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6292122">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57962555">
      <w:bodyDiv w:val="1"/>
      <w:marLeft w:val="0"/>
      <w:marRight w:val="0"/>
      <w:marTop w:val="0"/>
      <w:marBottom w:val="0"/>
      <w:divBdr>
        <w:top w:val="none" w:sz="0" w:space="0" w:color="auto"/>
        <w:left w:val="none" w:sz="0" w:space="0" w:color="auto"/>
        <w:bottom w:val="none" w:sz="0" w:space="0" w:color="auto"/>
        <w:right w:val="none" w:sz="0" w:space="0" w:color="auto"/>
      </w:divBdr>
    </w:div>
    <w:div w:id="161165585">
      <w:bodyDiv w:val="1"/>
      <w:marLeft w:val="0"/>
      <w:marRight w:val="0"/>
      <w:marTop w:val="0"/>
      <w:marBottom w:val="0"/>
      <w:divBdr>
        <w:top w:val="none" w:sz="0" w:space="0" w:color="auto"/>
        <w:left w:val="none" w:sz="0" w:space="0" w:color="auto"/>
        <w:bottom w:val="none" w:sz="0" w:space="0" w:color="auto"/>
        <w:right w:val="none" w:sz="0" w:space="0" w:color="auto"/>
      </w:divBdr>
    </w:div>
    <w:div w:id="161896906">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8489">
      <w:bodyDiv w:val="1"/>
      <w:marLeft w:val="0"/>
      <w:marRight w:val="0"/>
      <w:marTop w:val="0"/>
      <w:marBottom w:val="0"/>
      <w:divBdr>
        <w:top w:val="none" w:sz="0" w:space="0" w:color="auto"/>
        <w:left w:val="none" w:sz="0" w:space="0" w:color="auto"/>
        <w:bottom w:val="none" w:sz="0" w:space="0" w:color="auto"/>
        <w:right w:val="none" w:sz="0" w:space="0" w:color="auto"/>
      </w:divBdr>
    </w:div>
    <w:div w:id="168907789">
      <w:bodyDiv w:val="1"/>
      <w:marLeft w:val="0"/>
      <w:marRight w:val="0"/>
      <w:marTop w:val="0"/>
      <w:marBottom w:val="0"/>
      <w:divBdr>
        <w:top w:val="none" w:sz="0" w:space="0" w:color="auto"/>
        <w:left w:val="none" w:sz="0" w:space="0" w:color="auto"/>
        <w:bottom w:val="none" w:sz="0" w:space="0" w:color="auto"/>
        <w:right w:val="none" w:sz="0" w:space="0" w:color="auto"/>
      </w:divBdr>
    </w:div>
    <w:div w:id="170920122">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175079291">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79467169">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8313647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4006349">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8661255">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477539">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3785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177347">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77688000">
      <w:bodyDiv w:val="1"/>
      <w:marLeft w:val="0"/>
      <w:marRight w:val="0"/>
      <w:marTop w:val="0"/>
      <w:marBottom w:val="0"/>
      <w:divBdr>
        <w:top w:val="none" w:sz="0" w:space="0" w:color="auto"/>
        <w:left w:val="none" w:sz="0" w:space="0" w:color="auto"/>
        <w:bottom w:val="none" w:sz="0" w:space="0" w:color="auto"/>
        <w:right w:val="none" w:sz="0" w:space="0" w:color="auto"/>
      </w:divBdr>
    </w:div>
    <w:div w:id="279186048">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149894">
      <w:bodyDiv w:val="1"/>
      <w:marLeft w:val="0"/>
      <w:marRight w:val="0"/>
      <w:marTop w:val="0"/>
      <w:marBottom w:val="0"/>
      <w:divBdr>
        <w:top w:val="none" w:sz="0" w:space="0" w:color="auto"/>
        <w:left w:val="none" w:sz="0" w:space="0" w:color="auto"/>
        <w:bottom w:val="none" w:sz="0" w:space="0" w:color="auto"/>
        <w:right w:val="none" w:sz="0" w:space="0" w:color="auto"/>
      </w:divBdr>
    </w:div>
    <w:div w:id="299506462">
      <w:bodyDiv w:val="1"/>
      <w:marLeft w:val="0"/>
      <w:marRight w:val="0"/>
      <w:marTop w:val="0"/>
      <w:marBottom w:val="0"/>
      <w:divBdr>
        <w:top w:val="none" w:sz="0" w:space="0" w:color="auto"/>
        <w:left w:val="none" w:sz="0" w:space="0" w:color="auto"/>
        <w:bottom w:val="none" w:sz="0" w:space="0" w:color="auto"/>
        <w:right w:val="none" w:sz="0" w:space="0" w:color="auto"/>
      </w:divBdr>
    </w:div>
    <w:div w:id="300575940">
      <w:bodyDiv w:val="1"/>
      <w:marLeft w:val="0"/>
      <w:marRight w:val="0"/>
      <w:marTop w:val="0"/>
      <w:marBottom w:val="0"/>
      <w:divBdr>
        <w:top w:val="none" w:sz="0" w:space="0" w:color="auto"/>
        <w:left w:val="none" w:sz="0" w:space="0" w:color="auto"/>
        <w:bottom w:val="none" w:sz="0" w:space="0" w:color="auto"/>
        <w:right w:val="none" w:sz="0" w:space="0" w:color="auto"/>
      </w:divBdr>
    </w:div>
    <w:div w:id="318776436">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5887535">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39507505">
      <w:bodyDiv w:val="1"/>
      <w:marLeft w:val="0"/>
      <w:marRight w:val="0"/>
      <w:marTop w:val="0"/>
      <w:marBottom w:val="0"/>
      <w:divBdr>
        <w:top w:val="none" w:sz="0" w:space="0" w:color="auto"/>
        <w:left w:val="none" w:sz="0" w:space="0" w:color="auto"/>
        <w:bottom w:val="none" w:sz="0" w:space="0" w:color="auto"/>
        <w:right w:val="none" w:sz="0" w:space="0" w:color="auto"/>
      </w:divBdr>
    </w:div>
    <w:div w:id="340667955">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157">
      <w:bodyDiv w:val="1"/>
      <w:marLeft w:val="0"/>
      <w:marRight w:val="0"/>
      <w:marTop w:val="0"/>
      <w:marBottom w:val="0"/>
      <w:divBdr>
        <w:top w:val="none" w:sz="0" w:space="0" w:color="auto"/>
        <w:left w:val="none" w:sz="0" w:space="0" w:color="auto"/>
        <w:bottom w:val="none" w:sz="0" w:space="0" w:color="auto"/>
        <w:right w:val="none" w:sz="0" w:space="0" w:color="auto"/>
      </w:divBdr>
    </w:div>
    <w:div w:id="369840492">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893895">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316742">
      <w:bodyDiv w:val="1"/>
      <w:marLeft w:val="0"/>
      <w:marRight w:val="0"/>
      <w:marTop w:val="0"/>
      <w:marBottom w:val="0"/>
      <w:divBdr>
        <w:top w:val="none" w:sz="0" w:space="0" w:color="auto"/>
        <w:left w:val="none" w:sz="0" w:space="0" w:color="auto"/>
        <w:bottom w:val="none" w:sz="0" w:space="0" w:color="auto"/>
        <w:right w:val="none" w:sz="0" w:space="0" w:color="auto"/>
      </w:divBdr>
    </w:div>
    <w:div w:id="392702415">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4201691">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371685">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07272614">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0612713">
      <w:bodyDiv w:val="1"/>
      <w:marLeft w:val="0"/>
      <w:marRight w:val="0"/>
      <w:marTop w:val="0"/>
      <w:marBottom w:val="0"/>
      <w:divBdr>
        <w:top w:val="none" w:sz="0" w:space="0" w:color="auto"/>
        <w:left w:val="none" w:sz="0" w:space="0" w:color="auto"/>
        <w:bottom w:val="none" w:sz="0" w:space="0" w:color="auto"/>
        <w:right w:val="none" w:sz="0" w:space="0" w:color="auto"/>
      </w:divBdr>
    </w:div>
    <w:div w:id="422190299">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26387440">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2437366">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59880189">
      <w:bodyDiv w:val="1"/>
      <w:marLeft w:val="0"/>
      <w:marRight w:val="0"/>
      <w:marTop w:val="0"/>
      <w:marBottom w:val="0"/>
      <w:divBdr>
        <w:top w:val="none" w:sz="0" w:space="0" w:color="auto"/>
        <w:left w:val="none" w:sz="0" w:space="0" w:color="auto"/>
        <w:bottom w:val="none" w:sz="0" w:space="0" w:color="auto"/>
        <w:right w:val="none" w:sz="0" w:space="0" w:color="auto"/>
      </w:divBdr>
    </w:div>
    <w:div w:id="460851207">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0514926">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091341">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691846">
      <w:bodyDiv w:val="1"/>
      <w:marLeft w:val="0"/>
      <w:marRight w:val="0"/>
      <w:marTop w:val="0"/>
      <w:marBottom w:val="0"/>
      <w:divBdr>
        <w:top w:val="none" w:sz="0" w:space="0" w:color="auto"/>
        <w:left w:val="none" w:sz="0" w:space="0" w:color="auto"/>
        <w:bottom w:val="none" w:sz="0" w:space="0" w:color="auto"/>
        <w:right w:val="none" w:sz="0" w:space="0" w:color="auto"/>
      </w:divBdr>
    </w:div>
    <w:div w:id="499466465">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2576156">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1404539">
      <w:bodyDiv w:val="1"/>
      <w:marLeft w:val="0"/>
      <w:marRight w:val="0"/>
      <w:marTop w:val="0"/>
      <w:marBottom w:val="0"/>
      <w:divBdr>
        <w:top w:val="none" w:sz="0" w:space="0" w:color="auto"/>
        <w:left w:val="none" w:sz="0" w:space="0" w:color="auto"/>
        <w:bottom w:val="none" w:sz="0" w:space="0" w:color="auto"/>
        <w:right w:val="none" w:sz="0" w:space="0" w:color="auto"/>
      </w:divBdr>
    </w:div>
    <w:div w:id="543181906">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1386760">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56357454">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77985337">
      <w:bodyDiv w:val="1"/>
      <w:marLeft w:val="0"/>
      <w:marRight w:val="0"/>
      <w:marTop w:val="0"/>
      <w:marBottom w:val="0"/>
      <w:divBdr>
        <w:top w:val="none" w:sz="0" w:space="0" w:color="auto"/>
        <w:left w:val="none" w:sz="0" w:space="0" w:color="auto"/>
        <w:bottom w:val="none" w:sz="0" w:space="0" w:color="auto"/>
        <w:right w:val="none" w:sz="0" w:space="0" w:color="auto"/>
      </w:divBdr>
    </w:div>
    <w:div w:id="58060170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88151443">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6791133">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08048215">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2274402">
      <w:bodyDiv w:val="1"/>
      <w:marLeft w:val="0"/>
      <w:marRight w:val="0"/>
      <w:marTop w:val="0"/>
      <w:marBottom w:val="0"/>
      <w:divBdr>
        <w:top w:val="none" w:sz="0" w:space="0" w:color="auto"/>
        <w:left w:val="none" w:sz="0" w:space="0" w:color="auto"/>
        <w:bottom w:val="none" w:sz="0" w:space="0" w:color="auto"/>
        <w:right w:val="none" w:sz="0" w:space="0" w:color="auto"/>
      </w:divBdr>
    </w:div>
    <w:div w:id="624895099">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5352271">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1736868">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030770">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78771786">
      <w:bodyDiv w:val="1"/>
      <w:marLeft w:val="0"/>
      <w:marRight w:val="0"/>
      <w:marTop w:val="0"/>
      <w:marBottom w:val="0"/>
      <w:divBdr>
        <w:top w:val="none" w:sz="0" w:space="0" w:color="auto"/>
        <w:left w:val="none" w:sz="0" w:space="0" w:color="auto"/>
        <w:bottom w:val="none" w:sz="0" w:space="0" w:color="auto"/>
        <w:right w:val="none" w:sz="0" w:space="0" w:color="auto"/>
      </w:divBdr>
    </w:div>
    <w:div w:id="681012866">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4669297">
      <w:bodyDiv w:val="1"/>
      <w:marLeft w:val="0"/>
      <w:marRight w:val="0"/>
      <w:marTop w:val="0"/>
      <w:marBottom w:val="0"/>
      <w:divBdr>
        <w:top w:val="none" w:sz="0" w:space="0" w:color="auto"/>
        <w:left w:val="none" w:sz="0" w:space="0" w:color="auto"/>
        <w:bottom w:val="none" w:sz="0" w:space="0" w:color="auto"/>
        <w:right w:val="none" w:sz="0" w:space="0" w:color="auto"/>
      </w:divBdr>
    </w:div>
    <w:div w:id="688023166">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699159529">
      <w:bodyDiv w:val="1"/>
      <w:marLeft w:val="0"/>
      <w:marRight w:val="0"/>
      <w:marTop w:val="0"/>
      <w:marBottom w:val="0"/>
      <w:divBdr>
        <w:top w:val="none" w:sz="0" w:space="0" w:color="auto"/>
        <w:left w:val="none" w:sz="0" w:space="0" w:color="auto"/>
        <w:bottom w:val="none" w:sz="0" w:space="0" w:color="auto"/>
        <w:right w:val="none" w:sz="0" w:space="0" w:color="auto"/>
      </w:divBdr>
    </w:div>
    <w:div w:id="703168012">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6566365">
      <w:bodyDiv w:val="1"/>
      <w:marLeft w:val="0"/>
      <w:marRight w:val="0"/>
      <w:marTop w:val="0"/>
      <w:marBottom w:val="0"/>
      <w:divBdr>
        <w:top w:val="none" w:sz="0" w:space="0" w:color="auto"/>
        <w:left w:val="none" w:sz="0" w:space="0" w:color="auto"/>
        <w:bottom w:val="none" w:sz="0" w:space="0" w:color="auto"/>
        <w:right w:val="none" w:sz="0" w:space="0" w:color="auto"/>
      </w:divBdr>
    </w:div>
    <w:div w:id="708068395">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0642793">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48190942">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68504398">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0882939">
      <w:bodyDiv w:val="1"/>
      <w:marLeft w:val="0"/>
      <w:marRight w:val="0"/>
      <w:marTop w:val="0"/>
      <w:marBottom w:val="0"/>
      <w:divBdr>
        <w:top w:val="none" w:sz="0" w:space="0" w:color="auto"/>
        <w:left w:val="none" w:sz="0" w:space="0" w:color="auto"/>
        <w:bottom w:val="none" w:sz="0" w:space="0" w:color="auto"/>
        <w:right w:val="none" w:sz="0" w:space="0" w:color="auto"/>
      </w:divBdr>
    </w:div>
    <w:div w:id="782697518">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2700772">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7866440">
      <w:bodyDiv w:val="1"/>
      <w:marLeft w:val="0"/>
      <w:marRight w:val="0"/>
      <w:marTop w:val="0"/>
      <w:marBottom w:val="0"/>
      <w:divBdr>
        <w:top w:val="none" w:sz="0" w:space="0" w:color="auto"/>
        <w:left w:val="none" w:sz="0" w:space="0" w:color="auto"/>
        <w:bottom w:val="none" w:sz="0" w:space="0" w:color="auto"/>
        <w:right w:val="none" w:sz="0" w:space="0" w:color="auto"/>
      </w:divBdr>
    </w:div>
    <w:div w:id="808472750">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6165177">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7430041">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9608903">
      <w:bodyDiv w:val="1"/>
      <w:marLeft w:val="0"/>
      <w:marRight w:val="0"/>
      <w:marTop w:val="0"/>
      <w:marBottom w:val="0"/>
      <w:divBdr>
        <w:top w:val="none" w:sz="0" w:space="0" w:color="auto"/>
        <w:left w:val="none" w:sz="0" w:space="0" w:color="auto"/>
        <w:bottom w:val="none" w:sz="0" w:space="0" w:color="auto"/>
        <w:right w:val="none" w:sz="0" w:space="0" w:color="auto"/>
      </w:divBdr>
    </w:div>
    <w:div w:id="854267036">
      <w:bodyDiv w:val="1"/>
      <w:marLeft w:val="0"/>
      <w:marRight w:val="0"/>
      <w:marTop w:val="0"/>
      <w:marBottom w:val="0"/>
      <w:divBdr>
        <w:top w:val="none" w:sz="0" w:space="0" w:color="auto"/>
        <w:left w:val="none" w:sz="0" w:space="0" w:color="auto"/>
        <w:bottom w:val="none" w:sz="0" w:space="0" w:color="auto"/>
        <w:right w:val="none" w:sz="0" w:space="0" w:color="auto"/>
      </w:divBdr>
    </w:div>
    <w:div w:id="855849246">
      <w:bodyDiv w:val="1"/>
      <w:marLeft w:val="0"/>
      <w:marRight w:val="0"/>
      <w:marTop w:val="0"/>
      <w:marBottom w:val="0"/>
      <w:divBdr>
        <w:top w:val="none" w:sz="0" w:space="0" w:color="auto"/>
        <w:left w:val="none" w:sz="0" w:space="0" w:color="auto"/>
        <w:bottom w:val="none" w:sz="0" w:space="0" w:color="auto"/>
        <w:right w:val="none" w:sz="0" w:space="0" w:color="auto"/>
      </w:divBdr>
    </w:div>
    <w:div w:id="861936085">
      <w:bodyDiv w:val="1"/>
      <w:marLeft w:val="0"/>
      <w:marRight w:val="0"/>
      <w:marTop w:val="0"/>
      <w:marBottom w:val="0"/>
      <w:divBdr>
        <w:top w:val="none" w:sz="0" w:space="0" w:color="auto"/>
        <w:left w:val="none" w:sz="0" w:space="0" w:color="auto"/>
        <w:bottom w:val="none" w:sz="0" w:space="0" w:color="auto"/>
        <w:right w:val="none" w:sz="0" w:space="0" w:color="auto"/>
      </w:divBdr>
    </w:div>
    <w:div w:id="866255655">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0268003">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0096539">
      <w:bodyDiv w:val="1"/>
      <w:marLeft w:val="0"/>
      <w:marRight w:val="0"/>
      <w:marTop w:val="0"/>
      <w:marBottom w:val="0"/>
      <w:divBdr>
        <w:top w:val="none" w:sz="0" w:space="0" w:color="auto"/>
        <w:left w:val="none" w:sz="0" w:space="0" w:color="auto"/>
        <w:bottom w:val="none" w:sz="0" w:space="0" w:color="auto"/>
        <w:right w:val="none" w:sz="0" w:space="0" w:color="auto"/>
      </w:divBdr>
    </w:div>
    <w:div w:id="880434046">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2399933">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718644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0945226">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080815">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594060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5114652">
      <w:bodyDiv w:val="1"/>
      <w:marLeft w:val="0"/>
      <w:marRight w:val="0"/>
      <w:marTop w:val="0"/>
      <w:marBottom w:val="0"/>
      <w:divBdr>
        <w:top w:val="none" w:sz="0" w:space="0" w:color="auto"/>
        <w:left w:val="none" w:sz="0" w:space="0" w:color="auto"/>
        <w:bottom w:val="none" w:sz="0" w:space="0" w:color="auto"/>
        <w:right w:val="none" w:sz="0" w:space="0" w:color="auto"/>
      </w:divBdr>
    </w:div>
    <w:div w:id="927883896">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6540319">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0089490">
      <w:bodyDiv w:val="1"/>
      <w:marLeft w:val="0"/>
      <w:marRight w:val="0"/>
      <w:marTop w:val="0"/>
      <w:marBottom w:val="0"/>
      <w:divBdr>
        <w:top w:val="none" w:sz="0" w:space="0" w:color="auto"/>
        <w:left w:val="none" w:sz="0" w:space="0" w:color="auto"/>
        <w:bottom w:val="none" w:sz="0" w:space="0" w:color="auto"/>
        <w:right w:val="none" w:sz="0" w:space="0" w:color="auto"/>
      </w:divBdr>
    </w:div>
    <w:div w:id="951477322">
      <w:bodyDiv w:val="1"/>
      <w:marLeft w:val="0"/>
      <w:marRight w:val="0"/>
      <w:marTop w:val="0"/>
      <w:marBottom w:val="0"/>
      <w:divBdr>
        <w:top w:val="none" w:sz="0" w:space="0" w:color="auto"/>
        <w:left w:val="none" w:sz="0" w:space="0" w:color="auto"/>
        <w:bottom w:val="none" w:sz="0" w:space="0" w:color="auto"/>
        <w:right w:val="none" w:sz="0" w:space="0" w:color="auto"/>
      </w:divBdr>
    </w:div>
    <w:div w:id="967079400">
      <w:bodyDiv w:val="1"/>
      <w:marLeft w:val="0"/>
      <w:marRight w:val="0"/>
      <w:marTop w:val="0"/>
      <w:marBottom w:val="0"/>
      <w:divBdr>
        <w:top w:val="none" w:sz="0" w:space="0" w:color="auto"/>
        <w:left w:val="none" w:sz="0" w:space="0" w:color="auto"/>
        <w:bottom w:val="none" w:sz="0" w:space="0" w:color="auto"/>
        <w:right w:val="none" w:sz="0" w:space="0" w:color="auto"/>
      </w:divBdr>
    </w:div>
    <w:div w:id="967473971">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0473736">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3293455">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7787893">
      <w:bodyDiv w:val="1"/>
      <w:marLeft w:val="0"/>
      <w:marRight w:val="0"/>
      <w:marTop w:val="0"/>
      <w:marBottom w:val="0"/>
      <w:divBdr>
        <w:top w:val="none" w:sz="0" w:space="0" w:color="auto"/>
        <w:left w:val="none" w:sz="0" w:space="0" w:color="auto"/>
        <w:bottom w:val="none" w:sz="0" w:space="0" w:color="auto"/>
        <w:right w:val="none" w:sz="0" w:space="0" w:color="auto"/>
      </w:divBdr>
    </w:div>
    <w:div w:id="98894202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1160333">
      <w:bodyDiv w:val="1"/>
      <w:marLeft w:val="0"/>
      <w:marRight w:val="0"/>
      <w:marTop w:val="0"/>
      <w:marBottom w:val="0"/>
      <w:divBdr>
        <w:top w:val="none" w:sz="0" w:space="0" w:color="auto"/>
        <w:left w:val="none" w:sz="0" w:space="0" w:color="auto"/>
        <w:bottom w:val="none" w:sz="0" w:space="0" w:color="auto"/>
        <w:right w:val="none" w:sz="0" w:space="0" w:color="auto"/>
      </w:divBdr>
    </w:div>
    <w:div w:id="1007101698">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1530620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399313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5131527">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572668">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866095">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3159280">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2525923">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2968027">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7482380">
      <w:bodyDiv w:val="1"/>
      <w:marLeft w:val="0"/>
      <w:marRight w:val="0"/>
      <w:marTop w:val="0"/>
      <w:marBottom w:val="0"/>
      <w:divBdr>
        <w:top w:val="none" w:sz="0" w:space="0" w:color="auto"/>
        <w:left w:val="none" w:sz="0" w:space="0" w:color="auto"/>
        <w:bottom w:val="none" w:sz="0" w:space="0" w:color="auto"/>
        <w:right w:val="none" w:sz="0" w:space="0" w:color="auto"/>
      </w:divBdr>
    </w:div>
    <w:div w:id="1099452219">
      <w:bodyDiv w:val="1"/>
      <w:marLeft w:val="0"/>
      <w:marRight w:val="0"/>
      <w:marTop w:val="0"/>
      <w:marBottom w:val="0"/>
      <w:divBdr>
        <w:top w:val="none" w:sz="0" w:space="0" w:color="auto"/>
        <w:left w:val="none" w:sz="0" w:space="0" w:color="auto"/>
        <w:bottom w:val="none" w:sz="0" w:space="0" w:color="auto"/>
        <w:right w:val="none" w:sz="0" w:space="0" w:color="auto"/>
      </w:divBdr>
    </w:div>
    <w:div w:id="1099714851">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482915">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4739603">
      <w:bodyDiv w:val="1"/>
      <w:marLeft w:val="0"/>
      <w:marRight w:val="0"/>
      <w:marTop w:val="0"/>
      <w:marBottom w:val="0"/>
      <w:divBdr>
        <w:top w:val="none" w:sz="0" w:space="0" w:color="auto"/>
        <w:left w:val="none" w:sz="0" w:space="0" w:color="auto"/>
        <w:bottom w:val="none" w:sz="0" w:space="0" w:color="auto"/>
        <w:right w:val="none" w:sz="0" w:space="0" w:color="auto"/>
      </w:divBdr>
    </w:div>
    <w:div w:id="112619575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0027937">
      <w:bodyDiv w:val="1"/>
      <w:marLeft w:val="0"/>
      <w:marRight w:val="0"/>
      <w:marTop w:val="0"/>
      <w:marBottom w:val="0"/>
      <w:divBdr>
        <w:top w:val="none" w:sz="0" w:space="0" w:color="auto"/>
        <w:left w:val="none" w:sz="0" w:space="0" w:color="auto"/>
        <w:bottom w:val="none" w:sz="0" w:space="0" w:color="auto"/>
        <w:right w:val="none" w:sz="0" w:space="0" w:color="auto"/>
      </w:divBdr>
    </w:div>
    <w:div w:id="1148084403">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7744136">
      <w:bodyDiv w:val="1"/>
      <w:marLeft w:val="0"/>
      <w:marRight w:val="0"/>
      <w:marTop w:val="0"/>
      <w:marBottom w:val="0"/>
      <w:divBdr>
        <w:top w:val="none" w:sz="0" w:space="0" w:color="auto"/>
        <w:left w:val="none" w:sz="0" w:space="0" w:color="auto"/>
        <w:bottom w:val="none" w:sz="0" w:space="0" w:color="auto"/>
        <w:right w:val="none" w:sz="0" w:space="0" w:color="auto"/>
      </w:divBdr>
    </w:div>
    <w:div w:id="1167793652">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79153275">
      <w:bodyDiv w:val="1"/>
      <w:marLeft w:val="0"/>
      <w:marRight w:val="0"/>
      <w:marTop w:val="0"/>
      <w:marBottom w:val="0"/>
      <w:divBdr>
        <w:top w:val="none" w:sz="0" w:space="0" w:color="auto"/>
        <w:left w:val="none" w:sz="0" w:space="0" w:color="auto"/>
        <w:bottom w:val="none" w:sz="0" w:space="0" w:color="auto"/>
        <w:right w:val="none" w:sz="0" w:space="0" w:color="auto"/>
      </w:divBdr>
    </w:div>
    <w:div w:id="1182163835">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506022178">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2130732634">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199782041">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0704247">
      <w:bodyDiv w:val="1"/>
      <w:marLeft w:val="0"/>
      <w:marRight w:val="0"/>
      <w:marTop w:val="0"/>
      <w:marBottom w:val="0"/>
      <w:divBdr>
        <w:top w:val="none" w:sz="0" w:space="0" w:color="auto"/>
        <w:left w:val="none" w:sz="0" w:space="0" w:color="auto"/>
        <w:bottom w:val="none" w:sz="0" w:space="0" w:color="auto"/>
        <w:right w:val="none" w:sz="0" w:space="0" w:color="auto"/>
      </w:divBdr>
    </w:div>
    <w:div w:id="1201213157">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7060114">
      <w:bodyDiv w:val="1"/>
      <w:marLeft w:val="0"/>
      <w:marRight w:val="0"/>
      <w:marTop w:val="0"/>
      <w:marBottom w:val="0"/>
      <w:divBdr>
        <w:top w:val="none" w:sz="0" w:space="0" w:color="auto"/>
        <w:left w:val="none" w:sz="0" w:space="0" w:color="auto"/>
        <w:bottom w:val="none" w:sz="0" w:space="0" w:color="auto"/>
        <w:right w:val="none" w:sz="0" w:space="0" w:color="auto"/>
      </w:divBdr>
    </w:div>
    <w:div w:id="1211386101">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56486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8399009">
      <w:bodyDiv w:val="1"/>
      <w:marLeft w:val="0"/>
      <w:marRight w:val="0"/>
      <w:marTop w:val="0"/>
      <w:marBottom w:val="0"/>
      <w:divBdr>
        <w:top w:val="none" w:sz="0" w:space="0" w:color="auto"/>
        <w:left w:val="none" w:sz="0" w:space="0" w:color="auto"/>
        <w:bottom w:val="none" w:sz="0" w:space="0" w:color="auto"/>
        <w:right w:val="none" w:sz="0" w:space="0" w:color="auto"/>
      </w:divBdr>
    </w:div>
    <w:div w:id="124029184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48996584">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50580589">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4094194">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81457219">
      <w:bodyDiv w:val="1"/>
      <w:marLeft w:val="0"/>
      <w:marRight w:val="0"/>
      <w:marTop w:val="0"/>
      <w:marBottom w:val="0"/>
      <w:divBdr>
        <w:top w:val="none" w:sz="0" w:space="0" w:color="auto"/>
        <w:left w:val="none" w:sz="0" w:space="0" w:color="auto"/>
        <w:bottom w:val="none" w:sz="0" w:space="0" w:color="auto"/>
        <w:right w:val="none" w:sz="0" w:space="0" w:color="auto"/>
      </w:divBdr>
    </w:div>
    <w:div w:id="1297294392">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3536686">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299412">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30131546">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36223383">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4014579">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79665340">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6298674">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2630599">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4568982">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48574236">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8495887">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3720013">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86780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69077905">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599438006">
      <w:bodyDiv w:val="1"/>
      <w:marLeft w:val="0"/>
      <w:marRight w:val="0"/>
      <w:marTop w:val="0"/>
      <w:marBottom w:val="0"/>
      <w:divBdr>
        <w:top w:val="none" w:sz="0" w:space="0" w:color="auto"/>
        <w:left w:val="none" w:sz="0" w:space="0" w:color="auto"/>
        <w:bottom w:val="none" w:sz="0" w:space="0" w:color="auto"/>
        <w:right w:val="none" w:sz="0" w:space="0" w:color="auto"/>
      </w:divBdr>
    </w:div>
    <w:div w:id="1600022832">
      <w:bodyDiv w:val="1"/>
      <w:marLeft w:val="0"/>
      <w:marRight w:val="0"/>
      <w:marTop w:val="0"/>
      <w:marBottom w:val="0"/>
      <w:divBdr>
        <w:top w:val="none" w:sz="0" w:space="0" w:color="auto"/>
        <w:left w:val="none" w:sz="0" w:space="0" w:color="auto"/>
        <w:bottom w:val="none" w:sz="0" w:space="0" w:color="auto"/>
        <w:right w:val="none" w:sz="0" w:space="0" w:color="auto"/>
      </w:divBdr>
    </w:div>
    <w:div w:id="1604872757">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200721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44962241">
      <w:bodyDiv w:val="1"/>
      <w:marLeft w:val="0"/>
      <w:marRight w:val="0"/>
      <w:marTop w:val="0"/>
      <w:marBottom w:val="0"/>
      <w:divBdr>
        <w:top w:val="none" w:sz="0" w:space="0" w:color="auto"/>
        <w:left w:val="none" w:sz="0" w:space="0" w:color="auto"/>
        <w:bottom w:val="none" w:sz="0" w:space="0" w:color="auto"/>
        <w:right w:val="none" w:sz="0" w:space="0" w:color="auto"/>
      </w:divBdr>
    </w:div>
    <w:div w:id="1645159019">
      <w:bodyDiv w:val="1"/>
      <w:marLeft w:val="0"/>
      <w:marRight w:val="0"/>
      <w:marTop w:val="0"/>
      <w:marBottom w:val="0"/>
      <w:divBdr>
        <w:top w:val="none" w:sz="0" w:space="0" w:color="auto"/>
        <w:left w:val="none" w:sz="0" w:space="0" w:color="auto"/>
        <w:bottom w:val="none" w:sz="0" w:space="0" w:color="auto"/>
        <w:right w:val="none" w:sz="0" w:space="0" w:color="auto"/>
      </w:divBdr>
    </w:div>
    <w:div w:id="1650397859">
      <w:bodyDiv w:val="1"/>
      <w:marLeft w:val="0"/>
      <w:marRight w:val="0"/>
      <w:marTop w:val="0"/>
      <w:marBottom w:val="0"/>
      <w:divBdr>
        <w:top w:val="none" w:sz="0" w:space="0" w:color="auto"/>
        <w:left w:val="none" w:sz="0" w:space="0" w:color="auto"/>
        <w:bottom w:val="none" w:sz="0" w:space="0" w:color="auto"/>
        <w:right w:val="none" w:sz="0" w:space="0" w:color="auto"/>
      </w:divBdr>
    </w:div>
    <w:div w:id="1656102874">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1152205">
      <w:bodyDiv w:val="1"/>
      <w:marLeft w:val="0"/>
      <w:marRight w:val="0"/>
      <w:marTop w:val="0"/>
      <w:marBottom w:val="0"/>
      <w:divBdr>
        <w:top w:val="none" w:sz="0" w:space="0" w:color="auto"/>
        <w:left w:val="none" w:sz="0" w:space="0" w:color="auto"/>
        <w:bottom w:val="none" w:sz="0" w:space="0" w:color="auto"/>
        <w:right w:val="none" w:sz="0" w:space="0" w:color="auto"/>
      </w:divBdr>
    </w:div>
    <w:div w:id="166457948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78195419">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694069617">
      <w:bodyDiv w:val="1"/>
      <w:marLeft w:val="0"/>
      <w:marRight w:val="0"/>
      <w:marTop w:val="0"/>
      <w:marBottom w:val="0"/>
      <w:divBdr>
        <w:top w:val="none" w:sz="0" w:space="0" w:color="auto"/>
        <w:left w:val="none" w:sz="0" w:space="0" w:color="auto"/>
        <w:bottom w:val="none" w:sz="0" w:space="0" w:color="auto"/>
        <w:right w:val="none" w:sz="0" w:space="0" w:color="auto"/>
      </w:divBdr>
    </w:div>
    <w:div w:id="1695644116">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09451444">
      <w:bodyDiv w:val="1"/>
      <w:marLeft w:val="0"/>
      <w:marRight w:val="0"/>
      <w:marTop w:val="0"/>
      <w:marBottom w:val="0"/>
      <w:divBdr>
        <w:top w:val="none" w:sz="0" w:space="0" w:color="auto"/>
        <w:left w:val="none" w:sz="0" w:space="0" w:color="auto"/>
        <w:bottom w:val="none" w:sz="0" w:space="0" w:color="auto"/>
        <w:right w:val="none" w:sz="0" w:space="0" w:color="auto"/>
      </w:divBdr>
    </w:div>
    <w:div w:id="1713767039">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5833974">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2947134">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57436547">
      <w:bodyDiv w:val="1"/>
      <w:marLeft w:val="0"/>
      <w:marRight w:val="0"/>
      <w:marTop w:val="0"/>
      <w:marBottom w:val="0"/>
      <w:divBdr>
        <w:top w:val="none" w:sz="0" w:space="0" w:color="auto"/>
        <w:left w:val="none" w:sz="0" w:space="0" w:color="auto"/>
        <w:bottom w:val="none" w:sz="0" w:space="0" w:color="auto"/>
        <w:right w:val="none" w:sz="0" w:space="0" w:color="auto"/>
      </w:divBdr>
    </w:div>
    <w:div w:id="1760371070">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2720138">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024537">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342427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3060965">
      <w:bodyDiv w:val="1"/>
      <w:marLeft w:val="0"/>
      <w:marRight w:val="0"/>
      <w:marTop w:val="0"/>
      <w:marBottom w:val="0"/>
      <w:divBdr>
        <w:top w:val="none" w:sz="0" w:space="0" w:color="auto"/>
        <w:left w:val="none" w:sz="0" w:space="0" w:color="auto"/>
        <w:bottom w:val="none" w:sz="0" w:space="0" w:color="auto"/>
        <w:right w:val="none" w:sz="0" w:space="0" w:color="auto"/>
      </w:divBdr>
    </w:div>
    <w:div w:id="1834489477">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40148070">
      <w:bodyDiv w:val="1"/>
      <w:marLeft w:val="0"/>
      <w:marRight w:val="0"/>
      <w:marTop w:val="0"/>
      <w:marBottom w:val="0"/>
      <w:divBdr>
        <w:top w:val="none" w:sz="0" w:space="0" w:color="auto"/>
        <w:left w:val="none" w:sz="0" w:space="0" w:color="auto"/>
        <w:bottom w:val="none" w:sz="0" w:space="0" w:color="auto"/>
        <w:right w:val="none" w:sz="0" w:space="0" w:color="auto"/>
      </w:divBdr>
    </w:div>
    <w:div w:id="1849588909">
      <w:bodyDiv w:val="1"/>
      <w:marLeft w:val="0"/>
      <w:marRight w:val="0"/>
      <w:marTop w:val="0"/>
      <w:marBottom w:val="0"/>
      <w:divBdr>
        <w:top w:val="none" w:sz="0" w:space="0" w:color="auto"/>
        <w:left w:val="none" w:sz="0" w:space="0" w:color="auto"/>
        <w:bottom w:val="none" w:sz="0" w:space="0" w:color="auto"/>
        <w:right w:val="none" w:sz="0" w:space="0" w:color="auto"/>
      </w:divBdr>
    </w:div>
    <w:div w:id="1856456729">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3761007">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882995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2862143">
      <w:bodyDiv w:val="1"/>
      <w:marLeft w:val="0"/>
      <w:marRight w:val="0"/>
      <w:marTop w:val="0"/>
      <w:marBottom w:val="0"/>
      <w:divBdr>
        <w:top w:val="none" w:sz="0" w:space="0" w:color="auto"/>
        <w:left w:val="none" w:sz="0" w:space="0" w:color="auto"/>
        <w:bottom w:val="none" w:sz="0" w:space="0" w:color="auto"/>
        <w:right w:val="none" w:sz="0" w:space="0" w:color="auto"/>
      </w:divBdr>
    </w:div>
    <w:div w:id="190730146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4923200">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2837828">
      <w:bodyDiv w:val="1"/>
      <w:marLeft w:val="0"/>
      <w:marRight w:val="0"/>
      <w:marTop w:val="0"/>
      <w:marBottom w:val="0"/>
      <w:divBdr>
        <w:top w:val="none" w:sz="0" w:space="0" w:color="auto"/>
        <w:left w:val="none" w:sz="0" w:space="0" w:color="auto"/>
        <w:bottom w:val="none" w:sz="0" w:space="0" w:color="auto"/>
        <w:right w:val="none" w:sz="0" w:space="0" w:color="auto"/>
      </w:divBdr>
    </w:div>
    <w:div w:id="1926375501">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8632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812096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69387356">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6794454">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3777395">
      <w:bodyDiv w:val="1"/>
      <w:marLeft w:val="0"/>
      <w:marRight w:val="0"/>
      <w:marTop w:val="0"/>
      <w:marBottom w:val="0"/>
      <w:divBdr>
        <w:top w:val="none" w:sz="0" w:space="0" w:color="auto"/>
        <w:left w:val="none" w:sz="0" w:space="0" w:color="auto"/>
        <w:bottom w:val="none" w:sz="0" w:space="0" w:color="auto"/>
        <w:right w:val="none" w:sz="0" w:space="0" w:color="auto"/>
      </w:divBdr>
    </w:div>
    <w:div w:id="1986473198">
      <w:bodyDiv w:val="1"/>
      <w:marLeft w:val="0"/>
      <w:marRight w:val="0"/>
      <w:marTop w:val="0"/>
      <w:marBottom w:val="0"/>
      <w:divBdr>
        <w:top w:val="none" w:sz="0" w:space="0" w:color="auto"/>
        <w:left w:val="none" w:sz="0" w:space="0" w:color="auto"/>
        <w:bottom w:val="none" w:sz="0" w:space="0" w:color="auto"/>
        <w:right w:val="none" w:sz="0" w:space="0" w:color="auto"/>
      </w:divBdr>
    </w:div>
    <w:div w:id="1988826554">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164189">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1422283">
      <w:bodyDiv w:val="1"/>
      <w:marLeft w:val="0"/>
      <w:marRight w:val="0"/>
      <w:marTop w:val="0"/>
      <w:marBottom w:val="0"/>
      <w:divBdr>
        <w:top w:val="none" w:sz="0" w:space="0" w:color="auto"/>
        <w:left w:val="none" w:sz="0" w:space="0" w:color="auto"/>
        <w:bottom w:val="none" w:sz="0" w:space="0" w:color="auto"/>
        <w:right w:val="none" w:sz="0" w:space="0" w:color="auto"/>
      </w:divBdr>
    </w:div>
    <w:div w:id="2025285038">
      <w:bodyDiv w:val="1"/>
      <w:marLeft w:val="0"/>
      <w:marRight w:val="0"/>
      <w:marTop w:val="0"/>
      <w:marBottom w:val="0"/>
      <w:divBdr>
        <w:top w:val="none" w:sz="0" w:space="0" w:color="auto"/>
        <w:left w:val="none" w:sz="0" w:space="0" w:color="auto"/>
        <w:bottom w:val="none" w:sz="0" w:space="0" w:color="auto"/>
        <w:right w:val="none" w:sz="0" w:space="0" w:color="auto"/>
      </w:divBdr>
    </w:div>
    <w:div w:id="2026322370">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587869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451590">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68452046">
      <w:bodyDiv w:val="1"/>
      <w:marLeft w:val="0"/>
      <w:marRight w:val="0"/>
      <w:marTop w:val="0"/>
      <w:marBottom w:val="0"/>
      <w:divBdr>
        <w:top w:val="none" w:sz="0" w:space="0" w:color="auto"/>
        <w:left w:val="none" w:sz="0" w:space="0" w:color="auto"/>
        <w:bottom w:val="none" w:sz="0" w:space="0" w:color="auto"/>
        <w:right w:val="none" w:sz="0" w:space="0" w:color="auto"/>
      </w:divBdr>
    </w:div>
    <w:div w:id="2070420487">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5949018">
      <w:bodyDiv w:val="1"/>
      <w:marLeft w:val="0"/>
      <w:marRight w:val="0"/>
      <w:marTop w:val="0"/>
      <w:marBottom w:val="0"/>
      <w:divBdr>
        <w:top w:val="none" w:sz="0" w:space="0" w:color="auto"/>
        <w:left w:val="none" w:sz="0" w:space="0" w:color="auto"/>
        <w:bottom w:val="none" w:sz="0" w:space="0" w:color="auto"/>
        <w:right w:val="none" w:sz="0" w:space="0" w:color="auto"/>
      </w:divBdr>
    </w:div>
    <w:div w:id="2090955106">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01483079">
      <w:bodyDiv w:val="1"/>
      <w:marLeft w:val="0"/>
      <w:marRight w:val="0"/>
      <w:marTop w:val="0"/>
      <w:marBottom w:val="0"/>
      <w:divBdr>
        <w:top w:val="none" w:sz="0" w:space="0" w:color="auto"/>
        <w:left w:val="none" w:sz="0" w:space="0" w:color="auto"/>
        <w:bottom w:val="none" w:sz="0" w:space="0" w:color="auto"/>
        <w:right w:val="none" w:sz="0" w:space="0" w:color="auto"/>
      </w:divBdr>
    </w:div>
    <w:div w:id="2106681935">
      <w:bodyDiv w:val="1"/>
      <w:marLeft w:val="0"/>
      <w:marRight w:val="0"/>
      <w:marTop w:val="0"/>
      <w:marBottom w:val="0"/>
      <w:divBdr>
        <w:top w:val="none" w:sz="0" w:space="0" w:color="auto"/>
        <w:left w:val="none" w:sz="0" w:space="0" w:color="auto"/>
        <w:bottom w:val="none" w:sz="0" w:space="0" w:color="auto"/>
        <w:right w:val="none" w:sz="0" w:space="0" w:color="auto"/>
      </w:divBdr>
    </w:div>
    <w:div w:id="2114082571">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9539649">
      <w:bodyDiv w:val="1"/>
      <w:marLeft w:val="0"/>
      <w:marRight w:val="0"/>
      <w:marTop w:val="0"/>
      <w:marBottom w:val="0"/>
      <w:divBdr>
        <w:top w:val="none" w:sz="0" w:space="0" w:color="auto"/>
        <w:left w:val="none" w:sz="0" w:space="0" w:color="auto"/>
        <w:bottom w:val="none" w:sz="0" w:space="0" w:color="auto"/>
        <w:right w:val="none" w:sz="0" w:space="0" w:color="auto"/>
      </w:divBdr>
    </w:div>
    <w:div w:id="2138912995">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lub.klubikov@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3B32D-2F1A-418B-8AA9-58440130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28418</Words>
  <Characters>161984</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20</cp:revision>
  <cp:lastPrinted>2019-11-07T07:59:00Z</cp:lastPrinted>
  <dcterms:created xsi:type="dcterms:W3CDTF">2019-10-01T15:27:00Z</dcterms:created>
  <dcterms:modified xsi:type="dcterms:W3CDTF">2019-11-07T07:59:00Z</dcterms:modified>
</cp:coreProperties>
</file>