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4CA" w:rsidRDefault="000924CA">
      <w:pPr>
        <w:spacing w:line="153" w:lineRule="exact"/>
        <w:rPr>
          <w:sz w:val="12"/>
          <w:szCs w:val="12"/>
        </w:rPr>
      </w:pPr>
    </w:p>
    <w:p w:rsidR="000924CA" w:rsidRDefault="000924CA">
      <w:pPr>
        <w:rPr>
          <w:sz w:val="2"/>
          <w:szCs w:val="2"/>
        </w:rPr>
        <w:sectPr w:rsidR="000924CA" w:rsidSect="00836881">
          <w:headerReference w:type="even" r:id="rId8"/>
          <w:headerReference w:type="default" r:id="rId9"/>
          <w:headerReference w:type="first" r:id="rId10"/>
          <w:type w:val="continuous"/>
          <w:pgSz w:w="16840" w:h="23800"/>
          <w:pgMar w:top="1077" w:right="1247" w:bottom="1089" w:left="1134" w:header="0" w:footer="6" w:gutter="0"/>
          <w:cols w:space="720"/>
          <w:noEndnote/>
          <w:titlePg/>
          <w:docGrid w:linePitch="360"/>
        </w:sectPr>
      </w:pPr>
    </w:p>
    <w:p w:rsidR="000924CA" w:rsidRDefault="00577A8D">
      <w:pPr>
        <w:spacing w:line="360" w:lineRule="exac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.7pt;margin-top:1.7pt;width:144.5pt;height:170.9pt;z-index:251654656;mso-wrap-distance-left:5pt;mso-wrap-distance-right:5pt;mso-position-horizontal-relative:margin" wrapcoords="0 0 21600 0 21600 17145 19230 20541 19230 21600 179 21600 179 20541 0 17145 0 0" filled="f" stroked="f">
            <v:textbox style="mso-fit-shape-to-text:t" inset="0,0,0,0">
              <w:txbxContent>
                <w:p w:rsidR="00E8065C" w:rsidRDefault="00577A8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4.75pt;height:171.75pt">
                        <v:imagedata r:id="rId11" r:href="rId12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75" style="position:absolute;margin-left:173.75pt;margin-top:2.15pt;width:182.9pt;height:112.8pt;z-index:-251659776;mso-wrap-distance-left:5pt;mso-wrap-distance-right:5pt;mso-position-horizontal-relative:margin" wrapcoords="0 0">
            <v:imagedata r:id="rId13" o:title="image2"/>
            <w10:wrap anchorx="margin"/>
          </v:shape>
        </w:pict>
      </w:r>
      <w:r>
        <w:pict>
          <v:shape id="_x0000_s1039" type="#_x0000_t202" style="position:absolute;margin-left:151.7pt;margin-top:114.4pt;width:199.7pt;height:60.4pt;z-index:251655680;mso-wrap-distance-left:5pt;mso-wrap-distance-right:5pt;mso-position-horizontal-relative:margin" filled="f" stroked="f">
            <v:textbox style="mso-fit-shape-to-text:t" inset="0,0,0,0">
              <w:txbxContent>
                <w:p w:rsidR="00E8065C" w:rsidRDefault="00E8065C">
                  <w:pPr>
                    <w:spacing w:line="1160" w:lineRule="exact"/>
                  </w:pPr>
                  <w:r>
                    <w:t>№ 5  (204) 16 февраля 2017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position:absolute;margin-left:361.45pt;margin-top:0;width:369.6pt;height:177.35pt;z-index:251657728;mso-wrap-distance-left:5pt;mso-wrap-distance-right:5pt;mso-position-horizontal-relative:margin" wrapcoords="0 0 21600 0 21600 19731 21445 20265 21445 21600 8863 21600 8863 20265 0 19731 0 0" filled="f" stroked="f">
            <v:textbox style="mso-fit-shape-to-text:t" inset="0,0,0,0">
              <w:txbxContent>
                <w:p w:rsidR="00E8065C" w:rsidRDefault="00577A8D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26" type="#_x0000_t75" style="width:369pt;height:179.25pt">
                        <v:imagedata r:id="rId14" r:href="rId15"/>
                      </v:shape>
                    </w:pict>
                  </w:r>
                </w:p>
              </w:txbxContent>
            </v:textbox>
            <w10:wrap anchorx="margin"/>
          </v:shape>
        </w:pict>
      </w: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tbl>
      <w:tblPr>
        <w:tblW w:w="14552" w:type="dxa"/>
        <w:tblLook w:val="04A0"/>
      </w:tblPr>
      <w:tblGrid>
        <w:gridCol w:w="14552"/>
      </w:tblGrid>
      <w:tr w:rsidR="0026318B" w:rsidTr="00B749D3">
        <w:trPr>
          <w:trHeight w:val="63"/>
        </w:trPr>
        <w:tc>
          <w:tcPr>
            <w:tcW w:w="14552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26318B" w:rsidRPr="0026318B" w:rsidRDefault="0026318B" w:rsidP="0026318B">
            <w:pPr>
              <w:spacing w:line="360" w:lineRule="exact"/>
              <w:jc w:val="right"/>
              <w:rPr>
                <w:b/>
                <w:color w:val="FFFFFF" w:themeColor="background1"/>
              </w:rPr>
            </w:pPr>
            <w:r w:rsidRPr="0026318B">
              <w:rPr>
                <w:b/>
                <w:color w:val="FFFFFF" w:themeColor="background1"/>
              </w:rPr>
              <w:t>РАСПРОСТРАНЯЕТСЯ БЕСПЛАТНО</w:t>
            </w:r>
          </w:p>
        </w:tc>
      </w:tr>
    </w:tbl>
    <w:p w:rsidR="000924CA" w:rsidRDefault="000924CA">
      <w:pPr>
        <w:rPr>
          <w:sz w:val="2"/>
          <w:szCs w:val="2"/>
        </w:rPr>
        <w:sectPr w:rsidR="000924CA">
          <w:type w:val="continuous"/>
          <w:pgSz w:w="16840" w:h="23800"/>
          <w:pgMar w:top="1077" w:right="823" w:bottom="1089" w:left="1382" w:header="0" w:footer="3" w:gutter="0"/>
          <w:cols w:space="720"/>
          <w:noEndnote/>
          <w:docGrid w:linePitch="360"/>
        </w:sectPr>
      </w:pPr>
    </w:p>
    <w:p w:rsidR="00FF5C8E" w:rsidRDefault="00FF5C8E" w:rsidP="00EB0083">
      <w:pPr>
        <w:jc w:val="both"/>
        <w:rPr>
          <w:rFonts w:ascii="Times New Roman" w:hAnsi="Times New Roman" w:cs="Times New Roman"/>
          <w:sz w:val="20"/>
          <w:szCs w:val="20"/>
        </w:rPr>
        <w:sectPr w:rsidR="00FF5C8E" w:rsidSect="00FF5C8E">
          <w:type w:val="continuous"/>
          <w:pgSz w:w="16840" w:h="23800"/>
          <w:pgMar w:top="1469" w:right="1418" w:bottom="1123" w:left="1361" w:header="0" w:footer="6" w:gutter="0"/>
          <w:cols w:num="2" w:space="720"/>
          <w:noEndnote/>
          <w:titlePg/>
          <w:docGrid w:linePitch="360"/>
        </w:sectPr>
      </w:pPr>
    </w:p>
    <w:p w:rsidR="007412F8" w:rsidRDefault="007412F8" w:rsidP="007412F8">
      <w:pPr>
        <w:jc w:val="both"/>
        <w:rPr>
          <w:rFonts w:ascii="Times New Roman" w:hAnsi="Times New Roman" w:cs="Times New Roman"/>
          <w:sz w:val="20"/>
          <w:szCs w:val="20"/>
        </w:rPr>
      </w:pPr>
      <w:r w:rsidRPr="005B32A0">
        <w:rPr>
          <w:rFonts w:ascii="Times New Roman" w:hAnsi="Times New Roman" w:cs="Times New Roman"/>
          <w:sz w:val="20"/>
          <w:szCs w:val="20"/>
        </w:rPr>
        <w:lastRenderedPageBreak/>
        <w:t>ПОСТАНОВЛЕНИЕ АДМИНИСТРАЦИИ МУНИЦИПАЛЬНОГО ОБРАЗОВАНИЯ ПЧЕВЖИНСКОЕ СЕЛЬСКОЕ ПОСЕЛЕНИЕ КИРИШСКОГО МУНИЦИПАЛЬНОГО РАЙОНА ЛЕНИНГРАДСКОЙ ОБЛА</w:t>
      </w:r>
      <w:r w:rsidR="00C56C53">
        <w:rPr>
          <w:rFonts w:ascii="Times New Roman" w:hAnsi="Times New Roman" w:cs="Times New Roman"/>
          <w:sz w:val="20"/>
          <w:szCs w:val="20"/>
        </w:rPr>
        <w:t>СТИ от 07</w:t>
      </w:r>
      <w:r w:rsidR="00E93BED">
        <w:rPr>
          <w:rFonts w:ascii="Times New Roman" w:hAnsi="Times New Roman" w:cs="Times New Roman"/>
          <w:sz w:val="20"/>
          <w:szCs w:val="20"/>
        </w:rPr>
        <w:t xml:space="preserve">  февраля 2017 года № 13</w:t>
      </w:r>
    </w:p>
    <w:p w:rsidR="00F661B0" w:rsidRDefault="00E93BED" w:rsidP="00195688">
      <w:pPr>
        <w:pStyle w:val="msonormalbullet1gif"/>
        <w:spacing w:before="0" w:beforeAutospacing="0" w:after="0" w:afterAutospacing="0" w:line="276" w:lineRule="auto"/>
        <w:contextualSpacing/>
        <w:jc w:val="both"/>
        <w:rPr>
          <w:rFonts w:eastAsia="Arial Unicode MS"/>
          <w:b/>
          <w:color w:val="000000"/>
          <w:sz w:val="20"/>
          <w:szCs w:val="20"/>
          <w:lang w:bidi="ru-RU"/>
        </w:rPr>
      </w:pPr>
      <w:r w:rsidRPr="00E93BED">
        <w:rPr>
          <w:rFonts w:eastAsia="Arial Unicode MS"/>
          <w:b/>
          <w:color w:val="000000"/>
          <w:sz w:val="20"/>
          <w:szCs w:val="20"/>
          <w:lang w:bidi="ru-RU"/>
        </w:rPr>
        <w:t>Об утверждении плана противодействия коррупции в муниципальном образовании Пчевжинское сельское поселение на 2017 год</w:t>
      </w:r>
    </w:p>
    <w:p w:rsidR="00195688" w:rsidRDefault="00195688" w:rsidP="00195688">
      <w:pPr>
        <w:pStyle w:val="msonormalbullet1gif"/>
        <w:spacing w:line="276" w:lineRule="auto"/>
        <w:contextualSpacing/>
        <w:jc w:val="both"/>
        <w:rPr>
          <w:sz w:val="20"/>
          <w:szCs w:val="20"/>
        </w:rPr>
        <w:sectPr w:rsidR="00195688" w:rsidSect="00836881">
          <w:type w:val="continuous"/>
          <w:pgSz w:w="16840" w:h="23800"/>
          <w:pgMar w:top="1469" w:right="1418" w:bottom="1123" w:left="1361" w:header="0" w:footer="6" w:gutter="0"/>
          <w:cols w:space="720"/>
          <w:noEndnote/>
          <w:titlePg/>
          <w:docGrid w:linePitch="360"/>
        </w:sectPr>
      </w:pPr>
    </w:p>
    <w:p w:rsidR="00E93BED" w:rsidRPr="00E93BED" w:rsidRDefault="00E93BED" w:rsidP="00E93BED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bookmarkStart w:id="0" w:name="sub_16"/>
      <w:proofErr w:type="gramStart"/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lastRenderedPageBreak/>
        <w:t>В соответствии с Федеральным законом от 25 декаб</w:t>
      </w:r>
      <w:r w:rsidR="00D64B7F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ря 2008 года № 273-ФЗ</w:t>
      </w: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«О противодействии коррупции», Национальной стратегией противодействия коррупции, утвержденной Указом Президента Российской Федерации от 13 апреля 2010 года № 460, Национальным планом противодействия коррупции, утвержденным Президентом Российской Федерации от 31 июля 2008 года № Пр-1568, Администрация муниципального образования Пчевжинское сельское поселение Киришского муниципального района Ленинградской области</w:t>
      </w:r>
      <w:proofErr w:type="gramEnd"/>
    </w:p>
    <w:p w:rsidR="00E93BED" w:rsidRPr="00E93BED" w:rsidRDefault="00E93BED" w:rsidP="00E93BED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ПОСТАНОВЛЯЕТ:</w:t>
      </w:r>
    </w:p>
    <w:p w:rsidR="00E93BED" w:rsidRPr="00E93BED" w:rsidRDefault="00E93BED" w:rsidP="00E93BED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1. Утвердить План противодействия коррупции в муниципальном образовании Пчевжинское сельское поселение на 2017год, согласно приложению к настоящему постановлению.</w:t>
      </w:r>
    </w:p>
    <w:p w:rsidR="00E93BED" w:rsidRPr="00E93BED" w:rsidRDefault="00E93BED" w:rsidP="00E93BED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2. </w:t>
      </w:r>
      <w:proofErr w:type="gramStart"/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Разместить План</w:t>
      </w:r>
      <w:proofErr w:type="gramEnd"/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противодействия коррупции в муниципальном образовании Пчевжинское сельское поселение на 2017 год на официальном сайте муниципального образования Пчевжинское сельское поселение.</w:t>
      </w:r>
    </w:p>
    <w:p w:rsidR="00E93BED" w:rsidRPr="00E93BED" w:rsidRDefault="00E93BED" w:rsidP="00E93BED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3. </w:t>
      </w:r>
      <w:proofErr w:type="gramStart"/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Контроль за</w:t>
      </w:r>
      <w:proofErr w:type="gramEnd"/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исполнением настоящего постановления оставляю за собой.</w:t>
      </w:r>
    </w:p>
    <w:p w:rsidR="00E93BED" w:rsidRDefault="00E93BED" w:rsidP="00E93BED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Глава администрации</w:t>
      </w: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93BE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Поподько Х.Х.</w:t>
      </w:r>
    </w:p>
    <w:p w:rsidR="00E93BED" w:rsidRPr="00E93BED" w:rsidRDefault="00E93BED" w:rsidP="00E93BED">
      <w:pPr>
        <w:jc w:val="right"/>
        <w:rPr>
          <w:rFonts w:ascii="Times New Roman" w:hAnsi="Times New Roman" w:cs="Times New Roman"/>
          <w:sz w:val="18"/>
          <w:szCs w:val="18"/>
        </w:rPr>
      </w:pPr>
      <w:r w:rsidRPr="00E93BED">
        <w:rPr>
          <w:rFonts w:ascii="Times New Roman" w:hAnsi="Times New Roman" w:cs="Times New Roman"/>
          <w:sz w:val="18"/>
          <w:szCs w:val="18"/>
        </w:rPr>
        <w:t>Приложение</w:t>
      </w:r>
    </w:p>
    <w:p w:rsidR="00E93BED" w:rsidRPr="00E93BED" w:rsidRDefault="00E93BED" w:rsidP="00E93BED">
      <w:pPr>
        <w:jc w:val="right"/>
        <w:rPr>
          <w:rFonts w:ascii="Times New Roman" w:hAnsi="Times New Roman" w:cs="Times New Roman"/>
          <w:sz w:val="18"/>
          <w:szCs w:val="18"/>
        </w:rPr>
      </w:pPr>
      <w:r w:rsidRPr="00E93BED">
        <w:rPr>
          <w:rFonts w:ascii="Times New Roman" w:hAnsi="Times New Roman" w:cs="Times New Roman"/>
          <w:sz w:val="18"/>
          <w:szCs w:val="18"/>
        </w:rPr>
        <w:t>к постановлению Администрации</w:t>
      </w:r>
    </w:p>
    <w:p w:rsidR="00E93BED" w:rsidRPr="00E93BED" w:rsidRDefault="00E93BED" w:rsidP="00E93BED">
      <w:pPr>
        <w:jc w:val="right"/>
        <w:rPr>
          <w:rFonts w:ascii="Times New Roman" w:hAnsi="Times New Roman" w:cs="Times New Roman"/>
          <w:sz w:val="18"/>
          <w:szCs w:val="18"/>
        </w:rPr>
      </w:pPr>
      <w:r w:rsidRPr="00E93BED">
        <w:rPr>
          <w:rFonts w:ascii="Times New Roman" w:hAnsi="Times New Roman" w:cs="Times New Roman"/>
          <w:sz w:val="18"/>
          <w:szCs w:val="18"/>
        </w:rPr>
        <w:t>муниципального образования</w:t>
      </w:r>
    </w:p>
    <w:p w:rsidR="00E93BED" w:rsidRPr="00E93BED" w:rsidRDefault="00E93BED" w:rsidP="00E93BED">
      <w:pPr>
        <w:jc w:val="right"/>
        <w:rPr>
          <w:rFonts w:ascii="Times New Roman" w:hAnsi="Times New Roman" w:cs="Times New Roman"/>
          <w:sz w:val="18"/>
          <w:szCs w:val="18"/>
        </w:rPr>
      </w:pPr>
      <w:r w:rsidRPr="00E93BED">
        <w:rPr>
          <w:rFonts w:ascii="Times New Roman" w:hAnsi="Times New Roman" w:cs="Times New Roman"/>
          <w:sz w:val="18"/>
          <w:szCs w:val="18"/>
        </w:rPr>
        <w:t>Пчевжинское сельское поселение</w:t>
      </w:r>
    </w:p>
    <w:p w:rsidR="00E93BED" w:rsidRPr="00E93BED" w:rsidRDefault="00E93BED" w:rsidP="00E93BED">
      <w:pPr>
        <w:jc w:val="right"/>
        <w:rPr>
          <w:rFonts w:ascii="Times New Roman" w:hAnsi="Times New Roman" w:cs="Times New Roman"/>
          <w:sz w:val="18"/>
          <w:szCs w:val="18"/>
        </w:rPr>
      </w:pPr>
      <w:r w:rsidRPr="00E93BED">
        <w:rPr>
          <w:rFonts w:ascii="Times New Roman" w:hAnsi="Times New Roman" w:cs="Times New Roman"/>
          <w:sz w:val="18"/>
          <w:szCs w:val="18"/>
        </w:rPr>
        <w:t>№ 13от  «07»февраля 2017 года</w:t>
      </w:r>
    </w:p>
    <w:p w:rsidR="00E93BED" w:rsidRPr="00E93BED" w:rsidRDefault="00E93BED" w:rsidP="00E93BED">
      <w:pPr>
        <w:spacing w:line="0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E93BED">
        <w:rPr>
          <w:rFonts w:ascii="Times New Roman" w:hAnsi="Times New Roman" w:cs="Times New Roman"/>
          <w:sz w:val="18"/>
          <w:szCs w:val="18"/>
        </w:rPr>
        <w:t>ПЛАН</w:t>
      </w:r>
    </w:p>
    <w:p w:rsidR="00E93BED" w:rsidRPr="00E93BED" w:rsidRDefault="00E93BED" w:rsidP="00E93BED">
      <w:pPr>
        <w:spacing w:line="0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E93BED">
        <w:rPr>
          <w:rFonts w:ascii="Times New Roman" w:hAnsi="Times New Roman" w:cs="Times New Roman"/>
          <w:sz w:val="18"/>
          <w:szCs w:val="18"/>
        </w:rPr>
        <w:t>противодействия коррупции в муниципальном образовании Пчевжинское сельское поселение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93BED">
        <w:rPr>
          <w:rFonts w:ascii="Times New Roman" w:hAnsi="Times New Roman" w:cs="Times New Roman"/>
          <w:sz w:val="18"/>
          <w:szCs w:val="18"/>
        </w:rPr>
        <w:t>Киришского муниципального района Ленинградской области на 2017 год</w:t>
      </w:r>
    </w:p>
    <w:p w:rsidR="00E93BED" w:rsidRPr="00E93BED" w:rsidRDefault="00E93BED" w:rsidP="00E93BED">
      <w:pPr>
        <w:jc w:val="center"/>
        <w:rPr>
          <w:rFonts w:ascii="Times New Roman" w:hAnsi="Times New Roman" w:cs="Times New Roman"/>
        </w:rPr>
      </w:pPr>
    </w:p>
    <w:tbl>
      <w:tblPr>
        <w:tblW w:w="15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96"/>
        <w:gridCol w:w="8412"/>
        <w:gridCol w:w="3420"/>
        <w:gridCol w:w="2880"/>
      </w:tblGrid>
      <w:tr w:rsidR="00E93BED" w:rsidRPr="00E93BED" w:rsidTr="00E93BED">
        <w:trPr>
          <w:trHeight w:val="20"/>
        </w:trPr>
        <w:tc>
          <w:tcPr>
            <w:tcW w:w="696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E93BED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E93BED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8412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 </w:t>
            </w:r>
          </w:p>
        </w:tc>
        <w:tc>
          <w:tcPr>
            <w:tcW w:w="3420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b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2880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b/>
                <w:sz w:val="18"/>
                <w:szCs w:val="18"/>
              </w:rPr>
              <w:t>Срок выполнения</w:t>
            </w:r>
          </w:p>
        </w:tc>
      </w:tr>
      <w:tr w:rsidR="00E93BED" w:rsidRPr="00E93BED" w:rsidTr="00E93BED">
        <w:trPr>
          <w:trHeight w:val="20"/>
        </w:trPr>
        <w:tc>
          <w:tcPr>
            <w:tcW w:w="15408" w:type="dxa"/>
            <w:gridSpan w:val="4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E93BED">
              <w:rPr>
                <w:rFonts w:ascii="Times New Roman" w:hAnsi="Times New Roman" w:cs="Times New Roman"/>
                <w:b/>
                <w:sz w:val="18"/>
                <w:szCs w:val="18"/>
              </w:rPr>
              <w:t>. Выявление и систематизация причин и условий возможных проявлений коррупции в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области, мониторинг и устранение выявленных коррупционных рисков</w:t>
            </w:r>
          </w:p>
        </w:tc>
      </w:tr>
      <w:tr w:rsidR="00E93BED" w:rsidRPr="00E93BED" w:rsidTr="00E93BED">
        <w:trPr>
          <w:trHeight w:val="20"/>
        </w:trPr>
        <w:tc>
          <w:tcPr>
            <w:tcW w:w="696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8412" w:type="dxa"/>
          </w:tcPr>
          <w:p w:rsidR="00E93BED" w:rsidRPr="00E93BED" w:rsidRDefault="00E93BED" w:rsidP="00E93BE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 xml:space="preserve">Осуществление антикоррупционной экспертизы в отношении: </w:t>
            </w:r>
          </w:p>
          <w:p w:rsidR="00E93BED" w:rsidRPr="00E93BED" w:rsidRDefault="00E93BED" w:rsidP="00E93B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- проектов нормативных правовых актов; действующих нормативных правовых актов; иных документов в целях выявления с учетом мониторинга соответствующей правоприменительной практики коррупционных факторов и устранение таких факторов</w:t>
            </w:r>
          </w:p>
        </w:tc>
        <w:tc>
          <w:tcPr>
            <w:tcW w:w="342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Глава администрации</w:t>
            </w:r>
          </w:p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Главный специалист – ответственный секретарь административной комиссии</w:t>
            </w:r>
          </w:p>
        </w:tc>
        <w:tc>
          <w:tcPr>
            <w:tcW w:w="288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В течение 2017 года</w:t>
            </w:r>
          </w:p>
        </w:tc>
      </w:tr>
      <w:tr w:rsidR="00E93BED" w:rsidRPr="00E93BED" w:rsidTr="00E93BED">
        <w:trPr>
          <w:trHeight w:val="20"/>
        </w:trPr>
        <w:tc>
          <w:tcPr>
            <w:tcW w:w="696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8412" w:type="dxa"/>
          </w:tcPr>
          <w:p w:rsidR="00E93BED" w:rsidRPr="00E93BED" w:rsidRDefault="00E93BED" w:rsidP="00E93B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Мониторинг и выявление коррупционных рисков в деятельности органов местного самоуправления Пчевжинского сельского поселения по размещению муниципального заказа, по использованию имущества, устранение выявленных коррупционных рисков</w:t>
            </w:r>
          </w:p>
        </w:tc>
        <w:tc>
          <w:tcPr>
            <w:tcW w:w="342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Специалист 1 категории</w:t>
            </w:r>
          </w:p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Главный специалист – главный бухгалтер</w:t>
            </w:r>
          </w:p>
        </w:tc>
        <w:tc>
          <w:tcPr>
            <w:tcW w:w="288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В течение 2017 года</w:t>
            </w:r>
          </w:p>
        </w:tc>
      </w:tr>
      <w:tr w:rsidR="00E93BED" w:rsidRPr="00E93BED" w:rsidTr="00E93BED">
        <w:trPr>
          <w:trHeight w:val="20"/>
        </w:trPr>
        <w:tc>
          <w:tcPr>
            <w:tcW w:w="696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8412" w:type="dxa"/>
          </w:tcPr>
          <w:p w:rsidR="00E93BED" w:rsidRPr="00E93BED" w:rsidRDefault="00E93BED" w:rsidP="00E93B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Организация и осуществление постоянного мониторинга обращений граждан и организаций с целью выявления и проверки фактов коррупционных проявлений в деятельности муниципальных служащих администрации Пчевжинского сельского поселения</w:t>
            </w:r>
          </w:p>
        </w:tc>
        <w:tc>
          <w:tcPr>
            <w:tcW w:w="342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Специалист кадровой службы и делопроизводства</w:t>
            </w:r>
          </w:p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Главный специалист – ответственный секретарь административной комиссии</w:t>
            </w:r>
          </w:p>
        </w:tc>
        <w:tc>
          <w:tcPr>
            <w:tcW w:w="288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В течение 2017 года</w:t>
            </w:r>
          </w:p>
        </w:tc>
      </w:tr>
      <w:tr w:rsidR="00E93BED" w:rsidRPr="00E93BED" w:rsidTr="00E93BED">
        <w:trPr>
          <w:trHeight w:val="20"/>
        </w:trPr>
        <w:tc>
          <w:tcPr>
            <w:tcW w:w="15408" w:type="dxa"/>
            <w:gridSpan w:val="4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E93BED">
              <w:rPr>
                <w:rFonts w:ascii="Times New Roman" w:hAnsi="Times New Roman" w:cs="Times New Roman"/>
                <w:b/>
                <w:sz w:val="18"/>
                <w:szCs w:val="18"/>
              </w:rPr>
              <w:t>. Конкретизация механизмов урегулирования конфликтов интересов муниципальных служащих, обеспечение соблюдения муниципальными служащими правил, ограничений и запретов в связи с исполнением должностных обязанностей, а также ответственности за их нарушение</w:t>
            </w:r>
          </w:p>
        </w:tc>
      </w:tr>
      <w:tr w:rsidR="00E93BED" w:rsidRPr="00E93BED" w:rsidTr="00E93BED">
        <w:trPr>
          <w:trHeight w:val="20"/>
        </w:trPr>
        <w:tc>
          <w:tcPr>
            <w:tcW w:w="696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8412" w:type="dxa"/>
          </w:tcPr>
          <w:p w:rsidR="00E93BED" w:rsidRPr="00E93BED" w:rsidRDefault="00E93BED" w:rsidP="00E93BE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и обеспечение работы по рассмотрению уведомлений о фактах обращения в целях склонения муниципального служащего к совершению коррупционных правонарушений; </w:t>
            </w:r>
          </w:p>
          <w:p w:rsidR="00E93BED" w:rsidRPr="00E93BED" w:rsidRDefault="00E93BED" w:rsidP="00E93BE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Осуществление проверок достоверности и полноты сведений, представляемых муниципальными служащими, и соблюдения муниципальными служащими требований к служебному поведению в соответствии с законодательством РФ в рамках проверки;</w:t>
            </w:r>
          </w:p>
          <w:p w:rsidR="00E93BED" w:rsidRPr="00E93BED" w:rsidRDefault="00E93BED" w:rsidP="00E93B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 xml:space="preserve">Осуществление </w:t>
            </w:r>
            <w:proofErr w:type="gramStart"/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контроля за</w:t>
            </w:r>
            <w:proofErr w:type="gramEnd"/>
            <w:r w:rsidRPr="00E93BED">
              <w:rPr>
                <w:rFonts w:ascii="Times New Roman" w:hAnsi="Times New Roman" w:cs="Times New Roman"/>
                <w:sz w:val="18"/>
                <w:szCs w:val="18"/>
              </w:rPr>
              <w:t xml:space="preserve"> соблюдением муниципальными служащими ограничений и запретов, предусмотренных законодательством о муниципальной службе</w:t>
            </w:r>
          </w:p>
        </w:tc>
        <w:tc>
          <w:tcPr>
            <w:tcW w:w="342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Председатель Комиссии по соблюдению требований к служебному поведению и урегулированию конфликта интересов</w:t>
            </w:r>
          </w:p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Специалист кадровой службы и делопроизводства</w:t>
            </w:r>
          </w:p>
        </w:tc>
        <w:tc>
          <w:tcPr>
            <w:tcW w:w="288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В течение 2016года;</w:t>
            </w:r>
          </w:p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при возникновении конфликта интересов</w:t>
            </w:r>
          </w:p>
        </w:tc>
      </w:tr>
      <w:tr w:rsidR="00E93BED" w:rsidRPr="00E93BED" w:rsidTr="00E93BED">
        <w:trPr>
          <w:trHeight w:val="20"/>
        </w:trPr>
        <w:tc>
          <w:tcPr>
            <w:tcW w:w="696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8412" w:type="dxa"/>
          </w:tcPr>
          <w:p w:rsidR="00E93BED" w:rsidRPr="00E93BED" w:rsidRDefault="00E93BED" w:rsidP="00E93B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E93BED">
              <w:rPr>
                <w:rFonts w:ascii="Times New Roman" w:hAnsi="Times New Roman" w:cs="Times New Roman"/>
                <w:sz w:val="18"/>
                <w:szCs w:val="18"/>
              </w:rPr>
              <w:t xml:space="preserve"> представлением сведений о доходах, имуществе, обязательствах имущественного характера, о расходах, представляемых муниципальными служащими и членами их семей. </w:t>
            </w:r>
          </w:p>
        </w:tc>
        <w:tc>
          <w:tcPr>
            <w:tcW w:w="342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Специалист кадровой службы и делопроизводства</w:t>
            </w:r>
          </w:p>
        </w:tc>
        <w:tc>
          <w:tcPr>
            <w:tcW w:w="288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2 квартал 2016 года</w:t>
            </w:r>
          </w:p>
        </w:tc>
      </w:tr>
      <w:tr w:rsidR="00E93BED" w:rsidRPr="00E93BED" w:rsidTr="00E93BED">
        <w:trPr>
          <w:trHeight w:val="20"/>
        </w:trPr>
        <w:tc>
          <w:tcPr>
            <w:tcW w:w="15408" w:type="dxa"/>
            <w:gridSpan w:val="4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E93BED">
              <w:rPr>
                <w:rFonts w:ascii="Times New Roman" w:hAnsi="Times New Roman" w:cs="Times New Roman"/>
                <w:b/>
                <w:sz w:val="18"/>
                <w:szCs w:val="18"/>
              </w:rPr>
              <w:t>. Обеспечение доступа граждан и организаций к информации о деятельности органа местного самоуправления муниципального образования, установление системы обратной связи с получателями услуг и информации</w:t>
            </w:r>
          </w:p>
        </w:tc>
      </w:tr>
      <w:tr w:rsidR="00E93BED" w:rsidRPr="00E93BED" w:rsidTr="00E93BED">
        <w:trPr>
          <w:trHeight w:val="20"/>
        </w:trPr>
        <w:tc>
          <w:tcPr>
            <w:tcW w:w="696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8412" w:type="dxa"/>
          </w:tcPr>
          <w:p w:rsidR="00E93BED" w:rsidRPr="00E93BED" w:rsidRDefault="00E93BED" w:rsidP="00E93B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Обеспечение своевременной публикации материалов, нормативно-правовых актов, информации в официальном издании «Лесная республика» и на официальном сайте муниципального образования</w:t>
            </w:r>
          </w:p>
        </w:tc>
        <w:tc>
          <w:tcPr>
            <w:tcW w:w="342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Заместитель главы администрации</w:t>
            </w:r>
          </w:p>
        </w:tc>
        <w:tc>
          <w:tcPr>
            <w:tcW w:w="288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По мере необходимости</w:t>
            </w:r>
          </w:p>
        </w:tc>
      </w:tr>
      <w:tr w:rsidR="00E93BED" w:rsidRPr="00E93BED" w:rsidTr="00E93BED">
        <w:trPr>
          <w:trHeight w:val="20"/>
        </w:trPr>
        <w:tc>
          <w:tcPr>
            <w:tcW w:w="696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3.2.</w:t>
            </w:r>
          </w:p>
        </w:tc>
        <w:tc>
          <w:tcPr>
            <w:tcW w:w="8412" w:type="dxa"/>
          </w:tcPr>
          <w:p w:rsidR="00E93BED" w:rsidRPr="00E93BED" w:rsidRDefault="00E93BED" w:rsidP="00E93B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Обеспечение защиты персональных данных муниципальных служащих</w:t>
            </w:r>
          </w:p>
        </w:tc>
        <w:tc>
          <w:tcPr>
            <w:tcW w:w="342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Специалист кадровой службы и делопроизводства</w:t>
            </w:r>
          </w:p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Главный специалист – главный бухгалтер</w:t>
            </w:r>
          </w:p>
        </w:tc>
        <w:tc>
          <w:tcPr>
            <w:tcW w:w="288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В течение 2016года</w:t>
            </w:r>
          </w:p>
        </w:tc>
      </w:tr>
      <w:tr w:rsidR="00E93BED" w:rsidRPr="00E93BED" w:rsidTr="00E93BED">
        <w:trPr>
          <w:trHeight w:val="20"/>
        </w:trPr>
        <w:tc>
          <w:tcPr>
            <w:tcW w:w="696" w:type="dxa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3.3.</w:t>
            </w:r>
          </w:p>
        </w:tc>
        <w:tc>
          <w:tcPr>
            <w:tcW w:w="8412" w:type="dxa"/>
          </w:tcPr>
          <w:p w:rsidR="00E93BED" w:rsidRPr="00E93BED" w:rsidRDefault="00E93BED" w:rsidP="00E93B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E93BED">
              <w:rPr>
                <w:rFonts w:ascii="Times New Roman" w:hAnsi="Times New Roman" w:cs="Times New Roman"/>
                <w:sz w:val="18"/>
                <w:szCs w:val="18"/>
              </w:rPr>
              <w:t xml:space="preserve"> своевременностью ответов гражданам на их обращения и письменные заявления</w:t>
            </w:r>
          </w:p>
        </w:tc>
        <w:tc>
          <w:tcPr>
            <w:tcW w:w="342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Специалист кадровой службы и делопроизводства</w:t>
            </w:r>
          </w:p>
        </w:tc>
        <w:tc>
          <w:tcPr>
            <w:tcW w:w="2880" w:type="dxa"/>
            <w:vAlign w:val="center"/>
          </w:tcPr>
          <w:p w:rsidR="00E93BED" w:rsidRPr="00E93BED" w:rsidRDefault="00E93BED" w:rsidP="00E93B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3BED">
              <w:rPr>
                <w:rFonts w:ascii="Times New Roman" w:hAnsi="Times New Roman" w:cs="Times New Roman"/>
                <w:sz w:val="18"/>
                <w:szCs w:val="18"/>
              </w:rPr>
              <w:t>В течение 2016 года</w:t>
            </w:r>
          </w:p>
        </w:tc>
      </w:tr>
    </w:tbl>
    <w:p w:rsidR="00E93BED" w:rsidRPr="00315FCB" w:rsidRDefault="00E93BED" w:rsidP="00E93BED">
      <w:pPr>
        <w:tabs>
          <w:tab w:val="left" w:pos="7829"/>
          <w:tab w:val="right" w:pos="9355"/>
        </w:tabs>
      </w:pPr>
    </w:p>
    <w:p w:rsidR="00C56C53" w:rsidRDefault="00C56C53" w:rsidP="00C56C53">
      <w:pPr>
        <w:jc w:val="both"/>
        <w:rPr>
          <w:rFonts w:ascii="Times New Roman" w:hAnsi="Times New Roman" w:cs="Times New Roman"/>
          <w:sz w:val="20"/>
          <w:szCs w:val="20"/>
        </w:rPr>
      </w:pPr>
      <w:r w:rsidRPr="005B32A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ОБРАЗОВАНИЯ ПЧЕВЖИНСКОЕ СЕЛЬСКОЕ ПОСЕЛЕНИЕ КИРИШСКОГО МУНИЦИПАЛЬНОГО РАЙОНА ЛЕНИНГРАДСКОЙ ОБЛА</w:t>
      </w:r>
      <w:r>
        <w:rPr>
          <w:rFonts w:ascii="Times New Roman" w:hAnsi="Times New Roman" w:cs="Times New Roman"/>
          <w:sz w:val="20"/>
          <w:szCs w:val="20"/>
        </w:rPr>
        <w:t>СТИ от 13  февраля 2017 года № 15</w:t>
      </w:r>
    </w:p>
    <w:p w:rsidR="00C56C53" w:rsidRDefault="00C56C53" w:rsidP="00D64B7F">
      <w:pPr>
        <w:pStyle w:val="msonormalbullet1gif"/>
        <w:spacing w:before="0" w:beforeAutospacing="0" w:after="0" w:afterAutospacing="0" w:line="276" w:lineRule="auto"/>
        <w:contextualSpacing/>
        <w:jc w:val="both"/>
        <w:rPr>
          <w:rFonts w:eastAsia="Arial Unicode MS"/>
          <w:b/>
          <w:color w:val="000000"/>
          <w:sz w:val="20"/>
          <w:szCs w:val="20"/>
          <w:lang w:bidi="ru-RU"/>
        </w:rPr>
      </w:pPr>
      <w:r w:rsidRPr="00C56C53">
        <w:rPr>
          <w:b/>
          <w:sz w:val="20"/>
          <w:szCs w:val="20"/>
          <w:lang w:bidi="ru-RU"/>
        </w:rPr>
        <w:t>Об утверждении плана противодействия коррупции в муниципальном образовании Пчевжинское сельское поселение</w:t>
      </w:r>
      <w:r>
        <w:rPr>
          <w:b/>
          <w:sz w:val="20"/>
          <w:szCs w:val="20"/>
          <w:lang w:bidi="ru-RU"/>
        </w:rPr>
        <w:t xml:space="preserve"> </w:t>
      </w:r>
      <w:r w:rsidRPr="00C56C53">
        <w:rPr>
          <w:b/>
          <w:sz w:val="20"/>
          <w:szCs w:val="20"/>
          <w:lang w:bidi="ru-RU"/>
        </w:rPr>
        <w:t xml:space="preserve">Киришского муниципального района </w:t>
      </w:r>
      <w:r w:rsidRPr="00C56C53">
        <w:rPr>
          <w:rFonts w:eastAsia="Arial Unicode MS"/>
          <w:b/>
          <w:color w:val="000000"/>
          <w:sz w:val="20"/>
          <w:szCs w:val="20"/>
          <w:lang w:bidi="ru-RU"/>
        </w:rPr>
        <w:t>Ленинградской области на 2017 г</w:t>
      </w:r>
      <w:r>
        <w:rPr>
          <w:rFonts w:eastAsia="Arial Unicode MS"/>
          <w:b/>
          <w:color w:val="000000"/>
          <w:sz w:val="20"/>
          <w:szCs w:val="20"/>
          <w:lang w:bidi="ru-RU"/>
        </w:rPr>
        <w:t>од</w:t>
      </w:r>
    </w:p>
    <w:p w:rsidR="00C56C53" w:rsidRPr="00C56C53" w:rsidRDefault="00C56C53" w:rsidP="00C56C53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56C53">
        <w:rPr>
          <w:rFonts w:ascii="Times New Roman" w:hAnsi="Times New Roman" w:cs="Times New Roman"/>
          <w:sz w:val="20"/>
          <w:szCs w:val="20"/>
        </w:rPr>
        <w:t>В соответствии с Федеральным законом Российской Федерации от 25 декабря 2008 года № 273-ФЗ «О противодействии коррупции», Национальным планом противодействия коррупции на 2016-2017 годы, утвержденным Указом Президента Российской Федерации от 1 апреля 2016 года № 147, Типовым планом по противодействию коррупции в органе местного самоуправления Ленинградской области в целях противодействия коррупции в муниципальном образовании Пчевжинское сельское поселение Киришского муниципального района Ленинградской области</w:t>
      </w:r>
      <w:proofErr w:type="gramEnd"/>
      <w:r w:rsidRPr="00C56C53">
        <w:rPr>
          <w:rFonts w:ascii="Times New Roman" w:hAnsi="Times New Roman" w:cs="Times New Roman"/>
          <w:sz w:val="20"/>
          <w:szCs w:val="20"/>
        </w:rPr>
        <w:t xml:space="preserve"> Администрация муниципального образования Пчевжинское сельское поселение Киришского муниципального района Ленинградской области</w:t>
      </w:r>
    </w:p>
    <w:p w:rsidR="00C56C53" w:rsidRPr="00C56C53" w:rsidRDefault="00C56C53" w:rsidP="00C56C53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56C53">
        <w:rPr>
          <w:rFonts w:ascii="Times New Roman" w:hAnsi="Times New Roman" w:cs="Times New Roman"/>
          <w:sz w:val="20"/>
          <w:szCs w:val="20"/>
        </w:rPr>
        <w:t>ПОСТАНОВЛЯЕТ:</w:t>
      </w:r>
    </w:p>
    <w:p w:rsidR="00C56C53" w:rsidRPr="00C56C53" w:rsidRDefault="00C56C53" w:rsidP="00C56C53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56C53">
        <w:rPr>
          <w:rFonts w:ascii="Times New Roman" w:hAnsi="Times New Roman" w:cs="Times New Roman"/>
          <w:sz w:val="20"/>
          <w:szCs w:val="20"/>
        </w:rPr>
        <w:t>1. Утвердить план по противодействию коррупции в муниципальном образовании Пчевжинское сельское поселение Киришского муниципального района Ленинградской области на 2017 год (далее – план) согласно приложению 1.</w:t>
      </w:r>
    </w:p>
    <w:p w:rsidR="00C56C53" w:rsidRPr="00C56C53" w:rsidRDefault="00C56C53" w:rsidP="00C56C53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56C53">
        <w:rPr>
          <w:rFonts w:ascii="Times New Roman" w:hAnsi="Times New Roman" w:cs="Times New Roman"/>
          <w:sz w:val="20"/>
          <w:szCs w:val="20"/>
        </w:rPr>
        <w:t>2. Ответственным исполнителям плана представлять информацию о реализации мероприятий плана (в соответствующей части) в комиссию по противодействию коррупции в муниципальном образовании Пчевжинское сельское поселение Киришского муниципального района Ленинградской области ежеквартально в срок до 5 числа месяца следующего за отчетным кварталом по форме согласно приложению 2.</w:t>
      </w:r>
    </w:p>
    <w:p w:rsidR="00C56C53" w:rsidRPr="00C56C53" w:rsidRDefault="00C56C53" w:rsidP="00C56C53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56C53">
        <w:rPr>
          <w:rFonts w:ascii="Times New Roman" w:hAnsi="Times New Roman" w:cs="Times New Roman"/>
          <w:sz w:val="20"/>
          <w:szCs w:val="20"/>
        </w:rPr>
        <w:t>3. Признать утратившими силу:</w:t>
      </w:r>
    </w:p>
    <w:p w:rsidR="00C56C53" w:rsidRPr="00C56C53" w:rsidRDefault="00C56C53" w:rsidP="00C56C53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56C53">
        <w:rPr>
          <w:rFonts w:ascii="Times New Roman" w:hAnsi="Times New Roman" w:cs="Times New Roman"/>
          <w:sz w:val="20"/>
          <w:szCs w:val="20"/>
        </w:rPr>
        <w:t>3.1. Постановление администрации от 07 февраля 2017 года № 13 «Об утверждении плана противодействия коррупции в муниципальном образовании Пчевжинское сельское поселение на 2017 год».</w:t>
      </w:r>
    </w:p>
    <w:p w:rsidR="00C56C53" w:rsidRPr="00C56C53" w:rsidRDefault="00C56C53" w:rsidP="00C56C53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56C53">
        <w:rPr>
          <w:rFonts w:ascii="Times New Roman" w:hAnsi="Times New Roman" w:cs="Times New Roman"/>
          <w:sz w:val="20"/>
          <w:szCs w:val="20"/>
        </w:rPr>
        <w:t>4. Настоящее постановление разместить на официальном сайте муниципального образования Пчевжинское сельское поселение Киришского муниципального района Ленинградской области.</w:t>
      </w:r>
    </w:p>
    <w:p w:rsidR="00C56C53" w:rsidRPr="00C56C53" w:rsidRDefault="00C56C53" w:rsidP="00C56C53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56C53">
        <w:rPr>
          <w:rFonts w:ascii="Times New Roman" w:hAnsi="Times New Roman" w:cs="Times New Roman"/>
          <w:sz w:val="20"/>
          <w:szCs w:val="20"/>
        </w:rPr>
        <w:lastRenderedPageBreak/>
        <w:t xml:space="preserve">5. </w:t>
      </w:r>
      <w:proofErr w:type="gramStart"/>
      <w:r w:rsidRPr="00C56C53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C56C53">
        <w:rPr>
          <w:rFonts w:ascii="Times New Roman" w:hAnsi="Times New Roman" w:cs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C56C53" w:rsidRPr="00C56C53" w:rsidRDefault="00C56C53" w:rsidP="00C56C53">
      <w:pPr>
        <w:pStyle w:val="msonormalbullet1gif"/>
        <w:spacing w:before="0" w:beforeAutospacing="0" w:after="0" w:afterAutospacing="0" w:line="276" w:lineRule="auto"/>
        <w:contextualSpacing/>
        <w:jc w:val="both"/>
        <w:rPr>
          <w:rFonts w:eastAsia="Arial Unicode MS"/>
          <w:b/>
          <w:color w:val="000000"/>
          <w:sz w:val="20"/>
          <w:szCs w:val="20"/>
          <w:lang w:bidi="ru-RU"/>
        </w:rPr>
      </w:pPr>
      <w:r w:rsidRPr="00C56C53">
        <w:rPr>
          <w:sz w:val="20"/>
          <w:szCs w:val="20"/>
        </w:rPr>
        <w:t>Глава администрации                                                                                         Поподько Х.Х.</w:t>
      </w:r>
    </w:p>
    <w:p w:rsidR="00E93BED" w:rsidRDefault="00E93BED" w:rsidP="00E93BED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W w:w="1372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8507"/>
        <w:gridCol w:w="111"/>
        <w:gridCol w:w="1417"/>
        <w:gridCol w:w="425"/>
        <w:gridCol w:w="369"/>
        <w:gridCol w:w="57"/>
        <w:gridCol w:w="84"/>
        <w:gridCol w:w="57"/>
        <w:gridCol w:w="1843"/>
      </w:tblGrid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/</w:t>
            </w: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Мероприятия</w:t>
            </w:r>
          </w:p>
        </w:tc>
        <w:tc>
          <w:tcPr>
            <w:tcW w:w="1528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Срок исполнения</w:t>
            </w:r>
          </w:p>
        </w:tc>
        <w:tc>
          <w:tcPr>
            <w:tcW w:w="2835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Исполнители</w:t>
            </w:r>
          </w:p>
        </w:tc>
      </w:tr>
      <w:tr w:rsidR="00A36177" w:rsidRPr="00A36177" w:rsidTr="00A36177">
        <w:trPr>
          <w:trHeight w:val="227"/>
        </w:trPr>
        <w:tc>
          <w:tcPr>
            <w:tcW w:w="13721" w:type="dxa"/>
            <w:gridSpan w:val="10"/>
          </w:tcPr>
          <w:p w:rsidR="00A36177" w:rsidRPr="00A36177" w:rsidRDefault="00A36177" w:rsidP="00A36177">
            <w:pPr>
              <w:widowControl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sz w:val="18"/>
                <w:szCs w:val="18"/>
              </w:rPr>
              <w:t>ПРАВОВОЕ ОБЕСПЕЧЕНИЕ ПРОТИВОДЕЙСТВИЯ КОРРУПЦИИ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ind w:right="11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Мониторинг изменений законодательства Российской Федерации на предмет необходимости внесения изменений в правовые акты органов местного самоуправления МО Пчевжинское сельское поселение</w:t>
            </w:r>
          </w:p>
        </w:tc>
        <w:tc>
          <w:tcPr>
            <w:tcW w:w="2322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Ежемесячно</w:t>
            </w:r>
          </w:p>
        </w:tc>
        <w:tc>
          <w:tcPr>
            <w:tcW w:w="2041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Глава администрации, </w:t>
            </w:r>
          </w:p>
          <w:p w:rsidR="00A36177" w:rsidRPr="00A36177" w:rsidRDefault="00A36177" w:rsidP="00A361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зам. главы администрации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Проведение мониторинга правоприменения нормативных правовых актов органов местного самоуправления МО Пчевжинское сельское поселение в соответствии с планом мониторинга правоприменения в Российской Федерации на текущий год.</w:t>
            </w:r>
          </w:p>
        </w:tc>
        <w:tc>
          <w:tcPr>
            <w:tcW w:w="2322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 Планом</w:t>
            </w:r>
          </w:p>
        </w:tc>
        <w:tc>
          <w:tcPr>
            <w:tcW w:w="2041" w:type="dxa"/>
            <w:gridSpan w:val="4"/>
          </w:tcPr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зам. главы администрации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Разработка и принятие нормативных правовых актов органов местного самоуправления МО Пчевжинское сельское поселение, по утвержденной Методике проведения органами местного самоуправления антикоррупционной экспертизы нормативных правовых актов и проектов нормативных правовых актов.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Поддержание нормативных правовых актов органов местного самоуправления МО Пчевжинское сельское поселение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на основе Методики  в актуальном состоянии в соответствии с нормами федерального законодательства в сфере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противодействия коррупции. </w:t>
            </w:r>
          </w:p>
        </w:tc>
        <w:tc>
          <w:tcPr>
            <w:tcW w:w="2322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квартал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2017 года</w:t>
            </w:r>
          </w:p>
        </w:tc>
        <w:tc>
          <w:tcPr>
            <w:tcW w:w="2041" w:type="dxa"/>
            <w:gridSpan w:val="4"/>
          </w:tcPr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зам. главы администрации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1.4.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Проведение антикоррупционной экспертизы нормативных правовых актов органов местного самоуправления МО Пчевжинское сельское поселение при мониторинге их применения и проектов нормативных правовых актов органов местного самоуправления МО Пчевжинское сельское поселение при проведении их правовой (юридической) экспертизы.</w:t>
            </w:r>
          </w:p>
        </w:tc>
        <w:tc>
          <w:tcPr>
            <w:tcW w:w="2322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По мере необходимости</w:t>
            </w:r>
          </w:p>
        </w:tc>
        <w:tc>
          <w:tcPr>
            <w:tcW w:w="2041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Главный специалист – ответственный секретарь административной комиссии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1.5.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Размещение проектов нормативных правовых актов органов местного самоуправления МО Пчевжинское сельское поселение на официальном сайте МО Пчевжинское сельское поселение в информационно-телекоммуникационной сети «Интернет» для организации проведения их независимой антикоррупционной экспертизы.</w:t>
            </w:r>
          </w:p>
        </w:tc>
        <w:tc>
          <w:tcPr>
            <w:tcW w:w="2322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По мере необходимости</w:t>
            </w:r>
          </w:p>
        </w:tc>
        <w:tc>
          <w:tcPr>
            <w:tcW w:w="2041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Специалист 1 категории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1.6.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Закрепление обязанностей по проведению антикоррупционной экспертизы  нормативных правовых актов и проектов нормативных правовых актов органов местного самоуправления МО Пчевжинское сельское поселение в должностных инструкциях муниципальных служащих, определенных ответственными за ее проведение.</w:t>
            </w:r>
          </w:p>
        </w:tc>
        <w:tc>
          <w:tcPr>
            <w:tcW w:w="2322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По мере необходимости</w:t>
            </w:r>
          </w:p>
        </w:tc>
        <w:tc>
          <w:tcPr>
            <w:tcW w:w="2041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1.7.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Создание и поддержание в актуальном состоянии реестра действующих нормативных правовых актов органов местного самоуправления МО Пчевжинское сельское поселение на официальном сайте МО Пчевжинское сельское поселение в информационно-телекоммуникационной сети «Интернет».  </w:t>
            </w:r>
          </w:p>
        </w:tc>
        <w:tc>
          <w:tcPr>
            <w:tcW w:w="2322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На постоянной основе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1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1.8.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Подготовка информации о проведении органами местного самоуправления МО Пчевжинское сельское поселение антикоррупционной экспертизы муниципальных нормативных правовых актов и их проектов, в том числе о наиболее часто выявляемых при проведении антикоррупционной экспертизы коррупциогенных факторах.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Представление указанной информации в комиссию по противодействию коррупции администрации Пчевжинское сельское поселение для дальнейшего рассмотрения с участием представителей прокуратуры.</w:t>
            </w:r>
          </w:p>
        </w:tc>
        <w:tc>
          <w:tcPr>
            <w:tcW w:w="2322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На полугодовой основе</w:t>
            </w:r>
          </w:p>
        </w:tc>
        <w:tc>
          <w:tcPr>
            <w:tcW w:w="2041" w:type="dxa"/>
            <w:gridSpan w:val="4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Главный специалист – ответственный секретарь административной комиссии</w:t>
            </w:r>
          </w:p>
        </w:tc>
      </w:tr>
      <w:tr w:rsidR="00A36177" w:rsidRPr="00A36177" w:rsidTr="00A36177">
        <w:trPr>
          <w:trHeight w:val="227"/>
        </w:trPr>
        <w:tc>
          <w:tcPr>
            <w:tcW w:w="13721" w:type="dxa"/>
            <w:gridSpan w:val="10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sz w:val="18"/>
                <w:szCs w:val="18"/>
              </w:rPr>
              <w:t>2.ВОПРОСЫ КАДРОВОЙ ПОЛИТИКИ</w:t>
            </w:r>
          </w:p>
        </w:tc>
      </w:tr>
      <w:tr w:rsidR="00A36177" w:rsidRPr="00A36177" w:rsidTr="00A36177">
        <w:trPr>
          <w:trHeight w:val="227"/>
        </w:trPr>
        <w:tc>
          <w:tcPr>
            <w:tcW w:w="13721" w:type="dxa"/>
            <w:gridSpan w:val="10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sz w:val="18"/>
                <w:szCs w:val="18"/>
              </w:rPr>
              <w:t>2.1. Профилактика коррупционных и иных правонарушений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2.1.1.</w:t>
            </w:r>
          </w:p>
        </w:tc>
        <w:tc>
          <w:tcPr>
            <w:tcW w:w="8618" w:type="dxa"/>
            <w:gridSpan w:val="2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контроля за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предоставлением лицами муниципальными служащими сведений о своих доходах, расходах, об имуществе и обязательствах имущественного характера, а также сведений, о доходах, расходах, об имуществе и обязательствах имущественного характера своих супруг (супругов) и несовершеннолетних детей (далее – сведения), в порядке, установленном  законодательством.</w:t>
            </w:r>
          </w:p>
        </w:tc>
        <w:tc>
          <w:tcPr>
            <w:tcW w:w="2409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Январь – апрель  2017 года</w:t>
            </w:r>
          </w:p>
        </w:tc>
        <w:tc>
          <w:tcPr>
            <w:tcW w:w="1843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2.1.2.</w:t>
            </w:r>
          </w:p>
        </w:tc>
        <w:tc>
          <w:tcPr>
            <w:tcW w:w="8618" w:type="dxa"/>
            <w:gridSpan w:val="2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размещения сведений, представленных муниципальными служащими, в информационно-телекоммуникационной сети «Интернет» на официальном сайте МО Пчевжинское сельское поселение в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порядке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установленном законодательством.</w:t>
            </w:r>
          </w:p>
        </w:tc>
        <w:tc>
          <w:tcPr>
            <w:tcW w:w="2409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В течение 14 рабочих дней со дня истечения срока установленного для предоставления сведений</w:t>
            </w:r>
          </w:p>
        </w:tc>
        <w:tc>
          <w:tcPr>
            <w:tcW w:w="1843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2.1.3.</w:t>
            </w:r>
          </w:p>
        </w:tc>
        <w:tc>
          <w:tcPr>
            <w:tcW w:w="8618" w:type="dxa"/>
            <w:gridSpan w:val="2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Проведение анализа сведений о доходах, расходах, об имуществе и обязательствах имущественного характера, представленных муниципальными служащими администрации МО Пчевжинское сельское поселение.</w:t>
            </w:r>
          </w:p>
        </w:tc>
        <w:tc>
          <w:tcPr>
            <w:tcW w:w="2409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До 10 мая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2017 года</w:t>
            </w:r>
          </w:p>
        </w:tc>
        <w:tc>
          <w:tcPr>
            <w:tcW w:w="1843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2.1.4.</w:t>
            </w:r>
          </w:p>
        </w:tc>
        <w:tc>
          <w:tcPr>
            <w:tcW w:w="8618" w:type="dxa"/>
            <w:gridSpan w:val="2"/>
            <w:vAlign w:val="center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Предоставление главе администрации доклада о результатах анализа сведений, представленных муниципальными служащими.</w:t>
            </w:r>
          </w:p>
        </w:tc>
        <w:tc>
          <w:tcPr>
            <w:tcW w:w="2409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10 мая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2017 года</w:t>
            </w:r>
          </w:p>
        </w:tc>
        <w:tc>
          <w:tcPr>
            <w:tcW w:w="1843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2.1.5.</w:t>
            </w:r>
          </w:p>
        </w:tc>
        <w:tc>
          <w:tcPr>
            <w:tcW w:w="8618" w:type="dxa"/>
            <w:gridSpan w:val="2"/>
            <w:vAlign w:val="center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Проведение в установленном законом порядке проверок: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- достоверности и полноты сведений о доходах, об имуществе и обязательствах имущественного характера, предоставляемых гражданами, претендующими на замещение должностей муниципальной службы, муниципальными служащими;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- соблюдения муниципальными служащими ограничений и запретов, требований о предотвращении и урегулировании конфликта интересов, исполнения ими обязанностей, установленных Федеральным законом от 25 декабря 2008 года № 273-ФЗ «О противодействии коррупции» и другими федеральными законами.</w:t>
            </w:r>
          </w:p>
        </w:tc>
        <w:tc>
          <w:tcPr>
            <w:tcW w:w="2409" w:type="dxa"/>
            <w:gridSpan w:val="6"/>
          </w:tcPr>
          <w:p w:rsidR="00A36177" w:rsidRPr="00A36177" w:rsidRDefault="00A36177" w:rsidP="00A3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На основании поступившей информации</w:t>
            </w:r>
          </w:p>
        </w:tc>
        <w:tc>
          <w:tcPr>
            <w:tcW w:w="1843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A36177">
        <w:trPr>
          <w:trHeight w:val="87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2.1.6.</w:t>
            </w:r>
          </w:p>
        </w:tc>
        <w:tc>
          <w:tcPr>
            <w:tcW w:w="8618" w:type="dxa"/>
            <w:gridSpan w:val="2"/>
            <w:vAlign w:val="center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Организация ознакомления граждан, поступающих на должности муниципальной службы, с законодательством сфере противодействия коррупции, в том числе информирование об ответственности за совершение правонарушений, о недопустимости возникновения конфликта интересов и о его урегулировании, о недопущении получения и дачи взятки, о соблюдении ограничений, запретов, требований к служебному поведению, исполнению обязанностей.</w:t>
            </w:r>
          </w:p>
        </w:tc>
        <w:tc>
          <w:tcPr>
            <w:tcW w:w="2409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2.1.7.</w:t>
            </w:r>
          </w:p>
        </w:tc>
        <w:tc>
          <w:tcPr>
            <w:tcW w:w="8618" w:type="dxa"/>
            <w:gridSpan w:val="2"/>
            <w:vAlign w:val="center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Осуществление комплекса организационных, разъяснительных и иных мер по соблюдению муниципальными служащими ограничений, запретов, требований к служебному поведению, исполнению обязанностей, установленных в целях противодействия коррупции, а также по недопущению муниципальными служащими поведения, которое может восприниматься как обещание или предложение дачи взятки либо как согласие принять взятку или как просьба о даче взятки.</w:t>
            </w:r>
            <w:proofErr w:type="gramEnd"/>
          </w:p>
        </w:tc>
        <w:tc>
          <w:tcPr>
            <w:tcW w:w="2409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A36177">
        <w:trPr>
          <w:trHeight w:val="227"/>
        </w:trPr>
        <w:tc>
          <w:tcPr>
            <w:tcW w:w="13721" w:type="dxa"/>
            <w:gridSpan w:val="10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2.2.Обеспечение соблюдения муниципальными служащими ограничений,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запретов, а также исполнения обязанностей, установленных в целях противодействия коррупции,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sz w:val="18"/>
                <w:szCs w:val="18"/>
              </w:rPr>
              <w:t>повышение эффективности урегулирования конфликта интересов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2.2.1.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контроля за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исполнением муниципальными служащими обязанности по предварительному уведомлению представителя нанимателя (работодателя) о намерении выполнять иную оплачиваемую работу, определение возможности возникновения конфликта интересов при выполнении данной работы. </w:t>
            </w:r>
          </w:p>
        </w:tc>
        <w:tc>
          <w:tcPr>
            <w:tcW w:w="2463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0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специалист 1 категории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2.2.2.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контроля за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обеспечением сообщения муниципальными служащими о получении ими подарка в связи с протокольными мероприятиями, служебными командировками и другими официальными мероприятиями, участие в которых связано с выполнением ими служебных (должностных) обязанностей, а также сдачи подарка.</w:t>
            </w:r>
          </w:p>
        </w:tc>
        <w:tc>
          <w:tcPr>
            <w:tcW w:w="2463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0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специалист 1 категории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2.2.3.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контроля за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исполнением муниципальными служащими обязанности уведомлять в письменной форме представителя нанимателя (работодателя) о личной заинтересованности при исполнении должностных обязанностей, которая может привести к конфликту интересов, и принимать меры по предотвращению подобного конфликта.</w:t>
            </w:r>
          </w:p>
        </w:tc>
        <w:tc>
          <w:tcPr>
            <w:tcW w:w="2463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0" w:type="dxa"/>
            <w:gridSpan w:val="2"/>
          </w:tcPr>
          <w:p w:rsidR="00A36177" w:rsidRPr="00A36177" w:rsidRDefault="00A36177" w:rsidP="00A361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специалист 1 категории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2.2.4.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контроля за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исполнением муниципальными служащими обязанности уведомлять представителя нанимателя (работодателя) о фактах обращения в целях склонения к совершению коррупционных правонарушений.</w:t>
            </w:r>
          </w:p>
        </w:tc>
        <w:tc>
          <w:tcPr>
            <w:tcW w:w="2463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</w:tc>
        <w:tc>
          <w:tcPr>
            <w:tcW w:w="1900" w:type="dxa"/>
            <w:gridSpan w:val="2"/>
          </w:tcPr>
          <w:p w:rsidR="00A36177" w:rsidRPr="00A36177" w:rsidRDefault="00A36177" w:rsidP="00A361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специалист 1 категории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2.2.5.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Организация работы по выявлению случаев возникновения конфликта интересов, одной из сторон которого является муниципальный служащий, принятие мер, предусмотренных законодательством по предотвращению и урегулированию конфликта интересов, а также выявление причин и условий, способствующих возникновению конфликта интересов.</w:t>
            </w:r>
          </w:p>
        </w:tc>
        <w:tc>
          <w:tcPr>
            <w:tcW w:w="2463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0" w:type="dxa"/>
            <w:gridSpan w:val="2"/>
          </w:tcPr>
          <w:p w:rsidR="00A36177" w:rsidRPr="00A36177" w:rsidRDefault="00A36177" w:rsidP="00A361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специалист 1 категории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2.2.6.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Мониторинг (установление) наличия у муниципальных служащих близкого родства или свойства с главой администрации, если замещение должности муниципальной службы связано с непосредственной подчиненностью или подконтрольностью этому должностному лицу, или с муниципальным служащим, если замещение должности связано с непосредственной подчиненностью или подконтрольностью одного из них другому.</w:t>
            </w:r>
          </w:p>
        </w:tc>
        <w:tc>
          <w:tcPr>
            <w:tcW w:w="2463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0" w:type="dxa"/>
            <w:gridSpan w:val="2"/>
          </w:tcPr>
          <w:p w:rsidR="00A36177" w:rsidRPr="00A36177" w:rsidRDefault="00A36177" w:rsidP="00A361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специалист 1 категории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2.2.7.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Организационное и документационное обеспечение деятельности комиссии по  соблюдению требований к служебному поведению муниципальных служащих органов местного самоуправления МО Пчевжинское сельское поселение и урегулированию конфликта интересов.</w:t>
            </w:r>
          </w:p>
        </w:tc>
        <w:tc>
          <w:tcPr>
            <w:tcW w:w="2463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A361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</w:tc>
        <w:tc>
          <w:tcPr>
            <w:tcW w:w="1900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2.2.8.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Организация работы по соблюдению гражданами, замещавшими должности муниципальной службы, включенные в перечень должностей, утвержденный постановлением администрации, в течение двух лет после увольнения с муниципальной службы, обязанности получения согласия комиссии по соблюдению требований к служебному поведению муниципальных служащих и урегулированию конфликта интересов на замещение ими на условиях трудового договора должности в организации и (или) выполнение в данной организации работы на условиях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гражданско-правового договора, если отдельные функции муниципального (административного) управления данной организацией входили в их должностные (служебные) обязанности.</w:t>
            </w:r>
          </w:p>
        </w:tc>
        <w:tc>
          <w:tcPr>
            <w:tcW w:w="2463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и последующего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0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2.2.9.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Подготовка и направление информационных писем о результатах деятельности комиссии по  соблюдению требований к служебному поведению муниципальных служащих и урегулированию конфликта интересов.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Обеспечение размещения и систематического обновления в информационно-телекоммуникационной сети «Интернет» на официальном сайте МО Пчевжинское сельское поселение информации о деятельности комиссии по соблюдению требований к служебному поведению и урегулированию конфликта интересов.</w:t>
            </w:r>
          </w:p>
        </w:tc>
        <w:tc>
          <w:tcPr>
            <w:tcW w:w="2463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Ежеквартально</w:t>
            </w:r>
          </w:p>
        </w:tc>
        <w:tc>
          <w:tcPr>
            <w:tcW w:w="1900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2.2.10.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Обеспечение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контроля за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применением предусмотренных законодательством дисциплинарных взысканий в каждом случае несоблюдения ограничений и запретов, требований о предотвращении или об урегулировании конфликта интересов и неисполнение обязанностей,  установленных в целях противодействия коррупции.</w:t>
            </w:r>
          </w:p>
        </w:tc>
        <w:tc>
          <w:tcPr>
            <w:tcW w:w="2463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0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Руководитель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6177" w:rsidRPr="00A36177" w:rsidTr="00A36177">
        <w:trPr>
          <w:trHeight w:val="227"/>
        </w:trPr>
        <w:tc>
          <w:tcPr>
            <w:tcW w:w="13721" w:type="dxa"/>
            <w:gridSpan w:val="10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sz w:val="18"/>
                <w:szCs w:val="18"/>
              </w:rPr>
              <w:t>3. АНТИКОРРУПЦИОННОЕ ЗАКОНОДАТЕЛЬСТВО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Обеспечение повышения квалификации муниципальных служащих, ответственных за реализацию антикоррупционной политики в администрации, по программе «Государственная политика Российской Федерации в сфере противодействия коррупции».</w:t>
            </w:r>
          </w:p>
        </w:tc>
        <w:tc>
          <w:tcPr>
            <w:tcW w:w="2379" w:type="dxa"/>
            <w:gridSpan w:val="5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 планом повышения квалификации</w:t>
            </w:r>
          </w:p>
        </w:tc>
        <w:tc>
          <w:tcPr>
            <w:tcW w:w="1984" w:type="dxa"/>
            <w:gridSpan w:val="3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Руководитель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3.2.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Обеспечение повышения квалификации муниципальных служащих администрации по антикоррупционной тематике.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79" w:type="dxa"/>
            <w:gridSpan w:val="5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В соответствии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 планом повышения квалификации</w:t>
            </w:r>
          </w:p>
        </w:tc>
        <w:tc>
          <w:tcPr>
            <w:tcW w:w="1984" w:type="dxa"/>
            <w:gridSpan w:val="3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Руководитель</w:t>
            </w:r>
          </w:p>
        </w:tc>
      </w:tr>
      <w:tr w:rsidR="00A36177" w:rsidRPr="00A36177" w:rsidTr="00F24A6B">
        <w:trPr>
          <w:trHeight w:val="1488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3.3.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и проведение практических семинаров, совещаний, «круглых столов» по антикоррупционной тематике для муниципальных служащих, в том числе: 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- по формированию негативного отношения к получению подарков;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- о порядке уведомления о получении подарка и его передаче;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- об установлении наказания за коммерческий подкуп, получение и дачу взятки, посредничество во взяточничестве в виде штрафов кратных сумме коммерческого подкупа или взятки;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- об увольнении в связи с утратой доверия;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- по формированию отрицательного отношения к коррупции.</w:t>
            </w:r>
          </w:p>
        </w:tc>
        <w:tc>
          <w:tcPr>
            <w:tcW w:w="2379" w:type="dxa"/>
            <w:gridSpan w:val="5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На полугодовой основе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3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Руководитель,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3.4.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Проведение разъяснительных мероприятий (вводных тренингов)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поступающих на муниципальную службу. 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Ознакомление муниципальных служащих с изменениями в законодательстве, разъяснение ограничений, налагаемых на граждан после увольнения с муниципальной службы.</w:t>
            </w:r>
          </w:p>
        </w:tc>
        <w:tc>
          <w:tcPr>
            <w:tcW w:w="2379" w:type="dxa"/>
            <w:gridSpan w:val="5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На постоянной основе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gridSpan w:val="3"/>
          </w:tcPr>
          <w:p w:rsidR="00A36177" w:rsidRPr="00A36177" w:rsidRDefault="00A36177" w:rsidP="00F24A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делопроизводитель, руководитель, </w:t>
            </w:r>
          </w:p>
        </w:tc>
      </w:tr>
      <w:tr w:rsidR="00A36177" w:rsidRPr="00A36177" w:rsidTr="00A36177">
        <w:trPr>
          <w:trHeight w:val="227"/>
        </w:trPr>
        <w:tc>
          <w:tcPr>
            <w:tcW w:w="13721" w:type="dxa"/>
            <w:gridSpan w:val="10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4. ОРГАНИЗАЦИЯ РАБОТЫ ПО ПРОТИВОДЕЙСТВИЮ КОРРУПЦИИ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МУНИЦИПАЛЬНЫХ ПРЕДПРИЯТИЯХ, ПОДВЕДОМСТВЕННЫМ ОРГАНАМ МЕСТНОГО САМОУПРАВЛЕНИЯ АДМИНИТРАЦИИ МО ПЧЕВЖИНСКОЕ СЕЛЬСКОЕ ПОСЕЛЕНИЕ</w:t>
            </w: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4.1.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Разработка типового плана по противодействию коррупции и типовых нормативных актов предприятий в сфере противодействия коррупции и направление их для применения в подведомственных организациях. </w:t>
            </w:r>
          </w:p>
        </w:tc>
        <w:tc>
          <w:tcPr>
            <w:tcW w:w="1528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В срок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до 1 сентября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2017 года</w:t>
            </w:r>
          </w:p>
        </w:tc>
        <w:tc>
          <w:tcPr>
            <w:tcW w:w="2835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Глава администрации,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зам. главы администрации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4.2.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Обеспечение определения в подведомственных организациях  должностных лиц, ответственных за профилактику коррупционных и иных правонарушений.</w:t>
            </w:r>
          </w:p>
        </w:tc>
        <w:tc>
          <w:tcPr>
            <w:tcW w:w="1528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В срок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до 1 апреля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2017 года</w:t>
            </w:r>
          </w:p>
        </w:tc>
        <w:tc>
          <w:tcPr>
            <w:tcW w:w="2835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Глава администрации,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зам. главы администрации руководители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подведомственных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предприятия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4.3.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Оказание юридической, методической и консультационной помощи подведомственным муниципальным предприятиям, в том числе по реализации статьи 13.3 Федерального закона от 25 декабря 2008 года № 273-ФЗ «О противодействии коррупции».</w:t>
            </w:r>
          </w:p>
        </w:tc>
        <w:tc>
          <w:tcPr>
            <w:tcW w:w="1528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Глава администрации,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зам. главы администрации руководители подведомственных организаций</w:t>
            </w:r>
          </w:p>
        </w:tc>
      </w:tr>
      <w:tr w:rsidR="00A36177" w:rsidRPr="00A36177" w:rsidTr="00A36177">
        <w:trPr>
          <w:trHeight w:val="227"/>
        </w:trPr>
        <w:tc>
          <w:tcPr>
            <w:tcW w:w="13721" w:type="dxa"/>
            <w:gridSpan w:val="10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  <w:r w:rsidRPr="00A3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ОБЕСПЕЧЕНИЕ ПРОЗРАЧНОСТИ ДЕЯТЕЛЬНОСТИ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ОРГАНОВ МЕСТНОГО САМОУПРАВЛЕНИЯ МО ПЧЕВЖИНСКОЕ СЕЛЬСКОЕ ПОСЕЛЕНИЕ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5.1.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Обеспечение соответствия раздела «Противодействие коррупции» официального сайта МО Пчевжинское сельское поселение в информационно-телекоммуникационной сети «Интернет» требованиям к размещению и наполнению подразделов, посвященных вопросам противодействия коррупции.</w:t>
            </w:r>
          </w:p>
        </w:tc>
        <w:tc>
          <w:tcPr>
            <w:tcW w:w="1953" w:type="dxa"/>
            <w:gridSpan w:val="3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5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категории,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5.2.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Размещение на официальном сайте МО Пчевжинское сельское поселение в информационно-телекоммуникационной сети «Интернет» информации в соответствии с Федеральным законом от 9 февраля 2009 года № 8-ФЗ «Об обеспечении доступа к информации о деятельности государственных органов и органов местного самоуправления»</w:t>
            </w:r>
          </w:p>
        </w:tc>
        <w:tc>
          <w:tcPr>
            <w:tcW w:w="1953" w:type="dxa"/>
            <w:gridSpan w:val="3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5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5.3.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Совершенствование содержания официального сайта МО Пчевжинское сельское поселение в информационно-телекоммуникационной сети «Интернет» в части, касающейся информации в сфере противодействия коррупции: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- размещение ссылки на раздел «Противодействие коррупции» на главной странице сайта в доступном для быстрого восприятия месте;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- обеспечение возможности наглядного и быстрого доступа к плану противодействия коррупции в МО Пчевжинское сельское поселение;</w:t>
            </w:r>
          </w:p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- применение иных средств и способов повышения прозрачности сайта (баннеры, выпадающее меню, облако тэгов и др.) </w:t>
            </w:r>
          </w:p>
        </w:tc>
        <w:tc>
          <w:tcPr>
            <w:tcW w:w="1953" w:type="dxa"/>
            <w:gridSpan w:val="3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В срок до 1 июля 2017 года</w:t>
            </w:r>
          </w:p>
        </w:tc>
        <w:tc>
          <w:tcPr>
            <w:tcW w:w="2410" w:type="dxa"/>
            <w:gridSpan w:val="5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Специалист 1 категории,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Глава администрации,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зам. главы администрации</w:t>
            </w: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5.4.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Размещение на официальном сайте МО Пчевжинское сельское поселение в информационно-телекоммуникационной сети «Интернет» информации о вступивших в законную силу решениях судов, арбитражных судов о признании недействительными ненормативных правовых актов, незаконными решений и действий (бездействия) органов местного самоуправления МО Пчевжинское сельское поселение и их должностных лиц.</w:t>
            </w:r>
          </w:p>
        </w:tc>
        <w:tc>
          <w:tcPr>
            <w:tcW w:w="1953" w:type="dxa"/>
            <w:gridSpan w:val="3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Ежеквартально</w:t>
            </w:r>
          </w:p>
        </w:tc>
        <w:tc>
          <w:tcPr>
            <w:tcW w:w="2410" w:type="dxa"/>
            <w:gridSpan w:val="5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proofErr w:type="gramEnd"/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5.5.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Обеспечение взаимодействия администрации МО Пчевжинское сельское поселение со средствами массовой информации по вопросам в сфере противодействия коррупции, в том числе оказание содействия средствам массовой информации в освещении мер по противодействию коррупции, принимаемых администрацией МО Пчевжинское сельское поселение, и в придании гласности фактов коррупции.</w:t>
            </w:r>
          </w:p>
        </w:tc>
        <w:tc>
          <w:tcPr>
            <w:tcW w:w="1953" w:type="dxa"/>
            <w:gridSpan w:val="3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  <w:p w:rsidR="00A36177" w:rsidRPr="00A36177" w:rsidRDefault="00A36177" w:rsidP="00E806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5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Руководитель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6177" w:rsidRPr="00A36177" w:rsidTr="00F24A6B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5.6.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Подготовка и обеспечение размещения в средствах массовой информации материалов антикоррупционной направленности (публикации в газете «Лесная республика»)</w:t>
            </w:r>
          </w:p>
        </w:tc>
        <w:tc>
          <w:tcPr>
            <w:tcW w:w="1953" w:type="dxa"/>
            <w:gridSpan w:val="3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течение </w:t>
            </w:r>
            <w:proofErr w:type="gramStart"/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текущего</w:t>
            </w:r>
            <w:proofErr w:type="gramEnd"/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</w:tc>
        <w:tc>
          <w:tcPr>
            <w:tcW w:w="2410" w:type="dxa"/>
            <w:gridSpan w:val="5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1 категории </w:t>
            </w:r>
          </w:p>
        </w:tc>
      </w:tr>
      <w:tr w:rsidR="00A36177" w:rsidRPr="00A36177" w:rsidTr="00A36177">
        <w:trPr>
          <w:trHeight w:val="227"/>
        </w:trPr>
        <w:tc>
          <w:tcPr>
            <w:tcW w:w="13721" w:type="dxa"/>
            <w:gridSpan w:val="10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6. СОВЕРШЕНСТВОВАНИЕ ОРГАНИЗАЦИИ ДЕЯТЕЛЬНОСТИ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sz w:val="18"/>
                <w:szCs w:val="18"/>
              </w:rPr>
              <w:t>В СФЕРЕ ЗАКУПОК ТОВАРОВ, РАБОТ, УСЛУГ ДЛЯ ОБЕСПЕЧЕНИЯ МУНИЦИПАЛЬНЫХ НУЖД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6.1.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ind w:right="1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Выполнение комиссией по осуществлению муниципальных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закупок проверок соответствия участников закупок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требованиям, установленным пунктом 9 части 1 статьи 31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нужд». </w:t>
            </w:r>
          </w:p>
        </w:tc>
        <w:tc>
          <w:tcPr>
            <w:tcW w:w="1528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В течение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</w:tc>
        <w:tc>
          <w:tcPr>
            <w:tcW w:w="2835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Единая комиссия по осуществлению закупок для муниципальных нужд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6.2.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ind w:right="1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Анализ результатов контроля в сфере муниципальных закупок, в том числе ведомственного контроля в сфере закупок, представление информации о результатах контроля в комиссию по противодействию коррупции МО Пчевжинское сельское поселение</w:t>
            </w:r>
          </w:p>
        </w:tc>
        <w:tc>
          <w:tcPr>
            <w:tcW w:w="1528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На полугодовой основе</w:t>
            </w:r>
          </w:p>
        </w:tc>
        <w:tc>
          <w:tcPr>
            <w:tcW w:w="2835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Специалист, осуществляющий внутренний финансовый контроль</w:t>
            </w:r>
          </w:p>
        </w:tc>
      </w:tr>
      <w:tr w:rsidR="00A36177" w:rsidRPr="00A36177" w:rsidTr="00A36177">
        <w:trPr>
          <w:trHeight w:val="227"/>
        </w:trPr>
        <w:tc>
          <w:tcPr>
            <w:tcW w:w="13721" w:type="dxa"/>
            <w:gridSpan w:val="10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/>
                <w:sz w:val="18"/>
                <w:szCs w:val="18"/>
              </w:rPr>
              <w:t>7. АНТИКОРРУПЦИОННАЯ ПРОПАГАНДА И ПРОСВЕЩЕНИЕ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7.1.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ind w:right="1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Обеспечение функционирования «Телефона доверия» сайтов в информационно-телекоммуникационной сети «Интернет», позволяющих гражданам беспрепятственно сообщать о коррупционных проявлениях в деятельности органов местного самоуправления МО Пчевжинское сельское поселение. </w:t>
            </w:r>
          </w:p>
        </w:tc>
        <w:tc>
          <w:tcPr>
            <w:tcW w:w="1528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В течение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</w:tc>
        <w:tc>
          <w:tcPr>
            <w:tcW w:w="2835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Специалист 1 категории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7.2.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ind w:right="1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Обеспечение информационной поддержки, в том, числе с использованием официального сайта МО Пчевжинское сельское поселение в информационно-телекоммуникационной сети «Интернет» программ, проектов, акций и других инициатив в сфере противодействия коррупции, осуществляемых на территории МО Пчевжинское сельское поселение</w:t>
            </w:r>
          </w:p>
        </w:tc>
        <w:tc>
          <w:tcPr>
            <w:tcW w:w="1528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В течение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текущего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bCs/>
                <w:sz w:val="18"/>
                <w:szCs w:val="18"/>
              </w:rPr>
              <w:t>года</w:t>
            </w:r>
          </w:p>
        </w:tc>
        <w:tc>
          <w:tcPr>
            <w:tcW w:w="2835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специалист 1 категории, зам. главы администрации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36177" w:rsidRPr="00A36177" w:rsidTr="00A36177">
        <w:trPr>
          <w:trHeight w:val="227"/>
        </w:trPr>
        <w:tc>
          <w:tcPr>
            <w:tcW w:w="851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7.3.</w:t>
            </w:r>
          </w:p>
        </w:tc>
        <w:tc>
          <w:tcPr>
            <w:tcW w:w="8507" w:type="dxa"/>
          </w:tcPr>
          <w:p w:rsidR="00A36177" w:rsidRPr="00A36177" w:rsidRDefault="00A36177" w:rsidP="00E8065C">
            <w:pPr>
              <w:ind w:right="1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с участием представителей прокуратуры  правового просвещения муниципальных служащих </w:t>
            </w:r>
          </w:p>
        </w:tc>
        <w:tc>
          <w:tcPr>
            <w:tcW w:w="1528" w:type="dxa"/>
            <w:gridSpan w:val="2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Ежегодно</w:t>
            </w:r>
          </w:p>
        </w:tc>
        <w:tc>
          <w:tcPr>
            <w:tcW w:w="2835" w:type="dxa"/>
            <w:gridSpan w:val="6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Руководитель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36177" w:rsidRPr="00E93BED" w:rsidRDefault="00A36177" w:rsidP="00E93BED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A36177" w:rsidRPr="00A36177" w:rsidRDefault="00A36177" w:rsidP="00A36177">
      <w:pPr>
        <w:ind w:right="678"/>
        <w:jc w:val="right"/>
        <w:rPr>
          <w:rFonts w:ascii="Times New Roman" w:hAnsi="Times New Roman" w:cs="Times New Roman"/>
          <w:sz w:val="18"/>
          <w:szCs w:val="18"/>
        </w:rPr>
      </w:pPr>
      <w:r w:rsidRPr="00A36177">
        <w:rPr>
          <w:rFonts w:ascii="Times New Roman" w:hAnsi="Times New Roman" w:cs="Times New Roman"/>
          <w:sz w:val="18"/>
          <w:szCs w:val="18"/>
        </w:rPr>
        <w:t>Приложение 2</w:t>
      </w:r>
    </w:p>
    <w:p w:rsidR="00A36177" w:rsidRPr="00A36177" w:rsidRDefault="00A36177" w:rsidP="00A36177">
      <w:pPr>
        <w:ind w:right="678"/>
        <w:jc w:val="right"/>
        <w:rPr>
          <w:rFonts w:ascii="Times New Roman" w:hAnsi="Times New Roman" w:cs="Times New Roman"/>
          <w:sz w:val="18"/>
          <w:szCs w:val="18"/>
        </w:rPr>
      </w:pPr>
      <w:r w:rsidRPr="00A36177">
        <w:rPr>
          <w:rFonts w:ascii="Times New Roman" w:hAnsi="Times New Roman" w:cs="Times New Roman"/>
          <w:sz w:val="18"/>
          <w:szCs w:val="18"/>
        </w:rPr>
        <w:t>к постановлению администрации</w:t>
      </w:r>
    </w:p>
    <w:p w:rsidR="00A36177" w:rsidRPr="00A36177" w:rsidRDefault="00A36177" w:rsidP="00A36177">
      <w:pPr>
        <w:ind w:right="678"/>
        <w:jc w:val="right"/>
        <w:rPr>
          <w:rFonts w:ascii="Times New Roman" w:hAnsi="Times New Roman" w:cs="Times New Roman"/>
          <w:sz w:val="18"/>
          <w:szCs w:val="18"/>
        </w:rPr>
      </w:pPr>
      <w:r w:rsidRPr="00A36177">
        <w:rPr>
          <w:rFonts w:ascii="Times New Roman" w:hAnsi="Times New Roman" w:cs="Times New Roman"/>
          <w:sz w:val="18"/>
          <w:szCs w:val="18"/>
        </w:rPr>
        <w:t>от  13 февраля 2017 года № 15</w:t>
      </w:r>
    </w:p>
    <w:p w:rsidR="00A36177" w:rsidRPr="00A36177" w:rsidRDefault="00A36177" w:rsidP="00A3617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36177">
        <w:rPr>
          <w:rFonts w:ascii="Times New Roman" w:hAnsi="Times New Roman" w:cs="Times New Roman"/>
          <w:b/>
          <w:sz w:val="18"/>
          <w:szCs w:val="18"/>
        </w:rPr>
        <w:t xml:space="preserve">ИФОРМАЦИЯ </w:t>
      </w:r>
    </w:p>
    <w:p w:rsidR="00A36177" w:rsidRPr="00A36177" w:rsidRDefault="00A36177" w:rsidP="00A36177">
      <w:pPr>
        <w:jc w:val="center"/>
        <w:rPr>
          <w:rFonts w:ascii="Times New Roman" w:hAnsi="Times New Roman" w:cs="Times New Roman"/>
          <w:sz w:val="18"/>
          <w:szCs w:val="18"/>
        </w:rPr>
      </w:pPr>
      <w:r w:rsidRPr="00A36177">
        <w:rPr>
          <w:rFonts w:ascii="Times New Roman" w:hAnsi="Times New Roman" w:cs="Times New Roman"/>
          <w:sz w:val="18"/>
          <w:szCs w:val="18"/>
        </w:rPr>
        <w:t>о реализации мероприятий плана противодействии коррупции в МО Пчевжинское сельское поселение на 2017 год</w:t>
      </w:r>
    </w:p>
    <w:p w:rsidR="00A36177" w:rsidRPr="00A36177" w:rsidRDefault="00A36177" w:rsidP="00A36177">
      <w:pPr>
        <w:jc w:val="center"/>
        <w:rPr>
          <w:rFonts w:ascii="Times New Roman" w:hAnsi="Times New Roman" w:cs="Times New Roman"/>
          <w:sz w:val="18"/>
          <w:szCs w:val="18"/>
        </w:rPr>
      </w:pPr>
      <w:r w:rsidRPr="00A36177">
        <w:rPr>
          <w:rFonts w:ascii="Times New Roman" w:hAnsi="Times New Roman" w:cs="Times New Roman"/>
          <w:sz w:val="18"/>
          <w:szCs w:val="18"/>
        </w:rPr>
        <w:t>за ____ квартал 20___ года</w:t>
      </w:r>
    </w:p>
    <w:p w:rsidR="00A36177" w:rsidRPr="00A36177" w:rsidRDefault="00A36177" w:rsidP="00A36177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"/>
        <w:gridCol w:w="5045"/>
        <w:gridCol w:w="2893"/>
        <w:gridCol w:w="4858"/>
      </w:tblGrid>
      <w:tr w:rsidR="00A36177" w:rsidRPr="00A36177" w:rsidTr="00A36177">
        <w:tc>
          <w:tcPr>
            <w:tcW w:w="777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5045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Мероприятие</w:t>
            </w:r>
          </w:p>
        </w:tc>
        <w:tc>
          <w:tcPr>
            <w:tcW w:w="2893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Срок исполнения</w:t>
            </w:r>
          </w:p>
        </w:tc>
        <w:tc>
          <w:tcPr>
            <w:tcW w:w="4858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Информация </w:t>
            </w:r>
          </w:p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 xml:space="preserve">о реализации мероприятия    </w:t>
            </w:r>
          </w:p>
        </w:tc>
      </w:tr>
      <w:tr w:rsidR="00A36177" w:rsidRPr="00A36177" w:rsidTr="00A36177">
        <w:tc>
          <w:tcPr>
            <w:tcW w:w="777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5045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93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8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6177" w:rsidRPr="00A36177" w:rsidTr="00A36177">
        <w:tc>
          <w:tcPr>
            <w:tcW w:w="777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5045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93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8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6177" w:rsidRPr="00A36177" w:rsidTr="00A36177">
        <w:tc>
          <w:tcPr>
            <w:tcW w:w="777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6177"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5045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93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8" w:type="dxa"/>
          </w:tcPr>
          <w:p w:rsidR="00A36177" w:rsidRPr="00A36177" w:rsidRDefault="00A36177" w:rsidP="00E80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36177" w:rsidRDefault="00A36177" w:rsidP="00A3617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36177" w:rsidRDefault="00A36177" w:rsidP="00A3617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36177" w:rsidRDefault="00A36177" w:rsidP="00A36177">
      <w:pPr>
        <w:jc w:val="both"/>
        <w:rPr>
          <w:rFonts w:ascii="Times New Roman" w:hAnsi="Times New Roman" w:cs="Times New Roman"/>
          <w:sz w:val="20"/>
          <w:szCs w:val="20"/>
        </w:rPr>
      </w:pPr>
      <w:r w:rsidRPr="005B32A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ОБРАЗОВАНИЯ ПЧЕВЖИНСКОЕ СЕЛЬСКОЕ ПОСЕЛЕНИЕ КИРИШСКОГО МУНИЦИПАЛЬНОГО РАЙОНА ЛЕНИНГРАДСКОЙ ОБЛА</w:t>
      </w:r>
      <w:r>
        <w:rPr>
          <w:rFonts w:ascii="Times New Roman" w:hAnsi="Times New Roman" w:cs="Times New Roman"/>
          <w:sz w:val="20"/>
          <w:szCs w:val="20"/>
        </w:rPr>
        <w:t>СТИ от 15  февраля 2017 года № 16</w:t>
      </w:r>
    </w:p>
    <w:p w:rsidR="00A36177" w:rsidRDefault="00A36177" w:rsidP="00A36177">
      <w:pPr>
        <w:pStyle w:val="msonormalbullet1gif"/>
        <w:spacing w:before="0" w:beforeAutospacing="0" w:after="0" w:afterAutospacing="0" w:line="276" w:lineRule="auto"/>
        <w:contextualSpacing/>
        <w:jc w:val="both"/>
        <w:rPr>
          <w:b/>
          <w:sz w:val="20"/>
          <w:szCs w:val="20"/>
          <w:lang w:bidi="ru-RU"/>
        </w:rPr>
      </w:pPr>
      <w:r w:rsidRPr="00A36177">
        <w:rPr>
          <w:b/>
          <w:sz w:val="20"/>
          <w:szCs w:val="20"/>
          <w:lang w:bidi="ru-RU"/>
        </w:rPr>
        <w:t xml:space="preserve">Об осуществлении </w:t>
      </w:r>
      <w:proofErr w:type="gramStart"/>
      <w:r w:rsidRPr="00A36177">
        <w:rPr>
          <w:b/>
          <w:sz w:val="20"/>
          <w:szCs w:val="20"/>
          <w:lang w:bidi="ru-RU"/>
        </w:rPr>
        <w:t>контроля за</w:t>
      </w:r>
      <w:proofErr w:type="gramEnd"/>
      <w:r w:rsidRPr="00A36177">
        <w:rPr>
          <w:b/>
          <w:sz w:val="20"/>
          <w:szCs w:val="20"/>
          <w:lang w:bidi="ru-RU"/>
        </w:rPr>
        <w:t xml:space="preserve"> обеспечением сохранности автомобильных дорог местного значения в границах населенных пунктов Пчевжинского сельского поселения</w:t>
      </w:r>
    </w:p>
    <w:p w:rsidR="00A36177" w:rsidRPr="00A36177" w:rsidRDefault="00A36177" w:rsidP="00A36177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A36177">
        <w:rPr>
          <w:rFonts w:ascii="Times New Roman" w:hAnsi="Times New Roman" w:cs="Times New Roman"/>
          <w:sz w:val="20"/>
          <w:szCs w:val="20"/>
        </w:rPr>
        <w:t>В соответствии с пунктом 1 статьи 13, части 2 статьи 13.1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06.10.2003 № 131-ФЗ «Об общих принципах организации местного самоуправления в Российской Федерации», Федеральным законом от 26.12.2008 № 294-ФЗ «О защите прав юридических лиц</w:t>
      </w:r>
      <w:proofErr w:type="gramEnd"/>
      <w:r w:rsidRPr="00A36177">
        <w:rPr>
          <w:rFonts w:ascii="Times New Roman" w:hAnsi="Times New Roman" w:cs="Times New Roman"/>
          <w:sz w:val="20"/>
          <w:szCs w:val="20"/>
        </w:rPr>
        <w:t xml:space="preserve"> и индивидуальных предпринимателей при осуществлении государственного контроля (надзора) и муниципального контроля» и осуществления </w:t>
      </w:r>
      <w:proofErr w:type="gramStart"/>
      <w:r w:rsidRPr="00A36177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A36177">
        <w:rPr>
          <w:rFonts w:ascii="Times New Roman" w:hAnsi="Times New Roman" w:cs="Times New Roman"/>
          <w:sz w:val="20"/>
          <w:szCs w:val="20"/>
        </w:rPr>
        <w:t xml:space="preserve"> сохранностью автомобильных дорог местного значения в границах населенных пунктов Пчевжинского сельского поселения, Администрация муниципального образования Пчевжинское сельское поселение Киришского муниципального района Ленинградской области</w:t>
      </w:r>
    </w:p>
    <w:p w:rsidR="00A36177" w:rsidRPr="00A36177" w:rsidRDefault="00A36177" w:rsidP="00A36177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>ПОСТАНОВЛЯЕТ:</w:t>
      </w:r>
    </w:p>
    <w:p w:rsidR="00A36177" w:rsidRPr="00A36177" w:rsidRDefault="00A36177" w:rsidP="00A36177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 xml:space="preserve">1. Создать Комиссию по осуществлению </w:t>
      </w:r>
      <w:proofErr w:type="gramStart"/>
      <w:r w:rsidRPr="00A36177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A36177">
        <w:rPr>
          <w:rFonts w:ascii="Times New Roman" w:hAnsi="Times New Roman" w:cs="Times New Roman"/>
          <w:sz w:val="20"/>
          <w:szCs w:val="20"/>
        </w:rPr>
        <w:t xml:space="preserve"> обеспечением сохранности автомобильных дорог местного значения Пчевжинского сельского поселения.</w:t>
      </w:r>
    </w:p>
    <w:p w:rsidR="00A36177" w:rsidRPr="00A36177" w:rsidRDefault="00A36177" w:rsidP="00A36177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 xml:space="preserve">1.1. Утвердить состав Комиссии по осуществлению </w:t>
      </w:r>
      <w:proofErr w:type="gramStart"/>
      <w:r w:rsidRPr="00A36177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A36177">
        <w:rPr>
          <w:rFonts w:ascii="Times New Roman" w:hAnsi="Times New Roman" w:cs="Times New Roman"/>
          <w:sz w:val="20"/>
          <w:szCs w:val="20"/>
        </w:rPr>
        <w:t xml:space="preserve"> обеспечением сохранности автомобильных дорог, согласно приложению 1 к настоящему постановлению.</w:t>
      </w:r>
    </w:p>
    <w:p w:rsidR="00A36177" w:rsidRPr="00A36177" w:rsidRDefault="00A36177" w:rsidP="00A36177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 xml:space="preserve">1.2. Уполномочить органом, осуществляющим </w:t>
      </w:r>
      <w:proofErr w:type="gramStart"/>
      <w:r w:rsidRPr="00A36177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A36177">
        <w:rPr>
          <w:rFonts w:ascii="Times New Roman" w:hAnsi="Times New Roman" w:cs="Times New Roman"/>
          <w:sz w:val="20"/>
          <w:szCs w:val="20"/>
        </w:rPr>
        <w:t xml:space="preserve"> обеспечением сохранности автомобильных дорог в границах муниципального образования Пчевжинское сельское поселение Киришского муниципального района Ленинградской области, Комиссию по осуществлению контроля за обеспечением сохранности автомобильных дорог.</w:t>
      </w:r>
    </w:p>
    <w:p w:rsidR="00A36177" w:rsidRPr="00A36177" w:rsidRDefault="00A36177" w:rsidP="00A36177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>2. Опубликовать настоящее постановление в газете «Лесная республика».</w:t>
      </w:r>
    </w:p>
    <w:p w:rsidR="00A36177" w:rsidRPr="00A36177" w:rsidRDefault="00A36177" w:rsidP="00A36177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>3. Настоящее постановление вступает в силу после его официального опубликования.</w:t>
      </w:r>
    </w:p>
    <w:p w:rsidR="00A36177" w:rsidRPr="00A36177" w:rsidRDefault="00A36177" w:rsidP="00A36177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 xml:space="preserve">4. </w:t>
      </w:r>
      <w:proofErr w:type="gramStart"/>
      <w:r w:rsidRPr="00A36177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A36177">
        <w:rPr>
          <w:rFonts w:ascii="Times New Roman" w:hAnsi="Times New Roman" w:cs="Times New Roman"/>
          <w:sz w:val="20"/>
          <w:szCs w:val="20"/>
        </w:rPr>
        <w:t xml:space="preserve"> исполнением настоящего постановления возложить на заместителя главы администрации Биджиева П.В.</w:t>
      </w:r>
    </w:p>
    <w:p w:rsidR="00A36177" w:rsidRPr="00A36177" w:rsidRDefault="00A36177" w:rsidP="00A36177">
      <w:pPr>
        <w:jc w:val="both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>Глава администрации</w:t>
      </w:r>
      <w:r w:rsidRPr="00A36177">
        <w:rPr>
          <w:rFonts w:ascii="Times New Roman" w:hAnsi="Times New Roman" w:cs="Times New Roman"/>
          <w:sz w:val="20"/>
          <w:szCs w:val="20"/>
        </w:rPr>
        <w:tab/>
      </w:r>
      <w:r w:rsidRPr="00A36177">
        <w:rPr>
          <w:rFonts w:ascii="Times New Roman" w:hAnsi="Times New Roman" w:cs="Times New Roman"/>
          <w:sz w:val="20"/>
          <w:szCs w:val="20"/>
        </w:rPr>
        <w:tab/>
      </w:r>
      <w:r w:rsidRPr="00A36177">
        <w:rPr>
          <w:rFonts w:ascii="Times New Roman" w:hAnsi="Times New Roman" w:cs="Times New Roman"/>
          <w:sz w:val="20"/>
          <w:szCs w:val="20"/>
        </w:rPr>
        <w:tab/>
      </w:r>
      <w:r w:rsidRPr="00A36177">
        <w:rPr>
          <w:rFonts w:ascii="Times New Roman" w:hAnsi="Times New Roman" w:cs="Times New Roman"/>
          <w:sz w:val="20"/>
          <w:szCs w:val="20"/>
        </w:rPr>
        <w:tab/>
      </w:r>
      <w:r w:rsidRPr="00A36177">
        <w:rPr>
          <w:rFonts w:ascii="Times New Roman" w:hAnsi="Times New Roman" w:cs="Times New Roman"/>
          <w:sz w:val="20"/>
          <w:szCs w:val="20"/>
        </w:rPr>
        <w:tab/>
      </w:r>
      <w:r w:rsidRPr="00A36177">
        <w:rPr>
          <w:rFonts w:ascii="Times New Roman" w:hAnsi="Times New Roman" w:cs="Times New Roman"/>
          <w:sz w:val="20"/>
          <w:szCs w:val="20"/>
        </w:rPr>
        <w:tab/>
      </w:r>
      <w:r w:rsidRPr="00A36177">
        <w:rPr>
          <w:rFonts w:ascii="Times New Roman" w:hAnsi="Times New Roman" w:cs="Times New Roman"/>
          <w:sz w:val="20"/>
          <w:szCs w:val="20"/>
        </w:rPr>
        <w:tab/>
      </w:r>
      <w:r w:rsidRPr="00A36177">
        <w:rPr>
          <w:rFonts w:ascii="Times New Roman" w:hAnsi="Times New Roman" w:cs="Times New Roman"/>
          <w:sz w:val="20"/>
          <w:szCs w:val="20"/>
        </w:rPr>
        <w:tab/>
        <w:t>Х.Х.Поподько</w:t>
      </w:r>
    </w:p>
    <w:p w:rsidR="00A36177" w:rsidRPr="00A36177" w:rsidRDefault="00A36177" w:rsidP="00A36177">
      <w:pPr>
        <w:jc w:val="right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>Приложение 1</w:t>
      </w:r>
    </w:p>
    <w:p w:rsidR="00A36177" w:rsidRPr="00A36177" w:rsidRDefault="00A36177" w:rsidP="00A36177">
      <w:pPr>
        <w:jc w:val="right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:rsidR="00A36177" w:rsidRPr="00A36177" w:rsidRDefault="00A36177" w:rsidP="00A36177">
      <w:pPr>
        <w:jc w:val="right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>муниципального образования</w:t>
      </w:r>
    </w:p>
    <w:p w:rsidR="00A36177" w:rsidRPr="00A36177" w:rsidRDefault="00A36177" w:rsidP="00A36177">
      <w:pPr>
        <w:jc w:val="right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>Пчевжинское сельское поселение</w:t>
      </w:r>
    </w:p>
    <w:p w:rsidR="00A36177" w:rsidRPr="00A36177" w:rsidRDefault="00A36177" w:rsidP="00A36177">
      <w:pPr>
        <w:jc w:val="right"/>
        <w:rPr>
          <w:rFonts w:ascii="Times New Roman" w:hAnsi="Times New Roman" w:cs="Times New Roman"/>
          <w:sz w:val="20"/>
          <w:szCs w:val="20"/>
        </w:rPr>
      </w:pPr>
      <w:r w:rsidRPr="00A36177">
        <w:rPr>
          <w:rFonts w:ascii="Times New Roman" w:hAnsi="Times New Roman" w:cs="Times New Roman"/>
          <w:sz w:val="20"/>
          <w:szCs w:val="20"/>
        </w:rPr>
        <w:t>№16  от «15» февраля 2017 года</w:t>
      </w:r>
    </w:p>
    <w:p w:rsidR="00A36177" w:rsidRDefault="00A36177" w:rsidP="00A361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6177">
        <w:rPr>
          <w:rFonts w:ascii="Times New Roman" w:hAnsi="Times New Roman" w:cs="Times New Roman"/>
          <w:b/>
          <w:sz w:val="20"/>
          <w:szCs w:val="20"/>
        </w:rPr>
        <w:t>СОСТАВ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36177" w:rsidRPr="00A36177" w:rsidRDefault="00A36177" w:rsidP="00A361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6177">
        <w:rPr>
          <w:rFonts w:ascii="Times New Roman" w:hAnsi="Times New Roman" w:cs="Times New Roman"/>
          <w:b/>
          <w:sz w:val="20"/>
          <w:szCs w:val="20"/>
        </w:rPr>
        <w:t xml:space="preserve">Комиссии по осуществления </w:t>
      </w:r>
      <w:proofErr w:type="gramStart"/>
      <w:r w:rsidRPr="00A36177">
        <w:rPr>
          <w:rFonts w:ascii="Times New Roman" w:hAnsi="Times New Roman" w:cs="Times New Roman"/>
          <w:b/>
          <w:sz w:val="20"/>
          <w:szCs w:val="20"/>
        </w:rPr>
        <w:t>контроля за</w:t>
      </w:r>
      <w:proofErr w:type="gramEnd"/>
      <w:r w:rsidRPr="00A36177">
        <w:rPr>
          <w:rFonts w:ascii="Times New Roman" w:hAnsi="Times New Roman" w:cs="Times New Roman"/>
          <w:b/>
          <w:sz w:val="20"/>
          <w:szCs w:val="20"/>
        </w:rPr>
        <w:t xml:space="preserve"> обеспечением сохранности автомобильных дорог местного значения муниципального образования Пчевжинское сельское поселение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36177">
        <w:rPr>
          <w:rFonts w:ascii="Times New Roman" w:hAnsi="Times New Roman" w:cs="Times New Roman"/>
          <w:b/>
          <w:sz w:val="20"/>
          <w:szCs w:val="20"/>
        </w:rPr>
        <w:t>Киришского муниципального района Ленинградской области</w:t>
      </w:r>
    </w:p>
    <w:p w:rsidR="00A36177" w:rsidRPr="00A36177" w:rsidRDefault="00A36177" w:rsidP="00A36177">
      <w:pPr>
        <w:pStyle w:val="Style8"/>
        <w:spacing w:line="240" w:lineRule="auto"/>
        <w:ind w:firstLine="0"/>
        <w:rPr>
          <w:sz w:val="20"/>
          <w:szCs w:val="20"/>
        </w:rPr>
      </w:pPr>
      <w:r w:rsidRPr="00A36177">
        <w:rPr>
          <w:sz w:val="20"/>
          <w:szCs w:val="20"/>
        </w:rPr>
        <w:tab/>
        <w:t>Председатель Комиссии:</w:t>
      </w:r>
    </w:p>
    <w:p w:rsidR="00A36177" w:rsidRPr="00A36177" w:rsidRDefault="00A36177" w:rsidP="00A36177">
      <w:pPr>
        <w:pStyle w:val="Style8"/>
        <w:spacing w:line="240" w:lineRule="auto"/>
        <w:ind w:firstLine="0"/>
        <w:rPr>
          <w:sz w:val="20"/>
          <w:szCs w:val="20"/>
        </w:rPr>
      </w:pPr>
      <w:r w:rsidRPr="00A36177">
        <w:rPr>
          <w:sz w:val="20"/>
          <w:szCs w:val="20"/>
        </w:rPr>
        <w:tab/>
        <w:t>Биджиев Павел Владимирович – заместитель главы администрации Пчевжинского сельского поселения</w:t>
      </w:r>
    </w:p>
    <w:p w:rsidR="00A36177" w:rsidRPr="00A36177" w:rsidRDefault="00A36177" w:rsidP="00A36177">
      <w:pPr>
        <w:pStyle w:val="Style8"/>
        <w:spacing w:line="240" w:lineRule="auto"/>
        <w:ind w:firstLine="0"/>
        <w:rPr>
          <w:sz w:val="20"/>
          <w:szCs w:val="20"/>
        </w:rPr>
      </w:pPr>
      <w:r w:rsidRPr="00A36177">
        <w:rPr>
          <w:sz w:val="20"/>
          <w:szCs w:val="20"/>
        </w:rPr>
        <w:tab/>
        <w:t>Члены Комиссии:</w:t>
      </w:r>
    </w:p>
    <w:p w:rsidR="00A36177" w:rsidRPr="00A36177" w:rsidRDefault="00A36177" w:rsidP="00A36177">
      <w:pPr>
        <w:pStyle w:val="Style8"/>
        <w:spacing w:line="240" w:lineRule="auto"/>
        <w:ind w:firstLine="0"/>
        <w:rPr>
          <w:sz w:val="20"/>
          <w:szCs w:val="20"/>
        </w:rPr>
      </w:pPr>
      <w:r w:rsidRPr="00A36177">
        <w:rPr>
          <w:sz w:val="20"/>
          <w:szCs w:val="20"/>
        </w:rPr>
        <w:tab/>
        <w:t>Шахматова Наталья Анатольевна – специалист 1 категории</w:t>
      </w:r>
    </w:p>
    <w:p w:rsidR="00A36177" w:rsidRPr="00A36177" w:rsidRDefault="00A36177" w:rsidP="00A36177">
      <w:pPr>
        <w:pStyle w:val="Style8"/>
        <w:spacing w:line="240" w:lineRule="auto"/>
        <w:ind w:firstLine="0"/>
        <w:rPr>
          <w:sz w:val="20"/>
          <w:szCs w:val="20"/>
        </w:rPr>
      </w:pPr>
      <w:r w:rsidRPr="00A36177">
        <w:rPr>
          <w:sz w:val="20"/>
          <w:szCs w:val="20"/>
        </w:rPr>
        <w:tab/>
        <w:t>Мамедли Гасым Ризван оглы – главный специалист – ответственный секретарь административной комиссии</w:t>
      </w:r>
    </w:p>
    <w:p w:rsidR="009675ED" w:rsidRDefault="009675ED" w:rsidP="009675E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675ED" w:rsidRDefault="009675ED" w:rsidP="009675ED">
      <w:pPr>
        <w:jc w:val="both"/>
        <w:rPr>
          <w:rFonts w:ascii="Times New Roman" w:hAnsi="Times New Roman" w:cs="Times New Roman"/>
          <w:sz w:val="20"/>
          <w:szCs w:val="20"/>
        </w:rPr>
      </w:pPr>
      <w:r w:rsidRPr="005B32A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ОБРАЗОВАНИЯ ПЧЕВЖИНСКОЕ СЕЛЬСКОЕ ПОСЕЛЕНИЕ КИРИШСКОГО МУНИЦИПАЛЬНОГО РАЙОНА ЛЕНИНГРАДСКОЙ ОБЛА</w:t>
      </w:r>
      <w:r>
        <w:rPr>
          <w:rFonts w:ascii="Times New Roman" w:hAnsi="Times New Roman" w:cs="Times New Roman"/>
          <w:sz w:val="20"/>
          <w:szCs w:val="20"/>
        </w:rPr>
        <w:t>СТИ от 16  февраля 2017 года № 17</w:t>
      </w:r>
    </w:p>
    <w:p w:rsidR="00A36177" w:rsidRDefault="009675ED" w:rsidP="00A36177">
      <w:pPr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9675ED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О внесении изменений в постановление № 19 от 07 марта 2014 года «О реализации муниципального жилищного контроля на территории муниципального образования Пчевжинское сельское поселение»</w:t>
      </w:r>
    </w:p>
    <w:p w:rsidR="009675ED" w:rsidRPr="009675ED" w:rsidRDefault="009675ED" w:rsidP="009675E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9675ED">
        <w:rPr>
          <w:rFonts w:ascii="Times New Roman" w:hAnsi="Times New Roman" w:cs="Times New Roman"/>
          <w:sz w:val="20"/>
          <w:szCs w:val="20"/>
        </w:rPr>
        <w:t>В соответствии с Жилищным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областным законом Ленинградской области от 02 июля 2013 года № 49-оз «О муниципальном жилищном контроле на территории Ленинградской области и взаимодействии органов муниципального жилищного контроля с органом государственного жилищного надзора Ленинградской области», Положением о муниципальном жилищном контроле</w:t>
      </w:r>
      <w:proofErr w:type="gramEnd"/>
      <w:r w:rsidRPr="009675E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675ED">
        <w:rPr>
          <w:rFonts w:ascii="Times New Roman" w:hAnsi="Times New Roman" w:cs="Times New Roman"/>
          <w:sz w:val="20"/>
          <w:szCs w:val="20"/>
        </w:rPr>
        <w:t>на территории муниципального образования Пчевжинское сельское поселение Киришского муниципального района Ленинградской области, утвержденным решением Совета депутатов Пчевжинского сельского поселения от 19 сентября 2013 года № 49/244, Порядком разработки и утверждения административных регламентов исполнения муниципальных функций, утвержденным постановлением Администрации Пчевжинского сельского поселения от 14 августа 2013 года № 71, Администрация муниципального образования Пчевжинское сельское поселение Киришского муниципального района Ленинградской области</w:t>
      </w:r>
      <w:proofErr w:type="gramEnd"/>
    </w:p>
    <w:p w:rsidR="009675ED" w:rsidRPr="009675ED" w:rsidRDefault="009675ED" w:rsidP="009675ED">
      <w:pPr>
        <w:jc w:val="both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>ПОСТАНОВЛЕТ:</w:t>
      </w:r>
    </w:p>
    <w:p w:rsidR="009675ED" w:rsidRPr="009675ED" w:rsidRDefault="009675ED" w:rsidP="009675ED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>Внести изменения в постановление № 19 от 07 марта 2014 года «О реализации муниципального жилищного контроля на территории муниципального образования Пчевжинское сельское поселение:</w:t>
      </w:r>
    </w:p>
    <w:p w:rsidR="009675ED" w:rsidRPr="009675ED" w:rsidRDefault="009675ED" w:rsidP="009675E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>приложение № 1 к постановлению «Состав Комиссии по осуществлению</w:t>
      </w:r>
      <w:r w:rsidRPr="009675E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675ED">
        <w:rPr>
          <w:rFonts w:ascii="Times New Roman" w:hAnsi="Times New Roman" w:cs="Times New Roman"/>
          <w:sz w:val="20"/>
          <w:szCs w:val="20"/>
        </w:rPr>
        <w:t>муниципального жилищного контроля на территории муниципального образования Пчевжинское сельское поселение Киришского муниципального района Ленинградской области» » изложить в редакции к настоящему постановлению.</w:t>
      </w:r>
    </w:p>
    <w:p w:rsidR="009675ED" w:rsidRPr="009675ED" w:rsidRDefault="009675ED" w:rsidP="009675ED">
      <w:pPr>
        <w:jc w:val="both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>Председатель Комиссии (главный муниципальный жилищный инспектор):</w:t>
      </w:r>
    </w:p>
    <w:p w:rsidR="009675ED" w:rsidRPr="009675ED" w:rsidRDefault="009675ED" w:rsidP="009675ED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 xml:space="preserve">Поподько Хания Ханиевна </w:t>
      </w:r>
      <w:proofErr w:type="gramStart"/>
      <w:r w:rsidRPr="009675ED">
        <w:rPr>
          <w:rFonts w:ascii="Times New Roman" w:hAnsi="Times New Roman" w:cs="Times New Roman"/>
          <w:sz w:val="20"/>
          <w:szCs w:val="20"/>
        </w:rPr>
        <w:t>–г</w:t>
      </w:r>
      <w:proofErr w:type="gramEnd"/>
      <w:r w:rsidRPr="009675ED">
        <w:rPr>
          <w:rFonts w:ascii="Times New Roman" w:hAnsi="Times New Roman" w:cs="Times New Roman"/>
          <w:sz w:val="20"/>
          <w:szCs w:val="20"/>
        </w:rPr>
        <w:t>лава администрации Пчевжинского сельского поселения</w:t>
      </w:r>
    </w:p>
    <w:p w:rsidR="009675ED" w:rsidRPr="009675ED" w:rsidRDefault="009675ED" w:rsidP="009675ED">
      <w:pPr>
        <w:jc w:val="both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>Заместитель Председателя комиссии</w:t>
      </w:r>
    </w:p>
    <w:p w:rsidR="009675ED" w:rsidRPr="009675ED" w:rsidRDefault="009675ED" w:rsidP="009675ED">
      <w:pPr>
        <w:jc w:val="both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ab/>
        <w:t xml:space="preserve">Биджиев Павел Владимирович </w:t>
      </w:r>
      <w:proofErr w:type="gramStart"/>
      <w:r w:rsidRPr="009675ED">
        <w:rPr>
          <w:rFonts w:ascii="Times New Roman" w:hAnsi="Times New Roman" w:cs="Times New Roman"/>
          <w:sz w:val="20"/>
          <w:szCs w:val="20"/>
        </w:rPr>
        <w:t>–з</w:t>
      </w:r>
      <w:proofErr w:type="gramEnd"/>
      <w:r w:rsidRPr="009675ED">
        <w:rPr>
          <w:rFonts w:ascii="Times New Roman" w:hAnsi="Times New Roman" w:cs="Times New Roman"/>
          <w:sz w:val="20"/>
          <w:szCs w:val="20"/>
        </w:rPr>
        <w:t xml:space="preserve">аместитель главы администрации </w:t>
      </w:r>
    </w:p>
    <w:p w:rsidR="009675ED" w:rsidRPr="009675ED" w:rsidRDefault="009675ED" w:rsidP="009675ED">
      <w:pPr>
        <w:jc w:val="both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>Члены Комиссии (муниципальные жилищные инспекторы)</w:t>
      </w:r>
    </w:p>
    <w:p w:rsidR="009675ED" w:rsidRPr="009675ED" w:rsidRDefault="009675ED" w:rsidP="009675E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>Шахматова Наталья Анатольевна-специалист 1 категории</w:t>
      </w:r>
    </w:p>
    <w:p w:rsidR="009675ED" w:rsidRPr="009675ED" w:rsidRDefault="009675ED" w:rsidP="009675E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>Мамедли Гасым Ризван огл</w:t>
      </w:r>
      <w:proofErr w:type="gramStart"/>
      <w:r w:rsidRPr="009675ED">
        <w:rPr>
          <w:rFonts w:ascii="Times New Roman" w:hAnsi="Times New Roman" w:cs="Times New Roman"/>
          <w:sz w:val="20"/>
          <w:szCs w:val="20"/>
        </w:rPr>
        <w:t>ы-</w:t>
      </w:r>
      <w:proofErr w:type="gramEnd"/>
      <w:r w:rsidRPr="009675ED">
        <w:rPr>
          <w:rFonts w:ascii="Times New Roman" w:hAnsi="Times New Roman" w:cs="Times New Roman"/>
          <w:sz w:val="20"/>
          <w:szCs w:val="20"/>
        </w:rPr>
        <w:t xml:space="preserve"> главный специалист- ответствекнный секретарь административной комиссии</w:t>
      </w:r>
    </w:p>
    <w:p w:rsidR="009675ED" w:rsidRPr="009675ED" w:rsidRDefault="009675ED" w:rsidP="009675ED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>2. Опубликовать настоящее постановление в газете «Лесная республика» и разместить на официальном сайте поселения</w:t>
      </w:r>
    </w:p>
    <w:p w:rsidR="009675ED" w:rsidRPr="009675ED" w:rsidRDefault="009675ED" w:rsidP="009675ED">
      <w:pPr>
        <w:jc w:val="both"/>
        <w:rPr>
          <w:rFonts w:ascii="Times New Roman" w:hAnsi="Times New Roman" w:cs="Times New Roman"/>
          <w:sz w:val="20"/>
          <w:szCs w:val="20"/>
        </w:rPr>
      </w:pPr>
      <w:r w:rsidRPr="009675ED">
        <w:rPr>
          <w:rFonts w:ascii="Times New Roman" w:hAnsi="Times New Roman" w:cs="Times New Roman"/>
          <w:sz w:val="20"/>
          <w:szCs w:val="20"/>
        </w:rPr>
        <w:t xml:space="preserve">Глава администрации </w:t>
      </w:r>
      <w:r w:rsidRPr="009675ED">
        <w:rPr>
          <w:rFonts w:ascii="Times New Roman" w:hAnsi="Times New Roman" w:cs="Times New Roman"/>
          <w:sz w:val="20"/>
          <w:szCs w:val="20"/>
        </w:rPr>
        <w:tab/>
      </w:r>
      <w:r w:rsidRPr="009675ED">
        <w:rPr>
          <w:rFonts w:ascii="Times New Roman" w:hAnsi="Times New Roman" w:cs="Times New Roman"/>
          <w:sz w:val="20"/>
          <w:szCs w:val="20"/>
        </w:rPr>
        <w:tab/>
      </w:r>
      <w:r w:rsidRPr="009675ED">
        <w:rPr>
          <w:rFonts w:ascii="Times New Roman" w:hAnsi="Times New Roman" w:cs="Times New Roman"/>
          <w:sz w:val="20"/>
          <w:szCs w:val="20"/>
        </w:rPr>
        <w:tab/>
      </w:r>
      <w:r w:rsidRPr="009675ED">
        <w:rPr>
          <w:rFonts w:ascii="Times New Roman" w:hAnsi="Times New Roman" w:cs="Times New Roman"/>
          <w:sz w:val="20"/>
          <w:szCs w:val="20"/>
        </w:rPr>
        <w:tab/>
      </w:r>
      <w:r w:rsidRPr="009675ED">
        <w:rPr>
          <w:rFonts w:ascii="Times New Roman" w:hAnsi="Times New Roman" w:cs="Times New Roman"/>
          <w:sz w:val="20"/>
          <w:szCs w:val="20"/>
        </w:rPr>
        <w:tab/>
      </w:r>
      <w:r w:rsidRPr="009675ED">
        <w:rPr>
          <w:rFonts w:ascii="Times New Roman" w:hAnsi="Times New Roman" w:cs="Times New Roman"/>
          <w:sz w:val="20"/>
          <w:szCs w:val="20"/>
        </w:rPr>
        <w:tab/>
      </w:r>
      <w:r w:rsidRPr="009675ED">
        <w:rPr>
          <w:rFonts w:ascii="Times New Roman" w:hAnsi="Times New Roman" w:cs="Times New Roman"/>
          <w:sz w:val="20"/>
          <w:szCs w:val="20"/>
        </w:rPr>
        <w:tab/>
      </w:r>
      <w:r w:rsidRPr="009675ED">
        <w:rPr>
          <w:rFonts w:ascii="Times New Roman" w:hAnsi="Times New Roman" w:cs="Times New Roman"/>
          <w:sz w:val="20"/>
          <w:szCs w:val="20"/>
        </w:rPr>
        <w:tab/>
      </w:r>
      <w:r w:rsidRPr="009675ED">
        <w:rPr>
          <w:rFonts w:ascii="Times New Roman" w:hAnsi="Times New Roman" w:cs="Times New Roman"/>
          <w:sz w:val="20"/>
          <w:szCs w:val="20"/>
        </w:rPr>
        <w:tab/>
        <w:t>Поподько Х.Х.</w:t>
      </w:r>
    </w:p>
    <w:p w:rsidR="009675ED" w:rsidRPr="00A36177" w:rsidRDefault="009675ED" w:rsidP="00A36177">
      <w:pPr>
        <w:rPr>
          <w:rFonts w:ascii="Times New Roman" w:hAnsi="Times New Roman" w:cs="Times New Roman"/>
          <w:sz w:val="20"/>
          <w:szCs w:val="20"/>
        </w:rPr>
      </w:pPr>
    </w:p>
    <w:p w:rsidR="00DD194E" w:rsidRDefault="00DD194E" w:rsidP="00DD194E">
      <w:pPr>
        <w:jc w:val="both"/>
        <w:rPr>
          <w:rFonts w:ascii="Times New Roman" w:hAnsi="Times New Roman" w:cs="Times New Roman"/>
          <w:sz w:val="20"/>
          <w:szCs w:val="20"/>
        </w:rPr>
      </w:pPr>
      <w:r w:rsidRPr="005B32A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ОБРАЗОВАНИЯ ПЧЕВЖИНСКОЕ СЕЛЬСКОЕ ПОСЕЛЕНИЕ КИРИШСКОГО МУНИЦИПАЛЬНОГО РАЙОНА ЛЕНИНГРАДСКОЙ ОБЛА</w:t>
      </w:r>
      <w:r>
        <w:rPr>
          <w:rFonts w:ascii="Times New Roman" w:hAnsi="Times New Roman" w:cs="Times New Roman"/>
          <w:sz w:val="20"/>
          <w:szCs w:val="20"/>
        </w:rPr>
        <w:t>СТИ от 16  февраля 2017 года № 18</w:t>
      </w:r>
    </w:p>
    <w:p w:rsidR="002532AB" w:rsidRPr="002532AB" w:rsidRDefault="002532AB" w:rsidP="002532AB">
      <w:pPr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2532AB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О порядке размещения нестационарных торговых объектов</w:t>
      </w:r>
    </w:p>
    <w:p w:rsidR="002532AB" w:rsidRDefault="002532AB" w:rsidP="002532AB">
      <w:pPr>
        <w:rPr>
          <w:rFonts w:ascii="Times New Roman" w:hAnsi="Times New Roman" w:cs="Times New Roman"/>
          <w:sz w:val="20"/>
          <w:szCs w:val="20"/>
        </w:rPr>
        <w:sectPr w:rsidR="002532AB" w:rsidSect="00836881">
          <w:type w:val="continuous"/>
          <w:pgSz w:w="16840" w:h="23800"/>
          <w:pgMar w:top="1469" w:right="1418" w:bottom="1123" w:left="1361" w:header="0" w:footer="6" w:gutter="0"/>
          <w:cols w:space="720"/>
          <w:noEndnote/>
          <w:titlePg/>
          <w:docGrid w:linePitch="360"/>
        </w:sectPr>
      </w:pPr>
    </w:p>
    <w:p w:rsidR="002532AB" w:rsidRPr="002532AB" w:rsidRDefault="002532AB" w:rsidP="002532AB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2532AB">
        <w:rPr>
          <w:rFonts w:ascii="Times New Roman" w:hAnsi="Times New Roman" w:cs="Times New Roman"/>
          <w:sz w:val="20"/>
          <w:szCs w:val="20"/>
        </w:rPr>
        <w:lastRenderedPageBreak/>
        <w:t>В соответствии с Гражданском кодексом Российской Федерации, Земельным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28 декабря 2009 года № 381-ФЗ «Об основах государственного регулирования торговой деятельности в Российской Федерации», приказом Комитета по развитию малого, среднего бизнеса и потребительского рынка Ленинградской области от 18 августа</w:t>
      </w:r>
      <w:proofErr w:type="gramEnd"/>
      <w:r w:rsidRPr="002532AB">
        <w:rPr>
          <w:rFonts w:ascii="Times New Roman" w:hAnsi="Times New Roman" w:cs="Times New Roman"/>
          <w:sz w:val="20"/>
          <w:szCs w:val="20"/>
        </w:rPr>
        <w:t xml:space="preserve"> 2016 года № 22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 Администрация муниципального образования Пчевжинское сельское поселение Киришского муниципального района Ленинградской области</w:t>
      </w:r>
    </w:p>
    <w:p w:rsidR="002532AB" w:rsidRPr="002532AB" w:rsidRDefault="002532AB" w:rsidP="002532AB">
      <w:pPr>
        <w:rPr>
          <w:rFonts w:ascii="Times New Roman" w:hAnsi="Times New Roman" w:cs="Times New Roman"/>
          <w:sz w:val="20"/>
          <w:szCs w:val="20"/>
        </w:rPr>
      </w:pPr>
      <w:r w:rsidRPr="002532AB">
        <w:rPr>
          <w:rFonts w:ascii="Times New Roman" w:hAnsi="Times New Roman" w:cs="Times New Roman"/>
          <w:sz w:val="20"/>
          <w:szCs w:val="20"/>
        </w:rPr>
        <w:t>ПОСТАНОВЛЯЕТ:</w:t>
      </w:r>
    </w:p>
    <w:p w:rsidR="002532AB" w:rsidRPr="002532AB" w:rsidRDefault="002532AB" w:rsidP="002532AB">
      <w:pPr>
        <w:rPr>
          <w:rFonts w:ascii="Times New Roman" w:hAnsi="Times New Roman" w:cs="Times New Roman"/>
          <w:sz w:val="20"/>
          <w:szCs w:val="20"/>
        </w:rPr>
      </w:pPr>
      <w:r w:rsidRPr="002532AB">
        <w:rPr>
          <w:rFonts w:ascii="Times New Roman" w:hAnsi="Times New Roman" w:cs="Times New Roman"/>
          <w:sz w:val="20"/>
          <w:szCs w:val="20"/>
        </w:rPr>
        <w:tab/>
        <w:t>1. Утвердить Положение о порядке размещения нестационарных торговых объектов согласно приложению к настоящему постановлению.</w:t>
      </w:r>
    </w:p>
    <w:p w:rsidR="002532AB" w:rsidRPr="002532AB" w:rsidRDefault="002532AB" w:rsidP="002532AB">
      <w:pPr>
        <w:rPr>
          <w:rFonts w:ascii="Times New Roman" w:hAnsi="Times New Roman" w:cs="Times New Roman"/>
          <w:sz w:val="20"/>
          <w:szCs w:val="20"/>
        </w:rPr>
      </w:pPr>
      <w:r w:rsidRPr="002532AB">
        <w:rPr>
          <w:rFonts w:ascii="Times New Roman" w:hAnsi="Times New Roman" w:cs="Times New Roman"/>
          <w:sz w:val="20"/>
          <w:szCs w:val="20"/>
        </w:rPr>
        <w:tab/>
        <w:t>2. Установить величину базовой ставки для расчета размера платы по договору на размещение нестационарного торгового объекта в размере 15 000 (пятнадцати тысяч) рублей 00 копеек, без учета НДС.</w:t>
      </w:r>
    </w:p>
    <w:p w:rsidR="002532AB" w:rsidRPr="002532AB" w:rsidRDefault="002532AB" w:rsidP="002532AB">
      <w:pPr>
        <w:rPr>
          <w:rFonts w:ascii="Times New Roman" w:hAnsi="Times New Roman" w:cs="Times New Roman"/>
          <w:sz w:val="20"/>
          <w:szCs w:val="20"/>
        </w:rPr>
      </w:pPr>
      <w:r w:rsidRPr="002532AB">
        <w:rPr>
          <w:rFonts w:ascii="Times New Roman" w:hAnsi="Times New Roman" w:cs="Times New Roman"/>
          <w:sz w:val="20"/>
          <w:szCs w:val="20"/>
        </w:rPr>
        <w:lastRenderedPageBreak/>
        <w:tab/>
        <w:t>3. Опубликовать настоящее постановление в газете «Лесная республика» и разместить на официальном сайте администрации муниципального образования Пчевжинское сельское поселение Киришского муниципального района Ленинградской области.</w:t>
      </w:r>
    </w:p>
    <w:p w:rsidR="002532AB" w:rsidRPr="002532AB" w:rsidRDefault="002532AB" w:rsidP="002532AB">
      <w:pPr>
        <w:rPr>
          <w:rFonts w:ascii="Times New Roman" w:hAnsi="Times New Roman" w:cs="Times New Roman"/>
          <w:sz w:val="20"/>
          <w:szCs w:val="20"/>
        </w:rPr>
      </w:pPr>
      <w:r w:rsidRPr="002532AB">
        <w:rPr>
          <w:rFonts w:ascii="Times New Roman" w:hAnsi="Times New Roman" w:cs="Times New Roman"/>
          <w:sz w:val="20"/>
          <w:szCs w:val="20"/>
        </w:rPr>
        <w:t xml:space="preserve"> поселения.</w:t>
      </w:r>
    </w:p>
    <w:p w:rsidR="002532AB" w:rsidRPr="002532AB" w:rsidRDefault="002532AB" w:rsidP="002532AB">
      <w:pPr>
        <w:rPr>
          <w:rFonts w:ascii="Times New Roman" w:hAnsi="Times New Roman" w:cs="Times New Roman"/>
          <w:sz w:val="20"/>
          <w:szCs w:val="20"/>
        </w:rPr>
      </w:pPr>
      <w:r w:rsidRPr="002532AB">
        <w:rPr>
          <w:rFonts w:ascii="Times New Roman" w:hAnsi="Times New Roman" w:cs="Times New Roman"/>
          <w:sz w:val="20"/>
          <w:szCs w:val="20"/>
        </w:rPr>
        <w:tab/>
        <w:t xml:space="preserve">4. Настоящее постановление вступает в силу со дня </w:t>
      </w:r>
      <w:r>
        <w:rPr>
          <w:rFonts w:ascii="Times New Roman" w:hAnsi="Times New Roman" w:cs="Times New Roman"/>
          <w:sz w:val="20"/>
          <w:szCs w:val="20"/>
        </w:rPr>
        <w:t>его официального опубликования.</w:t>
      </w:r>
    </w:p>
    <w:p w:rsidR="00DD194E" w:rsidRDefault="002532AB" w:rsidP="002532AB">
      <w:r w:rsidRPr="002532AB">
        <w:rPr>
          <w:rFonts w:ascii="Times New Roman" w:hAnsi="Times New Roman" w:cs="Times New Roman"/>
          <w:sz w:val="20"/>
          <w:szCs w:val="20"/>
        </w:rPr>
        <w:t>Глава администрации</w:t>
      </w:r>
      <w:r w:rsidRPr="002532AB">
        <w:rPr>
          <w:rFonts w:ascii="Times New Roman" w:hAnsi="Times New Roman" w:cs="Times New Roman"/>
          <w:sz w:val="20"/>
          <w:szCs w:val="20"/>
        </w:rPr>
        <w:tab/>
      </w:r>
      <w:r w:rsidRPr="002532AB">
        <w:rPr>
          <w:rFonts w:ascii="Times New Roman" w:hAnsi="Times New Roman" w:cs="Times New Roman"/>
          <w:sz w:val="20"/>
          <w:szCs w:val="20"/>
        </w:rPr>
        <w:tab/>
      </w:r>
      <w:r w:rsidRPr="002532AB">
        <w:rPr>
          <w:rFonts w:ascii="Times New Roman" w:hAnsi="Times New Roman" w:cs="Times New Roman"/>
          <w:sz w:val="20"/>
          <w:szCs w:val="20"/>
        </w:rPr>
        <w:tab/>
      </w:r>
      <w:r w:rsidRPr="002532AB">
        <w:rPr>
          <w:rFonts w:ascii="Times New Roman" w:hAnsi="Times New Roman" w:cs="Times New Roman"/>
          <w:sz w:val="20"/>
          <w:szCs w:val="20"/>
        </w:rPr>
        <w:tab/>
      </w:r>
      <w:r w:rsidRPr="002532AB">
        <w:rPr>
          <w:rFonts w:ascii="Times New Roman" w:hAnsi="Times New Roman" w:cs="Times New Roman"/>
          <w:sz w:val="20"/>
          <w:szCs w:val="20"/>
        </w:rPr>
        <w:tab/>
      </w:r>
      <w:r w:rsidRPr="002532AB">
        <w:rPr>
          <w:rFonts w:ascii="Times New Roman" w:hAnsi="Times New Roman" w:cs="Times New Roman"/>
          <w:sz w:val="20"/>
          <w:szCs w:val="20"/>
        </w:rPr>
        <w:tab/>
      </w:r>
      <w:r w:rsidRPr="002532AB">
        <w:rPr>
          <w:rFonts w:ascii="Times New Roman" w:hAnsi="Times New Roman" w:cs="Times New Roman"/>
          <w:sz w:val="20"/>
          <w:szCs w:val="20"/>
        </w:rPr>
        <w:tab/>
      </w:r>
      <w:r w:rsidRPr="002532AB">
        <w:rPr>
          <w:rFonts w:ascii="Times New Roman" w:hAnsi="Times New Roman" w:cs="Times New Roman"/>
          <w:sz w:val="20"/>
          <w:szCs w:val="20"/>
        </w:rPr>
        <w:tab/>
        <w:t>Поподько Х.Х.</w:t>
      </w: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УТВЕРЖДЕНО</w:t>
      </w: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постановлением администрации</w:t>
      </w: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муниципального образования</w:t>
      </w: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Пчевжинское сельское поселение</w:t>
      </w: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Киришского муниципального района</w:t>
      </w: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Ленинградской области</w:t>
      </w:r>
    </w:p>
    <w:p w:rsidR="002532AB" w:rsidRPr="002532AB" w:rsidRDefault="00227219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от «16</w:t>
      </w:r>
      <w:r w:rsidR="002532AB" w:rsidRPr="002532AB">
        <w:rPr>
          <w:rFonts w:ascii="Times New Roman" w:hAnsi="Times New Roman" w:cs="Times New Roman"/>
          <w:sz w:val="18"/>
          <w:szCs w:val="18"/>
        </w:rPr>
        <w:t xml:space="preserve">» февраля 2017 г. № 18  </w:t>
      </w: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(приложение)</w:t>
      </w:r>
    </w:p>
    <w:p w:rsidR="002532AB" w:rsidRDefault="002532AB" w:rsidP="002532AB">
      <w:pPr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b/>
          <w:sz w:val="18"/>
          <w:szCs w:val="18"/>
        </w:rPr>
        <w:t>ПОЛОЖЕНИЕ</w:t>
      </w:r>
    </w:p>
    <w:p w:rsidR="002532AB" w:rsidRPr="002532AB" w:rsidRDefault="002532AB" w:rsidP="002532AB">
      <w:pPr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r w:rsidRPr="002532AB">
        <w:rPr>
          <w:rFonts w:ascii="Times New Roman" w:eastAsia="Times New Roman" w:hAnsi="Times New Roman" w:cs="Times New Roman"/>
          <w:b/>
          <w:sz w:val="18"/>
          <w:szCs w:val="18"/>
        </w:rPr>
        <w:t>о порядке размещения нестационарных торговых объектов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b/>
          <w:sz w:val="18"/>
          <w:szCs w:val="18"/>
        </w:rPr>
        <w:t>1. Общие положения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1.1.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Настоящее Положение разработано в соответствии с Гражданским кодексом Российской Федерации, Земельным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28 декабря 2009 года № 381-ФЗ «Об основах государственного регулирования торговой деятельности в Российской Федерации», приказом Комитета по развитию малого, среднего бизнеса и потребительского рынка Ленинградской области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от 18 августа 2016 года № 22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в целях упорядочения размещения и функционирования нестационарных торговых объектов на территории муниципального образования Пчевжинское сельское поселение Киришского муниципального района Ленинградской области, создания условий для улучшения организации и качества торгового обслуживания населения Пчевжинского сельского поселения Киришского муниципального района Ленинградской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области, улучшения эстетического облика городской среды.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1.2. Настоящее Положение определяет порядок размещения нестационарных торговых объектов на землях и земельных участках, находящихся в собственности муниципального образования Пчевжинское сельское поселение Киришского муниципального района Ленинградской области.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Размещение нестационарных торговых объектов на территории муниципального образования Пчевжинское сельское поселение Киришского муниципального района Ленинградской области на землях и земельных участках, государственная собственность на которые не разграничена, осуществляется в порядке, утвержденном Администрацией муниципального образования Киришский муниципальный район Ленинградской области.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1.3. Требования, предусмотренные настоящим Положением, не распространяются на отношения, связанные с размещением нестационарных торговых объектов, находящихся на территориях рынков, при проведении праздничных, общественно-политических, культурно-массовых и спортивно-массовых мероприятий, имеющих краткосрочный характер, при проведении выставок-ярмарок, ярмарок. Требования, предусмотренные настоящим Положением, также не распространяются на отношения, связанные с размещением автомагазинов (торговых автофургонов, автолавок), автоцистерн.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1.4. Размещение нестационарных торговых объектов осуществляется с учетом обеспеченности населения стационарными предприятиями потребительского рынка и услуг в зонах отдыха и иных местах в целях создания максимального удобства для населения.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1.5.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Места для размещения нестационарных торговых объектов на землях и земельных участках, находящихся в муниципальной собственности, юридическим лицам и индивидуальным предпринимателям предоставляются в соответствии со схемой размещения нестационарных торговых объектов на территории муниципального образования Пчевжинское сельское поселение Киришского муниципального района Ленинградской области (далее – Схема), утвержденной Администрацией муниципального образования Пчевжинское сельское поселение Киришского муниципального района Ленинградской области, путем проведения открытого аукциона (далее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– аукцион). Размещение автомагазинов (торговых автофургонов, автолавок), автоцистерн в местах, предусмотренных Схемой, осуществляется на безвозмездной основе по решению комиссии по размещению нестационарных торговых объектов муниципального образования Пчевжинское сельское поселение Киришского муниципального района Ленинградской области.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1.6. Предметом аукциона является право на заключение юридическими лицами и индивидуальными предпринимателями договора на размещение нестационарного торгового объекта. 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1.7. Начальная цена предмета аукциона рассчитывается организатором аукциона на основании методики расчета (приложение № 6 к настоящему Положению).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1.8. Для заключения договора на размещение нестационарного торгового объекта на новый срок аукцион не проводится в случае, если размещенный в установленном порядке нестационарный торговый объект соответствует утвержденной Схеме. В указанном случае хозяйствующий субъект имеет право на продление действующего договора на размещение нестационарного торгового объекта.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1.9. Заключение договоров на размещение нестационарных торговых объектов, строительство, реконструкция, размещение и эксплуатация которых были начаты и произведены в установленном ранее законом порядке для нестационарных торговых объектов, осуществляется посредством реализации преимущественного права перед другими лицами.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1.10. Договоры аренды земельных участков на размещение нестационарных торговых объектов, заключенные до утверждения настоящего Положения, действительны до окончания срока их действия.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1.11. Договор на размещение нестационарного торгового объекта заключается на срок не более трех лет.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1.12. Размещение нестационарных торговых объектов в местах, не предусмотренных Схемой, а также без договора на размещение нестационарного торгового объекта считается несанкционированным, а лица, его осуществляющие, привлекаются к ответственности в соответствии с действующим законодательством Российской Федерации и Ленинградской области.</w:t>
      </w:r>
    </w:p>
    <w:p w:rsidR="002532AB" w:rsidRPr="002532AB" w:rsidRDefault="002532AB" w:rsidP="002532AB">
      <w:pPr>
        <w:spacing w:before="120" w:after="120"/>
        <w:ind w:firstLine="709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b/>
          <w:sz w:val="18"/>
          <w:szCs w:val="18"/>
        </w:rPr>
        <w:t>2. Порядок проведения аукциона на право размещения</w:t>
      </w:r>
      <w:r w:rsidRPr="002532AB">
        <w:rPr>
          <w:rFonts w:ascii="Times New Roman" w:eastAsia="Times New Roman" w:hAnsi="Times New Roman" w:cs="Times New Roman"/>
          <w:b/>
          <w:sz w:val="18"/>
          <w:szCs w:val="18"/>
        </w:rPr>
        <w:br/>
        <w:t>нестационарных торговых объектов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2.1. Целью аукциона является определение победителя (юридическое лицо или индивидуальный предприниматель) для предоставления права на заключение договора на размещение нестационарного торгового объекта.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2.2. Аукцион является открытым по составу участников и по форме подачи предложений о цене договора на размещение нестационарного торгового объекта.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2.3. Решение о проведен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ии ау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>кциона принимается главой администрации муниципального образования Пчевжинское сельское поселение Киришского муниципального района Ленинградской области и оформляется соответствующим постановлением администрации муниципального образования Пчевжинское сельское  поселение Киришского муниципального района Ленинградской области (далее – Администрация), в котором устанавливается предмет аукциона. Организатором аукциона выступает Администрация.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2.4. Для проведения аукциона Администрация создает аукционную комиссию.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2.5. Аукционная комиссия при подготовке и проведен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ии ау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>кциона осуществляет следующие функции: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осуществляет рассмотрение заявок и принимает решение о признании победителями участников аукциона или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об отказе в допуске к участию в аукционе по основаниям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>, предусмотренным настоящим Положением, и уведомляет заявителей о принятом решении;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назначает аукциониста для проведения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ведет протокол рассмотрения заявок и определения победителей аукциона.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2.6. Организатор аукциона: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организует подготовку, публикацию и размещение в газете «Лесная Республика» и на официальном сайте Администрации в сети «Интернет» извещения о проведен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ии ау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>кциона не менее чем за 30 календарных дней до дня проведения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определяет время, даты начала и окончания приема заявок, место и срок подведения итогов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определяет начальную цену предмета аукциона и размер задатка;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определяет величину повышения начальной цены – «шаг аукциона» в пределах от одного до пяти процентов (включительно) начальной цены предмета аукциона, который остается единым на весь период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определяет срок, на который заключается договор на размещение нестационарного торгового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определяет порядок рассмотрения заявок на участие в аукционе и порядок проведения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принимает от заявителей заявки на участие в аукционе и прилагаемые к ним документы;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ведет учет заявок в журнале приема заявок по мере их поступления;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ведет протокол приема заявок на участие в аукционе, который должен содержать сведения о заявителях, датах подачи заявок, внесенных задатках, а также сведения о заявителях, не допущенных к участию в аукционе, с указанием причин отказа;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подписывает протокол приема заявок в течение одного дня со дня окончания срока приема заявок;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уведомляет заявителя о признании его участником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организует подготовку и размещение на официальном сайте Администрации в сети «Интернет» информации о результатах аукциона в течение 15 календарных дней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с даты окончания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аукциона.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2.7. Извещение о проведен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ии ау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>кциона должно содержать сведения: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об организаторе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 реквизитах постановления Администрации о проведен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ии ау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>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 месте, дате, времени и порядке проведения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 предмете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 месте размещения нестационарного торгового объекта, в отношении которого проводится аукцион;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 параметрах нестационарного торгового объекта (тип, специализация, максимальная площадь);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 периоде размещения нестационарного торгового объекта (о сроке, на который заключается договор на размещение нестационарного торгового объекта);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 начальной цене предмета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 «шаге аукциона»;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 размере задатка, порядке его внесения заявителями и возврата им, реквизитах счета для перечисления задатка;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 форме заявки на участие в аукционе, порядке приема, адресе места приема, дате и времени начала и окончания приема заявок на участие в аукционе.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2.8. Организатор аукциона вправе отказаться от проведения аукциона не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позднее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чем за 15 дней до дня проведения аукциона. 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Извещение об отказе в проведен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ии ау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>кциона размещается организатором аукциона в течение 3 рабочих дней на официальном сайте Администрации в сети «Интернет».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lastRenderedPageBreak/>
        <w:t>2.9. Для участия в аукционе заявители представляют в установленный в извещении о проведен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ии ау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>кциона срок следующие документы: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заявку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на участие в аукционе по приобретению права на заключение договора на право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размещения нестационарного торгового объекта по форме согласно приложениям № 1, № 2 к настоящему Положению;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документы, подтверждающие полномочия на подачу заявки и прилагаемых к ней документов от лица заявителя (в случае подачи заявки и прилагаемых к ней документов представителем заявителя);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документы, подтверждающие внесение задатка.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2.10. Прием документов прекращается не ранее чем за 5 дней до дня проведения аукциона.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2.11. Один заявитель вправе подать только одну заявку на участие в аукционе по каждому лоту.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2.12. Заявка на участие в аукционе, поступившая по истечении срока ее приема, возвращается в день ее поступления заявителю.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2.13. Заявитель не допускается к участию в аукционе по следующим основаниям: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непредставление необходимых для участия в аукционе документов, определенных пунктом 2.9 настоящего Положения, или представление недостоверных сведений;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заявитель не является юридическим лицом или индивидуальным предпринимателем;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непоступление задатка на счет, указанный в извещении о проведен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ии ау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>кциона, до дня окончания приема документов для участия в аукционе.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Отказ в допуске к участию в аукционе по другим основаниям не допускается.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2.14. Заявитель становится участником аукциона с момента подписания организатором аукциона протокола рассмотрения заявок.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2.15. Заявители, признанные участниками аукциона, и заявители, не допущенные к участию в аукционе, уведомляются о принятом решении не позднее следующего дня после даты оформления данного решения протоколом рассмотрения заявок на участие в аукционе.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2.16. Организатор аукциона обязан вернуть внесенный задаток заявителю, не допущенному к участию в аукционе, в течение 5 рабочих дней со дня оформления протокола рассмотрения заявок на участие в аукционе.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2.17. Заявитель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 Организатор аукциона обязан возвратить внесенный задаток заявителю в течение 3 рабочих дней со дня регистрации отзыва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2.18. Результат аукциона оформляется протоколом, который подписывается всеми членами аукционной комиссии в день проведения аукциона. Протокол о результатах аукциона составляется в двух экземплярах, один из которых передается победителю, второй остается у организатора аукциона. В протоколе также указываются: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регистрационный номер предмета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место расположения (адрес) для размещения нестационарного торгового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предложения участников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победитель аукциона;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цена договора на размещение нестационарного торгового объекта.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2.19. Организатор аукциона в течение 10 рабочих дней после подписания протокола заключает с победителем аукциона договор на размещение нестационарного торгового объекта по форме согласно приложению № 3 к настоящему Положению.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2.20. Организатор аукциона в течение 5 рабочих дней со дня подписания протокола о результатах аукциона обязан возвратить задатки лицам, участвовавшим в аукционе, но не победившим в нем.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2.21. Аукцион признается несостоявшимся в случаях, если: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в аукционе участвовали менее двух участников;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2.22. В случае если аукцион признан не состоявшимся по причине участия менее двух участников, не позднее чем через 10 рабочих дней после дня проведения аукциона договор заключается с единственным участником аукциона по начальной цене аукциона.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2.23. Организатор аукциона в случаях, если аукцион был признан несостоявшимся либо не был заключен договор на размещение нестационарного торгового объекта с единственным участником аукциона, вправе объявить о проведении повторного аукциона. При этом могут быть изменены условия аукциона.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2.24. Победителю аукциона или единственному участнику аукциона, с которым заключается договор на размещение нестационарного торгового объекта, задаток возвращается в течение 5 рабочих дней после подписания договора на размещение нестационарного торгового объекта, а в случае отказа от подписания договора на размещение нестационарного торгового объекта задаток возврату не подлежит.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2.25. Информация о результатах аукциона размещается организатором аукциона в течение 15 календарных дней со дня подписания протокола о результатах аукциона на официальном сайте Администрации в сети «Интернет».</w:t>
      </w:r>
    </w:p>
    <w:p w:rsidR="002532AB" w:rsidRPr="002532AB" w:rsidRDefault="002532AB" w:rsidP="002532AB">
      <w:pPr>
        <w:spacing w:before="120" w:after="120"/>
        <w:ind w:firstLine="709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b/>
          <w:sz w:val="18"/>
          <w:szCs w:val="18"/>
        </w:rPr>
        <w:t>3. Порядок заключения договоров на размещение нестационарного торгового объекта, договора на размещение нестационарного торгового объекта посредством реализации преимущественного права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3.1. Порядок заключения договора на размещение нестационарного торгового объекта (далее – договор):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3.1.1. Договоры заключаются в период действия Схемы;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3.1.2.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После подписания протокола о результатах аукциона победитель аукциона (или единственный участник аукциона, с которым заключается договор) в течение 10 рабочих дней заключает договор (приложение № 3 к настоящему Положению) и в течение 5 рабочих дней со дня заключения договора уплачивает первоначальный платеж по договору за текущий квартал (пропорционально оставшемуся количеству дней в текущем квартале со дня подписания договора);</w:t>
      </w:r>
      <w:proofErr w:type="gramEnd"/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3.1.3. После заключения договора и уплаты первоначального платежа по договору владелец нестационарного торгового объекта имеет право на установку нестационарного торгового объекта, и в течение 3 календарных дней после установки нестационарного торгового объекта обязан уведомить Администрацию в письменной форме об установке нестационарного торгового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3.1.4. При досрочном прекращении договора владелец нестационарного торгового объекта в течение 10 календарных дней в соответствии с условиями договора обязан демонтировать (переместить) нестационарный торговый объект и восстановить благоустройство места размещения и прилегающей территории;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3.1.5. В течение срока действия договора владелец нестационарного торгового объекта обязан обеспечить благоустройство прилегающей территории, соблюдение санитарных норм и правил, градостроительных регламентов, экологических, противопожарных и иных нормативов и правил, соблюдение специализации объекта, вывоз мусора и иных отходов от функционирования нестационарного торгового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3.1.6. При желании заключить договор на новый срок владелец нестационарного торгового объекта извещает об этом в письменной форме Администрацию не позднее 30 календарных дней до окончания срока действия договора;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3.1.7. Договор на новый срок может быть заключен при соблюдении владельцем нестационарного торгового объекта подпунктов 3.1.2, 3.1.3, 3.1.5 настоящего Положения и в соответствии с местом расположения торгового объекта, утвержденным Схемой;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3.1.8. Администрация в случае принятия решения об отказе в заключени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и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договора на новый срок не позднее чем за 10 календарных дней до окончания срока действия действующего договора обязана уведомить об этом владельца нестационарного торгового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3.1.9. Договор на новый срок заключается не позднее дня окончания срока действия действующего договора. Владелец нестационарного торгового объекта в течение 5 рабочих дней со дня заключения договора на новый срок уплачивает первоначальный платеж по договору за текущий квартал (пропорционально оставшемуся количеству дней в текущем квартале со дня подписания договора на новый срок).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3.2. Порядок заключения договора на размещение нестационарного торгового объекта посредством реализации преимущественного права (далее – договор посредством реализации преимущественного права):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3.2.1. Договор посредством реализации преимущественного права (приложение № 4 к настоящему Положению) заключается на срок не более трех лет (но не более чем на период срока действия Схемы);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3.2.2. Заявление о заключении договора посредством реализации преимущественного права от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владельца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ранее установленного нестационарного торгового объекта подается в Администрацию в письменном виде по форме согласно приложению № 5 к настоящему Положению.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К заявлению прилагаются документы (или их надлежащим образом заверенные копии), подтверждающие законность предыдущего периода размещения нестационарного торгового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3.2.3. Администрацией в течение 5 рабочих дней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с даты регистрации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заявления проверяются полнота и достоверность представленных документов;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3.2.4. При наличии документов, соответствующих установленным требованиям, отсутствии оснований для отказа в заключени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и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договора посредством реализации преимущественного права в течение 10 рабочих дней со дня окончания проверки представленных документов Администрация и заявитель подписывают договор посредством реализации преимущественного права;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3.2.5. Владелец нестационарного торгового объекта, имеющий преимущественное право на заключение договора посредством реализации преимущественного права, обязан в течение 5 рабочих дней после его подписания произвести первоначальный платеж по договору посредством реализации преимущественного права за текущий квартал (пропорционально оставшемуся количеству дней в текущем квартале со дня подписания договора посредством реализации преимущественного права);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3.2.6. Заключение договора посредством реализации преимущественного права на новый срок заключается в порядке, предусмотренном п.п. 3.1.6 – 3.1.9 настоящего Положения.</w:t>
      </w:r>
    </w:p>
    <w:p w:rsidR="002532AB" w:rsidRPr="002532AB" w:rsidRDefault="002532AB" w:rsidP="002532AB">
      <w:pPr>
        <w:spacing w:before="120" w:after="120"/>
        <w:ind w:firstLine="709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b/>
          <w:sz w:val="18"/>
          <w:szCs w:val="18"/>
        </w:rPr>
        <w:t xml:space="preserve">4. Досрочное расторжение договора / </w:t>
      </w:r>
      <w:proofErr w:type="gramStart"/>
      <w:r w:rsidRPr="002532AB">
        <w:rPr>
          <w:rFonts w:ascii="Times New Roman" w:eastAsia="Times New Roman" w:hAnsi="Times New Roman" w:cs="Times New Roman"/>
          <w:b/>
          <w:sz w:val="18"/>
          <w:szCs w:val="18"/>
        </w:rPr>
        <w:t>договора</w:t>
      </w:r>
      <w:proofErr w:type="gramEnd"/>
      <w:r w:rsidRPr="002532AB">
        <w:rPr>
          <w:rFonts w:ascii="Times New Roman" w:eastAsia="Times New Roman" w:hAnsi="Times New Roman" w:cs="Times New Roman"/>
          <w:b/>
          <w:sz w:val="18"/>
          <w:szCs w:val="18"/>
        </w:rPr>
        <w:t xml:space="preserve"> посредством </w:t>
      </w:r>
      <w:r w:rsidRPr="002532AB">
        <w:rPr>
          <w:rFonts w:ascii="Times New Roman" w:eastAsia="Times New Roman" w:hAnsi="Times New Roman" w:cs="Times New Roman"/>
          <w:b/>
          <w:sz w:val="18"/>
          <w:szCs w:val="18"/>
        </w:rPr>
        <w:br/>
        <w:t xml:space="preserve">реализации преимущественного права 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4.1. Решение о досрочном расторжении договора /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договора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посредством реализации преимущественного права принимается Администрацией в одностороннем порядке </w:t>
      </w:r>
      <w:r w:rsidRPr="002532AB">
        <w:rPr>
          <w:rFonts w:ascii="Times New Roman" w:hAnsi="Times New Roman" w:cs="Times New Roman"/>
          <w:sz w:val="18"/>
          <w:szCs w:val="18"/>
        </w:rPr>
        <w:t>при наступлении хотя бы одного из следующих обстоятельств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>: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при прекращении владельцем нестационарного торгового объекта осуществления торговой деятельности в нестационарном торговом объекте;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по представлению органов, осуществляющих функции по государственному надзору (контролю), решению судебных органов;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при необходимости использования территории, занимаемой нестационарным торговым объектом, для целей, связанных с развитием улично-дорожной сети, размещением объектов благоустройства, стоянок автотранспорта, опор уличного освещения и (или) прочих муниципальных объектов, в том числе остановок общественного транспорта, оборудованием бордюров, строительством проездов и (или) проездных путей, и для иных целей, определенных в соответствии с документацией о планировке территорий;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изъятии земель, земельных участков для государственных или муниципальных нужд; принятии решений о развитии территории, изменении градостроительных регламентов в отношении территории, на которой находится нестационарный торговый объект;</w:t>
      </w:r>
      <w:proofErr w:type="gramEnd"/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при наличии просрочки платежа по договору /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договору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посредством реализации преимущественного права более трех месяцев;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при нарушении владельцем нестационарного торгового объекта следующих условий договора /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договора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посредством реализации преимущественного права: 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сохранение заявленного типа и специализации нестационарного торгового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недопущение передачи прав по договору /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договору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посредством реализации преимущественного права третьим лицам;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запрет установки и использования владельцем нестационарного торгового объекта дополнительного торгового оборудования на прилегающей к нестационарному торговому объекту территории;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соответствие места размещения нестационарного торгового объекта утвержденной Схеме.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4.2. Сторона, инициирующая процедуру досрочного расторжения договора /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договора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посредством реализации преимущественного права обязана за 30 календарных дней сообщить об этом другой Стороне в письменной форме, за исключение случаев, установленных п. 4.3 настоящего Положения.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4.3. В случае выявления фактов, указанных в абзацах третьем и (или) шестом пункта 4.1 настоящего Положения, и (или) наступления случая, указанного в абзаце четвертом пункта 4.1 настоящего Положения, владелец нестационарного торгового объекта о досрочном расторжении договора /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договора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посредством реализации преимущественного права уведомляется в письменной форме в течение 10 календарных дней со дня установления таких фактов (наступления таких случаев); датой прекращения договора /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договора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посредством реализации преимущественного права является день получения владельцем нестационарного торгового объекта указанного уведомления.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4.4. При принятии решения о досрочном прекращении договора /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договора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посредством реализации преимущественного права Администрация направляет (вручает) владельцу нестационарного торгового объекта уведомление о расторжении договора / договора посредством реализации преимущественного права и сроке демонтажа нестационарного торгового объекта.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4.5. Владелец нестационарного торгового объекта не позднее указанного в уведомлении срока обязан прекратить функционирование нестационарного торгового объекта.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4.6. Функционирование нестационарного торгового объекта по истечении установленного срока считается незаконным, за что владелец нестационарного торгового объекта несет ответственность в соответствии с действующим законодательством Российской Федерации.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4.7. При досрочном прекращении договора /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договора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посредством реализации преимущественного права владелец нестационарного торгового объекта в течение 10 календарных дней со дня прекращения договора / договора посредством реализации преимущественного права в соответствии с условиями договора / договора посредством реализации преимущественного права обязан демонтировать нестационарный торговый объект и восстановить благоустройство места размещения и прилегающей территории.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4.8. При неисполнении владельцем нестационарного торгового объекта обязанности по своевременному демонтажу нестационарный торговый объект считается самовольно установленным, а место его размещения подлежит освобождению в соответствии с действующим законодательством и условиями договора /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договора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посредством реализации преимущественного права.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left="3969"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Приложение № 1</w:t>
      </w:r>
      <w:r w:rsidRPr="002532AB">
        <w:rPr>
          <w:rFonts w:ascii="Times New Roman" w:hAnsi="Times New Roman" w:cs="Times New Roman"/>
          <w:sz w:val="18"/>
          <w:szCs w:val="18"/>
        </w:rPr>
        <w:br/>
        <w:t xml:space="preserve">к Положению о порядке размещения нестационарных торговых объектов </w:t>
      </w: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(Примерная форма)</w:t>
      </w:r>
    </w:p>
    <w:p w:rsidR="002532AB" w:rsidRPr="002532AB" w:rsidRDefault="002532AB" w:rsidP="002532AB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 xml:space="preserve">ЗАЯВКА </w:t>
      </w:r>
      <w:r w:rsidRPr="002532AB">
        <w:rPr>
          <w:rFonts w:ascii="Times New Roman" w:hAnsi="Times New Roman" w:cs="Times New Roman"/>
          <w:b/>
          <w:sz w:val="18"/>
          <w:szCs w:val="18"/>
        </w:rPr>
        <w:br/>
      </w:r>
      <w:proofErr w:type="gramStart"/>
      <w:r w:rsidRPr="002532AB">
        <w:rPr>
          <w:rFonts w:ascii="Times New Roman" w:hAnsi="Times New Roman" w:cs="Times New Roman"/>
          <w:b/>
          <w:sz w:val="18"/>
          <w:szCs w:val="18"/>
        </w:rPr>
        <w:t>на участие в аукционе по приобретению права на заключение договора на размещение</w:t>
      </w:r>
      <w:proofErr w:type="gramEnd"/>
      <w:r w:rsidRPr="002532AB">
        <w:rPr>
          <w:rFonts w:ascii="Times New Roman" w:hAnsi="Times New Roman" w:cs="Times New Roman"/>
          <w:b/>
          <w:sz w:val="18"/>
          <w:szCs w:val="18"/>
        </w:rPr>
        <w:t xml:space="preserve"> нестационарного торгового объекта</w:t>
      </w:r>
      <w:r w:rsidRPr="002532AB">
        <w:rPr>
          <w:rFonts w:ascii="Times New Roman" w:hAnsi="Times New Roman" w:cs="Times New Roman"/>
          <w:b/>
          <w:sz w:val="18"/>
          <w:szCs w:val="18"/>
        </w:rPr>
        <w:br/>
      </w:r>
      <w:r w:rsidRPr="002532AB">
        <w:rPr>
          <w:rFonts w:ascii="Times New Roman" w:hAnsi="Times New Roman" w:cs="Times New Roman"/>
          <w:sz w:val="18"/>
          <w:szCs w:val="18"/>
        </w:rPr>
        <w:t>(для индивидуального предпринимателя)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"___" _____________ 20____ года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 w:rsidRPr="002532AB">
        <w:rPr>
          <w:rFonts w:ascii="Times New Roman" w:hAnsi="Times New Roman" w:cs="Times New Roman"/>
          <w:sz w:val="18"/>
          <w:szCs w:val="18"/>
        </w:rPr>
        <w:br/>
        <w:t>(ФИО индивидуального предпринимателя, подавшего заявку)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 (ИНН / ОГРНИП)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заявляет о своем намерении принять участие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в открытом аукционе по приобретению права на заключение договора на размещение нестационарного торгового объекта по адресу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>:_______________________________________________________________________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_____________________________________________________________________________,.</w:t>
      </w:r>
      <w:r w:rsidRPr="002532AB">
        <w:rPr>
          <w:rFonts w:ascii="Times New Roman" w:hAnsi="Times New Roman" w:cs="Times New Roman"/>
          <w:sz w:val="18"/>
          <w:szCs w:val="18"/>
        </w:rPr>
        <w:br/>
        <w:t>(указать вид деятельности (специализацию)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С условиями проведения открытого аукциона и порядком проведения открытого аукциона ознакомле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н(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>а) и согласен(а).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Решение о результатах открытого аукциона прошу сообщить следующим способом: 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Банковские реквизиты: _________________________________________________________.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Номер телефона: ______________________________________________________________.</w:t>
      </w:r>
    </w:p>
    <w:p w:rsidR="002532AB" w:rsidRPr="002532AB" w:rsidRDefault="002532AB" w:rsidP="002532AB">
      <w:pPr>
        <w:tabs>
          <w:tab w:val="right" w:pos="9355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Индивидуальный предприниматель _______________                     _____________________ </w:t>
      </w:r>
      <w:r w:rsidRPr="002532AB">
        <w:rPr>
          <w:rFonts w:ascii="Times New Roman" w:hAnsi="Times New Roman" w:cs="Times New Roman"/>
          <w:sz w:val="18"/>
          <w:szCs w:val="18"/>
        </w:rPr>
        <w:br/>
        <w:t xml:space="preserve">                                                                                  (подпись)                                          (расшифровка подписи)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"____" _________________ 20___ года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Принято _______________________        ______________________________</w:t>
      </w:r>
      <w:r w:rsidRPr="002532AB">
        <w:rPr>
          <w:rFonts w:ascii="Times New Roman" w:hAnsi="Times New Roman" w:cs="Times New Roman"/>
          <w:sz w:val="18"/>
          <w:szCs w:val="18"/>
        </w:rPr>
        <w:br/>
        <w:t xml:space="preserve">                                          (подпись)                                                     (ФИО лица, принявшего документы)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"___" _________________ 20____ года  </w:t>
      </w:r>
    </w:p>
    <w:p w:rsidR="002532AB" w:rsidRDefault="002532AB" w:rsidP="002532AB">
      <w:pPr>
        <w:ind w:left="3969"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left="3969"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Приложение № 2</w:t>
      </w:r>
      <w:r w:rsidRPr="002532AB">
        <w:rPr>
          <w:rFonts w:ascii="Times New Roman" w:hAnsi="Times New Roman" w:cs="Times New Roman"/>
          <w:sz w:val="18"/>
          <w:szCs w:val="18"/>
        </w:rPr>
        <w:br/>
        <w:t xml:space="preserve">к Положению о порядке размещения нестационарных торговых объектов </w:t>
      </w: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(Примерная форма)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 xml:space="preserve">ЗАЯВКА </w:t>
      </w:r>
      <w:r w:rsidRPr="002532AB">
        <w:rPr>
          <w:rFonts w:ascii="Times New Roman" w:hAnsi="Times New Roman" w:cs="Times New Roman"/>
          <w:b/>
          <w:sz w:val="18"/>
          <w:szCs w:val="18"/>
        </w:rPr>
        <w:br/>
      </w:r>
      <w:proofErr w:type="gramStart"/>
      <w:r w:rsidRPr="002532AB">
        <w:rPr>
          <w:rFonts w:ascii="Times New Roman" w:hAnsi="Times New Roman" w:cs="Times New Roman"/>
          <w:b/>
          <w:sz w:val="18"/>
          <w:szCs w:val="18"/>
        </w:rPr>
        <w:t>на участие в аукционе по приобретению права на заключение договора на размещение</w:t>
      </w:r>
      <w:proofErr w:type="gramEnd"/>
      <w:r w:rsidRPr="002532AB">
        <w:rPr>
          <w:rFonts w:ascii="Times New Roman" w:hAnsi="Times New Roman" w:cs="Times New Roman"/>
          <w:b/>
          <w:sz w:val="18"/>
          <w:szCs w:val="18"/>
        </w:rPr>
        <w:t xml:space="preserve"> нестационарного торгового объекта </w:t>
      </w:r>
      <w:r w:rsidRPr="002532AB">
        <w:rPr>
          <w:rFonts w:ascii="Times New Roman" w:hAnsi="Times New Roman" w:cs="Times New Roman"/>
          <w:b/>
          <w:sz w:val="18"/>
          <w:szCs w:val="18"/>
        </w:rPr>
        <w:br/>
      </w:r>
      <w:r w:rsidRPr="002532AB">
        <w:rPr>
          <w:rFonts w:ascii="Times New Roman" w:hAnsi="Times New Roman" w:cs="Times New Roman"/>
          <w:sz w:val="18"/>
          <w:szCs w:val="18"/>
        </w:rPr>
        <w:t>(для юридического лица)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"___" _____________ 20____ года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 w:rsidRPr="002532AB">
        <w:rPr>
          <w:rFonts w:ascii="Times New Roman" w:hAnsi="Times New Roman" w:cs="Times New Roman"/>
          <w:sz w:val="18"/>
          <w:szCs w:val="18"/>
        </w:rPr>
        <w:br/>
        <w:t>(полное наименование юридического лица, подавшего заявку)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 (ИНН / КПП / ОГРН)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заявляет о своем намерении принять участие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в открытом аукционе по приобретению права на заключение договора на размещение нестационарного торгового объекта по адресу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>:_______________________________________________________________________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_____________________________________________________________________________,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_____________________________________________________________________________.</w:t>
      </w:r>
      <w:r w:rsidRPr="002532AB">
        <w:rPr>
          <w:rFonts w:ascii="Times New Roman" w:hAnsi="Times New Roman" w:cs="Times New Roman"/>
          <w:sz w:val="18"/>
          <w:szCs w:val="18"/>
        </w:rPr>
        <w:br/>
        <w:t>(указать вид деятельности (специализацию)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С условиями проведения открытого аукциона и порядком проведения открытого аукциона ознакомле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н(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>а) и согласен(а).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Решение о результатах открытого аукциона прошу сообщить следующим способом: 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Банковские реквизиты: _________________________________________________________.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Номер телефона: ______________________________________________________________.</w:t>
      </w:r>
    </w:p>
    <w:p w:rsidR="002532AB" w:rsidRPr="002532AB" w:rsidRDefault="002532AB" w:rsidP="002532AB">
      <w:pPr>
        <w:tabs>
          <w:tab w:val="right" w:pos="9355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tabs>
          <w:tab w:val="right" w:pos="9355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tabs>
          <w:tab w:val="right" w:pos="9355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tabs>
          <w:tab w:val="right" w:pos="9355"/>
        </w:tabs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Руководитель  _____________________                     _________________________________ </w:t>
      </w:r>
      <w:r w:rsidRPr="002532AB">
        <w:rPr>
          <w:rFonts w:ascii="Times New Roman" w:hAnsi="Times New Roman" w:cs="Times New Roman"/>
          <w:sz w:val="18"/>
          <w:szCs w:val="18"/>
        </w:rPr>
        <w:br/>
        <w:t xml:space="preserve">                                                 (подпись)                                                             (расшифровка подписи)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"____" _________________ 20___ года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Принято _______________________        ______________________________</w:t>
      </w:r>
      <w:r w:rsidRPr="002532AB">
        <w:rPr>
          <w:rFonts w:ascii="Times New Roman" w:hAnsi="Times New Roman" w:cs="Times New Roman"/>
          <w:sz w:val="18"/>
          <w:szCs w:val="18"/>
        </w:rPr>
        <w:br/>
        <w:t xml:space="preserve">                                          (подпись)                                                     (ФИО лица, принявшего документы)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"___" _________________ 20____ года  </w:t>
      </w:r>
    </w:p>
    <w:p w:rsidR="002532AB" w:rsidRDefault="002532AB" w:rsidP="002532AB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Приложение № 3</w:t>
      </w:r>
      <w:r w:rsidRPr="002532AB">
        <w:rPr>
          <w:rFonts w:ascii="Times New Roman" w:hAnsi="Times New Roman" w:cs="Times New Roman"/>
          <w:sz w:val="18"/>
          <w:szCs w:val="18"/>
        </w:rPr>
        <w:br/>
        <w:t xml:space="preserve">к Положению о порядке размещения нестационарных торговых объектов </w:t>
      </w: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(Форма)</w:t>
      </w:r>
    </w:p>
    <w:p w:rsidR="002532AB" w:rsidRPr="002532AB" w:rsidRDefault="002532AB" w:rsidP="002532AB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 xml:space="preserve">ДОГОВОР </w:t>
      </w:r>
      <w:r w:rsidRPr="002532AB">
        <w:rPr>
          <w:rFonts w:ascii="Times New Roman" w:hAnsi="Times New Roman" w:cs="Times New Roman"/>
          <w:b/>
          <w:sz w:val="18"/>
          <w:szCs w:val="18"/>
        </w:rPr>
        <w:br/>
        <w:t>на размещение нестационарного торгового объекта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                                                            от "___" __________ 20___ г. № 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Администрация муниципального образования ______________ поселение Киришского муниципального района Ленинградской области, действующая от имени муниципального образования _______________________________ поселение Киришского муниципального района Ленинградской области, именуемая в дальнейшем «Администрация», в лице ______________________________________________________, действующего на основании ___________________________________, с одной стороны, и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(наименование организации / ФИО индивидуального предпринимателя)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в лице _______________________________________________________________________,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(должность, ФИО)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действующего на основании ___________________________, именуемы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й(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>ая/ое) в дальнейшем «Владелец нестационарного торгового объекта», с другой стороны, при совместном упоминании именуемые «Стороны», заключили настоящий Договор о нижеследующем.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lastRenderedPageBreak/>
        <w:t>1. Предмет Договора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1.1. Администрация предоставляет Владельцу нестационарного торгового объекта право на размещение нестационарного торгового объекта (далее – объект) _____________________________________________________________________________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(наименование (тип)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для осуществления торговой деятельности ________________________________________</w:t>
      </w:r>
      <w:r w:rsidRPr="002532AB">
        <w:rPr>
          <w:rFonts w:ascii="Times New Roman" w:hAnsi="Times New Roman" w:cs="Times New Roman"/>
          <w:sz w:val="18"/>
          <w:szCs w:val="18"/>
        </w:rPr>
        <w:br/>
        <w:t xml:space="preserve">                                                                                      (реализуемая продукция / специализация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по адресу: ______________________________________________________________,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(место расположения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на срок с _________ по _________ 20___ года.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>2. Права и обязанности Сторон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2.1. Администрация: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2.1.1. В соответствии с решением аукционной комиссии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от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_______________,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протокол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№ ______, предоставляет право на размещение объекта по адресу: ______________________________________________________, для осуществления Владельцем нестационарного торгового объекта торговой деятельности _____________________________________________________________________________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(реализуемая продукция / специализация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с использованием 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                          (наименование (тип)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на срок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до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__________________;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2.1.2. Осуществляет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контроль за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выполнением требований к эксплуатации объекта, установленных настоящим Договором.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2.2. Владелец нестационарного торгового объекта имеет право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разместить объект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по адресу, утвержденному решением аукционной комиссии.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2.3. Владелец нестационарного торгового объекта обязуется: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2.3.1. Обеспечить установку объекта и его готовность к работе не позднее 30 дней со дня заключения настоящего Договора;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2.3.2. Обеспечить уборку прилегающей к объекту территории, вывоз мусора и иных отходов от функционирования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2.3.3. Использовать объект по назначению, указанному в пункте 1.1 настоящего Договора, без права передачи прав по настоящему Договору третьему лицу;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2.3.4. Обеспечить выполнение установленных законодательством Российской Федерации градостроительных регламентов, санитарных, экологических, противопожарных и иных норм и правил при организации работы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2.3.5. Освободить занимаемую объектом территорию от конструкций и привести ее в первоначальное состояние в течение десяти календарных дней: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по окончании срока действия настоящего Договора;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в случае досрочного расторжения настоящего Договора в соответствии с разделом 4 настоящего Договора;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2.3.6. </w:t>
      </w:r>
      <w:r w:rsidRPr="002532AB">
        <w:rPr>
          <w:rFonts w:ascii="Times New Roman" w:eastAsia="Times New Roman" w:hAnsi="Times New Roman" w:cs="Times New Roman"/>
          <w:bCs/>
          <w:sz w:val="18"/>
          <w:szCs w:val="18"/>
        </w:rPr>
        <w:t xml:space="preserve">Своевременно и 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полностью перечислять плату по Договору в размерах и сроки, </w:t>
      </w:r>
      <w:r w:rsidRPr="002532AB">
        <w:rPr>
          <w:rFonts w:ascii="Times New Roman" w:eastAsia="Times New Roman" w:hAnsi="Times New Roman" w:cs="Times New Roman"/>
          <w:bCs/>
          <w:sz w:val="18"/>
          <w:szCs w:val="18"/>
        </w:rPr>
        <w:t xml:space="preserve">установленные настоящим 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Договором.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>3. Платежи и расчеты по Договору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3.1. За размещение объекта Владелец нестационарного торгового объекта вносит плату в соответствии с настоящим Договором (далее – плата по Договору, цена Договора).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3.2. Цена Договора, сложившаяся по результатам проведенного аукциона, составляет ежегодный платеж в размере ____________ руб. _______коп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 xml:space="preserve">., 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>в том числе НДС 18% ___________ руб. __________ коп.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3.3. Оплата по настоящему Договору производится Владельцем нестационарного торгового объекта равными долями ежеквартально и своевременно путем внесения 100 процентов авансового платежа не позднее 15 числа первого месяца квартала, за который производится оплата, по реквизитам, указанным в договоре.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Первоначальная оплата за текущий квартал производится Владельцем нестационарного торгового объекта в течение 5 (пяти) рабочих дней с момента подписания настоящего Договора (пропорционально оставшемуся количеству дней в текущем квартале со дня подписания настоящего Договора).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3.4. Цена Договора в течение срока действия настоящего Договора пересматривается Администрацией в сторону увеличения на каждый календарный год, но не чаше одного раза в год, с учетом установленного федеральным законом уровня инфляции.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Цена Договора не может быть пересмотрена Сторонами в сторону уменьшения.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Об изменении цены Договора Администрация письменно уведомляет Владельца нестационарного торгового объекта не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позднее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чем за 10 календарных дней до даты изменения цены Договора.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3.5. Цена Договора не включает в себя оплату иных услуг, которые оплачиваются по отдельным договорам с обслуживающими организациями.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3.6. При перечислении платежей по настоящему Договору Владелец нестационарного торгового объекта в обязательном порядке обязан указывать на платежном документе номер и дату заключения Договора, а также период, за который производится оплата.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3.7. Неустановка объекта либо отсутствие функционирования объекта не освобождает Владельца нестационарного торгового объекта от оплаты по Договору.</w:t>
      </w:r>
    </w:p>
    <w:p w:rsidR="002532AB" w:rsidRPr="002532AB" w:rsidRDefault="002532AB" w:rsidP="002532AB">
      <w:pPr>
        <w:shd w:val="clear" w:color="auto" w:fill="FFFFFF"/>
        <w:tabs>
          <w:tab w:val="left" w:pos="979"/>
        </w:tabs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3.9. 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В случае несвоевременного внесения </w:t>
      </w:r>
      <w:r w:rsidRPr="002532AB">
        <w:rPr>
          <w:rFonts w:ascii="Times New Roman" w:hAnsi="Times New Roman" w:cs="Times New Roman"/>
          <w:sz w:val="18"/>
          <w:szCs w:val="18"/>
        </w:rPr>
        <w:t>Владельцем нестационарного торгового объекта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платы по настоящему Договору в размерах, в порядке и сроки, указанные в Договоре, </w:t>
      </w:r>
      <w:r w:rsidRPr="002532AB">
        <w:rPr>
          <w:rFonts w:ascii="Times New Roman" w:hAnsi="Times New Roman" w:cs="Times New Roman"/>
          <w:sz w:val="18"/>
          <w:szCs w:val="18"/>
        </w:rPr>
        <w:t>Владелец нестационарного торгового объекта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уплачивает Администрации пеню в размере 1/150 ключевой ставки ЦБ РФ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  <w:lang w:val="en-US"/>
        </w:rPr>
        <w:t>o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т неуплаченной суммы за каждый календарный день просрочки. Начисление пени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производится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начиная со дня, следующего за днем платежа, и по день внесения платежа включительно. При этом днем платежи считается день поступления денежных средств на лицевой счет Администрации. Уплата пени не освобождает </w:t>
      </w:r>
      <w:r w:rsidRPr="002532AB">
        <w:rPr>
          <w:rFonts w:ascii="Times New Roman" w:hAnsi="Times New Roman" w:cs="Times New Roman"/>
          <w:sz w:val="18"/>
          <w:szCs w:val="18"/>
        </w:rPr>
        <w:t>Владельца нестационарного торгового объекта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от исполнения обязанностей по настоящему Договору.</w:t>
      </w:r>
    </w:p>
    <w:p w:rsidR="002532AB" w:rsidRPr="002532AB" w:rsidRDefault="002532AB" w:rsidP="002532AB">
      <w:pPr>
        <w:shd w:val="clear" w:color="auto" w:fill="FFFFFF"/>
        <w:tabs>
          <w:tab w:val="left" w:pos="979"/>
        </w:tabs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>4. Расторжение Договора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4.1. Администрация имеет право досрочно в одностороннем порядке расторгнуть настоящий Договор, письменно уведомив Владельца нестационарного торгового объекта, при наступлении хотя бы одного из следующих обстоятельств: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при прекращении осуществления Владельцем нестационарного торгового объекта торговой деятельности в объекте;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по представлению органов, осуществляющих функции по государственному надзору (контролю), решению судебных органов;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2532AB">
        <w:rPr>
          <w:rFonts w:ascii="Times New Roman" w:hAnsi="Times New Roman" w:cs="Times New Roman"/>
          <w:sz w:val="18"/>
          <w:szCs w:val="18"/>
        </w:rPr>
        <w:t>при необходимости использовании территории, занимаемой объектом, для целей, связанных с развитием улично-дорожной сети, размещением объектов благоустройства, стоянок автотранспорта, опор уличного освещения и (или) прочих муниципальных объектов, в том числе остановок общественного транспорта, оборудованием бордюров, строительством проездов и (или) проездных путей, и для иных целей, определенных в соответствии с документацией о планировке территорий;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изъятии земель, земельных участков для государственных или муниципальных нужд; принятии решений о развитии территории, изменении градостроительных регламентов в отношении территории, на которой находится объект;</w:t>
      </w:r>
      <w:proofErr w:type="gramEnd"/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при наличии просрочки платежа по Договору более трех месяцев;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при нарушении Владельцем нестационарного торгового объекта следующих условий настоящего Договора: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сохранение заявленного типа и специализации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недопущение передачи прав по настоящему Договору третьим лицам;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запрет установки и использования Владельцем нестационарного торгового объекта дополнительного торгового оборудования на прилегающей к объекту территории;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соответствие места размещения объекта Схеме размещения нестационарных торговых объектов на территории 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>муниципального образования __________________ поселение Киришского муниципального района Ленинградской области</w:t>
      </w:r>
      <w:r w:rsidRPr="002532AB">
        <w:rPr>
          <w:rFonts w:ascii="Times New Roman" w:hAnsi="Times New Roman" w:cs="Times New Roman"/>
          <w:sz w:val="18"/>
          <w:szCs w:val="18"/>
        </w:rPr>
        <w:t xml:space="preserve">, утвержденной _________________ администрации муниципального образования ____________________ поселение Киришского муниципального района Ленинградской области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от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______________ № _______. 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4.2. Сторона, инициирующая процедуру досрочного расторжения настоящего Договора, обязана за 30 календарных дней сообщить об этом другой Стороне в письменной форме, за исключением случаев, установленных п. 4.3 настоящего Договора.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4.3.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В случае выявления фактов, указанных в абзацах третьем и (или) шестом пункта 4.1 настоящего Договора, и (или) наступления случая, указанного в абзаце четвертом пункта 4.1 настоящего Договора, Владелец нестационарного торгового объекта о досрочном расторжении настоящего Договора уведомляется Администрацией в письменной форме в течение 10 календарных дней со дня установления таких фактов (наступления таких случаев);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днем прекращения настоящего Договора считается день получения Владельцем нестационарного торгового объекта указанного уведомления.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4.4. При принятии решения о досрочном прекращении настоящего Договора Администрация направляет (вручает) Владельцу нестационарного торгового объекта уведомление о расторжении настоящего Договора и сроке демонтажа объекта.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4.5. Владелец нестационарного торгового объекта не позднее указанного в уведомлении срока обязан прекратить функционирование объекта.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4.6. Функционирование объекта по истечении установленного срока считается незаконным, за что Владелец нестационарного торгового объекта несет ответственность в соответствии с действующим законодательством Российской Федерации.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4.7. При досрочном прекращении настоящего Договора Владелец нестационарного торгового объекта в течение 10 календарных дней со дня прекращения настоящего Договора в соответствии с условиями настоящего Договора обязан демонтировать объект и восстановить благоустройство места размещения и прилегающей территории.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4.8. При неисполнении Владельцем нестационарного торгового объекта обязанности по своевременному демонтажу объект считается самовольно установленным, а место его размещения подлежит освобождению в соответствии с действующим законодательством и условиями настоящего Договора.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>5. Прочие условия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5.1. Изменения к настоящему Договору действительны, если они составлены в письменной форме, оформлены дополнительными соглашениями и подписаны уполномоченными представителями Сторон.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5.2. В случае изменения адреса или иных реквизитов каждая из Сторон обязана в 10-дневный срок направить об этом письменное уведомление другой Стороне, в противном случае все извещения и другие документы, отправленные по адресу, указанному в настоящем Договоре, считаются врученными.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5.3. Взаимоотношения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5.4. Настоящий Договор составлен в двух экземплярах, имеющих одинаковую юридическую силу, по одному для каждой из Сторон.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>6. Юридические адреса, реквизиты и подписи Сторон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00"/>
        <w:gridCol w:w="9618"/>
      </w:tblGrid>
      <w:tr w:rsidR="002532AB" w:rsidRPr="002532AB" w:rsidTr="002532AB">
        <w:trPr>
          <w:trHeight w:val="80"/>
        </w:trPr>
        <w:tc>
          <w:tcPr>
            <w:tcW w:w="4500" w:type="dxa"/>
          </w:tcPr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</w:p>
        </w:tc>
        <w:tc>
          <w:tcPr>
            <w:tcW w:w="9618" w:type="dxa"/>
          </w:tcPr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Владелец нестационарного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торгового объекта</w:t>
            </w:r>
          </w:p>
        </w:tc>
      </w:tr>
    </w:tbl>
    <w:p w:rsidR="002532AB" w:rsidRPr="002532AB" w:rsidRDefault="002532AB" w:rsidP="002532AB">
      <w:pPr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    ______________________          _________ 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   (подпись)                  (расшифровка подписи)                    (подпись)         (расшифровка подписи)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МП                                                                            </w:t>
      </w:r>
      <w:proofErr w:type="spellStart"/>
      <w:proofErr w:type="gramStart"/>
      <w:r w:rsidRPr="002532AB">
        <w:rPr>
          <w:rFonts w:ascii="Times New Roman" w:hAnsi="Times New Roman" w:cs="Times New Roman"/>
          <w:sz w:val="18"/>
          <w:szCs w:val="18"/>
        </w:rPr>
        <w:t>МП</w:t>
      </w:r>
      <w:proofErr w:type="spellEnd"/>
      <w:proofErr w:type="gramEnd"/>
    </w:p>
    <w:p w:rsidR="002532AB" w:rsidRPr="002532AB" w:rsidRDefault="002532AB" w:rsidP="002532AB">
      <w:pPr>
        <w:ind w:left="3969"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lastRenderedPageBreak/>
        <w:t>Приложение № 4</w:t>
      </w:r>
      <w:r w:rsidRPr="002532AB">
        <w:rPr>
          <w:rFonts w:ascii="Times New Roman" w:hAnsi="Times New Roman" w:cs="Times New Roman"/>
          <w:sz w:val="18"/>
          <w:szCs w:val="18"/>
        </w:rPr>
        <w:br/>
        <w:t>к Положению о порядке размещения нестационарных торговых объектов</w:t>
      </w:r>
    </w:p>
    <w:p w:rsidR="002532AB" w:rsidRPr="002532AB" w:rsidRDefault="002532AB" w:rsidP="002532AB">
      <w:pPr>
        <w:ind w:left="5400" w:firstLine="709"/>
        <w:jc w:val="right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(Форма)</w:t>
      </w:r>
    </w:p>
    <w:p w:rsidR="002532AB" w:rsidRPr="002532AB" w:rsidRDefault="002532AB" w:rsidP="002532AB">
      <w:pPr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 xml:space="preserve">ДОГОВОР </w:t>
      </w:r>
      <w:r w:rsidRPr="002532AB">
        <w:rPr>
          <w:rFonts w:ascii="Times New Roman" w:hAnsi="Times New Roman" w:cs="Times New Roman"/>
          <w:b/>
          <w:sz w:val="18"/>
          <w:szCs w:val="18"/>
        </w:rPr>
        <w:br/>
        <w:t>на размещение нестационарного торгового объекта посредством реализации преимущественного права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                                                              от "___" __________ 20___ г. № 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Администрация муниципального образования _____________________ поселение Киришского муниципального района Ленинградской области, действующая от имени муниципального образования __________________________ поселение Киришского муниципального района Ленинградской области, именуемая в дальнейшем «Администрация», в лице ______________________________________________________, действующего на основании ___________________________________, с одной стороны, и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(наименование организации / ФИО индивидуального предпринимателя)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в лице _______________________________________________________________________,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(должность, ФИО)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действующего на основании ___________________________, именуемы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й(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>ая/ое) в дальнейшем «Владелец нестационарного торгового объекта», с другой стороны, при совместном упоминании именуемые «Стороны», заключили настоящий Договор о нижеследующем.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>1. Предмет Договора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1.1. Администрация предоставляет Владельцу нестационарного торгового объекта право на размещение нестационарного торгового объекта (далее – объект) _____________________________________________________________________________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(наименование (тип)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для осуществления торговой деятельности ________________________________________</w:t>
      </w:r>
      <w:r w:rsidRPr="002532AB">
        <w:rPr>
          <w:rFonts w:ascii="Times New Roman" w:hAnsi="Times New Roman" w:cs="Times New Roman"/>
          <w:sz w:val="18"/>
          <w:szCs w:val="18"/>
        </w:rPr>
        <w:br/>
        <w:t xml:space="preserve">                                                                                      (реализуемая продукция / специализация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по адресу: ______________________________________________________________,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(место расположения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на срок с _________ по _________ 20___ года.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>2. Права и обязанности Сторон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2.1. Администрация: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2.1.1. В соответствии со Схемой размещения нестационарных торговых объектов на территории 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>муниципального образования __________________________________ Киришского муниципального района Ленинградской области</w:t>
      </w:r>
      <w:r w:rsidRPr="002532AB">
        <w:rPr>
          <w:rFonts w:ascii="Times New Roman" w:hAnsi="Times New Roman" w:cs="Times New Roman"/>
          <w:sz w:val="18"/>
          <w:szCs w:val="18"/>
        </w:rPr>
        <w:t xml:space="preserve">, утвержденной _______________ администрации муниципального образования _________________________ поселение Киришского муниципального района Ленинградской области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от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_______________ № ____ (далее –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Схема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>), предоставляет Владельцу нестационарного торгового объекта право на размещение объекта посредством реализации преимущественного права по адресу: _____________________________________________________________________________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(реализуемая продукция / специализация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с использованием ______________________________________________________________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                          (наименование (тип)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на срок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до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__________________;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2.1.2. Осуществляет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контроль за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выполнением требований к эксплуатации объекта, установленных настоящим Договором;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2.2. Владелец нестационарного торгового объекта имеет право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разместить объект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в соответствии со Схемой. 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2.3. Владелец нестационарного торгового объекта обязуется: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2.3.1. Обеспечить уборку прилегающей к объекту территории, вывоз мусора и иных отходов от функционирования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2.3.2. Использовать объект по назначению, указанному в пункте 1.1 настоящего Договора, без права передачи прав по настоящему Договору третьему лицу;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2.3.3. Обеспечить выполнение установленных законодательством Российской Федерации градостроительных регламентов, санитарных, экологических, противопожарных и иных норм и правил при организации работы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2.3.4. Освободить занимаемую объектом территорию от конструкций и привести ее в первоначальное состояние в течение десяти календарных дней: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по окончании срока действия настоящего Договора;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в случае досрочного расторжения настоящего Договора в соответствии с разделом 3 настоящего Договора;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2.3.5. </w:t>
      </w:r>
      <w:r w:rsidRPr="002532AB">
        <w:rPr>
          <w:rFonts w:ascii="Times New Roman" w:eastAsia="Times New Roman" w:hAnsi="Times New Roman" w:cs="Times New Roman"/>
          <w:bCs/>
          <w:sz w:val="18"/>
          <w:szCs w:val="18"/>
        </w:rPr>
        <w:t xml:space="preserve">Своевременно и 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полностью перечислять плату по Договору в размерах и сроки, </w:t>
      </w:r>
      <w:r w:rsidRPr="002532AB">
        <w:rPr>
          <w:rFonts w:ascii="Times New Roman" w:eastAsia="Times New Roman" w:hAnsi="Times New Roman" w:cs="Times New Roman"/>
          <w:bCs/>
          <w:sz w:val="18"/>
          <w:szCs w:val="18"/>
        </w:rPr>
        <w:t xml:space="preserve">установленные настоящим 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>Договором.</w:t>
      </w:r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b/>
          <w:sz w:val="18"/>
          <w:szCs w:val="18"/>
        </w:rPr>
        <w:t>3. Платежи и расчеты по Договору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3.1. За размещение объекта Владелец нестационарного торгового объекта вносит плату в соответствии с настоящим Договором (далее – плата по Договору, цена Договора).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3.2. Цена Договора составляет ежегодный платеж в размере ____________ руб. _______коп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 xml:space="preserve">., 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>в том числе НДС 18% ___________ руб. __________ коп.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3.3. Оплата по настоящему Договору производится Владельцем нестационарного торгового объекта равными долями ежеквартально и своевременно путем внесения 100 процентов авансового платежа не позднее 15 числа первого месяца квартала, за который производится оплата, по реквизитам, указанным в договоре.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Первоначальная оплата за текущий квартал производится Владельцем нестационарного торгового объекта в течение 5 (пяти) рабочих дней с момента подписания настоящего Договора (пропорционально оставшемуся количеству дней в текущем квартале со дня подписания настоящего Договора).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3.4. Цена Договора в течение срока действия настоящего Договора пересматривается Администрацией в сторону увеличения на каждый календарный год, но не чаше одного раза в год, с учетом установленного федеральным законом уровня инфляции.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Цена Договора не может быть пересмотрена Сторонами в сторону уменьшения.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Об изменении цены Договора Администрация письменно уведомляет Владельца нестационарного торгового объекта не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позднее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чем за 10 календарных дней до даты изменения цены Договора.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3.5. Цена Договора не включает в себя оплату иных услуг, которые оплачиваются по отдельным договорам с обслуживающими организациями.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3.6. При перечислении платежей по настоящему Договору Владелец нестационарного торгового объекта в обязательном порядке обязан указывать на платежном документе номер и дату заключения Договора, а также период, за который производится оплата.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3.7. Неустановка объекта либо отсутствие функционирования объекта не освобождает Владельца нестационарного торгового объекта от оплаты по Договору.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3.8. 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В случае несвоевременного внесения </w:t>
      </w:r>
      <w:r w:rsidRPr="002532AB">
        <w:rPr>
          <w:rFonts w:ascii="Times New Roman" w:hAnsi="Times New Roman" w:cs="Times New Roman"/>
          <w:sz w:val="18"/>
          <w:szCs w:val="18"/>
        </w:rPr>
        <w:t>Владельцем нестационарного торгового объекта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платы по настоящему Договору в размерах, в порядке и сроки, указанные в Договоре, </w:t>
      </w:r>
      <w:r w:rsidRPr="002532AB">
        <w:rPr>
          <w:rFonts w:ascii="Times New Roman" w:hAnsi="Times New Roman" w:cs="Times New Roman"/>
          <w:sz w:val="18"/>
          <w:szCs w:val="18"/>
        </w:rPr>
        <w:t>Владелец нестационарного торгового объекта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уплачивает Администрации пеню в размере 1/150 ключевой ставки ЦБ РФ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  <w:lang w:val="en-US"/>
        </w:rPr>
        <w:t>o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т неуплаченной суммы за каждый календарный день просрочки. Начисление пени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производится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начиная со дня, следующего за днем платежа, и по день внесения платежа включительно. При этом днем платежи считается день поступления денежных средств на лицевой счет Администрации. Уплата пени не освобождает </w:t>
      </w:r>
      <w:r w:rsidRPr="002532AB">
        <w:rPr>
          <w:rFonts w:ascii="Times New Roman" w:hAnsi="Times New Roman" w:cs="Times New Roman"/>
          <w:sz w:val="18"/>
          <w:szCs w:val="18"/>
        </w:rPr>
        <w:t>Владельца нестационарного торгового объекта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от исполнения обязанностей по настоящему Договору.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>4. Расторжение Договора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4.1. Администрация имеет право досрочно в одностороннем порядке расторгнуть настоящий Договор, письменно уведомив Владельца нестационарного торгового объекта, при наступлении хотя бы одного из следующих обстоятельств: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при прекращении осуществления Владельцем нестационарного торгового объекта торговой деятельности в объекте;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по представлению органов, осуществляющих функции по государственному надзору (контролю), решению судебных органов;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2532AB">
        <w:rPr>
          <w:rFonts w:ascii="Times New Roman" w:hAnsi="Times New Roman" w:cs="Times New Roman"/>
          <w:sz w:val="18"/>
          <w:szCs w:val="18"/>
        </w:rPr>
        <w:t>при необходимости использовании территории, занимаемой объектом, для целей, связанных с развитием улично-дорожной сети, размещением объектов благоустройства, стоянок автотранспорта, опор уличного освещения и (или) прочих муниципальных объектов, в том числе остановок общественного транспорта, оборудованием бордюров, строительством проездов и (или) проездных путей, и для иных целей, определенных в соответствии с документацией о планировке территорий;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>изъятии земель, земельных участков для государственных или муниципальных нужд; принятии решений о развитии территории, изменении градостроительных регламентов в отношении территории, на которой находится объект;</w:t>
      </w:r>
      <w:proofErr w:type="gramEnd"/>
    </w:p>
    <w:p w:rsidR="002532AB" w:rsidRPr="002532AB" w:rsidRDefault="002532AB" w:rsidP="002532AB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>при наличии просрочки платежа по Договору более трех месяцев;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при нарушении Владельцем нестационарного торгового объекта следующих условий настоящего Договора: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сохранение заявленного типа и специализации объекта;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недопущение передачи прав по настоящему Договору третьим лицам;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запрет установки и использования Владельцем нестационарного торгового объекта дополнительного торгового оборудования на прилегающей к объекту территории;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соответствие места размещения объекта Схеме. 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4.2. Сторона, инициирующая процедуру досрочного расторжения настоящего Договора, обязана за 30 календарных дней сообщить об этом другой Стороне в письменной форме, за исключением случаев, установленных п. 4.3 настоящего Договора.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4.3. </w:t>
      </w:r>
      <w:proofErr w:type="gramStart"/>
      <w:r w:rsidRPr="002532AB">
        <w:rPr>
          <w:rFonts w:ascii="Times New Roman" w:eastAsia="Times New Roman" w:hAnsi="Times New Roman" w:cs="Times New Roman"/>
          <w:sz w:val="18"/>
          <w:szCs w:val="18"/>
        </w:rPr>
        <w:t>В случае выявления фактов, указанных в абзацах третьем и (или) шестом пункта 4.1 настоящего Договора, и (или) наступления случая, указанного в абзаце четвертом пункта 4.1 настоящего Договора, Владелец нестационарного торгового объекта о досрочном расторжении настоящего Договора уведомляется Администрацией в письменной форме в течение 10 календарных дней со дня установления таких фактов (наступления таких случаев);</w:t>
      </w:r>
      <w:proofErr w:type="gramEnd"/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 днем прекращения настоящего Договора является день получения Владельцем нестационарного торгового объекта указанного уведомления.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4.4. При принятии решения о досрочном прекращении настоящего Договора Администрация направляет (вручает) Владельцу нестационарного торгового объекта уведомление о расторжении настоящего Договора и сроке демонтажа объекта.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4.5. Владелец нестационарного торгового объекта не позднее указанного в уведомлении срока обязан прекратить функционирование объекта.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4.6. Функционирование объекта по истечении установленного срока считается незаконным, за что Владелец нестационарного торгового объекта несет ответственность в соответствии с действующим законодательством Российской Федерации.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4.7. При досрочном прекращении настоящего Договора Владелец нестационарного торгового объекта в течение 10 календарных дней со дня прекращения настоящего Договора в соответствии с условиями настоящего Договора обязан демонтировать объект и восстановить благоустройство места размещения и прилегающей территории.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4.8. При неисполнении Владельцем нестационарного торгового объекта обязанности по своевременному демонтажу объект считается самовольно установленным, а место его размещения подлежит освобождению в соответствии с действующим законодательством и условиями настоящего Договора.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lastRenderedPageBreak/>
        <w:t>5. Прочие условия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5.1. Изменения к настоящему Договору действительны, если они составлены в письменной форме, оформлены дополнительными соглашениями и подписаны уполномоченными представителями Сторон.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5.2. В случае изменения адреса или иных реквизитов каждая из Сторон обязана в 10-дневный срок направить об этом письменное уведомление другой Стороне, в противном случае все извещения и другие документы, отправленные по адресу, указанному в настоящем Договоре, считаются врученными.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5.3. Взаимоотношения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5.4. Настоящий Договор составлен в двух экземплярах, имеющих одинаковую юридическую силу, по одному для каждой из Сторон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>6. Юридические адреса, реквизиты и подписи Сторон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00"/>
        <w:gridCol w:w="4962"/>
      </w:tblGrid>
      <w:tr w:rsidR="002532AB" w:rsidRPr="002532AB" w:rsidTr="005675DA">
        <w:trPr>
          <w:trHeight w:val="855"/>
        </w:trPr>
        <w:tc>
          <w:tcPr>
            <w:tcW w:w="4500" w:type="dxa"/>
          </w:tcPr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</w:p>
        </w:tc>
        <w:tc>
          <w:tcPr>
            <w:tcW w:w="4962" w:type="dxa"/>
          </w:tcPr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Владелец нестационарного</w:t>
            </w:r>
            <w:r w:rsidRPr="002532AB">
              <w:rPr>
                <w:rFonts w:ascii="Times New Roman" w:hAnsi="Times New Roman" w:cs="Times New Roman"/>
                <w:sz w:val="18"/>
                <w:szCs w:val="18"/>
              </w:rPr>
              <w:br/>
              <w:t>торгового объекта</w:t>
            </w:r>
          </w:p>
        </w:tc>
      </w:tr>
    </w:tbl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    ______________________          _________ 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    (подпись)                  (расшифровка подписи)                   (подпись)         (расшифровка подписи)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МП                                                                           </w:t>
      </w:r>
      <w:proofErr w:type="spellStart"/>
      <w:proofErr w:type="gramStart"/>
      <w:r w:rsidRPr="002532AB">
        <w:rPr>
          <w:rFonts w:ascii="Times New Roman" w:hAnsi="Times New Roman" w:cs="Times New Roman"/>
          <w:sz w:val="18"/>
          <w:szCs w:val="18"/>
        </w:rPr>
        <w:t>МП</w:t>
      </w:r>
      <w:proofErr w:type="spellEnd"/>
      <w:proofErr w:type="gramEnd"/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Приложение № 5</w:t>
      </w:r>
      <w:r w:rsidRPr="002532AB">
        <w:rPr>
          <w:rFonts w:ascii="Times New Roman" w:hAnsi="Times New Roman" w:cs="Times New Roman"/>
          <w:sz w:val="18"/>
          <w:szCs w:val="18"/>
        </w:rPr>
        <w:br/>
        <w:t>к Положению о порядке размещения нестационарных торговых объектов</w:t>
      </w:r>
    </w:p>
    <w:p w:rsidR="002532AB" w:rsidRPr="002532AB" w:rsidRDefault="002532AB" w:rsidP="002532AB">
      <w:pPr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(Примерная форма)</w:t>
      </w:r>
    </w:p>
    <w:p w:rsidR="002532AB" w:rsidRPr="002532AB" w:rsidRDefault="002532AB" w:rsidP="002532AB">
      <w:pPr>
        <w:ind w:left="3686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В администрацию муниципального образования _________________ поселение Киришского муниципального района Ленинградской области</w:t>
      </w:r>
    </w:p>
    <w:tbl>
      <w:tblPr>
        <w:tblStyle w:val="af"/>
        <w:tblW w:w="5756" w:type="dxa"/>
        <w:tblInd w:w="3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756"/>
      </w:tblGrid>
      <w:tr w:rsidR="002532AB" w:rsidRPr="002532AB" w:rsidTr="005675DA">
        <w:tc>
          <w:tcPr>
            <w:tcW w:w="5756" w:type="dxa"/>
          </w:tcPr>
          <w:p w:rsidR="002532AB" w:rsidRPr="002532AB" w:rsidRDefault="002532AB" w:rsidP="002532AB">
            <w:pPr>
              <w:ind w:left="-22"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от __________________________________________</w:t>
            </w:r>
          </w:p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(наименование юридического лица /</w:t>
            </w:r>
            <w:proofErr w:type="gramEnd"/>
          </w:p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</w:t>
            </w:r>
          </w:p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ФИО индивидуального предпринимателя)</w:t>
            </w:r>
            <w:proofErr w:type="gramEnd"/>
          </w:p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ИНН ________________________________________,</w:t>
            </w:r>
          </w:p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ОГРН _______________________________________,</w:t>
            </w:r>
          </w:p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юридический адрес: ___________________________</w:t>
            </w:r>
          </w:p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_____________________________________________,</w:t>
            </w:r>
          </w:p>
          <w:p w:rsidR="002532AB" w:rsidRPr="002532AB" w:rsidRDefault="002532AB" w:rsidP="002532AB">
            <w:pPr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hAnsi="Times New Roman" w:cs="Times New Roman"/>
                <w:sz w:val="18"/>
                <w:szCs w:val="18"/>
              </w:rPr>
              <w:t>номер телефона: ______________________________</w:t>
            </w:r>
          </w:p>
        </w:tc>
      </w:tr>
    </w:tbl>
    <w:p w:rsidR="002532AB" w:rsidRPr="002532AB" w:rsidRDefault="002532AB" w:rsidP="002532AB">
      <w:pPr>
        <w:ind w:left="4500"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>ЗАЯВЛЕНИЕ</w:t>
      </w:r>
      <w:r w:rsidRPr="002532AB">
        <w:rPr>
          <w:rFonts w:ascii="Times New Roman" w:hAnsi="Times New Roman" w:cs="Times New Roman"/>
          <w:b/>
          <w:sz w:val="18"/>
          <w:szCs w:val="18"/>
        </w:rPr>
        <w:br/>
        <w:t>о заключении договора на размещение нестационарного торгового объекта посредством реализации преимущественного права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"___" ___________ 20____ года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Прошу провести обследование действующего нестационарного торгового объекта и рассмотреть вопрос о заключении договора на право размещения нестационарного торгового объекта на территории 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>муниципального образования _____________________ поселение Киришского муниципального района Ленинградской области</w:t>
      </w:r>
      <w:r w:rsidRPr="002532AB">
        <w:rPr>
          <w:rFonts w:ascii="Times New Roman" w:hAnsi="Times New Roman" w:cs="Times New Roman"/>
          <w:sz w:val="18"/>
          <w:szCs w:val="18"/>
        </w:rPr>
        <w:t xml:space="preserve"> посредством реализации преимущественного права.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Нестационарный торговый объект _______________________________________________.</w:t>
      </w:r>
      <w:r w:rsidRPr="002532AB">
        <w:rPr>
          <w:rFonts w:ascii="Times New Roman" w:hAnsi="Times New Roman" w:cs="Times New Roman"/>
          <w:sz w:val="18"/>
          <w:szCs w:val="18"/>
        </w:rPr>
        <w:br/>
        <w:t xml:space="preserve">                                                                                          (тип объекта)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Месторасположение объекта ____________________________________________________ _____________________________________________________________________________.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Общая площадь объекта ________________ кв. м.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Специализация  _______________________________________________________________.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Период размещения нестационарного торгового объекта (срок, на который заключается договор на размещение нестационарного торгового объекта посредством реализации преимущественного права) _____________________________________________________.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___________________________                    __________________________________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            (подпись заявителя)                                                                (расшифровка подписи)</w:t>
      </w:r>
    </w:p>
    <w:p w:rsid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М.П.</w:t>
      </w:r>
    </w:p>
    <w:p w:rsidR="002532AB" w:rsidRPr="002532AB" w:rsidRDefault="002532AB" w:rsidP="002532AB">
      <w:pPr>
        <w:ind w:left="3969"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Приложение № 6</w:t>
      </w:r>
      <w:r w:rsidRPr="002532AB">
        <w:rPr>
          <w:rFonts w:ascii="Times New Roman" w:hAnsi="Times New Roman" w:cs="Times New Roman"/>
          <w:sz w:val="18"/>
          <w:szCs w:val="18"/>
        </w:rPr>
        <w:br/>
        <w:t>к Положению о порядке размещения нестационарных торговых объектов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532AB">
        <w:rPr>
          <w:rFonts w:ascii="Times New Roman" w:hAnsi="Times New Roman" w:cs="Times New Roman"/>
          <w:b/>
          <w:sz w:val="18"/>
          <w:szCs w:val="18"/>
        </w:rPr>
        <w:t xml:space="preserve">МЕТОДИКА </w:t>
      </w:r>
      <w:r w:rsidRPr="002532AB">
        <w:rPr>
          <w:rFonts w:ascii="Times New Roman" w:hAnsi="Times New Roman" w:cs="Times New Roman"/>
          <w:b/>
          <w:sz w:val="18"/>
          <w:szCs w:val="18"/>
        </w:rPr>
        <w:br/>
        <w:t>расчета начальной цены предмета аукциона на право заключения договора на размещение нестационарного торгового объекта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Расчет начальной цены предмета аукциона на право заключения договора на размещение нестационарного торгового объекта (годовой платы по договору на размещение нестационарного торгового объекта) формируется по следующей формуле: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ЦД = БС х</w:t>
      </w:r>
      <w:proofErr w:type="gramStart"/>
      <w:r w:rsidRPr="002532AB">
        <w:rPr>
          <w:rFonts w:ascii="Times New Roman" w:hAnsi="Times New Roman" w:cs="Times New Roman"/>
          <w:sz w:val="18"/>
          <w:szCs w:val="18"/>
        </w:rPr>
        <w:t xml:space="preserve"> К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>о х Кп х Кс х Ктер,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где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ЦД – начальная цена предмета аукциона на право заключения договора на размещение нестационарного торгового объекта (годовой размер платы по договору на размещение нестационарного торгового объекта);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 xml:space="preserve">БС – базовая ставка, устанавливаемая постановлением администрации муниципального образования </w:t>
      </w:r>
      <w:r w:rsidRPr="002532AB">
        <w:rPr>
          <w:rFonts w:ascii="Times New Roman" w:eastAsia="Times New Roman" w:hAnsi="Times New Roman" w:cs="Times New Roman"/>
          <w:sz w:val="18"/>
          <w:szCs w:val="18"/>
        </w:rPr>
        <w:t xml:space="preserve">Пчевжинское сельское </w:t>
      </w:r>
      <w:r w:rsidRPr="002532AB">
        <w:rPr>
          <w:rFonts w:ascii="Times New Roman" w:hAnsi="Times New Roman" w:cs="Times New Roman"/>
          <w:sz w:val="18"/>
          <w:szCs w:val="18"/>
        </w:rPr>
        <w:t>поселение Киришского муниципального района Ленинградской области;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2532AB">
        <w:rPr>
          <w:rFonts w:ascii="Times New Roman" w:hAnsi="Times New Roman" w:cs="Times New Roman"/>
          <w:sz w:val="18"/>
          <w:szCs w:val="18"/>
        </w:rPr>
        <w:t>Ко</w:t>
      </w:r>
      <w:proofErr w:type="gramEnd"/>
      <w:r w:rsidRPr="002532AB">
        <w:rPr>
          <w:rFonts w:ascii="Times New Roman" w:hAnsi="Times New Roman" w:cs="Times New Roman"/>
          <w:sz w:val="18"/>
          <w:szCs w:val="18"/>
        </w:rPr>
        <w:t xml:space="preserve"> – коэффициент, учитывающий тип нестационарного торгового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63"/>
        <w:gridCol w:w="5222"/>
      </w:tblGrid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Тип нестационарного торгового объекта</w:t>
            </w:r>
          </w:p>
        </w:tc>
        <w:tc>
          <w:tcPr>
            <w:tcW w:w="522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Ко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Торговый павильон</w:t>
            </w:r>
          </w:p>
        </w:tc>
        <w:tc>
          <w:tcPr>
            <w:tcW w:w="522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522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Торговая палатка</w:t>
            </w:r>
          </w:p>
        </w:tc>
        <w:tc>
          <w:tcPr>
            <w:tcW w:w="522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0,6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Бахчевой развал</w:t>
            </w:r>
          </w:p>
        </w:tc>
        <w:tc>
          <w:tcPr>
            <w:tcW w:w="522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Елочный базар</w:t>
            </w:r>
          </w:p>
        </w:tc>
        <w:tc>
          <w:tcPr>
            <w:tcW w:w="522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0,5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Торговая тележка</w:t>
            </w:r>
          </w:p>
        </w:tc>
        <w:tc>
          <w:tcPr>
            <w:tcW w:w="522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0,6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Торговая галерея</w:t>
            </w:r>
          </w:p>
        </w:tc>
        <w:tc>
          <w:tcPr>
            <w:tcW w:w="522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</w:tr>
    </w:tbl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Кп – коэффициент, учитывающий размеры нестационарного торгового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3462"/>
        <w:gridCol w:w="5270"/>
      </w:tblGrid>
      <w:tr w:rsidR="002532AB" w:rsidRPr="002532AB" w:rsidTr="002532AB">
        <w:tc>
          <w:tcPr>
            <w:tcW w:w="535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Тип нестационарного торгового объекта</w:t>
            </w: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Размеры объекта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Кп</w:t>
            </w:r>
          </w:p>
        </w:tc>
      </w:tr>
      <w:tr w:rsidR="002532AB" w:rsidRPr="002532AB" w:rsidTr="002532AB">
        <w:tc>
          <w:tcPr>
            <w:tcW w:w="5353" w:type="dxa"/>
            <w:vMerge w:val="restart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Торговый павильон</w:t>
            </w: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до 20,0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2,0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20,1 до 40,0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3,0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40,1 до 60,0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5,0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60,1 до 80,0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7,0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80,1 до 100,0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9,0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100,1 до 150,0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12,0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150,1 до 200,0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18,0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200,1 до 250,0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23,0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250,1 до 300,0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27,0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300,1 до 400,0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35,0</w:t>
            </w:r>
          </w:p>
        </w:tc>
      </w:tr>
      <w:tr w:rsidR="002532AB" w:rsidRPr="002532AB" w:rsidTr="002532AB">
        <w:trPr>
          <w:trHeight w:val="191"/>
        </w:trPr>
        <w:tc>
          <w:tcPr>
            <w:tcW w:w="5353" w:type="dxa"/>
            <w:vMerge w:val="restart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до 10,0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10,1 до 20,0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1,5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20,1 до 30,0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2,4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30,1 кв. м до 40,0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3,5</w:t>
            </w:r>
          </w:p>
        </w:tc>
      </w:tr>
      <w:tr w:rsidR="002532AB" w:rsidRPr="002532AB" w:rsidTr="002532AB">
        <w:tc>
          <w:tcPr>
            <w:tcW w:w="535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Торговая палатка</w:t>
            </w: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все размеры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0,4</w:t>
            </w:r>
          </w:p>
        </w:tc>
      </w:tr>
      <w:tr w:rsidR="002532AB" w:rsidRPr="002532AB" w:rsidTr="002532AB">
        <w:tc>
          <w:tcPr>
            <w:tcW w:w="5353" w:type="dxa"/>
            <w:vMerge w:val="restart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Бахчевой развал</w:t>
            </w: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до 10,0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10,1 до 20,0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1,5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20,1 до 30,0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2,4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30,1 до 50,0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4,0</w:t>
            </w:r>
          </w:p>
        </w:tc>
      </w:tr>
      <w:tr w:rsidR="002532AB" w:rsidRPr="002532AB" w:rsidTr="002532AB">
        <w:tc>
          <w:tcPr>
            <w:tcW w:w="5353" w:type="dxa"/>
            <w:vMerge w:val="restart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Елочный базар</w:t>
            </w: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до 20,0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20,1 до 50,0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3,0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50,1 до 100,0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7,0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100,1 до 200,0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15,0</w:t>
            </w:r>
          </w:p>
        </w:tc>
      </w:tr>
      <w:tr w:rsidR="002532AB" w:rsidRPr="002532AB" w:rsidTr="002532AB">
        <w:tc>
          <w:tcPr>
            <w:tcW w:w="535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Торговая тележка</w:t>
            </w: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все размеры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</w:tr>
      <w:tr w:rsidR="002532AB" w:rsidRPr="002532AB" w:rsidTr="002532AB">
        <w:tc>
          <w:tcPr>
            <w:tcW w:w="5353" w:type="dxa"/>
            <w:vMerge w:val="restart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Торговая галерея</w:t>
            </w: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до 50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5,0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50,1 до 100,0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10,0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100,1 кв. м до 300,0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30,0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300,1 кв. м до 500,0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50,0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500,1 кв. м до 1000,0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100,0</w:t>
            </w:r>
          </w:p>
        </w:tc>
      </w:tr>
      <w:tr w:rsidR="002532AB" w:rsidRPr="002532AB" w:rsidTr="002532AB">
        <w:tc>
          <w:tcPr>
            <w:tcW w:w="5353" w:type="dxa"/>
            <w:vMerge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2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от 1000,1 кв. м до 2000,0 кв. м</w:t>
            </w:r>
          </w:p>
        </w:tc>
        <w:tc>
          <w:tcPr>
            <w:tcW w:w="5270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150,0</w:t>
            </w:r>
          </w:p>
        </w:tc>
      </w:tr>
    </w:tbl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Кс – коэффициент, учитывающий специализацию нестационарного торгового объекта: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63"/>
        <w:gridCol w:w="5279"/>
      </w:tblGrid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Специализация нестационарного торгового объекта</w:t>
            </w:r>
          </w:p>
        </w:tc>
        <w:tc>
          <w:tcPr>
            <w:tcW w:w="5279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Ко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Неспециализированное предприятие торговли со смешанным ассортиментом товаров</w:t>
            </w:r>
          </w:p>
        </w:tc>
        <w:tc>
          <w:tcPr>
            <w:tcW w:w="5279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Неспециализированные непродовольственные предприятия</w:t>
            </w:r>
          </w:p>
        </w:tc>
        <w:tc>
          <w:tcPr>
            <w:tcW w:w="5279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Специализированные непродовольственные предприятия</w:t>
            </w:r>
          </w:p>
        </w:tc>
        <w:tc>
          <w:tcPr>
            <w:tcW w:w="5279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0,9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Неспециализированные продовольственные предприятия</w:t>
            </w:r>
          </w:p>
        </w:tc>
        <w:tc>
          <w:tcPr>
            <w:tcW w:w="5279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Специализированные продовольственные предприятия:</w:t>
            </w:r>
          </w:p>
        </w:tc>
        <w:tc>
          <w:tcPr>
            <w:tcW w:w="5279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сельскохозяйственная продукция</w:t>
            </w:r>
          </w:p>
        </w:tc>
        <w:tc>
          <w:tcPr>
            <w:tcW w:w="5279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0,5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прочие товары</w:t>
            </w:r>
          </w:p>
        </w:tc>
        <w:tc>
          <w:tcPr>
            <w:tcW w:w="5279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0,7</w:t>
            </w:r>
          </w:p>
        </w:tc>
      </w:tr>
    </w:tbl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532AB">
        <w:rPr>
          <w:rFonts w:ascii="Times New Roman" w:hAnsi="Times New Roman" w:cs="Times New Roman"/>
          <w:sz w:val="18"/>
          <w:szCs w:val="18"/>
        </w:rPr>
        <w:t>Ктер – коэффициент, учитывающий территориальную привязку:</w:t>
      </w: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63"/>
        <w:gridCol w:w="5279"/>
      </w:tblGrid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Категория территории размещения нестационарного торгового объекта</w:t>
            </w:r>
          </w:p>
        </w:tc>
        <w:tc>
          <w:tcPr>
            <w:tcW w:w="5279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Ктер</w:t>
            </w:r>
          </w:p>
        </w:tc>
      </w:tr>
      <w:tr w:rsidR="002532AB" w:rsidRPr="002532AB" w:rsidTr="002532AB">
        <w:tc>
          <w:tcPr>
            <w:tcW w:w="8863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Сельские населенные пункты и территория сельского поселения вне населенных пунктов</w:t>
            </w:r>
          </w:p>
        </w:tc>
        <w:tc>
          <w:tcPr>
            <w:tcW w:w="5279" w:type="dxa"/>
          </w:tcPr>
          <w:p w:rsidR="002532AB" w:rsidRPr="002532AB" w:rsidRDefault="002532AB" w:rsidP="002532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532AB">
              <w:rPr>
                <w:rFonts w:ascii="Times New Roman" w:eastAsia="Times New Roman" w:hAnsi="Times New Roman" w:cs="Times New Roman"/>
                <w:sz w:val="18"/>
                <w:szCs w:val="18"/>
              </w:rPr>
              <w:t>0,5</w:t>
            </w:r>
          </w:p>
        </w:tc>
      </w:tr>
    </w:tbl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Pr="002532AB" w:rsidRDefault="002532AB" w:rsidP="002532AB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532AB" w:rsidRDefault="002532AB" w:rsidP="00DD194E">
      <w:pPr>
        <w:rPr>
          <w:rFonts w:ascii="Times New Roman" w:hAnsi="Times New Roman" w:cs="Times New Roman"/>
          <w:sz w:val="20"/>
          <w:szCs w:val="20"/>
        </w:rPr>
      </w:pPr>
    </w:p>
    <w:p w:rsidR="002532AB" w:rsidRDefault="002532AB" w:rsidP="00DD194E">
      <w:pPr>
        <w:rPr>
          <w:rFonts w:ascii="Times New Roman" w:hAnsi="Times New Roman" w:cs="Times New Roman"/>
          <w:sz w:val="20"/>
          <w:szCs w:val="20"/>
        </w:rPr>
        <w:sectPr w:rsidR="002532AB" w:rsidSect="002532AB">
          <w:type w:val="continuous"/>
          <w:pgSz w:w="16840" w:h="23800"/>
          <w:pgMar w:top="1469" w:right="1418" w:bottom="1123" w:left="1361" w:header="0" w:footer="6" w:gutter="0"/>
          <w:cols w:space="720"/>
          <w:noEndnote/>
          <w:titlePg/>
          <w:docGrid w:linePitch="360"/>
        </w:sectPr>
      </w:pPr>
    </w:p>
    <w:p w:rsidR="00DD194E" w:rsidRDefault="00DD194E" w:rsidP="00DD194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bidi="ar-SA"/>
        </w:rPr>
        <w:lastRenderedPageBreak/>
        <w:drawing>
          <wp:inline distT="0" distB="0" distL="0" distR="0">
            <wp:extent cx="3467100" cy="4010025"/>
            <wp:effectExtent l="19050" t="0" r="0" b="0"/>
            <wp:docPr id="2" name="Рисунок 5" descr="D:\РАБОЧИЙ СТОЛ\в газету\ЛЬГ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в газету\ЛЬГО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26" cy="401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DD194E" w:rsidRDefault="00DD194E" w:rsidP="00DD194E">
      <w:pPr>
        <w:rPr>
          <w:rFonts w:ascii="Times New Roman" w:hAnsi="Times New Roman" w:cs="Times New Roman"/>
          <w:sz w:val="20"/>
          <w:szCs w:val="20"/>
        </w:rPr>
      </w:pPr>
    </w:p>
    <w:p w:rsidR="00DD194E" w:rsidRPr="00DD194E" w:rsidRDefault="00DD194E" w:rsidP="00DD194E">
      <w:pPr>
        <w:rPr>
          <w:rFonts w:ascii="Times New Roman" w:hAnsi="Times New Roman" w:cs="Times New Roman"/>
          <w:sz w:val="20"/>
          <w:szCs w:val="20"/>
        </w:rPr>
      </w:pPr>
      <w:r w:rsidRPr="00DD194E">
        <w:rPr>
          <w:rFonts w:ascii="Times New Roman" w:hAnsi="Times New Roman" w:cs="Times New Roman"/>
          <w:noProof/>
          <w:sz w:val="20"/>
          <w:szCs w:val="20"/>
          <w:lang w:bidi="ar-SA"/>
        </w:rPr>
        <w:drawing>
          <wp:inline distT="0" distB="0" distL="0" distR="0">
            <wp:extent cx="8858250" cy="4245544"/>
            <wp:effectExtent l="19050" t="0" r="0" b="0"/>
            <wp:docPr id="7" name="Рисунок 6" descr="D:\РАБОЧИЙ СТОЛ\в газету\Памятка (1 вариант) 1 л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в газету\Памятка (1 вариант) 1 л 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74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</w:p>
    <w:p w:rsidR="00DD194E" w:rsidRPr="00DD194E" w:rsidRDefault="00DD194E" w:rsidP="00DD194E">
      <w:pPr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</w:p>
    <w:p w:rsidR="00A36177" w:rsidRDefault="00A36177" w:rsidP="00A36177">
      <w:pPr>
        <w:jc w:val="both"/>
      </w:pPr>
    </w:p>
    <w:p w:rsidR="00A36177" w:rsidRDefault="00A36177" w:rsidP="00A36177">
      <w:pPr>
        <w:pStyle w:val="msonormalbullet1gif"/>
        <w:spacing w:before="0" w:beforeAutospacing="0" w:after="0" w:afterAutospacing="0" w:line="276" w:lineRule="auto"/>
        <w:contextualSpacing/>
        <w:jc w:val="both"/>
        <w:rPr>
          <w:b/>
          <w:sz w:val="20"/>
          <w:szCs w:val="20"/>
          <w:lang w:bidi="ru-RU"/>
        </w:rPr>
      </w:pPr>
    </w:p>
    <w:p w:rsidR="00A36177" w:rsidRDefault="00DD194E" w:rsidP="00C35A8A">
      <w:pPr>
        <w:pStyle w:val="msonormalbullet1gif"/>
        <w:spacing w:before="0" w:beforeAutospacing="0" w:after="0" w:afterAutospacing="0" w:line="276" w:lineRule="auto"/>
        <w:contextualSpacing/>
        <w:jc w:val="both"/>
        <w:rPr>
          <w:rFonts w:eastAsia="Arial Unicode MS"/>
          <w:b/>
          <w:color w:val="000000"/>
          <w:sz w:val="20"/>
          <w:szCs w:val="20"/>
          <w:lang w:bidi="ru-RU"/>
        </w:rPr>
      </w:pPr>
      <w:r>
        <w:rPr>
          <w:rFonts w:eastAsia="Arial Unicode MS"/>
          <w:b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8928735" cy="5276850"/>
            <wp:effectExtent l="19050" t="0" r="5715" b="0"/>
            <wp:docPr id="8" name="Рисунок 7" descr="D:\РАБОЧИЙ СТОЛ\в газету\Памятка (1 вариант) 2 л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в газету\Памятка (1 вариант) 2 л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CD" w:rsidRDefault="009219CD" w:rsidP="00C35A8A">
      <w:pPr>
        <w:pStyle w:val="msonormalbullet1gif"/>
        <w:spacing w:before="0" w:beforeAutospacing="0" w:after="0" w:afterAutospacing="0" w:line="276" w:lineRule="auto"/>
        <w:contextualSpacing/>
        <w:jc w:val="both"/>
        <w:rPr>
          <w:rFonts w:eastAsia="Arial Unicode MS"/>
          <w:b/>
          <w:color w:val="000000"/>
          <w:sz w:val="20"/>
          <w:szCs w:val="20"/>
          <w:lang w:bidi="ru-RU"/>
        </w:rPr>
      </w:pPr>
    </w:p>
    <w:p w:rsidR="009219CD" w:rsidRPr="00C35A8A" w:rsidRDefault="009219CD" w:rsidP="00C35A8A">
      <w:pPr>
        <w:pStyle w:val="msonormalbullet1gif"/>
        <w:spacing w:before="0" w:beforeAutospacing="0" w:after="0" w:afterAutospacing="0" w:line="276" w:lineRule="auto"/>
        <w:contextualSpacing/>
        <w:jc w:val="both"/>
        <w:rPr>
          <w:rFonts w:eastAsia="Arial Unicode MS"/>
          <w:b/>
          <w:color w:val="000000"/>
          <w:sz w:val="20"/>
          <w:szCs w:val="20"/>
          <w:lang w:bidi="ru-RU"/>
        </w:rPr>
      </w:pPr>
    </w:p>
    <w:p w:rsidR="003C1060" w:rsidRDefault="00DD194E" w:rsidP="00C35A8A">
      <w:r>
        <w:rPr>
          <w:noProof/>
          <w:lang w:bidi="ar-SA"/>
        </w:rPr>
        <w:drawing>
          <wp:inline distT="0" distB="0" distL="0" distR="0">
            <wp:extent cx="8928735" cy="6524625"/>
            <wp:effectExtent l="19050" t="0" r="5715" b="0"/>
            <wp:docPr id="9" name="Рисунок 8" descr="D:\РАБОЧИЙ СТОЛ\в газету\Памятка (2 вариант) 1 л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в газету\Памятка (2 вариант) 1 л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CD" w:rsidRPr="00C35A8A" w:rsidRDefault="009219CD" w:rsidP="00C35A8A"/>
    <w:p w:rsidR="00586A4F" w:rsidRDefault="00C35A8A" w:rsidP="00C35A8A">
      <w:pPr>
        <w:spacing w:before="10" w:after="10" w:line="276" w:lineRule="auto"/>
        <w:contextualSpacing/>
        <w:jc w:val="both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bidi="ar-SA"/>
        </w:rPr>
        <w:lastRenderedPageBreak/>
        <w:drawing>
          <wp:inline distT="0" distB="0" distL="0" distR="0">
            <wp:extent cx="8928735" cy="5810250"/>
            <wp:effectExtent l="19050" t="0" r="5715" b="0"/>
            <wp:docPr id="10" name="Рисунок 9" descr="D:\РАБОЧИЙ СТОЛ\в газету\Памятка (2 вариант) 2 л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в газету\Памятка (2 вариант) 2 л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219CD" w:rsidRDefault="009219CD" w:rsidP="009219CD">
      <w:pPr>
        <w:spacing w:before="10" w:after="10" w:line="276" w:lineRule="auto"/>
        <w:contextualSpacing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УВАЖАЕМЫЕ ЖИТЕЛИ!</w:t>
      </w:r>
    </w:p>
    <w:p w:rsidR="009219CD" w:rsidRDefault="009219CD" w:rsidP="009219CD">
      <w:pPr>
        <w:spacing w:before="10" w:after="10" w:line="276" w:lineRule="auto"/>
        <w:ind w:firstLine="709"/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9219CD">
        <w:rPr>
          <w:rFonts w:ascii="Times New Roman" w:hAnsi="Times New Roman" w:cs="Times New Roman"/>
          <w:b/>
          <w:bCs/>
          <w:sz w:val="20"/>
          <w:szCs w:val="20"/>
        </w:rPr>
        <w:t>20 февраля 2017 года (понедельник) в 16-00</w:t>
      </w:r>
      <w:r w:rsidRPr="009219CD">
        <w:rPr>
          <w:rFonts w:ascii="Times New Roman" w:hAnsi="Times New Roman" w:cs="Times New Roman"/>
          <w:bCs/>
          <w:sz w:val="20"/>
          <w:szCs w:val="20"/>
        </w:rPr>
        <w:t xml:space="preserve"> в Пчевжинском сельском Доме культуры (пос. Пчевжа, ул. Клубная, д. 6) состо</w:t>
      </w:r>
      <w:r>
        <w:rPr>
          <w:rFonts w:ascii="Times New Roman" w:hAnsi="Times New Roman" w:cs="Times New Roman"/>
          <w:bCs/>
          <w:sz w:val="20"/>
          <w:szCs w:val="20"/>
        </w:rPr>
        <w:t>и</w:t>
      </w:r>
      <w:r w:rsidRPr="009219CD">
        <w:rPr>
          <w:rFonts w:ascii="Times New Roman" w:hAnsi="Times New Roman" w:cs="Times New Roman"/>
          <w:bCs/>
          <w:sz w:val="20"/>
          <w:szCs w:val="20"/>
        </w:rPr>
        <w:t>тся расширенное собрание, посвященное итогам социально-экономического развития в 2016 году и задачам на 2017 год, а также отчетам главы Пчевжинского сельского поселения и главы администрации Пчевжинского сельского поселения о проделанной работе за 2016 год.</w:t>
      </w:r>
      <w:proofErr w:type="gramEnd"/>
    </w:p>
    <w:p w:rsidR="00540042" w:rsidRDefault="00540042" w:rsidP="00540042">
      <w:pPr>
        <w:spacing w:before="10" w:after="10" w:line="276" w:lineRule="auto"/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-------------------------------------------------------------------------------------------------------------------------------------------------------------------------------------------------------------------</w:t>
      </w:r>
    </w:p>
    <w:p w:rsidR="00E8065C" w:rsidRDefault="00E8065C" w:rsidP="00E8065C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E8065C">
        <w:rPr>
          <w:rFonts w:ascii="Times New Roman" w:hAnsi="Times New Roman" w:cs="Times New Roman"/>
          <w:b/>
          <w:sz w:val="20"/>
          <w:szCs w:val="20"/>
        </w:rPr>
        <w:t>20 ф</w:t>
      </w:r>
      <w:r>
        <w:rPr>
          <w:rFonts w:ascii="Times New Roman" w:hAnsi="Times New Roman" w:cs="Times New Roman"/>
          <w:b/>
          <w:sz w:val="20"/>
          <w:szCs w:val="20"/>
        </w:rPr>
        <w:t xml:space="preserve">евраля 2017 года в 15 часов </w:t>
      </w:r>
      <w:r w:rsidRPr="00E8065C">
        <w:rPr>
          <w:rFonts w:ascii="Times New Roman" w:hAnsi="Times New Roman" w:cs="Times New Roman"/>
          <w:b/>
          <w:sz w:val="20"/>
          <w:szCs w:val="20"/>
        </w:rPr>
        <w:t>30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8065C">
        <w:rPr>
          <w:rFonts w:ascii="Times New Roman" w:hAnsi="Times New Roman" w:cs="Times New Roman"/>
          <w:b/>
          <w:sz w:val="20"/>
          <w:szCs w:val="20"/>
        </w:rPr>
        <w:t>минут</w:t>
      </w:r>
      <w:r w:rsidRPr="00E8065C">
        <w:rPr>
          <w:rFonts w:ascii="Times New Roman" w:hAnsi="Times New Roman" w:cs="Times New Roman"/>
          <w:sz w:val="20"/>
          <w:szCs w:val="20"/>
        </w:rPr>
        <w:t xml:space="preserve"> состоится торжественное мероприятие, посвященное открытию мемориала памяти, в честь освобождения Пчевжинской Земли от немецко-фашистских  захватчиков по адресу: п. Пчевжа, ул. Клубная.   </w:t>
      </w:r>
      <w:proofErr w:type="gramEnd"/>
    </w:p>
    <w:p w:rsidR="00E8065C" w:rsidRPr="00E8065C" w:rsidRDefault="00E8065C" w:rsidP="00E8065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-------------------------------------------------------------------------------------------------------------------------------------------------------------------------------------------------------------------</w:t>
      </w:r>
    </w:p>
    <w:p w:rsidR="009219CD" w:rsidRPr="00743C68" w:rsidRDefault="00743C68" w:rsidP="00C35A8A">
      <w:pPr>
        <w:spacing w:line="276" w:lineRule="auto"/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43C68">
        <w:rPr>
          <w:rFonts w:ascii="Times New Roman" w:hAnsi="Times New Roman" w:cs="Times New Roman"/>
          <w:b/>
          <w:bCs/>
          <w:sz w:val="20"/>
          <w:szCs w:val="20"/>
        </w:rPr>
        <w:t>24 февраля в 14-00</w:t>
      </w:r>
      <w:r>
        <w:rPr>
          <w:rFonts w:ascii="Times New Roman" w:hAnsi="Times New Roman" w:cs="Times New Roman"/>
          <w:bCs/>
          <w:sz w:val="20"/>
          <w:szCs w:val="20"/>
        </w:rPr>
        <w:t xml:space="preserve"> в Пчевжинском сельском Доме культуры состоится </w:t>
      </w:r>
      <w:r w:rsidRPr="00743C68">
        <w:rPr>
          <w:rFonts w:ascii="Times New Roman" w:hAnsi="Times New Roman" w:cs="Times New Roman"/>
          <w:b/>
          <w:bCs/>
          <w:sz w:val="20"/>
          <w:szCs w:val="20"/>
        </w:rPr>
        <w:t>праздничный концерт</w:t>
      </w:r>
      <w:r>
        <w:rPr>
          <w:rFonts w:ascii="Times New Roman" w:hAnsi="Times New Roman" w:cs="Times New Roman"/>
          <w:bCs/>
          <w:sz w:val="20"/>
          <w:szCs w:val="20"/>
        </w:rPr>
        <w:t>, посвященный Дню защитника Отечества.</w:t>
      </w:r>
    </w:p>
    <w:p w:rsidR="009219CD" w:rsidRDefault="00743C68" w:rsidP="00C35A8A">
      <w:pPr>
        <w:spacing w:line="276" w:lineRule="auto"/>
        <w:contextualSpacing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-----------------------------------------------------------------------------------------------------------------------------------------------------------------------------------------------</w:t>
      </w:r>
    </w:p>
    <w:p w:rsidR="00743C68" w:rsidRPr="00743C68" w:rsidRDefault="00743C68" w:rsidP="00743C68">
      <w:p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43C68">
        <w:rPr>
          <w:rFonts w:ascii="Times New Roman" w:hAnsi="Times New Roman" w:cs="Times New Roman"/>
          <w:b/>
          <w:bCs/>
          <w:sz w:val="20"/>
          <w:szCs w:val="20"/>
        </w:rPr>
        <w:t>25 февраля в 13-00</w:t>
      </w:r>
      <w:r w:rsidRPr="00743C68">
        <w:rPr>
          <w:rFonts w:ascii="Times New Roman" w:hAnsi="Times New Roman" w:cs="Times New Roman"/>
          <w:bCs/>
          <w:sz w:val="20"/>
          <w:szCs w:val="20"/>
        </w:rPr>
        <w:t xml:space="preserve"> на площади Пчевжинском сельском Доме культуры состоится </w:t>
      </w:r>
      <w:r w:rsidRPr="00743C68">
        <w:rPr>
          <w:rFonts w:ascii="Times New Roman" w:hAnsi="Times New Roman" w:cs="Times New Roman"/>
          <w:b/>
          <w:bCs/>
          <w:sz w:val="20"/>
          <w:szCs w:val="20"/>
        </w:rPr>
        <w:t>праздничные гуляния «Широкая масленица»</w:t>
      </w:r>
    </w:p>
    <w:p w:rsidR="00AD5A27" w:rsidRDefault="00AD5A27" w:rsidP="00AD5A2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D5A27" w:rsidRPr="00AD5A27" w:rsidRDefault="00AD5A27" w:rsidP="00AD5A27">
      <w:pPr>
        <w:jc w:val="both"/>
        <w:rPr>
          <w:rFonts w:ascii="Times New Roman" w:hAnsi="Times New Roman" w:cs="Times New Roman"/>
          <w:sz w:val="20"/>
          <w:szCs w:val="20"/>
        </w:rPr>
      </w:pPr>
      <w:r w:rsidRPr="005B32A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ОБРАЗОВАНИЯ ПЧЕВЖИНСКОЕ СЕЛЬСКОЕ ПОСЕЛЕНИЕ КИРИШСКОГО МУНИЦИПАЛЬНОГО РАЙОНА ЛЕНИНГРАДСКОЙ ОБЛА</w:t>
      </w:r>
      <w:r>
        <w:rPr>
          <w:rFonts w:ascii="Times New Roman" w:hAnsi="Times New Roman" w:cs="Times New Roman"/>
          <w:sz w:val="20"/>
          <w:szCs w:val="20"/>
        </w:rPr>
        <w:t>СТИ от 1</w:t>
      </w:r>
      <w:r w:rsidRPr="00AD5A27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февраля 2017 года № 1</w:t>
      </w:r>
      <w:r w:rsidRPr="00AD5A27">
        <w:rPr>
          <w:rFonts w:ascii="Times New Roman" w:hAnsi="Times New Roman" w:cs="Times New Roman"/>
          <w:sz w:val="20"/>
          <w:szCs w:val="20"/>
        </w:rPr>
        <w:t>4</w:t>
      </w:r>
    </w:p>
    <w:p w:rsidR="009219CD" w:rsidRDefault="00AD5A27" w:rsidP="00AD5A27">
      <w:pPr>
        <w:contextualSpacing/>
        <w:jc w:val="both"/>
        <w:rPr>
          <w:bCs/>
          <w:sz w:val="22"/>
          <w:szCs w:val="22"/>
        </w:rPr>
      </w:pPr>
      <w:r w:rsidRPr="00AD5A27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О внесении изменения в постановление № 98 от 25.05.2016г. «Об утверждении тарифов на  услуги бани Муниципального предприятия «Комбинат коммунальных предприятий поселка Пчевжа муниципального образования Пчевжинское сельское поселение»</w:t>
      </w:r>
    </w:p>
    <w:p w:rsidR="00AD5A27" w:rsidRPr="00AD5A27" w:rsidRDefault="00AD5A27" w:rsidP="00AD5A27">
      <w:pPr>
        <w:pStyle w:val="a7"/>
        <w:ind w:firstLine="708"/>
        <w:jc w:val="both"/>
        <w:rPr>
          <w:sz w:val="20"/>
          <w:szCs w:val="20"/>
        </w:rPr>
      </w:pPr>
      <w:proofErr w:type="gramStart"/>
      <w:r w:rsidRPr="00AD5A27">
        <w:rPr>
          <w:sz w:val="20"/>
          <w:szCs w:val="20"/>
        </w:rPr>
        <w:t>Руководствуясь статьей 17 Федерального закона Российской Федерации от 06.10.2003 № 131-ФЗ "Об общих принципах организации местного самоуправления в Российской Федерации", Уставом  муниципального образования Пчевжинское сельское поселение Киришского муниципального района Ленинградской области, решением совета депутатов Пчевжинского сельского поселения Киришского муниципального района Ленинградской области № 45/196 от 20.11.2008 г. «Об утверждении Положения о порядке установления тарифов на работы (услуги), оказываемые организациями коммунального комплекса</w:t>
      </w:r>
      <w:proofErr w:type="gramEnd"/>
      <w:r w:rsidRPr="00AD5A27">
        <w:rPr>
          <w:sz w:val="20"/>
          <w:szCs w:val="20"/>
        </w:rPr>
        <w:t xml:space="preserve"> в муниципальном образовании Пчевжинское сельское поселение», Администрация муниципального образования Пчевжинское сельское поселение Киришского муниципального района Ленинградской области </w:t>
      </w:r>
    </w:p>
    <w:p w:rsidR="00AD5A27" w:rsidRPr="00AD5A27" w:rsidRDefault="00AD5A27" w:rsidP="00AD5A27">
      <w:pPr>
        <w:pStyle w:val="a7"/>
        <w:ind w:firstLine="708"/>
        <w:jc w:val="both"/>
        <w:rPr>
          <w:sz w:val="20"/>
          <w:szCs w:val="20"/>
        </w:rPr>
      </w:pPr>
      <w:r w:rsidRPr="00AD5A27">
        <w:rPr>
          <w:sz w:val="20"/>
          <w:szCs w:val="20"/>
        </w:rPr>
        <w:t xml:space="preserve"> ПОСТАНОВЛЯЕТ:</w:t>
      </w:r>
    </w:p>
    <w:p w:rsidR="00AD5A27" w:rsidRPr="00AD5A27" w:rsidRDefault="00AD5A27" w:rsidP="00AD5A27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D5A27">
        <w:rPr>
          <w:rFonts w:ascii="Times New Roman" w:hAnsi="Times New Roman" w:cs="Times New Roman"/>
          <w:sz w:val="20"/>
          <w:szCs w:val="20"/>
        </w:rPr>
        <w:t xml:space="preserve">1. Внести изменения в постановление Администрации муниципального образования Пчевжинское сельское поселение Киришского муниципального района Ленинградской области от № 98 от 25.05.2016г. «Об утверждении тарифов на  услуги бани Муниципального предприятия «Комбинат коммунальных предприятий поселка Пчевжа муниципального образования Пчевжинское сельское поселение»:  </w:t>
      </w:r>
    </w:p>
    <w:p w:rsidR="00AD5A27" w:rsidRPr="00AD5A27" w:rsidRDefault="00AD5A27" w:rsidP="00AD5A27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D5A27">
        <w:rPr>
          <w:rFonts w:ascii="Times New Roman" w:hAnsi="Times New Roman" w:cs="Times New Roman"/>
          <w:sz w:val="20"/>
          <w:szCs w:val="20"/>
        </w:rPr>
        <w:t>1.1 п. 1 постановления изложить в следующей редакции: «Установить экономически обоснованный тариф на услуги бани муниципальному предприятию «Комбинат коммунальных предприятий поселка Пчевжа муниципального образования Пчевжинское сельское поселение»  (далее - МП "ККП п. Пчевжа") в размере 263,87 рублей за одну помывку одного посетителя с 01 марта 2017г.</w:t>
      </w:r>
    </w:p>
    <w:p w:rsidR="00AD5A27" w:rsidRPr="00AD5A27" w:rsidRDefault="00AD5A27" w:rsidP="00AD5A27">
      <w:pPr>
        <w:pStyle w:val="a7"/>
        <w:ind w:firstLine="708"/>
        <w:jc w:val="both"/>
        <w:rPr>
          <w:sz w:val="20"/>
          <w:szCs w:val="20"/>
        </w:rPr>
      </w:pPr>
      <w:r w:rsidRPr="00AD5A27">
        <w:rPr>
          <w:sz w:val="20"/>
          <w:szCs w:val="20"/>
        </w:rPr>
        <w:t>2. Настоящее постановление вступает в силу с момента его официального опубликования в газете «Лесная республика».</w:t>
      </w:r>
    </w:p>
    <w:p w:rsidR="00AD5A27" w:rsidRPr="00AD5A27" w:rsidRDefault="00AD5A27" w:rsidP="00AD5A27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D5A27">
        <w:rPr>
          <w:rFonts w:ascii="Times New Roman" w:hAnsi="Times New Roman" w:cs="Times New Roman"/>
          <w:sz w:val="20"/>
          <w:szCs w:val="20"/>
        </w:rPr>
        <w:t xml:space="preserve">3.  </w:t>
      </w:r>
      <w:proofErr w:type="gramStart"/>
      <w:r w:rsidRPr="00AD5A27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AD5A27">
        <w:rPr>
          <w:rFonts w:ascii="Times New Roman" w:hAnsi="Times New Roman" w:cs="Times New Roman"/>
          <w:sz w:val="20"/>
          <w:szCs w:val="20"/>
        </w:rPr>
        <w:t xml:space="preserve"> исполнением настоящего постановления возложить на директора МП «ККП п. Пчевжа».</w:t>
      </w:r>
    </w:p>
    <w:p w:rsidR="00AD5A27" w:rsidRPr="00AD5A27" w:rsidRDefault="00AD5A27" w:rsidP="00AD5A27">
      <w:pPr>
        <w:pStyle w:val="1"/>
        <w:spacing w:before="0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AD5A27">
        <w:rPr>
          <w:rFonts w:ascii="Times New Roman" w:hAnsi="Times New Roman" w:cs="Times New Roman"/>
          <w:b w:val="0"/>
          <w:sz w:val="20"/>
          <w:szCs w:val="20"/>
        </w:rPr>
        <w:t>Глава администрации</w:t>
      </w:r>
      <w:r w:rsidRPr="00AD5A27">
        <w:rPr>
          <w:rFonts w:ascii="Times New Roman" w:hAnsi="Times New Roman" w:cs="Times New Roman"/>
          <w:b w:val="0"/>
          <w:sz w:val="20"/>
          <w:szCs w:val="20"/>
        </w:rPr>
        <w:tab/>
        <w:t xml:space="preserve">Х.Х. Поподько </w:t>
      </w:r>
    </w:p>
    <w:p w:rsidR="00375097" w:rsidRDefault="00577A8D" w:rsidP="006538F1">
      <w:pPr>
        <w:tabs>
          <w:tab w:val="left" w:pos="593"/>
          <w:tab w:val="left" w:pos="2408"/>
          <w:tab w:val="left" w:pos="3667"/>
        </w:tabs>
        <w:rPr>
          <w:rFonts w:ascii="Arial" w:hAnsi="Arial" w:cs="Arial"/>
          <w:sz w:val="20"/>
          <w:szCs w:val="20"/>
        </w:rPr>
      </w:pPr>
      <w:r w:rsidRPr="00577A8D">
        <w:pict>
          <v:shape id="_x0000_s1027" type="#_x0000_t202" style="position:absolute;margin-left:195.15pt;margin-top:.85pt;width:237.35pt;height:92.75pt;z-index:251659776;mso-wrap-distance-left:5pt;mso-wrap-distance-right:5pt;mso-position-horizontal-relative:margin" fillcolor="#9f9" stroked="f">
            <v:textbox style="mso-next-textbox:#_x0000_s1027" inset="0,0,0,0">
              <w:txbxContent>
                <w:p w:rsidR="00E8065C" w:rsidRDefault="00E8065C">
                  <w:pPr>
                    <w:pStyle w:val="a7"/>
                  </w:pPr>
                  <w:r>
                    <w:t>Газета «ЛЕСНАЯ РЕСПУБЛИКА»</w:t>
                  </w:r>
                </w:p>
                <w:p w:rsidR="00E8065C" w:rsidRDefault="00E8065C">
                  <w:r>
                    <w:t>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УЧРЕДИТЕЛЬ: Совет депутатов МО Пчевжинское сельское поселение. ИЗДАТЕЛЬ: Администрация МО Пчевжинское сельское поселение п. Пчевжа, ул. Октябрьская, 17; тел./ф.: 75-201 РЕДАКЦИЯ: Пчевжинский сельский Дом культуры,</w:t>
                  </w:r>
                </w:p>
              </w:txbxContent>
            </v:textbox>
            <w10:wrap anchorx="margin"/>
          </v:shape>
        </w:pict>
      </w:r>
      <w:r w:rsidRPr="00577A8D">
        <w:pict>
          <v:shape id="_x0000_s1026" type="#_x0000_t202" style="position:absolute;margin-left:449.25pt;margin-top:.85pt;width:237.1pt;height:82.4pt;z-index:251660800;mso-wrap-distance-left:5pt;mso-wrap-distance-right:5pt;mso-position-horizontal-relative:margin" fillcolor="#9f9" stroked="f">
            <v:textbox style="mso-next-textbox:#_x0000_s1026;mso-fit-shape-to-text:t" inset="0,0,0,0">
              <w:txbxContent>
                <w:p w:rsidR="00E8065C" w:rsidRDefault="00E8065C">
                  <w:r>
                    <w:t xml:space="preserve">п. Пчевжа, ул. Клубная, 6; </w:t>
                  </w:r>
                  <w:r>
                    <w:rPr>
                      <w:lang w:val="en-US" w:eastAsia="en-US" w:bidi="en-US"/>
                    </w:rPr>
                    <w:t xml:space="preserve">e-mail: </w:t>
                  </w:r>
                  <w:hyperlink r:id="rId21" w:history="1">
                    <w:r>
                      <w:rPr>
                        <w:lang w:val="en-US" w:eastAsia="en-US" w:bidi="en-US"/>
                      </w:rPr>
                      <w:t>klub.klubikov@mail.ru</w:t>
                    </w:r>
                  </w:hyperlink>
                </w:p>
                <w:p w:rsidR="00E8065C" w:rsidRDefault="00E8065C">
                  <w:pPr>
                    <w:pStyle w:val="a7"/>
                  </w:pPr>
                  <w:r>
                    <w:t>Телефон (факс): (81368) 75-389</w:t>
                  </w:r>
                </w:p>
                <w:p w:rsidR="00E8065C" w:rsidRDefault="00E8065C">
                  <w:r>
                    <w:t>Отпечатано в Пчевжинском сельском Доме культуры</w:t>
                  </w:r>
                </w:p>
                <w:p w:rsidR="00E8065C" w:rsidRDefault="00E8065C">
                  <w:r>
                    <w:t xml:space="preserve">Подписано в печать </w:t>
                  </w:r>
                  <w:r w:rsidR="00743C68">
                    <w:t>16</w:t>
                  </w:r>
                  <w:r>
                    <w:t>.02.2017</w:t>
                  </w:r>
                  <w:bookmarkStart w:id="1" w:name="_GoBack"/>
                  <w:bookmarkEnd w:id="1"/>
                  <w:r>
                    <w:t>г. в 20.00</w:t>
                  </w:r>
                </w:p>
                <w:p w:rsidR="00E8065C" w:rsidRDefault="00E8065C">
                  <w:r>
                    <w:t>(по графику в 20.00)</w:t>
                  </w:r>
                </w:p>
                <w:p w:rsidR="00E8065C" w:rsidRDefault="00E8065C">
                  <w:r>
                    <w:t>Редакционный совет: главный редактор – М.Л.Кузнецова; Ю.С. Нестеренко, Х.Х. Поподько Официальный сайт поселения: ПЧЁВЖА</w:t>
                  </w:r>
                  <w:proofErr w:type="gramStart"/>
                  <w:r>
                    <w:t>.Р</w:t>
                  </w:r>
                  <w:proofErr w:type="gramEnd"/>
                  <w:r>
                    <w:t>Ф Тираж: 22 экземпляра</w:t>
                  </w:r>
                </w:p>
              </w:txbxContent>
            </v:textbox>
            <w10:wrap anchorx="margin"/>
          </v:shape>
        </w:pict>
      </w:r>
      <w:r w:rsidR="00375097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-425296</wp:posOffset>
            </wp:positionH>
            <wp:positionV relativeFrom="paragraph">
              <wp:posOffset>2259</wp:posOffset>
            </wp:positionV>
            <wp:extent cx="817240" cy="507146"/>
            <wp:effectExtent l="19050" t="0" r="1910" b="0"/>
            <wp:wrapNone/>
            <wp:docPr id="23" name="Рисунок 2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0" cy="507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5097">
        <w:rPr>
          <w:rFonts w:ascii="Arial" w:hAnsi="Arial" w:cs="Arial"/>
          <w:sz w:val="20"/>
          <w:szCs w:val="20"/>
        </w:rPr>
        <w:tab/>
      </w:r>
      <w:r w:rsidR="005E642B" w:rsidRPr="005E642B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1502389" cy="904365"/>
            <wp:effectExtent l="19050" t="0" r="2561" b="0"/>
            <wp:docPr id="5" name="Рисунок 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17" cy="90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097">
        <w:rPr>
          <w:rFonts w:ascii="Arial" w:hAnsi="Arial" w:cs="Arial"/>
          <w:sz w:val="20"/>
          <w:szCs w:val="20"/>
        </w:rPr>
        <w:t xml:space="preserve">                         </w:t>
      </w:r>
    </w:p>
    <w:p w:rsidR="009219CD" w:rsidRPr="00375097" w:rsidRDefault="009219CD" w:rsidP="006538F1">
      <w:pPr>
        <w:tabs>
          <w:tab w:val="left" w:pos="593"/>
          <w:tab w:val="left" w:pos="2408"/>
          <w:tab w:val="left" w:pos="3667"/>
        </w:tabs>
        <w:rPr>
          <w:rFonts w:ascii="Arial" w:hAnsi="Arial" w:cs="Arial"/>
          <w:sz w:val="20"/>
          <w:szCs w:val="20"/>
        </w:rPr>
        <w:sectPr w:rsidR="009219CD" w:rsidRPr="00375097" w:rsidSect="00836881">
          <w:type w:val="continuous"/>
          <w:pgSz w:w="16840" w:h="23800"/>
          <w:pgMar w:top="1469" w:right="1418" w:bottom="1123" w:left="1361" w:header="0" w:footer="6" w:gutter="0"/>
          <w:cols w:space="720"/>
          <w:noEndnote/>
          <w:titlePg/>
          <w:docGrid w:linePitch="360"/>
        </w:sect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74044" w:rsidRDefault="00577A8D" w:rsidP="006538F1">
      <w:pPr>
        <w:rPr>
          <w:sz w:val="16"/>
          <w:szCs w:val="16"/>
        </w:rPr>
      </w:pPr>
      <w:r w:rsidRPr="00577A8D">
        <w:pict>
          <v:shape id="_x0000_s1036" type="#_x0000_t202" style="position:absolute;margin-left:3.1pt;margin-top:28.1pt;width:214.55pt;height:11.95pt;z-index:251658752;mso-wrap-distance-left:5pt;mso-wrap-distance-right:5pt;mso-position-horizontal-relative:margin" filled="f" stroked="f">
            <v:textbox style="mso-next-textbox:#_x0000_s1036;mso-fit-shape-to-text:t" inset="0,0,0,0">
              <w:txbxContent>
                <w:p w:rsidR="00E8065C" w:rsidRPr="00C21B1F" w:rsidRDefault="00E8065C" w:rsidP="00C21B1F"/>
              </w:txbxContent>
            </v:textbox>
            <w10:wrap anchorx="margin"/>
          </v:shape>
        </w:pict>
      </w:r>
    </w:p>
    <w:sectPr w:rsidR="00E74044" w:rsidSect="000924CA">
      <w:headerReference w:type="even" r:id="rId24"/>
      <w:headerReference w:type="default" r:id="rId25"/>
      <w:headerReference w:type="first" r:id="rId26"/>
      <w:type w:val="continuous"/>
      <w:pgSz w:w="16840" w:h="23800"/>
      <w:pgMar w:top="1171" w:right="1389" w:bottom="817" w:left="82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CA1" w:rsidRDefault="001F7CA1" w:rsidP="000924CA">
      <w:r>
        <w:separator/>
      </w:r>
    </w:p>
  </w:endnote>
  <w:endnote w:type="continuationSeparator" w:id="0">
    <w:p w:rsidR="001F7CA1" w:rsidRDefault="001F7CA1" w:rsidP="000924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CA1" w:rsidRDefault="001F7CA1"/>
  </w:footnote>
  <w:footnote w:type="continuationSeparator" w:id="0">
    <w:p w:rsidR="001F7CA1" w:rsidRDefault="001F7CA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6847"/>
      <w:docPartObj>
        <w:docPartGallery w:val="Page Numbers (Top of Page)"/>
        <w:docPartUnique/>
      </w:docPartObj>
    </w:sdtPr>
    <w:sdtContent>
      <w:p w:rsidR="00E8065C" w:rsidRDefault="00E8065C">
        <w:pPr>
          <w:pStyle w:val="ac"/>
        </w:pPr>
      </w:p>
      <w:p w:rsidR="00E8065C" w:rsidRDefault="00E8065C">
        <w:pPr>
          <w:pStyle w:val="ac"/>
        </w:pPr>
        <w:r>
          <w:rPr>
            <w:noProof/>
          </w:rPr>
          <w:drawing>
            <wp:anchor distT="0" distB="0" distL="63500" distR="63500" simplePos="0" relativeHeight="251661312" behindDoc="0" locked="0" layoutInCell="1" allowOverlap="1">
              <wp:simplePos x="0" y="0"/>
              <wp:positionH relativeFrom="margin">
                <wp:posOffset>3655695</wp:posOffset>
              </wp:positionH>
              <wp:positionV relativeFrom="margin">
                <wp:posOffset>-351790</wp:posOffset>
              </wp:positionV>
              <wp:extent cx="1609725" cy="268605"/>
              <wp:effectExtent l="19050" t="0" r="9525" b="0"/>
              <wp:wrapTopAndBottom/>
              <wp:docPr id="11" name="Рисунок 6" descr="imag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image6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9725" cy="2686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63500" distR="63500" simplePos="0" relativeHeight="251659264" behindDoc="0" locked="0" layoutInCell="1" allowOverlap="1">
              <wp:simplePos x="0" y="0"/>
              <wp:positionH relativeFrom="margin">
                <wp:posOffset>3509645</wp:posOffset>
              </wp:positionH>
              <wp:positionV relativeFrom="margin">
                <wp:posOffset>-3229610</wp:posOffset>
              </wp:positionV>
              <wp:extent cx="1817370" cy="238125"/>
              <wp:effectExtent l="19050" t="0" r="0" b="0"/>
              <wp:wrapTopAndBottom/>
              <wp:docPr id="6" name="Рисунок 6" descr="imag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image6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17370" cy="2381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fldSimple w:instr=" PAGE   \* MERGEFORMAT ">
          <w:r w:rsidR="00AD5A27">
            <w:rPr>
              <w:noProof/>
            </w:rPr>
            <w:t>12</w:t>
          </w:r>
        </w:fldSimple>
        <w:r>
          <w:t xml:space="preserve">                                                                                                                                                                      № </w:t>
        </w:r>
        <w:r w:rsidR="00743C68">
          <w:t>5</w:t>
        </w:r>
        <w:r>
          <w:rPr>
            <w:lang w:val="en-US"/>
          </w:rPr>
          <w:t xml:space="preserve"> </w:t>
        </w:r>
        <w:r>
          <w:t>(20</w:t>
        </w:r>
        <w:r w:rsidR="00743C68">
          <w:t>4</w:t>
        </w:r>
        <w:r>
          <w:t xml:space="preserve">) </w:t>
        </w:r>
        <w:r w:rsidR="00743C68">
          <w:t>16</w:t>
        </w:r>
        <w:r>
          <w:t xml:space="preserve"> февраля 2017</w:t>
        </w:r>
      </w:p>
    </w:sdtContent>
  </w:sdt>
  <w:p w:rsidR="00E8065C" w:rsidRDefault="00577A8D">
    <w:pPr>
      <w:rPr>
        <w:sz w:val="2"/>
        <w:szCs w:val="2"/>
      </w:rPr>
    </w:pPr>
    <w:r w:rsidRPr="00577A8D">
      <w:rPr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7" type="#_x0000_t32" style="position:absolute;margin-left:438.35pt;margin-top:1.15pt;width:283.8pt;height:.15pt;z-index:314576517" o:connectortype="straight" strokecolor="lime" strokeweight="8pt"/>
      </w:pict>
    </w:r>
    <w:r w:rsidRPr="00577A8D">
      <w:rPr>
        <w:noProof/>
        <w:lang w:bidi="ar-SA"/>
      </w:rPr>
      <w:pict>
        <v:shape id="_x0000_s2066" type="#_x0000_t32" style="position:absolute;margin-left:-5.75pt;margin-top:1.15pt;width:266.85pt;height:.05pt;z-index:314575493" o:connectortype="straight" strokecolor="lime" strokeweight="8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5C" w:rsidRDefault="00E8065C" w:rsidP="00CC6F07">
    <w:pPr>
      <w:pStyle w:val="ac"/>
    </w:pPr>
    <w:r>
      <w:rPr>
        <w:noProof/>
      </w:rPr>
      <w:drawing>
        <wp:anchor distT="0" distB="0" distL="63500" distR="63500" simplePos="0" relativeHeight="251660288" behindDoc="0" locked="0" layoutInCell="1" allowOverlap="1">
          <wp:simplePos x="0" y="0"/>
          <wp:positionH relativeFrom="margin">
            <wp:posOffset>3486150</wp:posOffset>
          </wp:positionH>
          <wp:positionV relativeFrom="margin">
            <wp:posOffset>-476885</wp:posOffset>
          </wp:positionV>
          <wp:extent cx="1607820" cy="268605"/>
          <wp:effectExtent l="19050" t="0" r="0" b="0"/>
          <wp:wrapTopAndBottom/>
          <wp:docPr id="1" name="Рисунок 6" descr="imag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268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8065C" w:rsidRDefault="00E8065C" w:rsidP="00CC6F07">
    <w:pPr>
      <w:pStyle w:val="ac"/>
    </w:pPr>
    <w:r>
      <w:t xml:space="preserve">№ </w:t>
    </w:r>
    <w:r w:rsidR="00743C68">
      <w:t>5</w:t>
    </w:r>
    <w:r>
      <w:t xml:space="preserve"> (</w:t>
    </w:r>
    <w:r w:rsidR="00743C68">
      <w:t>204</w:t>
    </w:r>
    <w:r>
      <w:t xml:space="preserve">) </w:t>
    </w:r>
    <w:r w:rsidR="00743C68">
      <w:t>16</w:t>
    </w:r>
    <w:r>
      <w:t xml:space="preserve"> февраля 2017                                                                                                                                                                     </w:t>
    </w:r>
    <w:sdt>
      <w:sdtPr>
        <w:id w:val="2886895"/>
        <w:docPartObj>
          <w:docPartGallery w:val="Page Numbers (Top of Page)"/>
          <w:docPartUnique/>
        </w:docPartObj>
      </w:sdtPr>
      <w:sdtContent>
        <w:fldSimple w:instr=" PAGE   \* MERGEFORMAT ">
          <w:r w:rsidR="00AD5A27">
            <w:rPr>
              <w:noProof/>
            </w:rPr>
            <w:t>13</w:t>
          </w:r>
        </w:fldSimple>
      </w:sdtContent>
    </w:sdt>
  </w:p>
  <w:p w:rsidR="00E8065C" w:rsidRDefault="00577A8D" w:rsidP="00836881">
    <w:pPr>
      <w:tabs>
        <w:tab w:val="left" w:pos="5445"/>
      </w:tabs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0" type="#_x0000_t32" style="position:absolute;margin-left:413.55pt;margin-top:2.35pt;width:301.95pt;height:0;z-index:314581637" o:connectortype="straight" strokecolor="lime" strokeweight="8pt"/>
      </w:pict>
    </w:r>
    <w:r>
      <w:rPr>
        <w:noProof/>
        <w:sz w:val="2"/>
        <w:szCs w:val="2"/>
        <w:lang w:bidi="ar-SA"/>
      </w:rPr>
      <w:pict>
        <v:shape id="_x0000_s2069" type="#_x0000_t32" style="position:absolute;margin-left:-1.5pt;margin-top:2.35pt;width:270.3pt;height:.05pt;z-index:314580613" o:connectortype="straight" strokecolor="lime" strokeweight="8pt"/>
      </w:pict>
    </w:r>
    <w:r w:rsidR="00E8065C">
      <w:rPr>
        <w:sz w:val="2"/>
        <w:szCs w:val="2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5C" w:rsidRDefault="00E8065C">
    <w:pPr>
      <w:pStyle w:val="aa"/>
    </w:pPr>
  </w:p>
  <w:p w:rsidR="00E8065C" w:rsidRDefault="00E8065C" w:rsidP="00F53FD2">
    <w:pPr>
      <w:pStyle w:val="aa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5C" w:rsidRDefault="00577A8D">
    <w:pPr>
      <w:rPr>
        <w:sz w:val="2"/>
        <w:szCs w:val="2"/>
      </w:rPr>
    </w:pPr>
    <w:r w:rsidRPr="00577A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6.45pt;margin-top:42.35pt;width:729.1pt;height:12.5pt;z-index:-188744061;mso-wrap-distance-left:5pt;mso-wrap-distance-right:5pt;mso-position-horizontal-relative:page;mso-position-vertical-relative:page" wrapcoords="0 0" filled="f" stroked="f">
          <v:textbox style="mso-next-textbox:#_x0000_s2058;mso-fit-shape-to-text:t" inset="0,0,0,0">
            <w:txbxContent>
              <w:p w:rsidR="00E8065C" w:rsidRDefault="00E8065C">
                <w:pPr>
                  <w:tabs>
                    <w:tab w:val="right" w:pos="14582"/>
                  </w:tabs>
                </w:pPr>
                <w:r>
                  <w:rPr>
                    <w:rStyle w:val="112"/>
                    <w:b w:val="0"/>
                    <w:bCs w:val="0"/>
                  </w:rPr>
                  <w:t>4</w:t>
                </w:r>
                <w:r>
                  <w:rPr>
                    <w:rStyle w:val="112"/>
                    <w:b w:val="0"/>
                    <w:bCs w:val="0"/>
                  </w:rPr>
                  <w:tab/>
                </w:r>
                <w:r>
                  <w:rPr>
                    <w:b/>
                    <w:bCs/>
                  </w:rPr>
                  <w:t>№ 23 (158)_ 14_октября_2015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5C" w:rsidRDefault="00577A8D">
    <w:pPr>
      <w:rPr>
        <w:sz w:val="2"/>
        <w:szCs w:val="2"/>
      </w:rPr>
    </w:pPr>
    <w:r w:rsidRPr="00577A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1.15pt;margin-top:42.45pt;width:728.9pt;height:24.7pt;z-index:-188744060;mso-wrap-distance-left:5pt;mso-wrap-distance-right:5pt;mso-position-horizontal-relative:page;mso-position-vertical-relative:page" wrapcoords="0 0" filled="f" stroked="f">
          <v:textbox style="mso-next-textbox:#_x0000_s2059" inset="0,0,0,0">
            <w:txbxContent>
              <w:p w:rsidR="00E8065C" w:rsidRPr="005466AB" w:rsidRDefault="00E8065C" w:rsidP="005466AB"/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5C" w:rsidRDefault="00577A8D">
    <w:pPr>
      <w:rPr>
        <w:sz w:val="2"/>
        <w:szCs w:val="2"/>
      </w:rPr>
    </w:pPr>
    <w:r w:rsidRPr="00577A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6.7pt;margin-top:42.4pt;width:729.1pt;height:11.3pt;z-index:-188744059;mso-wrap-distance-left:5pt;mso-wrap-distance-right:5pt;mso-position-horizontal-relative:page;mso-position-vertical-relative:page" wrapcoords="0 0" filled="f" stroked="f">
          <v:textbox style="mso-next-textbox:#_x0000_s2060;mso-fit-shape-to-text:t" inset="0,0,0,0">
            <w:txbxContent>
              <w:p w:rsidR="00E8065C" w:rsidRDefault="00E8065C">
                <w:pPr>
                  <w:tabs>
                    <w:tab w:val="right" w:pos="14582"/>
                  </w:tabs>
                </w:pPr>
                <w:r>
                  <w:rPr>
                    <w:rStyle w:val="112"/>
                    <w:b w:val="0"/>
                    <w:bCs w:val="0"/>
                  </w:rPr>
                  <w:t>2</w:t>
                </w:r>
                <w:r>
                  <w:rPr>
                    <w:rStyle w:val="112"/>
                    <w:b w:val="0"/>
                    <w:bCs w:val="0"/>
                  </w:rPr>
                  <w:tab/>
                </w:r>
                <w:r>
                  <w:rPr>
                    <w:b/>
                    <w:bCs/>
                  </w:rPr>
                  <w:t>№ 23(158) 14 октября 2015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D609D"/>
    <w:multiLevelType w:val="hybridMultilevel"/>
    <w:tmpl w:val="6488352C"/>
    <w:lvl w:ilvl="0" w:tplc="19DEAB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2DF37619"/>
    <w:multiLevelType w:val="hybridMultilevel"/>
    <w:tmpl w:val="BED0D82C"/>
    <w:lvl w:ilvl="0" w:tplc="AC8056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88049DC"/>
    <w:multiLevelType w:val="multilevel"/>
    <w:tmpl w:val="1128AB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12290"/>
    <o:shapelayout v:ext="edit">
      <o:idmap v:ext="edit" data="2"/>
      <o:rules v:ext="edit">
        <o:r id="V:Rule5" type="connector" idref="#_x0000_s2066"/>
        <o:r id="V:Rule6" type="connector" idref="#_x0000_s2067"/>
        <o:r id="V:Rule7" type="connector" idref="#_x0000_s2070"/>
        <o:r id="V:Rule8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924CA"/>
    <w:rsid w:val="000004D5"/>
    <w:rsid w:val="0000053E"/>
    <w:rsid w:val="00004BEB"/>
    <w:rsid w:val="00005A15"/>
    <w:rsid w:val="00005EE9"/>
    <w:rsid w:val="0000637B"/>
    <w:rsid w:val="0000723E"/>
    <w:rsid w:val="00007AD8"/>
    <w:rsid w:val="00007DBC"/>
    <w:rsid w:val="000207E0"/>
    <w:rsid w:val="00021463"/>
    <w:rsid w:val="000225D2"/>
    <w:rsid w:val="000226E4"/>
    <w:rsid w:val="00025C66"/>
    <w:rsid w:val="000274A3"/>
    <w:rsid w:val="00033C81"/>
    <w:rsid w:val="000340CA"/>
    <w:rsid w:val="00034ABC"/>
    <w:rsid w:val="00034C60"/>
    <w:rsid w:val="000356CA"/>
    <w:rsid w:val="00036CDE"/>
    <w:rsid w:val="00046520"/>
    <w:rsid w:val="00051BA8"/>
    <w:rsid w:val="0005589E"/>
    <w:rsid w:val="00056A68"/>
    <w:rsid w:val="00056D6A"/>
    <w:rsid w:val="000574CB"/>
    <w:rsid w:val="0006132C"/>
    <w:rsid w:val="00062478"/>
    <w:rsid w:val="00065ADD"/>
    <w:rsid w:val="00074791"/>
    <w:rsid w:val="00080CD7"/>
    <w:rsid w:val="0008381F"/>
    <w:rsid w:val="00083900"/>
    <w:rsid w:val="00085387"/>
    <w:rsid w:val="000864AC"/>
    <w:rsid w:val="00086E24"/>
    <w:rsid w:val="000878E7"/>
    <w:rsid w:val="000924CA"/>
    <w:rsid w:val="00095689"/>
    <w:rsid w:val="00096698"/>
    <w:rsid w:val="000A032D"/>
    <w:rsid w:val="000A4208"/>
    <w:rsid w:val="000A4905"/>
    <w:rsid w:val="000B2086"/>
    <w:rsid w:val="000B2168"/>
    <w:rsid w:val="000B5C14"/>
    <w:rsid w:val="000C1987"/>
    <w:rsid w:val="000C1A3B"/>
    <w:rsid w:val="000D2B85"/>
    <w:rsid w:val="000D5BDA"/>
    <w:rsid w:val="000D6520"/>
    <w:rsid w:val="000E331F"/>
    <w:rsid w:val="000E69F7"/>
    <w:rsid w:val="000F1BA4"/>
    <w:rsid w:val="000F3B7B"/>
    <w:rsid w:val="000F4EBD"/>
    <w:rsid w:val="000F5E48"/>
    <w:rsid w:val="000F636B"/>
    <w:rsid w:val="000F675E"/>
    <w:rsid w:val="001001C6"/>
    <w:rsid w:val="00104055"/>
    <w:rsid w:val="001043C8"/>
    <w:rsid w:val="00107A64"/>
    <w:rsid w:val="001125C6"/>
    <w:rsid w:val="00113DC9"/>
    <w:rsid w:val="00120005"/>
    <w:rsid w:val="00120C4A"/>
    <w:rsid w:val="00121148"/>
    <w:rsid w:val="00121899"/>
    <w:rsid w:val="00126B87"/>
    <w:rsid w:val="00133FA2"/>
    <w:rsid w:val="001340B5"/>
    <w:rsid w:val="00153605"/>
    <w:rsid w:val="00166A4D"/>
    <w:rsid w:val="00167917"/>
    <w:rsid w:val="00170FC7"/>
    <w:rsid w:val="00171BFF"/>
    <w:rsid w:val="001721D4"/>
    <w:rsid w:val="00181393"/>
    <w:rsid w:val="00191161"/>
    <w:rsid w:val="001951C7"/>
    <w:rsid w:val="00195688"/>
    <w:rsid w:val="001A5931"/>
    <w:rsid w:val="001A6C18"/>
    <w:rsid w:val="001B1654"/>
    <w:rsid w:val="001B2F30"/>
    <w:rsid w:val="001B3DB8"/>
    <w:rsid w:val="001C5EF6"/>
    <w:rsid w:val="001D71CF"/>
    <w:rsid w:val="001E047B"/>
    <w:rsid w:val="001E27E0"/>
    <w:rsid w:val="001E5D83"/>
    <w:rsid w:val="001E67E1"/>
    <w:rsid w:val="001F02AF"/>
    <w:rsid w:val="001F2154"/>
    <w:rsid w:val="001F2EB7"/>
    <w:rsid w:val="001F3AEB"/>
    <w:rsid w:val="001F7CA1"/>
    <w:rsid w:val="00205883"/>
    <w:rsid w:val="00207B5A"/>
    <w:rsid w:val="00212CB0"/>
    <w:rsid w:val="00213168"/>
    <w:rsid w:val="002133D7"/>
    <w:rsid w:val="00213A5F"/>
    <w:rsid w:val="00214306"/>
    <w:rsid w:val="00214B57"/>
    <w:rsid w:val="00216A9C"/>
    <w:rsid w:val="00225EA9"/>
    <w:rsid w:val="0022696F"/>
    <w:rsid w:val="00227219"/>
    <w:rsid w:val="00235863"/>
    <w:rsid w:val="00236201"/>
    <w:rsid w:val="00236CB6"/>
    <w:rsid w:val="00237406"/>
    <w:rsid w:val="002404C0"/>
    <w:rsid w:val="00242FB7"/>
    <w:rsid w:val="00244BF8"/>
    <w:rsid w:val="00245437"/>
    <w:rsid w:val="00247A77"/>
    <w:rsid w:val="002532AB"/>
    <w:rsid w:val="00254CCB"/>
    <w:rsid w:val="002552D4"/>
    <w:rsid w:val="0026318B"/>
    <w:rsid w:val="0026364F"/>
    <w:rsid w:val="00265BA5"/>
    <w:rsid w:val="002674E3"/>
    <w:rsid w:val="00273477"/>
    <w:rsid w:val="00274C12"/>
    <w:rsid w:val="00277E52"/>
    <w:rsid w:val="0028363E"/>
    <w:rsid w:val="00287497"/>
    <w:rsid w:val="00292E2E"/>
    <w:rsid w:val="0029599E"/>
    <w:rsid w:val="00295C43"/>
    <w:rsid w:val="00297189"/>
    <w:rsid w:val="002975DD"/>
    <w:rsid w:val="002A2318"/>
    <w:rsid w:val="002A3256"/>
    <w:rsid w:val="002A3A81"/>
    <w:rsid w:val="002A67CB"/>
    <w:rsid w:val="002A6947"/>
    <w:rsid w:val="002B08C5"/>
    <w:rsid w:val="002B1992"/>
    <w:rsid w:val="002B1CA2"/>
    <w:rsid w:val="002B2961"/>
    <w:rsid w:val="002B3BFD"/>
    <w:rsid w:val="002B5076"/>
    <w:rsid w:val="002C0A23"/>
    <w:rsid w:val="002C0B71"/>
    <w:rsid w:val="002C18CB"/>
    <w:rsid w:val="002C4A7E"/>
    <w:rsid w:val="002C677B"/>
    <w:rsid w:val="002D196F"/>
    <w:rsid w:val="002D284E"/>
    <w:rsid w:val="002D6F93"/>
    <w:rsid w:val="002E0EDA"/>
    <w:rsid w:val="002E26B9"/>
    <w:rsid w:val="002E337E"/>
    <w:rsid w:val="002E3879"/>
    <w:rsid w:val="002F4E0A"/>
    <w:rsid w:val="002F5A29"/>
    <w:rsid w:val="002F6950"/>
    <w:rsid w:val="0030019B"/>
    <w:rsid w:val="00300684"/>
    <w:rsid w:val="003064BD"/>
    <w:rsid w:val="00307FBD"/>
    <w:rsid w:val="00310891"/>
    <w:rsid w:val="00311BD3"/>
    <w:rsid w:val="003128EC"/>
    <w:rsid w:val="00314574"/>
    <w:rsid w:val="00316E99"/>
    <w:rsid w:val="003176A8"/>
    <w:rsid w:val="003245DF"/>
    <w:rsid w:val="00325546"/>
    <w:rsid w:val="0032768C"/>
    <w:rsid w:val="00327C7B"/>
    <w:rsid w:val="00332B6D"/>
    <w:rsid w:val="00333653"/>
    <w:rsid w:val="00335CD5"/>
    <w:rsid w:val="00340EAF"/>
    <w:rsid w:val="0035073F"/>
    <w:rsid w:val="00351F9D"/>
    <w:rsid w:val="0035200B"/>
    <w:rsid w:val="00355794"/>
    <w:rsid w:val="003573C0"/>
    <w:rsid w:val="00360329"/>
    <w:rsid w:val="00362EFC"/>
    <w:rsid w:val="00362F2F"/>
    <w:rsid w:val="0036724D"/>
    <w:rsid w:val="0037461C"/>
    <w:rsid w:val="00375097"/>
    <w:rsid w:val="00376BB8"/>
    <w:rsid w:val="00382156"/>
    <w:rsid w:val="0038672B"/>
    <w:rsid w:val="00392C6D"/>
    <w:rsid w:val="003A4506"/>
    <w:rsid w:val="003B1D19"/>
    <w:rsid w:val="003B25DA"/>
    <w:rsid w:val="003C0D7B"/>
    <w:rsid w:val="003C1060"/>
    <w:rsid w:val="003C3613"/>
    <w:rsid w:val="003C36AC"/>
    <w:rsid w:val="003C3CD1"/>
    <w:rsid w:val="003C3D2F"/>
    <w:rsid w:val="003C6DE9"/>
    <w:rsid w:val="003C777A"/>
    <w:rsid w:val="003D27F7"/>
    <w:rsid w:val="003D2895"/>
    <w:rsid w:val="003E205F"/>
    <w:rsid w:val="003E393D"/>
    <w:rsid w:val="003E621A"/>
    <w:rsid w:val="003F1165"/>
    <w:rsid w:val="003F2041"/>
    <w:rsid w:val="003F20DE"/>
    <w:rsid w:val="003F2F4C"/>
    <w:rsid w:val="003F5B4F"/>
    <w:rsid w:val="003F73C4"/>
    <w:rsid w:val="00402A64"/>
    <w:rsid w:val="00403280"/>
    <w:rsid w:val="00403669"/>
    <w:rsid w:val="00405301"/>
    <w:rsid w:val="00406997"/>
    <w:rsid w:val="00413603"/>
    <w:rsid w:val="00417861"/>
    <w:rsid w:val="004245FA"/>
    <w:rsid w:val="00433C8F"/>
    <w:rsid w:val="00437D0A"/>
    <w:rsid w:val="00440FE6"/>
    <w:rsid w:val="004515EF"/>
    <w:rsid w:val="004613A3"/>
    <w:rsid w:val="00464356"/>
    <w:rsid w:val="00467E2F"/>
    <w:rsid w:val="00470FF2"/>
    <w:rsid w:val="00471320"/>
    <w:rsid w:val="00472D1A"/>
    <w:rsid w:val="00473107"/>
    <w:rsid w:val="004773EC"/>
    <w:rsid w:val="00482B96"/>
    <w:rsid w:val="004874FC"/>
    <w:rsid w:val="00487B32"/>
    <w:rsid w:val="0049436E"/>
    <w:rsid w:val="004A3A7A"/>
    <w:rsid w:val="004A3D2A"/>
    <w:rsid w:val="004A64C2"/>
    <w:rsid w:val="004A77FA"/>
    <w:rsid w:val="004B7E1C"/>
    <w:rsid w:val="004B7E34"/>
    <w:rsid w:val="004C1956"/>
    <w:rsid w:val="004C5FB2"/>
    <w:rsid w:val="004C7551"/>
    <w:rsid w:val="004D0B69"/>
    <w:rsid w:val="004D1384"/>
    <w:rsid w:val="004D3CC0"/>
    <w:rsid w:val="004E2547"/>
    <w:rsid w:val="004E6619"/>
    <w:rsid w:val="004E6BB2"/>
    <w:rsid w:val="004E7D19"/>
    <w:rsid w:val="004F2924"/>
    <w:rsid w:val="004F5A5F"/>
    <w:rsid w:val="00500D50"/>
    <w:rsid w:val="00500FF7"/>
    <w:rsid w:val="00504194"/>
    <w:rsid w:val="00507276"/>
    <w:rsid w:val="00513361"/>
    <w:rsid w:val="00515674"/>
    <w:rsid w:val="00522923"/>
    <w:rsid w:val="005243D7"/>
    <w:rsid w:val="0052542E"/>
    <w:rsid w:val="005259F3"/>
    <w:rsid w:val="00526AA0"/>
    <w:rsid w:val="00527E12"/>
    <w:rsid w:val="00531D10"/>
    <w:rsid w:val="00535AFC"/>
    <w:rsid w:val="00540042"/>
    <w:rsid w:val="005409D5"/>
    <w:rsid w:val="005466AB"/>
    <w:rsid w:val="00555896"/>
    <w:rsid w:val="0056057C"/>
    <w:rsid w:val="00564CBA"/>
    <w:rsid w:val="0056532F"/>
    <w:rsid w:val="00567D7B"/>
    <w:rsid w:val="0057016D"/>
    <w:rsid w:val="005729C0"/>
    <w:rsid w:val="00573BBC"/>
    <w:rsid w:val="00575120"/>
    <w:rsid w:val="00577A8D"/>
    <w:rsid w:val="00585343"/>
    <w:rsid w:val="00585F8F"/>
    <w:rsid w:val="005869D2"/>
    <w:rsid w:val="00586A4F"/>
    <w:rsid w:val="00592328"/>
    <w:rsid w:val="00595A74"/>
    <w:rsid w:val="005A01C7"/>
    <w:rsid w:val="005A09A2"/>
    <w:rsid w:val="005A173F"/>
    <w:rsid w:val="005A1D2C"/>
    <w:rsid w:val="005A57B3"/>
    <w:rsid w:val="005B156F"/>
    <w:rsid w:val="005B32A0"/>
    <w:rsid w:val="005B58A0"/>
    <w:rsid w:val="005B6BC0"/>
    <w:rsid w:val="005C3CF5"/>
    <w:rsid w:val="005C4635"/>
    <w:rsid w:val="005C5B78"/>
    <w:rsid w:val="005C7376"/>
    <w:rsid w:val="005D62D8"/>
    <w:rsid w:val="005E1CB2"/>
    <w:rsid w:val="005E432C"/>
    <w:rsid w:val="005E4E85"/>
    <w:rsid w:val="005E618D"/>
    <w:rsid w:val="005E642B"/>
    <w:rsid w:val="00600137"/>
    <w:rsid w:val="00601333"/>
    <w:rsid w:val="00603C0D"/>
    <w:rsid w:val="00606B29"/>
    <w:rsid w:val="00606DB7"/>
    <w:rsid w:val="00607532"/>
    <w:rsid w:val="00616129"/>
    <w:rsid w:val="00616F45"/>
    <w:rsid w:val="006205BC"/>
    <w:rsid w:val="00625418"/>
    <w:rsid w:val="00625C0C"/>
    <w:rsid w:val="0063207E"/>
    <w:rsid w:val="00636DCF"/>
    <w:rsid w:val="00640615"/>
    <w:rsid w:val="00644F51"/>
    <w:rsid w:val="00646452"/>
    <w:rsid w:val="00647565"/>
    <w:rsid w:val="00650073"/>
    <w:rsid w:val="0065313E"/>
    <w:rsid w:val="00653688"/>
    <w:rsid w:val="006538F1"/>
    <w:rsid w:val="00654923"/>
    <w:rsid w:val="00664E74"/>
    <w:rsid w:val="00666B5B"/>
    <w:rsid w:val="006709BC"/>
    <w:rsid w:val="00670A7C"/>
    <w:rsid w:val="00673476"/>
    <w:rsid w:val="006838DE"/>
    <w:rsid w:val="00685474"/>
    <w:rsid w:val="0068559F"/>
    <w:rsid w:val="006862BC"/>
    <w:rsid w:val="00687257"/>
    <w:rsid w:val="006915C2"/>
    <w:rsid w:val="00692E26"/>
    <w:rsid w:val="006962E8"/>
    <w:rsid w:val="006A3A2F"/>
    <w:rsid w:val="006A4D42"/>
    <w:rsid w:val="006B442C"/>
    <w:rsid w:val="006B6CC5"/>
    <w:rsid w:val="006B7EEB"/>
    <w:rsid w:val="006C2778"/>
    <w:rsid w:val="006D04FF"/>
    <w:rsid w:val="006D20F9"/>
    <w:rsid w:val="006D3647"/>
    <w:rsid w:val="006D7134"/>
    <w:rsid w:val="006E2064"/>
    <w:rsid w:val="006F42AE"/>
    <w:rsid w:val="006F74DD"/>
    <w:rsid w:val="00701AA6"/>
    <w:rsid w:val="00703AC3"/>
    <w:rsid w:val="00716E6D"/>
    <w:rsid w:val="007206B3"/>
    <w:rsid w:val="00721FE0"/>
    <w:rsid w:val="0072222F"/>
    <w:rsid w:val="007321C5"/>
    <w:rsid w:val="00732739"/>
    <w:rsid w:val="007342F8"/>
    <w:rsid w:val="00735A3C"/>
    <w:rsid w:val="007375B1"/>
    <w:rsid w:val="007412F8"/>
    <w:rsid w:val="00742DC5"/>
    <w:rsid w:val="00743B3B"/>
    <w:rsid w:val="00743C68"/>
    <w:rsid w:val="00743F9B"/>
    <w:rsid w:val="00745422"/>
    <w:rsid w:val="0074739B"/>
    <w:rsid w:val="007547A9"/>
    <w:rsid w:val="007605C3"/>
    <w:rsid w:val="00770A1D"/>
    <w:rsid w:val="00772875"/>
    <w:rsid w:val="0077621C"/>
    <w:rsid w:val="00776765"/>
    <w:rsid w:val="00776840"/>
    <w:rsid w:val="00785208"/>
    <w:rsid w:val="00786815"/>
    <w:rsid w:val="0079273B"/>
    <w:rsid w:val="00794ABC"/>
    <w:rsid w:val="00797BBD"/>
    <w:rsid w:val="007A095C"/>
    <w:rsid w:val="007A3A53"/>
    <w:rsid w:val="007A61B5"/>
    <w:rsid w:val="007B4EFB"/>
    <w:rsid w:val="007B6019"/>
    <w:rsid w:val="007B7D98"/>
    <w:rsid w:val="007C12E4"/>
    <w:rsid w:val="007C1B39"/>
    <w:rsid w:val="007C3C4F"/>
    <w:rsid w:val="007C5513"/>
    <w:rsid w:val="007E0843"/>
    <w:rsid w:val="008006D8"/>
    <w:rsid w:val="008023EA"/>
    <w:rsid w:val="008025A8"/>
    <w:rsid w:val="0080266B"/>
    <w:rsid w:val="00803924"/>
    <w:rsid w:val="00805ACF"/>
    <w:rsid w:val="00812CDC"/>
    <w:rsid w:val="0081333A"/>
    <w:rsid w:val="008226D8"/>
    <w:rsid w:val="0082391E"/>
    <w:rsid w:val="0082559A"/>
    <w:rsid w:val="00825734"/>
    <w:rsid w:val="00834BB5"/>
    <w:rsid w:val="00836773"/>
    <w:rsid w:val="00836881"/>
    <w:rsid w:val="00836CD8"/>
    <w:rsid w:val="00841E74"/>
    <w:rsid w:val="00841F8A"/>
    <w:rsid w:val="008423E4"/>
    <w:rsid w:val="0084489A"/>
    <w:rsid w:val="008478D8"/>
    <w:rsid w:val="00851B83"/>
    <w:rsid w:val="0085593C"/>
    <w:rsid w:val="00855B2F"/>
    <w:rsid w:val="00862CBE"/>
    <w:rsid w:val="00866BB3"/>
    <w:rsid w:val="008677C5"/>
    <w:rsid w:val="008723B1"/>
    <w:rsid w:val="00874F00"/>
    <w:rsid w:val="00877FF0"/>
    <w:rsid w:val="00880607"/>
    <w:rsid w:val="008838C9"/>
    <w:rsid w:val="008847E3"/>
    <w:rsid w:val="0088523D"/>
    <w:rsid w:val="00886887"/>
    <w:rsid w:val="008876AD"/>
    <w:rsid w:val="008909A2"/>
    <w:rsid w:val="00890ED8"/>
    <w:rsid w:val="00896057"/>
    <w:rsid w:val="008A31F2"/>
    <w:rsid w:val="008B23EE"/>
    <w:rsid w:val="008B785F"/>
    <w:rsid w:val="008C3CEF"/>
    <w:rsid w:val="008C73FE"/>
    <w:rsid w:val="008D7268"/>
    <w:rsid w:val="008E2794"/>
    <w:rsid w:val="008E6576"/>
    <w:rsid w:val="008E67A4"/>
    <w:rsid w:val="008E7703"/>
    <w:rsid w:val="008F3364"/>
    <w:rsid w:val="008F4121"/>
    <w:rsid w:val="00901DBC"/>
    <w:rsid w:val="009021D6"/>
    <w:rsid w:val="00911F28"/>
    <w:rsid w:val="009137C4"/>
    <w:rsid w:val="009219CD"/>
    <w:rsid w:val="009228F7"/>
    <w:rsid w:val="00922E7C"/>
    <w:rsid w:val="00923627"/>
    <w:rsid w:val="00923F50"/>
    <w:rsid w:val="0092403F"/>
    <w:rsid w:val="009245E4"/>
    <w:rsid w:val="00924731"/>
    <w:rsid w:val="009340F3"/>
    <w:rsid w:val="00934778"/>
    <w:rsid w:val="009374FD"/>
    <w:rsid w:val="00940B3F"/>
    <w:rsid w:val="0094121C"/>
    <w:rsid w:val="009427E4"/>
    <w:rsid w:val="009428D3"/>
    <w:rsid w:val="00944F93"/>
    <w:rsid w:val="0094518D"/>
    <w:rsid w:val="00945C06"/>
    <w:rsid w:val="00946C75"/>
    <w:rsid w:val="00946EAA"/>
    <w:rsid w:val="009513E5"/>
    <w:rsid w:val="00951D11"/>
    <w:rsid w:val="00952FF3"/>
    <w:rsid w:val="009608A4"/>
    <w:rsid w:val="009675ED"/>
    <w:rsid w:val="0097075C"/>
    <w:rsid w:val="00972995"/>
    <w:rsid w:val="009740FA"/>
    <w:rsid w:val="00976632"/>
    <w:rsid w:val="00983193"/>
    <w:rsid w:val="00984868"/>
    <w:rsid w:val="009857ED"/>
    <w:rsid w:val="009858A9"/>
    <w:rsid w:val="00985BCD"/>
    <w:rsid w:val="0099560A"/>
    <w:rsid w:val="009959AD"/>
    <w:rsid w:val="00995B8A"/>
    <w:rsid w:val="009A47F4"/>
    <w:rsid w:val="009A6674"/>
    <w:rsid w:val="009A7A31"/>
    <w:rsid w:val="009B5251"/>
    <w:rsid w:val="009B588B"/>
    <w:rsid w:val="009C30A6"/>
    <w:rsid w:val="009C3C94"/>
    <w:rsid w:val="009C4975"/>
    <w:rsid w:val="009C70CC"/>
    <w:rsid w:val="009D105B"/>
    <w:rsid w:val="009D27EC"/>
    <w:rsid w:val="009D3062"/>
    <w:rsid w:val="009E2B68"/>
    <w:rsid w:val="009E3357"/>
    <w:rsid w:val="009F1E24"/>
    <w:rsid w:val="009F2298"/>
    <w:rsid w:val="009F2DA7"/>
    <w:rsid w:val="009F5B57"/>
    <w:rsid w:val="00A002A8"/>
    <w:rsid w:val="00A01FE5"/>
    <w:rsid w:val="00A02358"/>
    <w:rsid w:val="00A13ED9"/>
    <w:rsid w:val="00A1727E"/>
    <w:rsid w:val="00A17413"/>
    <w:rsid w:val="00A22A9F"/>
    <w:rsid w:val="00A22CCE"/>
    <w:rsid w:val="00A22EA9"/>
    <w:rsid w:val="00A23DB8"/>
    <w:rsid w:val="00A24FEF"/>
    <w:rsid w:val="00A34F33"/>
    <w:rsid w:val="00A358F1"/>
    <w:rsid w:val="00A35EE8"/>
    <w:rsid w:val="00A36177"/>
    <w:rsid w:val="00A42E7A"/>
    <w:rsid w:val="00A4798F"/>
    <w:rsid w:val="00A51F8B"/>
    <w:rsid w:val="00A5300B"/>
    <w:rsid w:val="00A5360B"/>
    <w:rsid w:val="00A53EE7"/>
    <w:rsid w:val="00A61D98"/>
    <w:rsid w:val="00A63412"/>
    <w:rsid w:val="00A6510F"/>
    <w:rsid w:val="00A659D8"/>
    <w:rsid w:val="00A708FF"/>
    <w:rsid w:val="00A727DE"/>
    <w:rsid w:val="00A7376B"/>
    <w:rsid w:val="00A758C4"/>
    <w:rsid w:val="00A76B75"/>
    <w:rsid w:val="00A777A6"/>
    <w:rsid w:val="00A84744"/>
    <w:rsid w:val="00A86886"/>
    <w:rsid w:val="00A87A98"/>
    <w:rsid w:val="00A95427"/>
    <w:rsid w:val="00A9592B"/>
    <w:rsid w:val="00AA4068"/>
    <w:rsid w:val="00AB14E4"/>
    <w:rsid w:val="00AB636D"/>
    <w:rsid w:val="00AC4010"/>
    <w:rsid w:val="00AC52F1"/>
    <w:rsid w:val="00AD2823"/>
    <w:rsid w:val="00AD5A27"/>
    <w:rsid w:val="00AD699F"/>
    <w:rsid w:val="00AE07CF"/>
    <w:rsid w:val="00AE37BE"/>
    <w:rsid w:val="00AE4EBD"/>
    <w:rsid w:val="00AF18DC"/>
    <w:rsid w:val="00AF46BF"/>
    <w:rsid w:val="00B0288C"/>
    <w:rsid w:val="00B03706"/>
    <w:rsid w:val="00B03B95"/>
    <w:rsid w:val="00B07550"/>
    <w:rsid w:val="00B07D49"/>
    <w:rsid w:val="00B20F6B"/>
    <w:rsid w:val="00B24D83"/>
    <w:rsid w:val="00B25970"/>
    <w:rsid w:val="00B25D93"/>
    <w:rsid w:val="00B26CB2"/>
    <w:rsid w:val="00B32A30"/>
    <w:rsid w:val="00B361E5"/>
    <w:rsid w:val="00B4099F"/>
    <w:rsid w:val="00B4254B"/>
    <w:rsid w:val="00B443EF"/>
    <w:rsid w:val="00B47C5F"/>
    <w:rsid w:val="00B53992"/>
    <w:rsid w:val="00B56FA3"/>
    <w:rsid w:val="00B572A0"/>
    <w:rsid w:val="00B62EB0"/>
    <w:rsid w:val="00B749D3"/>
    <w:rsid w:val="00B75CF8"/>
    <w:rsid w:val="00B81993"/>
    <w:rsid w:val="00B8290C"/>
    <w:rsid w:val="00B8334F"/>
    <w:rsid w:val="00B865D7"/>
    <w:rsid w:val="00B8755A"/>
    <w:rsid w:val="00B91115"/>
    <w:rsid w:val="00B92482"/>
    <w:rsid w:val="00B92E30"/>
    <w:rsid w:val="00B93481"/>
    <w:rsid w:val="00BA17D2"/>
    <w:rsid w:val="00BA34C6"/>
    <w:rsid w:val="00BA4930"/>
    <w:rsid w:val="00BB02C2"/>
    <w:rsid w:val="00BB0B65"/>
    <w:rsid w:val="00BB47E3"/>
    <w:rsid w:val="00BB52A0"/>
    <w:rsid w:val="00BB735B"/>
    <w:rsid w:val="00BC1EC2"/>
    <w:rsid w:val="00BC4D9F"/>
    <w:rsid w:val="00BC716B"/>
    <w:rsid w:val="00BD04BE"/>
    <w:rsid w:val="00BD1F28"/>
    <w:rsid w:val="00BE51F3"/>
    <w:rsid w:val="00BE6D93"/>
    <w:rsid w:val="00BE7B9C"/>
    <w:rsid w:val="00BF3524"/>
    <w:rsid w:val="00BF6356"/>
    <w:rsid w:val="00C01393"/>
    <w:rsid w:val="00C0445E"/>
    <w:rsid w:val="00C05E74"/>
    <w:rsid w:val="00C06F68"/>
    <w:rsid w:val="00C12961"/>
    <w:rsid w:val="00C1304E"/>
    <w:rsid w:val="00C146EB"/>
    <w:rsid w:val="00C15F87"/>
    <w:rsid w:val="00C1625D"/>
    <w:rsid w:val="00C21B1F"/>
    <w:rsid w:val="00C27912"/>
    <w:rsid w:val="00C35A8A"/>
    <w:rsid w:val="00C42397"/>
    <w:rsid w:val="00C4472F"/>
    <w:rsid w:val="00C4582A"/>
    <w:rsid w:val="00C5008E"/>
    <w:rsid w:val="00C56A89"/>
    <w:rsid w:val="00C56C53"/>
    <w:rsid w:val="00C65D42"/>
    <w:rsid w:val="00C672DE"/>
    <w:rsid w:val="00C679C3"/>
    <w:rsid w:val="00C7427C"/>
    <w:rsid w:val="00C770DB"/>
    <w:rsid w:val="00C803F0"/>
    <w:rsid w:val="00C9076E"/>
    <w:rsid w:val="00C94B5B"/>
    <w:rsid w:val="00C975F6"/>
    <w:rsid w:val="00CA1FBC"/>
    <w:rsid w:val="00CA2470"/>
    <w:rsid w:val="00CA6FF4"/>
    <w:rsid w:val="00CB091D"/>
    <w:rsid w:val="00CB5354"/>
    <w:rsid w:val="00CC18AF"/>
    <w:rsid w:val="00CC205E"/>
    <w:rsid w:val="00CC248E"/>
    <w:rsid w:val="00CC468D"/>
    <w:rsid w:val="00CC5F74"/>
    <w:rsid w:val="00CC6731"/>
    <w:rsid w:val="00CC6F07"/>
    <w:rsid w:val="00CD0D5D"/>
    <w:rsid w:val="00CE02CA"/>
    <w:rsid w:val="00CE0E1B"/>
    <w:rsid w:val="00CE2F87"/>
    <w:rsid w:val="00CE6DBD"/>
    <w:rsid w:val="00CF2AED"/>
    <w:rsid w:val="00CF2BF3"/>
    <w:rsid w:val="00CF49B1"/>
    <w:rsid w:val="00CF7CD4"/>
    <w:rsid w:val="00D023BB"/>
    <w:rsid w:val="00D029D2"/>
    <w:rsid w:val="00D05B57"/>
    <w:rsid w:val="00D077BD"/>
    <w:rsid w:val="00D07B5D"/>
    <w:rsid w:val="00D11F39"/>
    <w:rsid w:val="00D146DF"/>
    <w:rsid w:val="00D169B8"/>
    <w:rsid w:val="00D17055"/>
    <w:rsid w:val="00D205C4"/>
    <w:rsid w:val="00D27D73"/>
    <w:rsid w:val="00D30535"/>
    <w:rsid w:val="00D30813"/>
    <w:rsid w:val="00D36005"/>
    <w:rsid w:val="00D370C1"/>
    <w:rsid w:val="00D43270"/>
    <w:rsid w:val="00D4524F"/>
    <w:rsid w:val="00D515B5"/>
    <w:rsid w:val="00D53477"/>
    <w:rsid w:val="00D550CF"/>
    <w:rsid w:val="00D56596"/>
    <w:rsid w:val="00D637E0"/>
    <w:rsid w:val="00D6451D"/>
    <w:rsid w:val="00D648F5"/>
    <w:rsid w:val="00D64B7F"/>
    <w:rsid w:val="00D70CFB"/>
    <w:rsid w:val="00D71406"/>
    <w:rsid w:val="00D7221E"/>
    <w:rsid w:val="00D738E8"/>
    <w:rsid w:val="00D75851"/>
    <w:rsid w:val="00D7666B"/>
    <w:rsid w:val="00D85B4F"/>
    <w:rsid w:val="00D85E4E"/>
    <w:rsid w:val="00D86B43"/>
    <w:rsid w:val="00D87F9A"/>
    <w:rsid w:val="00D93A2D"/>
    <w:rsid w:val="00D949AD"/>
    <w:rsid w:val="00D960D2"/>
    <w:rsid w:val="00DA021F"/>
    <w:rsid w:val="00DA2C52"/>
    <w:rsid w:val="00DA3D1F"/>
    <w:rsid w:val="00DB4B08"/>
    <w:rsid w:val="00DB59C4"/>
    <w:rsid w:val="00DB78C2"/>
    <w:rsid w:val="00DC30A4"/>
    <w:rsid w:val="00DC7147"/>
    <w:rsid w:val="00DD0294"/>
    <w:rsid w:val="00DD0FEB"/>
    <w:rsid w:val="00DD194E"/>
    <w:rsid w:val="00DD2FB8"/>
    <w:rsid w:val="00DD4B33"/>
    <w:rsid w:val="00DD6EC1"/>
    <w:rsid w:val="00DE1BB4"/>
    <w:rsid w:val="00DE1D79"/>
    <w:rsid w:val="00DE6F19"/>
    <w:rsid w:val="00DF02D7"/>
    <w:rsid w:val="00E01E7C"/>
    <w:rsid w:val="00E0651B"/>
    <w:rsid w:val="00E109EA"/>
    <w:rsid w:val="00E11867"/>
    <w:rsid w:val="00E13AFB"/>
    <w:rsid w:val="00E1429F"/>
    <w:rsid w:val="00E15282"/>
    <w:rsid w:val="00E15511"/>
    <w:rsid w:val="00E21AD4"/>
    <w:rsid w:val="00E2605E"/>
    <w:rsid w:val="00E260C7"/>
    <w:rsid w:val="00E303A2"/>
    <w:rsid w:val="00E32714"/>
    <w:rsid w:val="00E342EC"/>
    <w:rsid w:val="00E37ECC"/>
    <w:rsid w:val="00E41D6A"/>
    <w:rsid w:val="00E42191"/>
    <w:rsid w:val="00E444AD"/>
    <w:rsid w:val="00E44D6C"/>
    <w:rsid w:val="00E4513A"/>
    <w:rsid w:val="00E535BC"/>
    <w:rsid w:val="00E53C3B"/>
    <w:rsid w:val="00E54768"/>
    <w:rsid w:val="00E6529D"/>
    <w:rsid w:val="00E66973"/>
    <w:rsid w:val="00E73D87"/>
    <w:rsid w:val="00E74044"/>
    <w:rsid w:val="00E741D8"/>
    <w:rsid w:val="00E76AFC"/>
    <w:rsid w:val="00E8065C"/>
    <w:rsid w:val="00E87EFC"/>
    <w:rsid w:val="00E916A6"/>
    <w:rsid w:val="00E9259E"/>
    <w:rsid w:val="00E93BED"/>
    <w:rsid w:val="00E93CE7"/>
    <w:rsid w:val="00E97648"/>
    <w:rsid w:val="00EA107E"/>
    <w:rsid w:val="00EA146C"/>
    <w:rsid w:val="00EA33D3"/>
    <w:rsid w:val="00EA5F52"/>
    <w:rsid w:val="00EA637E"/>
    <w:rsid w:val="00EB0083"/>
    <w:rsid w:val="00EB4110"/>
    <w:rsid w:val="00EB7EA2"/>
    <w:rsid w:val="00EC400D"/>
    <w:rsid w:val="00EC5134"/>
    <w:rsid w:val="00EC7566"/>
    <w:rsid w:val="00ED3B40"/>
    <w:rsid w:val="00ED429B"/>
    <w:rsid w:val="00ED6300"/>
    <w:rsid w:val="00EE6C83"/>
    <w:rsid w:val="00EF0D71"/>
    <w:rsid w:val="00EF168F"/>
    <w:rsid w:val="00EF64B0"/>
    <w:rsid w:val="00F00583"/>
    <w:rsid w:val="00F01C4C"/>
    <w:rsid w:val="00F14BBD"/>
    <w:rsid w:val="00F20C71"/>
    <w:rsid w:val="00F2266D"/>
    <w:rsid w:val="00F24A6B"/>
    <w:rsid w:val="00F43FDD"/>
    <w:rsid w:val="00F462FE"/>
    <w:rsid w:val="00F4685D"/>
    <w:rsid w:val="00F53C82"/>
    <w:rsid w:val="00F53FD2"/>
    <w:rsid w:val="00F5574B"/>
    <w:rsid w:val="00F6332A"/>
    <w:rsid w:val="00F63F0A"/>
    <w:rsid w:val="00F661B0"/>
    <w:rsid w:val="00F67DC7"/>
    <w:rsid w:val="00F71A4A"/>
    <w:rsid w:val="00F73728"/>
    <w:rsid w:val="00F7671F"/>
    <w:rsid w:val="00F77CB0"/>
    <w:rsid w:val="00F8339E"/>
    <w:rsid w:val="00F8470A"/>
    <w:rsid w:val="00F870C6"/>
    <w:rsid w:val="00F90BFD"/>
    <w:rsid w:val="00F95033"/>
    <w:rsid w:val="00F96DE2"/>
    <w:rsid w:val="00FA623B"/>
    <w:rsid w:val="00FB442F"/>
    <w:rsid w:val="00FB60AB"/>
    <w:rsid w:val="00FC0E6C"/>
    <w:rsid w:val="00FC295B"/>
    <w:rsid w:val="00FC3595"/>
    <w:rsid w:val="00FD0F7D"/>
    <w:rsid w:val="00FD1FE2"/>
    <w:rsid w:val="00FD3C6A"/>
    <w:rsid w:val="00FD5FF2"/>
    <w:rsid w:val="00FD715D"/>
    <w:rsid w:val="00FE2CEC"/>
    <w:rsid w:val="00FE3591"/>
    <w:rsid w:val="00FE7600"/>
    <w:rsid w:val="00FF129F"/>
    <w:rsid w:val="00FF2824"/>
    <w:rsid w:val="00FF3A61"/>
    <w:rsid w:val="00FF5C8E"/>
    <w:rsid w:val="00FF6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C3613"/>
    <w:rPr>
      <w:color w:val="000000"/>
    </w:rPr>
  </w:style>
  <w:style w:type="paragraph" w:styleId="1">
    <w:name w:val="heading 1"/>
    <w:basedOn w:val="a"/>
    <w:next w:val="a"/>
    <w:link w:val="10"/>
    <w:uiPriority w:val="99"/>
    <w:qFormat/>
    <w:rsid w:val="00BF6356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lang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023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03C0D"/>
    <w:pPr>
      <w:keepNext/>
      <w:widowControl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6356"/>
    <w:rPr>
      <w:rFonts w:ascii="Arial" w:eastAsiaTheme="minorEastAsia" w:hAnsi="Arial" w:cs="Arial"/>
      <w:b/>
      <w:bCs/>
      <w:color w:val="26282F"/>
      <w:lang w:bidi="ar-SA"/>
    </w:rPr>
  </w:style>
  <w:style w:type="character" w:styleId="a3">
    <w:name w:val="Hyperlink"/>
    <w:basedOn w:val="a0"/>
    <w:rsid w:val="000924CA"/>
    <w:rPr>
      <w:color w:val="0066CC"/>
      <w:u w:val="single"/>
    </w:rPr>
  </w:style>
  <w:style w:type="character" w:customStyle="1" w:styleId="a4">
    <w:name w:val="Колонтитул_"/>
    <w:basedOn w:val="a0"/>
    <w:link w:val="11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11">
    <w:name w:val="Колонтитул1"/>
    <w:basedOn w:val="a"/>
    <w:link w:val="a4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character" w:customStyle="1" w:styleId="a5">
    <w:name w:val="Колонтитул"/>
    <w:basedOn w:val="a4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6"/>
    <w:rsid w:val="000924CA"/>
    <w:rPr>
      <w:rFonts w:ascii="Arial" w:eastAsia="Arial" w:hAnsi="Arial" w:cs="Arial"/>
      <w:b/>
      <w:bCs/>
      <w:i w:val="0"/>
      <w:iCs w:val="0"/>
      <w:smallCaps w:val="0"/>
      <w:strike w:val="0"/>
      <w:spacing w:val="-10"/>
      <w:w w:val="150"/>
      <w:sz w:val="20"/>
      <w:szCs w:val="20"/>
      <w:u w:val="none"/>
    </w:rPr>
  </w:style>
  <w:style w:type="paragraph" w:customStyle="1" w:styleId="a6">
    <w:name w:val="Подпись к картинке"/>
    <w:basedOn w:val="a"/>
    <w:link w:val="Exact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w w:val="150"/>
      <w:sz w:val="20"/>
      <w:szCs w:val="20"/>
    </w:rPr>
  </w:style>
  <w:style w:type="character" w:customStyle="1" w:styleId="Exact1">
    <w:name w:val="Подпись к картинке Exact1"/>
    <w:basedOn w:val="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50"/>
      <w:position w:val="0"/>
      <w:sz w:val="20"/>
      <w:szCs w:val="20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link w:val="31"/>
    <w:rsid w:val="000924CA"/>
    <w:rPr>
      <w:rFonts w:ascii="Arial" w:eastAsia="Arial" w:hAnsi="Arial" w:cs="Arial"/>
      <w:b/>
      <w:bCs/>
      <w:i w:val="0"/>
      <w:iCs w:val="0"/>
      <w:smallCaps w:val="0"/>
      <w:strike w:val="0"/>
      <w:w w:val="40"/>
      <w:sz w:val="70"/>
      <w:szCs w:val="70"/>
      <w:u w:val="none"/>
    </w:rPr>
  </w:style>
  <w:style w:type="paragraph" w:customStyle="1" w:styleId="31">
    <w:name w:val="Основной текст (3)"/>
    <w:basedOn w:val="a"/>
    <w:link w:val="3Exact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w w:val="40"/>
      <w:sz w:val="70"/>
      <w:szCs w:val="70"/>
    </w:rPr>
  </w:style>
  <w:style w:type="character" w:customStyle="1" w:styleId="358ptExact">
    <w:name w:val="Основной текст (3) + 58 pt Exact"/>
    <w:basedOn w:val="3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40"/>
      <w:position w:val="0"/>
      <w:sz w:val="116"/>
      <w:szCs w:val="116"/>
      <w:u w:val="none"/>
      <w:lang w:val="ru-RU" w:eastAsia="ru-RU" w:bidi="ru-RU"/>
    </w:rPr>
  </w:style>
  <w:style w:type="character" w:customStyle="1" w:styleId="310pt100Exact">
    <w:name w:val="Основной текст (3) + 10 pt;Не полужирный;Масштаб 100% Exact"/>
    <w:basedOn w:val="3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1"/>
    <w:rsid w:val="000924CA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21">
    <w:name w:val="Подпись к картинке (2)"/>
    <w:basedOn w:val="a"/>
    <w:link w:val="2Exact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</w:rPr>
  </w:style>
  <w:style w:type="character" w:customStyle="1" w:styleId="2Exact1">
    <w:name w:val="Подпись к картинке (2) Exact1"/>
    <w:basedOn w:val="2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rsid w:val="000924CA"/>
    <w:pPr>
      <w:shd w:val="clear" w:color="auto" w:fill="FFFFFF"/>
      <w:spacing w:line="230" w:lineRule="exact"/>
    </w:pPr>
    <w:rPr>
      <w:rFonts w:ascii="Arial" w:eastAsia="Arial" w:hAnsi="Arial" w:cs="Arial"/>
      <w:sz w:val="20"/>
      <w:szCs w:val="20"/>
    </w:rPr>
  </w:style>
  <w:style w:type="character" w:customStyle="1" w:styleId="5">
    <w:name w:val="Основной текст (5)_"/>
    <w:basedOn w:val="a0"/>
    <w:link w:val="5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50">
    <w:name w:val="Основной текст (5)"/>
    <w:basedOn w:val="a"/>
    <w:link w:val="5"/>
    <w:rsid w:val="000924CA"/>
    <w:pPr>
      <w:shd w:val="clear" w:color="auto" w:fill="FFFFFF"/>
      <w:spacing w:after="240" w:line="0" w:lineRule="atLeast"/>
    </w:pPr>
    <w:rPr>
      <w:rFonts w:ascii="Arial" w:eastAsia="Arial" w:hAnsi="Arial" w:cs="Arial"/>
      <w:b/>
      <w:bCs/>
      <w:sz w:val="20"/>
      <w:szCs w:val="20"/>
    </w:rPr>
  </w:style>
  <w:style w:type="character" w:customStyle="1" w:styleId="6">
    <w:name w:val="Основной текст (6)_"/>
    <w:basedOn w:val="a0"/>
    <w:link w:val="60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60">
    <w:name w:val="Основной текст (6)"/>
    <w:basedOn w:val="a"/>
    <w:link w:val="6"/>
    <w:rsid w:val="000924CA"/>
    <w:pPr>
      <w:shd w:val="clear" w:color="auto" w:fill="FFFFFF"/>
      <w:spacing w:before="240" w:after="180" w:line="182" w:lineRule="exact"/>
      <w:jc w:val="both"/>
    </w:pPr>
    <w:rPr>
      <w:rFonts w:ascii="Arial" w:eastAsia="Arial" w:hAnsi="Arial" w:cs="Arial"/>
      <w:sz w:val="16"/>
      <w:szCs w:val="16"/>
    </w:rPr>
  </w:style>
  <w:style w:type="character" w:customStyle="1" w:styleId="7">
    <w:name w:val="Основной текст (7)_"/>
    <w:basedOn w:val="a0"/>
    <w:link w:val="7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70">
    <w:name w:val="Основной текст (7)"/>
    <w:basedOn w:val="a"/>
    <w:link w:val="7"/>
    <w:rsid w:val="000924CA"/>
    <w:pPr>
      <w:shd w:val="clear" w:color="auto" w:fill="FFFFFF"/>
      <w:spacing w:before="300" w:line="185" w:lineRule="exact"/>
      <w:jc w:val="right"/>
    </w:pPr>
    <w:rPr>
      <w:rFonts w:ascii="Arial" w:eastAsia="Arial" w:hAnsi="Arial" w:cs="Arial"/>
      <w:b/>
      <w:bCs/>
      <w:sz w:val="16"/>
      <w:szCs w:val="16"/>
    </w:rPr>
  </w:style>
  <w:style w:type="character" w:customStyle="1" w:styleId="8">
    <w:name w:val="Основной текст (8)_"/>
    <w:basedOn w:val="a0"/>
    <w:link w:val="81"/>
    <w:rsid w:val="000924CA"/>
    <w:rPr>
      <w:rFonts w:ascii="Arial" w:eastAsia="Arial" w:hAnsi="Arial" w:cs="Arial"/>
      <w:b/>
      <w:bCs/>
      <w:i w:val="0"/>
      <w:iCs w:val="0"/>
      <w:smallCaps w:val="0"/>
      <w:strike w:val="0"/>
      <w:spacing w:val="-10"/>
      <w:w w:val="150"/>
      <w:sz w:val="20"/>
      <w:szCs w:val="20"/>
      <w:u w:val="none"/>
    </w:rPr>
  </w:style>
  <w:style w:type="paragraph" w:customStyle="1" w:styleId="81">
    <w:name w:val="Основной текст (8)1"/>
    <w:basedOn w:val="a"/>
    <w:link w:val="8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w w:val="150"/>
      <w:sz w:val="20"/>
      <w:szCs w:val="20"/>
    </w:rPr>
  </w:style>
  <w:style w:type="character" w:customStyle="1" w:styleId="80">
    <w:name w:val="Основной текст (8)"/>
    <w:basedOn w:val="8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5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3">
    <w:name w:val="Основной текст (2)"/>
    <w:basedOn w:val="a"/>
    <w:link w:val="22"/>
    <w:rsid w:val="000924CA"/>
    <w:pPr>
      <w:shd w:val="clear" w:color="auto" w:fill="FFFFFF"/>
      <w:spacing w:line="298" w:lineRule="exact"/>
      <w:jc w:val="both"/>
    </w:pPr>
    <w:rPr>
      <w:rFonts w:ascii="Arial" w:eastAsia="Arial" w:hAnsi="Arial" w:cs="Arial"/>
      <w:sz w:val="26"/>
      <w:szCs w:val="26"/>
    </w:rPr>
  </w:style>
  <w:style w:type="character" w:customStyle="1" w:styleId="9">
    <w:name w:val="Основной текст (9)_"/>
    <w:basedOn w:val="a0"/>
    <w:link w:val="9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90">
    <w:name w:val="Основной текст (9)"/>
    <w:basedOn w:val="a"/>
    <w:link w:val="9"/>
    <w:rsid w:val="000924CA"/>
    <w:pPr>
      <w:shd w:val="clear" w:color="auto" w:fill="FFFFFF"/>
      <w:spacing w:line="298" w:lineRule="exact"/>
      <w:jc w:val="right"/>
    </w:pPr>
    <w:rPr>
      <w:rFonts w:ascii="Arial" w:eastAsia="Arial" w:hAnsi="Arial" w:cs="Arial"/>
      <w:b/>
      <w:bCs/>
      <w:sz w:val="26"/>
      <w:szCs w:val="26"/>
    </w:rPr>
  </w:style>
  <w:style w:type="character" w:customStyle="1" w:styleId="100">
    <w:name w:val="Основной текст (10)_"/>
    <w:basedOn w:val="a0"/>
    <w:link w:val="101"/>
    <w:rsid w:val="000924CA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101">
    <w:name w:val="Основной текст (10)1"/>
    <w:basedOn w:val="a"/>
    <w:link w:val="100"/>
    <w:rsid w:val="000924CA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</w:rPr>
  </w:style>
  <w:style w:type="character" w:customStyle="1" w:styleId="102">
    <w:name w:val="Основной текст (10)"/>
    <w:basedOn w:val="100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pt">
    <w:name w:val="Колонтитул + 13 pt"/>
    <w:basedOn w:val="a4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Колонтитул + 11 pt"/>
    <w:basedOn w:val="a4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111">
    <w:name w:val="Основной текст (11)"/>
    <w:basedOn w:val="a"/>
    <w:link w:val="110"/>
    <w:rsid w:val="000924CA"/>
    <w:pPr>
      <w:shd w:val="clear" w:color="auto" w:fill="FFFFFF"/>
      <w:spacing w:before="300" w:after="420" w:line="276" w:lineRule="exact"/>
      <w:jc w:val="both"/>
    </w:pPr>
    <w:rPr>
      <w:rFonts w:ascii="Arial" w:eastAsia="Arial" w:hAnsi="Arial" w:cs="Arial"/>
    </w:rPr>
  </w:style>
  <w:style w:type="character" w:customStyle="1" w:styleId="112">
    <w:name w:val="Основной текст (11) + Полужирный"/>
    <w:basedOn w:val="110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141414"/>
      <w:spacing w:val="-10"/>
      <w:w w:val="150"/>
      <w:sz w:val="20"/>
      <w:szCs w:val="20"/>
      <w:u w:val="none"/>
    </w:rPr>
  </w:style>
  <w:style w:type="character" w:customStyle="1" w:styleId="8Exact1">
    <w:name w:val="Основной текст (8) Exact1"/>
    <w:basedOn w:val="8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50"/>
      <w:position w:val="0"/>
      <w:sz w:val="20"/>
      <w:szCs w:val="20"/>
      <w:u w:val="none"/>
      <w:lang w:val="ru-RU" w:eastAsia="ru-RU" w:bidi="ru-RU"/>
    </w:rPr>
  </w:style>
  <w:style w:type="character" w:customStyle="1" w:styleId="12">
    <w:name w:val="Заголовок №1_"/>
    <w:basedOn w:val="a0"/>
    <w:link w:val="13"/>
    <w:rsid w:val="000924CA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70"/>
      <w:szCs w:val="70"/>
      <w:u w:val="none"/>
    </w:rPr>
  </w:style>
  <w:style w:type="paragraph" w:customStyle="1" w:styleId="13">
    <w:name w:val="Заголовок №1"/>
    <w:basedOn w:val="a"/>
    <w:link w:val="12"/>
    <w:rsid w:val="000924CA"/>
    <w:pPr>
      <w:shd w:val="clear" w:color="auto" w:fill="FFFFFF"/>
      <w:spacing w:line="826" w:lineRule="exact"/>
      <w:outlineLvl w:val="0"/>
    </w:pPr>
    <w:rPr>
      <w:rFonts w:ascii="Arial" w:eastAsia="Arial" w:hAnsi="Arial" w:cs="Arial"/>
      <w:b/>
      <w:bCs/>
      <w:sz w:val="70"/>
      <w:szCs w:val="70"/>
    </w:rPr>
  </w:style>
  <w:style w:type="character" w:customStyle="1" w:styleId="24">
    <w:name w:val="Заголовок №2_"/>
    <w:basedOn w:val="a0"/>
    <w:link w:val="25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5">
    <w:name w:val="Заголовок №2"/>
    <w:basedOn w:val="a"/>
    <w:link w:val="24"/>
    <w:rsid w:val="000924CA"/>
    <w:pPr>
      <w:shd w:val="clear" w:color="auto" w:fill="FFFFFF"/>
      <w:spacing w:before="600" w:after="300" w:line="322" w:lineRule="exact"/>
      <w:jc w:val="right"/>
      <w:outlineLvl w:val="1"/>
    </w:pPr>
    <w:rPr>
      <w:rFonts w:ascii="Arial" w:eastAsia="Arial" w:hAnsi="Arial" w:cs="Arial"/>
      <w:b/>
      <w:bCs/>
      <w:sz w:val="26"/>
      <w:szCs w:val="26"/>
    </w:rPr>
  </w:style>
  <w:style w:type="character" w:customStyle="1" w:styleId="3Exact0">
    <w:name w:val="Подпись к картинке (3) Exact"/>
    <w:basedOn w:val="a0"/>
    <w:link w:val="32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2">
    <w:name w:val="Подпись к картинке (3)"/>
    <w:basedOn w:val="a"/>
    <w:link w:val="3Exact0"/>
    <w:rsid w:val="000924CA"/>
    <w:pPr>
      <w:shd w:val="clear" w:color="auto" w:fill="FFFFFF"/>
      <w:spacing w:line="204" w:lineRule="exact"/>
      <w:jc w:val="both"/>
    </w:pPr>
    <w:rPr>
      <w:rFonts w:ascii="Arial" w:eastAsia="Arial" w:hAnsi="Arial" w:cs="Arial"/>
      <w:sz w:val="18"/>
      <w:szCs w:val="18"/>
    </w:rPr>
  </w:style>
  <w:style w:type="character" w:customStyle="1" w:styleId="3Exact1">
    <w:name w:val="Подпись к картинке (3) + Полужирный Exact"/>
    <w:basedOn w:val="3Exact0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link w:val="12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120">
    <w:name w:val="Основной текст (12)"/>
    <w:basedOn w:val="a"/>
    <w:link w:val="12Exact"/>
    <w:rsid w:val="000924CA"/>
    <w:pPr>
      <w:shd w:val="clear" w:color="auto" w:fill="FFFFFF"/>
      <w:spacing w:line="206" w:lineRule="exact"/>
    </w:pPr>
    <w:rPr>
      <w:rFonts w:ascii="Arial" w:eastAsia="Arial" w:hAnsi="Arial" w:cs="Arial"/>
      <w:b/>
      <w:bCs/>
      <w:sz w:val="18"/>
      <w:szCs w:val="18"/>
    </w:rPr>
  </w:style>
  <w:style w:type="character" w:customStyle="1" w:styleId="13Exact">
    <w:name w:val="Основной текст (13) Exact"/>
    <w:basedOn w:val="a0"/>
    <w:link w:val="130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130">
    <w:name w:val="Основной текст (13)"/>
    <w:basedOn w:val="a"/>
    <w:link w:val="13Exact"/>
    <w:rsid w:val="000924CA"/>
    <w:pPr>
      <w:shd w:val="clear" w:color="auto" w:fill="FFFFFF"/>
      <w:spacing w:line="206" w:lineRule="exact"/>
    </w:pPr>
    <w:rPr>
      <w:rFonts w:ascii="Arial" w:eastAsia="Arial" w:hAnsi="Arial" w:cs="Arial"/>
      <w:sz w:val="18"/>
      <w:szCs w:val="18"/>
    </w:rPr>
  </w:style>
  <w:style w:type="character" w:customStyle="1" w:styleId="13Exact0">
    <w:name w:val="Основной текст (13) + Полужирный Exact"/>
    <w:basedOn w:val="13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7">
    <w:name w:val="No Spacing"/>
    <w:uiPriority w:val="1"/>
    <w:qFormat/>
    <w:rsid w:val="00034C60"/>
    <w:pPr>
      <w:widowControl/>
    </w:pPr>
    <w:rPr>
      <w:rFonts w:ascii="Times New Roman" w:eastAsia="Times New Roman" w:hAnsi="Times New Roman" w:cs="Times New Roman"/>
      <w:lang w:bidi="ar-SA"/>
    </w:rPr>
  </w:style>
  <w:style w:type="paragraph" w:styleId="a8">
    <w:name w:val="footer"/>
    <w:basedOn w:val="a"/>
    <w:link w:val="a9"/>
    <w:uiPriority w:val="99"/>
    <w:unhideWhenUsed/>
    <w:rsid w:val="00034C6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34C60"/>
    <w:rPr>
      <w:color w:val="000000"/>
    </w:rPr>
  </w:style>
  <w:style w:type="paragraph" w:styleId="aa">
    <w:name w:val="header"/>
    <w:basedOn w:val="a"/>
    <w:link w:val="ab"/>
    <w:uiPriority w:val="99"/>
    <w:unhideWhenUsed/>
    <w:rsid w:val="00034C6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34C60"/>
    <w:rPr>
      <w:color w:val="000000"/>
    </w:rPr>
  </w:style>
  <w:style w:type="paragraph" w:customStyle="1" w:styleId="ConsPlusNonformat">
    <w:name w:val="ConsPlusNonformat"/>
    <w:rsid w:val="00C21B1F"/>
    <w:pPr>
      <w:widowControl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PlusCell">
    <w:name w:val="ConsPlusCell"/>
    <w:rsid w:val="00C21B1F"/>
    <w:pPr>
      <w:suppressAutoHyphens/>
    </w:pPr>
    <w:rPr>
      <w:rFonts w:ascii="Arial" w:eastAsia="Arial" w:hAnsi="Arial" w:cs="Times New Roman"/>
      <w:kern w:val="1"/>
      <w:sz w:val="20"/>
      <w:szCs w:val="20"/>
      <w:lang w:eastAsia="ar-SA" w:bidi="ar-SA"/>
    </w:rPr>
  </w:style>
  <w:style w:type="paragraph" w:customStyle="1" w:styleId="ac">
    <w:name w:val="Прижатый влево"/>
    <w:basedOn w:val="a"/>
    <w:next w:val="a"/>
    <w:uiPriority w:val="99"/>
    <w:rsid w:val="00C21B1F"/>
    <w:pPr>
      <w:autoSpaceDE w:val="0"/>
      <w:autoSpaceDN w:val="0"/>
      <w:adjustRightInd w:val="0"/>
    </w:pPr>
    <w:rPr>
      <w:rFonts w:ascii="Arial" w:eastAsia="Times New Roman" w:hAnsi="Arial" w:cs="Arial"/>
      <w:color w:val="auto"/>
      <w:lang w:bidi="ar-SA"/>
    </w:rPr>
  </w:style>
  <w:style w:type="paragraph" w:styleId="ad">
    <w:name w:val="Balloon Text"/>
    <w:basedOn w:val="a"/>
    <w:link w:val="ae"/>
    <w:uiPriority w:val="99"/>
    <w:semiHidden/>
    <w:unhideWhenUsed/>
    <w:rsid w:val="00C21B1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21B1F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rsid w:val="002631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26318B"/>
    <w:pPr>
      <w:ind w:left="720"/>
      <w:contextualSpacing/>
    </w:pPr>
  </w:style>
  <w:style w:type="paragraph" w:customStyle="1" w:styleId="ConsPlusNormal">
    <w:name w:val="ConsPlusNormal"/>
    <w:link w:val="ConsPlusNormal0"/>
    <w:rsid w:val="00225EA9"/>
    <w:pPr>
      <w:ind w:firstLine="720"/>
    </w:pPr>
    <w:rPr>
      <w:rFonts w:ascii="Arial" w:eastAsia="Times New Roman" w:hAnsi="Arial" w:cs="Times New Roman"/>
      <w:snapToGrid w:val="0"/>
      <w:sz w:val="20"/>
      <w:szCs w:val="20"/>
      <w:lang w:bidi="ar-SA"/>
    </w:rPr>
  </w:style>
  <w:style w:type="character" w:customStyle="1" w:styleId="af1">
    <w:name w:val="Гипертекстовая ссылка"/>
    <w:rsid w:val="00225EA9"/>
    <w:rPr>
      <w:b/>
      <w:color w:val="008000"/>
      <w:sz w:val="20"/>
      <w:u w:val="single"/>
    </w:rPr>
  </w:style>
  <w:style w:type="paragraph" w:customStyle="1" w:styleId="ConsPlusTitle">
    <w:name w:val="ConsPlusTitle"/>
    <w:rsid w:val="00225EA9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63">
    <w:name w:val="xl63"/>
    <w:basedOn w:val="a"/>
    <w:rsid w:val="001043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4">
    <w:name w:val="xl64"/>
    <w:basedOn w:val="a"/>
    <w:rsid w:val="001043C8"/>
    <w:pPr>
      <w:widowControl/>
      <w:spacing w:before="100" w:beforeAutospacing="1" w:after="100" w:afterAutospacing="1"/>
    </w:pPr>
    <w:rPr>
      <w:rFonts w:ascii="Calibri" w:eastAsia="Times New Roman" w:hAnsi="Calibri" w:cs="Calibri"/>
      <w:color w:val="auto"/>
      <w:sz w:val="16"/>
      <w:szCs w:val="16"/>
      <w:lang w:bidi="ar-SA"/>
    </w:rPr>
  </w:style>
  <w:style w:type="paragraph" w:customStyle="1" w:styleId="xl65">
    <w:name w:val="xl65"/>
    <w:basedOn w:val="a"/>
    <w:rsid w:val="001043C8"/>
    <w:pPr>
      <w:widowControl/>
      <w:spacing w:before="100" w:beforeAutospacing="1" w:after="100" w:afterAutospacing="1"/>
      <w:jc w:val="right"/>
    </w:pPr>
    <w:rPr>
      <w:rFonts w:ascii="Calibri" w:eastAsia="Times New Roman" w:hAnsi="Calibri" w:cs="Calibri"/>
      <w:color w:val="auto"/>
      <w:sz w:val="16"/>
      <w:szCs w:val="16"/>
      <w:lang w:bidi="ar-SA"/>
    </w:rPr>
  </w:style>
  <w:style w:type="paragraph" w:customStyle="1" w:styleId="xl66">
    <w:name w:val="xl66"/>
    <w:basedOn w:val="a"/>
    <w:rsid w:val="001043C8"/>
    <w:pPr>
      <w:widowControl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auto"/>
      <w:sz w:val="16"/>
      <w:szCs w:val="16"/>
      <w:lang w:bidi="ar-SA"/>
    </w:rPr>
  </w:style>
  <w:style w:type="paragraph" w:customStyle="1" w:styleId="xl67">
    <w:name w:val="xl67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68">
    <w:name w:val="xl68"/>
    <w:basedOn w:val="a"/>
    <w:rsid w:val="001043C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69">
    <w:name w:val="xl69"/>
    <w:basedOn w:val="a"/>
    <w:rsid w:val="001043C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0">
    <w:name w:val="xl70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1">
    <w:name w:val="xl71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2">
    <w:name w:val="xl72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3">
    <w:name w:val="xl73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4">
    <w:name w:val="xl74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5">
    <w:name w:val="xl75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6">
    <w:name w:val="xl76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7">
    <w:name w:val="xl77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14">
    <w:name w:val="Обычный1"/>
    <w:rsid w:val="001043C8"/>
    <w:pPr>
      <w:widowControl/>
    </w:pPr>
    <w:rPr>
      <w:rFonts w:ascii="Times New Roman" w:eastAsia="Times New Roman" w:hAnsi="Times New Roman" w:cs="Times New Roman"/>
      <w:sz w:val="28"/>
      <w:szCs w:val="20"/>
      <w:lang w:bidi="ar-SA"/>
    </w:rPr>
  </w:style>
  <w:style w:type="character" w:styleId="af2">
    <w:name w:val="Strong"/>
    <w:uiPriority w:val="22"/>
    <w:qFormat/>
    <w:rsid w:val="001043C8"/>
    <w:rPr>
      <w:b/>
      <w:bCs/>
    </w:rPr>
  </w:style>
  <w:style w:type="paragraph" w:styleId="af3">
    <w:name w:val="Normal (Web)"/>
    <w:basedOn w:val="a"/>
    <w:uiPriority w:val="99"/>
    <w:unhideWhenUsed/>
    <w:qFormat/>
    <w:rsid w:val="001043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Exact0">
    <w:name w:val="Основной текст (2) Exact"/>
    <w:basedOn w:val="a0"/>
    <w:rsid w:val="000207E0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5pt">
    <w:name w:val="Основной текст (2) + 11;5 pt;Полужирный"/>
    <w:basedOn w:val="22"/>
    <w:rsid w:val="000207E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styleId="af4">
    <w:name w:val="Emphasis"/>
    <w:basedOn w:val="a0"/>
    <w:qFormat/>
    <w:rsid w:val="000207E0"/>
    <w:rPr>
      <w:i/>
      <w:iCs/>
    </w:rPr>
  </w:style>
  <w:style w:type="paragraph" w:styleId="af5">
    <w:name w:val="Body Text"/>
    <w:basedOn w:val="a"/>
    <w:link w:val="af6"/>
    <w:rsid w:val="000207E0"/>
    <w:pPr>
      <w:widowControl/>
      <w:suppressAutoHyphens/>
      <w:spacing w:after="120"/>
    </w:pPr>
    <w:rPr>
      <w:rFonts w:ascii="Times New Roman" w:eastAsia="Times New Roman" w:hAnsi="Times New Roman" w:cs="Times New Roman"/>
      <w:color w:val="auto"/>
      <w:lang w:eastAsia="zh-CN" w:bidi="ar-SA"/>
    </w:rPr>
  </w:style>
  <w:style w:type="character" w:customStyle="1" w:styleId="af6">
    <w:name w:val="Основной текст Знак"/>
    <w:basedOn w:val="a0"/>
    <w:link w:val="af5"/>
    <w:rsid w:val="000207E0"/>
    <w:rPr>
      <w:rFonts w:ascii="Times New Roman" w:eastAsia="Times New Roman" w:hAnsi="Times New Roman" w:cs="Times New Roman"/>
      <w:lang w:eastAsia="zh-CN" w:bidi="ar-SA"/>
    </w:rPr>
  </w:style>
  <w:style w:type="paragraph" w:customStyle="1" w:styleId="af7">
    <w:name w:val="????? ??????"/>
    <w:basedOn w:val="a"/>
    <w:rsid w:val="000207E0"/>
    <w:pPr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Times New Roman" w:eastAsia="Times New Roman" w:hAnsi="Times New Roman" w:cs="Times New Roman"/>
      <w:color w:val="auto"/>
      <w:kern w:val="1"/>
      <w:szCs w:val="20"/>
      <w:lang w:bidi="ar-SA"/>
    </w:rPr>
  </w:style>
  <w:style w:type="character" w:customStyle="1" w:styleId="af8">
    <w:name w:val="Цветовое выделение"/>
    <w:rsid w:val="00BF3524"/>
    <w:rPr>
      <w:b/>
      <w:color w:val="000080"/>
    </w:rPr>
  </w:style>
  <w:style w:type="paragraph" w:customStyle="1" w:styleId="af9">
    <w:name w:val="Нормальный (таблица)"/>
    <w:basedOn w:val="a"/>
    <w:next w:val="a"/>
    <w:rsid w:val="00403669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lang w:bidi="ar-SA"/>
    </w:rPr>
  </w:style>
  <w:style w:type="paragraph" w:customStyle="1" w:styleId="Style8">
    <w:name w:val="Style8"/>
    <w:basedOn w:val="a"/>
    <w:rsid w:val="006B6CC5"/>
    <w:pPr>
      <w:autoSpaceDE w:val="0"/>
      <w:autoSpaceDN w:val="0"/>
      <w:adjustRightInd w:val="0"/>
      <w:spacing w:line="323" w:lineRule="exact"/>
      <w:ind w:firstLine="69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15">
    <w:name w:val="Абзац списка1"/>
    <w:basedOn w:val="a"/>
    <w:rsid w:val="00743B3B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lang w:bidi="ar-SA"/>
    </w:rPr>
  </w:style>
  <w:style w:type="paragraph" w:customStyle="1" w:styleId="16">
    <w:name w:val="Без интервала1"/>
    <w:rsid w:val="00D146DF"/>
    <w:pPr>
      <w:widowControl/>
      <w:ind w:firstLine="851"/>
      <w:jc w:val="both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character" w:customStyle="1" w:styleId="ConsPlusNormal0">
    <w:name w:val="ConsPlusNormal Знак"/>
    <w:link w:val="ConsPlusNormal"/>
    <w:locked/>
    <w:rsid w:val="00AE07CF"/>
    <w:rPr>
      <w:rFonts w:ascii="Arial" w:eastAsia="Times New Roman" w:hAnsi="Arial" w:cs="Times New Roman"/>
      <w:snapToGrid w:val="0"/>
      <w:sz w:val="20"/>
      <w:szCs w:val="20"/>
      <w:lang w:bidi="ar-SA"/>
    </w:rPr>
  </w:style>
  <w:style w:type="character" w:customStyle="1" w:styleId="30">
    <w:name w:val="Заголовок 3 Знак"/>
    <w:basedOn w:val="a0"/>
    <w:link w:val="3"/>
    <w:rsid w:val="00603C0D"/>
    <w:rPr>
      <w:rFonts w:ascii="Arial" w:eastAsia="Times New Roman" w:hAnsi="Arial" w:cs="Arial"/>
      <w:b/>
      <w:bCs/>
      <w:sz w:val="26"/>
      <w:szCs w:val="26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A023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a">
    <w:name w:val="Название Знак"/>
    <w:link w:val="afb"/>
    <w:locked/>
    <w:rsid w:val="00D029D2"/>
    <w:rPr>
      <w:sz w:val="28"/>
      <w:lang w:bidi="ar-SA"/>
    </w:rPr>
  </w:style>
  <w:style w:type="paragraph" w:styleId="afb">
    <w:name w:val="Title"/>
    <w:basedOn w:val="a"/>
    <w:link w:val="afa"/>
    <w:qFormat/>
    <w:rsid w:val="00D029D2"/>
    <w:pPr>
      <w:widowControl/>
      <w:jc w:val="center"/>
    </w:pPr>
    <w:rPr>
      <w:color w:val="auto"/>
      <w:sz w:val="28"/>
      <w:lang w:bidi="ar-SA"/>
    </w:rPr>
  </w:style>
  <w:style w:type="character" w:customStyle="1" w:styleId="17">
    <w:name w:val="Название Знак1"/>
    <w:basedOn w:val="a0"/>
    <w:rsid w:val="00D029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sonormalcxsplast">
    <w:name w:val="msonormalcxsplast"/>
    <w:basedOn w:val="a"/>
    <w:rsid w:val="00D029D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c">
    <w:name w:val="Текст примечания Знак"/>
    <w:link w:val="afd"/>
    <w:locked/>
    <w:rsid w:val="00B361E5"/>
    <w:rPr>
      <w:lang w:bidi="ar-SA"/>
    </w:rPr>
  </w:style>
  <w:style w:type="paragraph" w:styleId="afd">
    <w:name w:val="annotation text"/>
    <w:basedOn w:val="a"/>
    <w:link w:val="afc"/>
    <w:rsid w:val="00B361E5"/>
    <w:pPr>
      <w:widowControl/>
    </w:pPr>
    <w:rPr>
      <w:color w:val="auto"/>
      <w:lang w:bidi="ar-SA"/>
    </w:rPr>
  </w:style>
  <w:style w:type="character" w:customStyle="1" w:styleId="18">
    <w:name w:val="Текст примечания Знак1"/>
    <w:basedOn w:val="a0"/>
    <w:uiPriority w:val="99"/>
    <w:semiHidden/>
    <w:rsid w:val="00B361E5"/>
    <w:rPr>
      <w:color w:val="000000"/>
      <w:sz w:val="20"/>
      <w:szCs w:val="20"/>
    </w:rPr>
  </w:style>
  <w:style w:type="character" w:customStyle="1" w:styleId="HTML">
    <w:name w:val="Стандартный HTML Знак"/>
    <w:link w:val="HTML0"/>
    <w:locked/>
    <w:rsid w:val="00EB7EA2"/>
    <w:rPr>
      <w:rFonts w:ascii="Courier New" w:hAnsi="Courier New" w:cs="Courier New"/>
      <w:lang w:bidi="ar-SA"/>
    </w:rPr>
  </w:style>
  <w:style w:type="paragraph" w:styleId="HTML0">
    <w:name w:val="HTML Preformatted"/>
    <w:basedOn w:val="a"/>
    <w:link w:val="HTML"/>
    <w:rsid w:val="00EB7E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lang w:bidi="ar-SA"/>
    </w:rPr>
  </w:style>
  <w:style w:type="character" w:customStyle="1" w:styleId="HTML1">
    <w:name w:val="Стандартный HTML Знак1"/>
    <w:basedOn w:val="a0"/>
    <w:uiPriority w:val="99"/>
    <w:semiHidden/>
    <w:rsid w:val="00EB7EA2"/>
    <w:rPr>
      <w:rFonts w:ascii="Consolas" w:hAnsi="Consolas"/>
      <w:color w:val="000000"/>
      <w:sz w:val="20"/>
      <w:szCs w:val="20"/>
    </w:rPr>
  </w:style>
  <w:style w:type="character" w:styleId="afe">
    <w:name w:val="FollowedHyperlink"/>
    <w:basedOn w:val="a0"/>
    <w:uiPriority w:val="99"/>
    <w:semiHidden/>
    <w:unhideWhenUsed/>
    <w:rsid w:val="000356CA"/>
    <w:rPr>
      <w:color w:val="800080"/>
      <w:u w:val="single"/>
    </w:rPr>
  </w:style>
  <w:style w:type="paragraph" w:customStyle="1" w:styleId="xl78">
    <w:name w:val="xl78"/>
    <w:basedOn w:val="a"/>
    <w:rsid w:val="000356C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79">
    <w:name w:val="xl79"/>
    <w:basedOn w:val="a"/>
    <w:rsid w:val="000356CA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0">
    <w:name w:val="xl80"/>
    <w:basedOn w:val="a"/>
    <w:rsid w:val="000356CA"/>
    <w:pPr>
      <w:widowControl/>
      <w:pBdr>
        <w:right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1">
    <w:name w:val="xl81"/>
    <w:basedOn w:val="a"/>
    <w:rsid w:val="000356C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2">
    <w:name w:val="xl82"/>
    <w:basedOn w:val="a"/>
    <w:rsid w:val="000356CA"/>
    <w:pPr>
      <w:widowControl/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3">
    <w:name w:val="xl83"/>
    <w:basedOn w:val="a"/>
    <w:rsid w:val="000356CA"/>
    <w:pPr>
      <w:widowControl/>
      <w:pBdr>
        <w:top w:val="single" w:sz="12" w:space="0" w:color="000000"/>
        <w:bottom w:val="single" w:sz="12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4">
    <w:name w:val="xl84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5">
    <w:name w:val="xl85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6">
    <w:name w:val="xl86"/>
    <w:basedOn w:val="a"/>
    <w:rsid w:val="000356CA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lang w:bidi="ar-SA"/>
    </w:rPr>
  </w:style>
  <w:style w:type="paragraph" w:customStyle="1" w:styleId="xl87">
    <w:name w:val="xl87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8">
    <w:name w:val="xl88"/>
    <w:basedOn w:val="a"/>
    <w:rsid w:val="000356CA"/>
    <w:pPr>
      <w:widowControl/>
      <w:pBdr>
        <w:top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9">
    <w:name w:val="xl89"/>
    <w:basedOn w:val="a"/>
    <w:rsid w:val="000356CA"/>
    <w:pPr>
      <w:widowControl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90">
    <w:name w:val="xl90"/>
    <w:basedOn w:val="a"/>
    <w:rsid w:val="000356CA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91">
    <w:name w:val="xl91"/>
    <w:basedOn w:val="a"/>
    <w:rsid w:val="000356CA"/>
    <w:pPr>
      <w:widowControl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2">
    <w:name w:val="xl92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3">
    <w:name w:val="xl93"/>
    <w:basedOn w:val="a"/>
    <w:rsid w:val="000356CA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4">
    <w:name w:val="xl94"/>
    <w:basedOn w:val="a"/>
    <w:rsid w:val="000356CA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5">
    <w:name w:val="xl95"/>
    <w:basedOn w:val="a"/>
    <w:rsid w:val="000356CA"/>
    <w:pPr>
      <w:widowControl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6">
    <w:name w:val="xl96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7">
    <w:name w:val="xl97"/>
    <w:basedOn w:val="a"/>
    <w:rsid w:val="000356CA"/>
    <w:pPr>
      <w:widowControl/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8">
    <w:name w:val="xl98"/>
    <w:basedOn w:val="a"/>
    <w:rsid w:val="000356CA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bidi="ar-SA"/>
    </w:rPr>
  </w:style>
  <w:style w:type="paragraph" w:customStyle="1" w:styleId="xl99">
    <w:name w:val="xl99"/>
    <w:basedOn w:val="a"/>
    <w:rsid w:val="000356CA"/>
    <w:pPr>
      <w:widowControl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100">
    <w:name w:val="xl100"/>
    <w:basedOn w:val="a"/>
    <w:rsid w:val="000356CA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101">
    <w:name w:val="xl101"/>
    <w:basedOn w:val="a"/>
    <w:rsid w:val="000356CA"/>
    <w:pPr>
      <w:widowControl/>
      <w:pBdr>
        <w:bottom w:val="single" w:sz="4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6"/>
      <w:szCs w:val="16"/>
      <w:lang w:bidi="ar-SA"/>
    </w:rPr>
  </w:style>
  <w:style w:type="paragraph" w:customStyle="1" w:styleId="xl102">
    <w:name w:val="xl102"/>
    <w:basedOn w:val="a"/>
    <w:rsid w:val="000356CA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103">
    <w:name w:val="xl103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104">
    <w:name w:val="xl104"/>
    <w:basedOn w:val="a"/>
    <w:rsid w:val="000356CA"/>
    <w:pPr>
      <w:widowControl/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105">
    <w:name w:val="xl105"/>
    <w:basedOn w:val="a"/>
    <w:rsid w:val="000356CA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106">
    <w:name w:val="xl106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xl107">
    <w:name w:val="xl107"/>
    <w:basedOn w:val="a"/>
    <w:rsid w:val="000356CA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8">
    <w:name w:val="xl108"/>
    <w:basedOn w:val="a"/>
    <w:rsid w:val="006838D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09">
    <w:name w:val="xl109"/>
    <w:basedOn w:val="a"/>
    <w:rsid w:val="006838D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0">
    <w:name w:val="xl110"/>
    <w:basedOn w:val="a"/>
    <w:rsid w:val="006838D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1">
    <w:name w:val="xl111"/>
    <w:basedOn w:val="a"/>
    <w:rsid w:val="006838D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2">
    <w:name w:val="xl112"/>
    <w:basedOn w:val="a"/>
    <w:rsid w:val="006838D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3">
    <w:name w:val="xl113"/>
    <w:basedOn w:val="a"/>
    <w:rsid w:val="006838D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4">
    <w:name w:val="xl114"/>
    <w:basedOn w:val="a"/>
    <w:rsid w:val="006838D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5">
    <w:name w:val="xl115"/>
    <w:basedOn w:val="a"/>
    <w:rsid w:val="006838DE"/>
    <w:pPr>
      <w:widowControl/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6">
    <w:name w:val="xl116"/>
    <w:basedOn w:val="a"/>
    <w:rsid w:val="006838DE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7">
    <w:name w:val="xl117"/>
    <w:basedOn w:val="a"/>
    <w:rsid w:val="006838DE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8">
    <w:name w:val="xl118"/>
    <w:basedOn w:val="a"/>
    <w:rsid w:val="006838DE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9">
    <w:name w:val="xl119"/>
    <w:basedOn w:val="a"/>
    <w:rsid w:val="006838DE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0">
    <w:name w:val="xl120"/>
    <w:basedOn w:val="a"/>
    <w:rsid w:val="006838DE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1">
    <w:name w:val="xl121"/>
    <w:basedOn w:val="a"/>
    <w:rsid w:val="006838DE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2">
    <w:name w:val="xl122"/>
    <w:basedOn w:val="a"/>
    <w:rsid w:val="006838D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3">
    <w:name w:val="xl123"/>
    <w:basedOn w:val="a"/>
    <w:rsid w:val="006838D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font5">
    <w:name w:val="font5"/>
    <w:basedOn w:val="a"/>
    <w:rsid w:val="002F6950"/>
    <w:pPr>
      <w:widowControl/>
      <w:spacing w:before="100" w:beforeAutospacing="1" w:after="100" w:afterAutospacing="1"/>
    </w:pPr>
    <w:rPr>
      <w:rFonts w:ascii="Arial" w:eastAsia="Times New Roman" w:hAnsi="Arial" w:cs="Arial"/>
      <w:color w:val="auto"/>
      <w:sz w:val="16"/>
      <w:szCs w:val="16"/>
      <w:u w:val="single"/>
      <w:lang w:bidi="ar-SA"/>
    </w:rPr>
  </w:style>
  <w:style w:type="paragraph" w:customStyle="1" w:styleId="xl124">
    <w:name w:val="xl124"/>
    <w:basedOn w:val="a"/>
    <w:rsid w:val="002F6950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25">
    <w:name w:val="xl125"/>
    <w:basedOn w:val="a"/>
    <w:rsid w:val="002F6950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26">
    <w:name w:val="xl126"/>
    <w:basedOn w:val="a"/>
    <w:rsid w:val="002F695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27">
    <w:name w:val="xl127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28">
    <w:name w:val="xl128"/>
    <w:basedOn w:val="a"/>
    <w:rsid w:val="002F695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29">
    <w:name w:val="xl129"/>
    <w:basedOn w:val="a"/>
    <w:rsid w:val="002F6950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  <w:lang w:bidi="ar-SA"/>
    </w:rPr>
  </w:style>
  <w:style w:type="paragraph" w:customStyle="1" w:styleId="xl130">
    <w:name w:val="xl130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31">
    <w:name w:val="xl131"/>
    <w:basedOn w:val="a"/>
    <w:rsid w:val="002F6950"/>
    <w:pPr>
      <w:widowControl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2">
    <w:name w:val="xl132"/>
    <w:basedOn w:val="a"/>
    <w:rsid w:val="002F6950"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3">
    <w:name w:val="xl133"/>
    <w:basedOn w:val="a"/>
    <w:rsid w:val="002F6950"/>
    <w:pPr>
      <w:widowControl/>
      <w:pBdr>
        <w:top w:val="single" w:sz="4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4">
    <w:name w:val="xl134"/>
    <w:basedOn w:val="a"/>
    <w:rsid w:val="002F6950"/>
    <w:pPr>
      <w:widowControl/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35">
    <w:name w:val="xl135"/>
    <w:basedOn w:val="a"/>
    <w:rsid w:val="002F695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36">
    <w:name w:val="xl136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37">
    <w:name w:val="xl137"/>
    <w:basedOn w:val="a"/>
    <w:rsid w:val="002F6950"/>
    <w:pPr>
      <w:widowControl/>
      <w:pBdr>
        <w:left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38">
    <w:name w:val="xl138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9">
    <w:name w:val="xl139"/>
    <w:basedOn w:val="a"/>
    <w:rsid w:val="002F695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40">
    <w:name w:val="xl140"/>
    <w:basedOn w:val="a"/>
    <w:rsid w:val="002F6950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41">
    <w:name w:val="xl141"/>
    <w:basedOn w:val="a"/>
    <w:rsid w:val="002F695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2">
    <w:name w:val="xl142"/>
    <w:basedOn w:val="a"/>
    <w:rsid w:val="002F6950"/>
    <w:pPr>
      <w:widowControl/>
      <w:pBdr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3">
    <w:name w:val="xl143"/>
    <w:basedOn w:val="a"/>
    <w:rsid w:val="002F6950"/>
    <w:pPr>
      <w:widowControl/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4">
    <w:name w:val="xl144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5">
    <w:name w:val="xl145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table" w:customStyle="1" w:styleId="19">
    <w:name w:val="Сетка таблицы1"/>
    <w:basedOn w:val="a1"/>
    <w:next w:val="af"/>
    <w:uiPriority w:val="59"/>
    <w:rsid w:val="009B588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74739B"/>
    <w:pPr>
      <w:widowControl/>
      <w:pBdr>
        <w:top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47">
    <w:name w:val="xl147"/>
    <w:basedOn w:val="a"/>
    <w:rsid w:val="0074739B"/>
    <w:pPr>
      <w:widowControl/>
      <w:spacing w:before="100" w:beforeAutospacing="1" w:after="100" w:afterAutospacing="1"/>
      <w:ind w:firstLineChars="100" w:firstLine="100"/>
    </w:pPr>
    <w:rPr>
      <w:rFonts w:ascii="Arial" w:eastAsia="Times New Roman" w:hAnsi="Arial" w:cs="Arial"/>
      <w:color w:val="auto"/>
      <w:lang w:bidi="ar-SA"/>
    </w:rPr>
  </w:style>
  <w:style w:type="paragraph" w:customStyle="1" w:styleId="xl148">
    <w:name w:val="xl148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200" w:firstLine="200"/>
    </w:pPr>
    <w:rPr>
      <w:rFonts w:ascii="Arial" w:eastAsia="Times New Roman" w:hAnsi="Arial" w:cs="Arial"/>
      <w:color w:val="auto"/>
      <w:lang w:bidi="ar-SA"/>
    </w:rPr>
  </w:style>
  <w:style w:type="paragraph" w:customStyle="1" w:styleId="xl149">
    <w:name w:val="xl149"/>
    <w:basedOn w:val="a"/>
    <w:rsid w:val="0074739B"/>
    <w:pPr>
      <w:widowControl/>
      <w:pBdr>
        <w:left w:val="single" w:sz="4" w:space="0" w:color="000000"/>
        <w:bottom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0">
    <w:name w:val="xl150"/>
    <w:basedOn w:val="a"/>
    <w:rsid w:val="0074739B"/>
    <w:pPr>
      <w:widowControl/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1">
    <w:name w:val="xl151"/>
    <w:basedOn w:val="a"/>
    <w:rsid w:val="0074739B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2">
    <w:name w:val="xl152"/>
    <w:basedOn w:val="a"/>
    <w:rsid w:val="0074739B"/>
    <w:pPr>
      <w:widowControl/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3">
    <w:name w:val="xl153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auto"/>
      <w:lang w:bidi="ar-SA"/>
    </w:rPr>
  </w:style>
  <w:style w:type="paragraph" w:customStyle="1" w:styleId="xl154">
    <w:name w:val="xl154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auto"/>
      <w:lang w:bidi="ar-SA"/>
    </w:rPr>
  </w:style>
  <w:style w:type="paragraph" w:customStyle="1" w:styleId="xl155">
    <w:name w:val="xl155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200" w:firstLine="200"/>
    </w:pPr>
    <w:rPr>
      <w:rFonts w:ascii="Arial" w:eastAsia="Times New Roman" w:hAnsi="Arial" w:cs="Arial"/>
      <w:color w:val="auto"/>
      <w:lang w:bidi="ar-SA"/>
    </w:rPr>
  </w:style>
  <w:style w:type="paragraph" w:customStyle="1" w:styleId="xl156">
    <w:name w:val="xl156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57">
    <w:name w:val="xl157"/>
    <w:basedOn w:val="a"/>
    <w:rsid w:val="0074739B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58">
    <w:name w:val="xl158"/>
    <w:basedOn w:val="a"/>
    <w:rsid w:val="0074739B"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9">
    <w:name w:val="xl159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300" w:firstLine="300"/>
      <w:textAlignment w:val="center"/>
    </w:pPr>
    <w:rPr>
      <w:rFonts w:ascii="Arial" w:eastAsia="Times New Roman" w:hAnsi="Arial" w:cs="Arial"/>
      <w:b/>
      <w:bCs/>
      <w:color w:val="auto"/>
      <w:sz w:val="18"/>
      <w:szCs w:val="18"/>
      <w:lang w:bidi="ar-SA"/>
    </w:rPr>
  </w:style>
  <w:style w:type="paragraph" w:customStyle="1" w:styleId="xl160">
    <w:name w:val="xl160"/>
    <w:basedOn w:val="a"/>
    <w:rsid w:val="0074739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  <w:lang w:bidi="ar-SA"/>
    </w:rPr>
  </w:style>
  <w:style w:type="paragraph" w:customStyle="1" w:styleId="xl161">
    <w:name w:val="xl161"/>
    <w:basedOn w:val="a"/>
    <w:rsid w:val="0074739B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62">
    <w:name w:val="xl162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63">
    <w:name w:val="xl163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lang w:bidi="ar-SA"/>
    </w:rPr>
  </w:style>
  <w:style w:type="paragraph" w:customStyle="1" w:styleId="xl164">
    <w:name w:val="xl164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65">
    <w:name w:val="xl165"/>
    <w:basedOn w:val="a"/>
    <w:rsid w:val="0074739B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66">
    <w:name w:val="xl166"/>
    <w:basedOn w:val="a"/>
    <w:rsid w:val="0074739B"/>
    <w:pPr>
      <w:widowControl/>
      <w:spacing w:before="100" w:beforeAutospacing="1" w:after="100" w:afterAutospacing="1"/>
      <w:ind w:firstLineChars="300" w:firstLine="300"/>
      <w:textAlignment w:val="center"/>
    </w:pPr>
    <w:rPr>
      <w:rFonts w:ascii="Arial" w:eastAsia="Times New Roman" w:hAnsi="Arial" w:cs="Arial"/>
      <w:b/>
      <w:bCs/>
      <w:color w:val="auto"/>
      <w:sz w:val="18"/>
      <w:szCs w:val="18"/>
      <w:lang w:bidi="ar-SA"/>
    </w:rPr>
  </w:style>
  <w:style w:type="paragraph" w:customStyle="1" w:styleId="xl167">
    <w:name w:val="xl167"/>
    <w:basedOn w:val="a"/>
    <w:rsid w:val="0074739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  <w:lang w:bidi="ar-SA"/>
    </w:rPr>
  </w:style>
  <w:style w:type="paragraph" w:customStyle="1" w:styleId="xl168">
    <w:name w:val="xl168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color w:val="auto"/>
      <w:lang w:bidi="ar-SA"/>
    </w:rPr>
  </w:style>
  <w:style w:type="paragraph" w:customStyle="1" w:styleId="xl169">
    <w:name w:val="xl169"/>
    <w:basedOn w:val="a"/>
    <w:rsid w:val="0074739B"/>
    <w:pPr>
      <w:widowControl/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paragraph" w:customStyle="1" w:styleId="xl170">
    <w:name w:val="xl170"/>
    <w:basedOn w:val="a"/>
    <w:rsid w:val="0074739B"/>
    <w:pPr>
      <w:widowControl/>
      <w:pBdr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paragraph" w:customStyle="1" w:styleId="xl171">
    <w:name w:val="xl171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color w:val="auto"/>
      <w:lang w:bidi="ar-SA"/>
    </w:rPr>
  </w:style>
  <w:style w:type="paragraph" w:customStyle="1" w:styleId="xl172">
    <w:name w:val="xl172"/>
    <w:basedOn w:val="a"/>
    <w:rsid w:val="0074739B"/>
    <w:pPr>
      <w:widowControl/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paragraph" w:customStyle="1" w:styleId="xl173">
    <w:name w:val="xl173"/>
    <w:basedOn w:val="a"/>
    <w:rsid w:val="0074739B"/>
    <w:pPr>
      <w:widowControl/>
      <w:pBdr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numbering" w:customStyle="1" w:styleId="1a">
    <w:name w:val="Нет списка1"/>
    <w:next w:val="a2"/>
    <w:uiPriority w:val="99"/>
    <w:semiHidden/>
    <w:unhideWhenUsed/>
    <w:rsid w:val="003A4506"/>
  </w:style>
  <w:style w:type="character" w:customStyle="1" w:styleId="aff">
    <w:name w:val="Основной текст_"/>
    <w:basedOn w:val="a0"/>
    <w:link w:val="1b"/>
    <w:rsid w:val="00E93CE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b">
    <w:name w:val="Основной текст1"/>
    <w:basedOn w:val="a"/>
    <w:link w:val="aff"/>
    <w:rsid w:val="00E93CE7"/>
    <w:pPr>
      <w:shd w:val="clear" w:color="auto" w:fill="FFFFFF"/>
      <w:spacing w:before="360" w:line="317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Exact0">
    <w:name w:val="Основной текст Exact"/>
    <w:basedOn w:val="a0"/>
    <w:rsid w:val="00A87A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5"/>
      <w:szCs w:val="25"/>
      <w:u w:val="none"/>
    </w:rPr>
  </w:style>
  <w:style w:type="character" w:customStyle="1" w:styleId="320">
    <w:name w:val="Заголовок №3 (2)_"/>
    <w:basedOn w:val="a0"/>
    <w:link w:val="321"/>
    <w:rsid w:val="00A87A9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3">
    <w:name w:val="Заголовок №3_"/>
    <w:basedOn w:val="a0"/>
    <w:link w:val="34"/>
    <w:rsid w:val="00A87A9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1">
    <w:name w:val="Заголовок №3 (2)"/>
    <w:basedOn w:val="a"/>
    <w:link w:val="320"/>
    <w:rsid w:val="00A87A98"/>
    <w:pPr>
      <w:shd w:val="clear" w:color="auto" w:fill="FFFFFF"/>
      <w:spacing w:after="240" w:line="0" w:lineRule="atLeast"/>
      <w:outlineLvl w:val="2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customStyle="1" w:styleId="34">
    <w:name w:val="Заголовок №3"/>
    <w:basedOn w:val="a"/>
    <w:link w:val="33"/>
    <w:rsid w:val="00A87A98"/>
    <w:pPr>
      <w:shd w:val="clear" w:color="auto" w:fill="FFFFFF"/>
      <w:spacing w:line="274" w:lineRule="exact"/>
      <w:ind w:firstLine="720"/>
      <w:jc w:val="both"/>
      <w:outlineLvl w:val="2"/>
    </w:pPr>
    <w:rPr>
      <w:rFonts w:ascii="Times New Roman" w:eastAsia="Times New Roman" w:hAnsi="Times New Roman" w:cs="Times New Roman"/>
      <w:color w:val="auto"/>
      <w:sz w:val="23"/>
      <w:szCs w:val="23"/>
    </w:rPr>
  </w:style>
  <w:style w:type="paragraph" w:customStyle="1" w:styleId="p3">
    <w:name w:val="p3"/>
    <w:basedOn w:val="a"/>
    <w:rsid w:val="002F4E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5">
    <w:name w:val="p5"/>
    <w:basedOn w:val="a"/>
    <w:rsid w:val="002F4E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10">
    <w:name w:val="Основной текст с отступом 21"/>
    <w:basedOn w:val="a"/>
    <w:rsid w:val="000E69F7"/>
    <w:pPr>
      <w:suppressAutoHyphens/>
      <w:ind w:firstLine="567"/>
      <w:jc w:val="both"/>
    </w:pPr>
    <w:rPr>
      <w:rFonts w:ascii="Arial" w:eastAsia="Times New Roman" w:hAnsi="Arial" w:cs="Times New Roman"/>
      <w:color w:val="auto"/>
      <w:szCs w:val="20"/>
      <w:lang w:eastAsia="ar-SA" w:bidi="ar-SA"/>
    </w:rPr>
  </w:style>
  <w:style w:type="character" w:customStyle="1" w:styleId="1c">
    <w:name w:val="Основной шрифт абзаца1"/>
    <w:rsid w:val="009021D6"/>
  </w:style>
  <w:style w:type="paragraph" w:customStyle="1" w:styleId="Standarduser">
    <w:name w:val="Standard (user)"/>
    <w:rsid w:val="009021D6"/>
    <w:pPr>
      <w:suppressAutoHyphens/>
      <w:autoSpaceDE w:val="0"/>
      <w:spacing w:line="100" w:lineRule="atLeast"/>
      <w:textAlignment w:val="baseline"/>
    </w:pPr>
    <w:rPr>
      <w:rFonts w:ascii="Times New Roman CYR" w:eastAsia="Times New Roman CYR" w:hAnsi="Times New Roman CYR" w:cs="Times New Roman CYR"/>
      <w:kern w:val="1"/>
    </w:rPr>
  </w:style>
  <w:style w:type="paragraph" w:customStyle="1" w:styleId="aff0">
    <w:name w:val="Содержимое таблицы"/>
    <w:basedOn w:val="a"/>
    <w:rsid w:val="009021D6"/>
    <w:pPr>
      <w:suppressLineNumbers/>
      <w:suppressAutoHyphens/>
      <w:spacing w:line="100" w:lineRule="atLeast"/>
      <w:textAlignment w:val="baseline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Standarduseruser">
    <w:name w:val="Standard (user) (user)"/>
    <w:rsid w:val="009021D6"/>
    <w:pPr>
      <w:widowControl/>
      <w:suppressAutoHyphens/>
      <w:textAlignment w:val="baseline"/>
    </w:pPr>
    <w:rPr>
      <w:rFonts w:ascii="Times New Roman" w:eastAsia="Arial" w:hAnsi="Times New Roman" w:cs="Times New Roman"/>
      <w:kern w:val="1"/>
      <w:sz w:val="28"/>
      <w:szCs w:val="20"/>
      <w:lang w:eastAsia="ar-SA" w:bidi="ar-SA"/>
    </w:rPr>
  </w:style>
  <w:style w:type="paragraph" w:customStyle="1" w:styleId="1d">
    <w:name w:val="Обычный (веб)1"/>
    <w:basedOn w:val="a"/>
    <w:rsid w:val="009021D6"/>
    <w:pPr>
      <w:widowControl/>
      <w:suppressAutoHyphens/>
      <w:spacing w:before="100" w:after="119"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msonormalcxspmiddle">
    <w:name w:val="msonormalcxspmiddle"/>
    <w:basedOn w:val="a"/>
    <w:rsid w:val="0088688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6">
    <w:name w:val="Абзац списка2"/>
    <w:basedOn w:val="a"/>
    <w:rsid w:val="00A1727E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lang w:bidi="ar-SA"/>
    </w:rPr>
  </w:style>
  <w:style w:type="paragraph" w:customStyle="1" w:styleId="113">
    <w:name w:val="Заголовок 11"/>
    <w:basedOn w:val="a"/>
    <w:next w:val="a"/>
    <w:rsid w:val="00A1727E"/>
    <w:pPr>
      <w:tabs>
        <w:tab w:val="num" w:pos="1800"/>
      </w:tabs>
      <w:suppressAutoHyphens/>
      <w:autoSpaceDE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kern w:val="1"/>
      <w:lang w:eastAsia="ar-SA" w:bidi="ar-SA"/>
    </w:rPr>
  </w:style>
  <w:style w:type="paragraph" w:styleId="aff1">
    <w:name w:val="Body Text Indent"/>
    <w:basedOn w:val="a"/>
    <w:link w:val="aff2"/>
    <w:uiPriority w:val="99"/>
    <w:semiHidden/>
    <w:unhideWhenUsed/>
    <w:rsid w:val="000864AC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uiPriority w:val="99"/>
    <w:semiHidden/>
    <w:rsid w:val="000864AC"/>
    <w:rPr>
      <w:color w:val="000000"/>
    </w:rPr>
  </w:style>
  <w:style w:type="character" w:customStyle="1" w:styleId="apple-converted-space">
    <w:name w:val="apple-converted-space"/>
    <w:basedOn w:val="1c"/>
    <w:rsid w:val="000F4EBD"/>
  </w:style>
  <w:style w:type="paragraph" w:customStyle="1" w:styleId="27">
    <w:name w:val="Обычный (веб)2"/>
    <w:basedOn w:val="a"/>
    <w:rsid w:val="000F4EBD"/>
    <w:pPr>
      <w:widowControl/>
      <w:suppressAutoHyphens/>
      <w:spacing w:before="280" w:after="280"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p6">
    <w:name w:val="p6"/>
    <w:basedOn w:val="a"/>
    <w:rsid w:val="00A42E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35">
    <w:name w:val="Абзац списка3"/>
    <w:basedOn w:val="a"/>
    <w:rsid w:val="00A42E7A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customStyle="1" w:styleId="41">
    <w:name w:val="Абзац списка4"/>
    <w:basedOn w:val="a"/>
    <w:rsid w:val="00805ACF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lang w:bidi="ar-SA"/>
    </w:rPr>
  </w:style>
  <w:style w:type="paragraph" w:styleId="aff3">
    <w:name w:val="annotation subject"/>
    <w:basedOn w:val="afd"/>
    <w:next w:val="afd"/>
    <w:link w:val="aff4"/>
    <w:semiHidden/>
    <w:rsid w:val="00BA4930"/>
    <w:pPr>
      <w:spacing w:after="200"/>
    </w:pPr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aff4">
    <w:name w:val="Тема примечания Знак"/>
    <w:basedOn w:val="afc"/>
    <w:link w:val="aff3"/>
    <w:semiHidden/>
    <w:rsid w:val="00BA4930"/>
    <w:rPr>
      <w:rFonts w:ascii="Calibri" w:eastAsia="Times New Roman" w:hAnsi="Calibri" w:cs="Times New Roman"/>
      <w:b/>
      <w:bCs/>
      <w:sz w:val="20"/>
      <w:szCs w:val="20"/>
      <w:lang w:bidi="ar-SA"/>
    </w:rPr>
  </w:style>
  <w:style w:type="character" w:customStyle="1" w:styleId="51">
    <w:name w:val="Знак Знак5"/>
    <w:locked/>
    <w:rsid w:val="00BA4930"/>
    <w:rPr>
      <w:sz w:val="28"/>
      <w:szCs w:val="24"/>
      <w:lang w:bidi="ar-SA"/>
    </w:rPr>
  </w:style>
  <w:style w:type="paragraph" w:styleId="aff5">
    <w:name w:val="Block Text"/>
    <w:basedOn w:val="a"/>
    <w:unhideWhenUsed/>
    <w:rsid w:val="00E44D6C"/>
    <w:pPr>
      <w:widowControl/>
      <w:ind w:left="-426" w:right="-766"/>
      <w:jc w:val="center"/>
    </w:pPr>
    <w:rPr>
      <w:rFonts w:ascii="Times New Roman" w:eastAsia="Times New Roman" w:hAnsi="Times New Roman" w:cs="Times New Roman"/>
      <w:color w:val="auto"/>
      <w:sz w:val="22"/>
      <w:szCs w:val="20"/>
      <w:lang w:bidi="ar-SA"/>
    </w:rPr>
  </w:style>
  <w:style w:type="paragraph" w:customStyle="1" w:styleId="36">
    <w:name w:val="Стиль3"/>
    <w:basedOn w:val="a"/>
    <w:rsid w:val="0065313E"/>
    <w:pPr>
      <w:shd w:val="clear" w:color="auto" w:fill="FFFFFF"/>
      <w:autoSpaceDE w:val="0"/>
      <w:autoSpaceDN w:val="0"/>
      <w:adjustRightInd w:val="0"/>
      <w:spacing w:before="228"/>
      <w:ind w:left="324"/>
      <w:jc w:val="center"/>
    </w:pPr>
    <w:rPr>
      <w:rFonts w:ascii="Times New Roman" w:eastAsia="Times New Roman" w:hAnsi="Times New Roman" w:cs="Times New Roman"/>
      <w:spacing w:val="-3"/>
      <w:lang w:bidi="ar-SA"/>
    </w:rPr>
  </w:style>
  <w:style w:type="paragraph" w:customStyle="1" w:styleId="FR1">
    <w:name w:val="FR1"/>
    <w:rsid w:val="00E4513A"/>
    <w:pPr>
      <w:suppressAutoHyphens/>
      <w:autoSpaceDE w:val="0"/>
      <w:spacing w:before="280"/>
      <w:ind w:left="40"/>
      <w:jc w:val="center"/>
    </w:pPr>
    <w:rPr>
      <w:rFonts w:ascii="Arial" w:eastAsia="Arial" w:hAnsi="Arial" w:cs="Arial"/>
      <w:sz w:val="22"/>
      <w:szCs w:val="22"/>
      <w:lang w:eastAsia="ar-SA" w:bidi="ar-SA"/>
    </w:rPr>
  </w:style>
  <w:style w:type="paragraph" w:customStyle="1" w:styleId="sfst">
    <w:name w:val="sfst"/>
    <w:basedOn w:val="a"/>
    <w:rsid w:val="00A358F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tekstob">
    <w:name w:val="tekstob"/>
    <w:basedOn w:val="a"/>
    <w:rsid w:val="005A1D2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11">
    <w:name w:val="Основной текст 21"/>
    <w:basedOn w:val="a"/>
    <w:rsid w:val="004C7551"/>
    <w:pPr>
      <w:widowControl/>
      <w:suppressAutoHyphens/>
      <w:spacing w:line="360" w:lineRule="auto"/>
    </w:pPr>
    <w:rPr>
      <w:rFonts w:ascii="Times New Roman" w:eastAsia="Times New Roman" w:hAnsi="Times New Roman" w:cs="Times New Roman"/>
      <w:color w:val="auto"/>
      <w:sz w:val="28"/>
      <w:lang w:eastAsia="ar-SA" w:bidi="ar-SA"/>
    </w:rPr>
  </w:style>
  <w:style w:type="paragraph" w:customStyle="1" w:styleId="28">
    <w:name w:val="Без интервала2"/>
    <w:rsid w:val="00171BFF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formattexttopleveltextcentertext">
    <w:name w:val="formattext topleveltext centertext"/>
    <w:basedOn w:val="a"/>
    <w:rsid w:val="002B1CA2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numbering" w:customStyle="1" w:styleId="29">
    <w:name w:val="Нет списка2"/>
    <w:next w:val="a2"/>
    <w:uiPriority w:val="99"/>
    <w:semiHidden/>
    <w:unhideWhenUsed/>
    <w:rsid w:val="00FA623B"/>
  </w:style>
  <w:style w:type="numbering" w:customStyle="1" w:styleId="37">
    <w:name w:val="Нет списка3"/>
    <w:next w:val="a2"/>
    <w:uiPriority w:val="99"/>
    <w:semiHidden/>
    <w:unhideWhenUsed/>
    <w:rsid w:val="0005589E"/>
  </w:style>
  <w:style w:type="paragraph" w:customStyle="1" w:styleId="Standard">
    <w:name w:val="Standard"/>
    <w:rsid w:val="007375B1"/>
    <w:pPr>
      <w:suppressAutoHyphens/>
      <w:autoSpaceDE w:val="0"/>
      <w:spacing w:line="100" w:lineRule="atLeast"/>
      <w:textAlignment w:val="baseline"/>
    </w:pPr>
    <w:rPr>
      <w:rFonts w:ascii="Times New Roman CYR" w:eastAsia="Times New Roman CYR" w:hAnsi="Times New Roman CYR" w:cs="Times New Roman CYR"/>
      <w:kern w:val="1"/>
    </w:rPr>
  </w:style>
  <w:style w:type="paragraph" w:customStyle="1" w:styleId="aff6">
    <w:name w:val="Знак"/>
    <w:basedOn w:val="a"/>
    <w:rsid w:val="00EA637E"/>
    <w:pPr>
      <w:widowControl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paragraph" w:styleId="aff7">
    <w:name w:val="footnote text"/>
    <w:basedOn w:val="a"/>
    <w:link w:val="aff8"/>
    <w:semiHidden/>
    <w:rsid w:val="00EA637E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f8">
    <w:name w:val="Текст сноски Знак"/>
    <w:basedOn w:val="a0"/>
    <w:link w:val="aff7"/>
    <w:semiHidden/>
    <w:rsid w:val="00EA637E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aff9">
    <w:name w:val="footnote reference"/>
    <w:basedOn w:val="a0"/>
    <w:semiHidden/>
    <w:rsid w:val="00EA637E"/>
    <w:rPr>
      <w:rFonts w:cs="Times New Roman"/>
      <w:vertAlign w:val="superscript"/>
    </w:rPr>
  </w:style>
  <w:style w:type="paragraph" w:customStyle="1" w:styleId="msonormalbullet1gif">
    <w:name w:val="msonormalbullet1.gif"/>
    <w:basedOn w:val="a"/>
    <w:rsid w:val="007412F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FontStyle11">
    <w:name w:val="Font Style11"/>
    <w:rsid w:val="005E4E85"/>
    <w:rPr>
      <w:rFonts w:ascii="Times New Roman" w:hAnsi="Times New Roman" w:cs="Times New Roman" w:hint="default"/>
      <w:sz w:val="22"/>
      <w:szCs w:val="22"/>
    </w:rPr>
  </w:style>
  <w:style w:type="paragraph" w:customStyle="1" w:styleId="Style4">
    <w:name w:val="Style4"/>
    <w:basedOn w:val="a"/>
    <w:rsid w:val="005E4E85"/>
    <w:pPr>
      <w:autoSpaceDE w:val="0"/>
      <w:autoSpaceDN w:val="0"/>
      <w:adjustRightInd w:val="0"/>
      <w:spacing w:line="277" w:lineRule="exact"/>
      <w:ind w:firstLine="71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fa">
    <w:name w:val="Placeholder Text"/>
    <w:basedOn w:val="a0"/>
    <w:uiPriority w:val="99"/>
    <w:semiHidden/>
    <w:rsid w:val="002532A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2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4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2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6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12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1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yperlink" Target="mailto:klub.klubikov@mail.ru" TargetMode="External"/><Relationship Id="rId7" Type="http://schemas.openxmlformats.org/officeDocument/2006/relationships/endnotes" Target="endnotes.xml"/><Relationship Id="rId12" Type="http://schemas.openxmlformats.org/officeDocument/2006/relationships/image" Target="../../../2BA0~1/AppData/Local/Temp/FineReader12.00/media/image1.jpeg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4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../../../2BA0~1/AppData/Local/Temp/FineReader12.00/media/image3.jpeg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372CC6-C6AA-40E5-921A-98C904F22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1017</TotalTime>
  <Pages>13</Pages>
  <Words>13492</Words>
  <Characters>76911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Федоров</dc:creator>
  <cp:lastModifiedBy>Марина Кузнецова</cp:lastModifiedBy>
  <cp:revision>78</cp:revision>
  <cp:lastPrinted>2016-12-21T07:58:00Z</cp:lastPrinted>
  <dcterms:created xsi:type="dcterms:W3CDTF">2016-11-23T07:02:00Z</dcterms:created>
  <dcterms:modified xsi:type="dcterms:W3CDTF">2017-11-22T07:07:00Z</dcterms:modified>
</cp:coreProperties>
</file>