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C26124">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AC07A2" w:rsidRDefault="00C26124">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2.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AC07A2" w:rsidRDefault="00AC07A2">
                  <w:pPr>
                    <w:spacing w:line="1160" w:lineRule="exact"/>
                  </w:pPr>
                  <w:r>
                    <w:t xml:space="preserve">№ </w:t>
                  </w:r>
                  <w:r w:rsidR="00B5280C">
                    <w:rPr>
                      <w:rFonts w:asciiTheme="minorHAnsi" w:hAnsiTheme="minorHAnsi"/>
                    </w:rPr>
                    <w:t>10</w:t>
                  </w:r>
                  <w:r w:rsidR="00697C50">
                    <w:t xml:space="preserve">  (3</w:t>
                  </w:r>
                  <w:r w:rsidR="00B5280C">
                    <w:t>30</w:t>
                  </w:r>
                  <w:r>
                    <w:t xml:space="preserve">) </w:t>
                  </w:r>
                  <w:r w:rsidR="00B5280C">
                    <w:t>2</w:t>
                  </w:r>
                  <w:r w:rsidR="00246196">
                    <w:t>0</w:t>
                  </w:r>
                  <w:r w:rsidR="00D63438">
                    <w:t xml:space="preserve"> апреля</w:t>
                  </w:r>
                  <w:r>
                    <w:t xml:space="preserve"> 2020</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AC07A2" w:rsidRDefault="00C26124">
                  <w:pPr>
                    <w:jc w:val="center"/>
                    <w:rPr>
                      <w:sz w:val="2"/>
                      <w:szCs w:val="2"/>
                    </w:rPr>
                  </w:pPr>
                  <w:r>
                    <w:pict>
                      <v:shape id="_x0000_i1026" type="#_x0000_t75" style="width:368.25pt;height:180.7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3A56DA" w:rsidRDefault="000924CA">
      <w:pPr>
        <w:rPr>
          <w:sz w:val="2"/>
          <w:szCs w:val="2"/>
        </w:rPr>
        <w:sectPr w:rsidR="000924CA" w:rsidRPr="003A56DA">
          <w:type w:val="continuous"/>
          <w:pgSz w:w="16840" w:h="23800"/>
          <w:pgMar w:top="1077" w:right="823" w:bottom="1089" w:left="1382" w:header="0" w:footer="3" w:gutter="0"/>
          <w:cols w:space="720"/>
          <w:noEndnote/>
          <w:docGrid w:linePitch="360"/>
        </w:sectPr>
      </w:pPr>
    </w:p>
    <w:p w:rsidR="006A5CFA" w:rsidRDefault="006A5CFA" w:rsidP="00FB2780">
      <w:pPr>
        <w:rPr>
          <w:rFonts w:ascii="Times New Roman" w:hAnsi="Times New Roman" w:cs="Times New Roman"/>
          <w:b/>
          <w:sz w:val="20"/>
          <w:szCs w:val="20"/>
        </w:rPr>
      </w:pPr>
    </w:p>
    <w:p w:rsidR="00B5280C" w:rsidRPr="00423355" w:rsidRDefault="00B5280C" w:rsidP="00FB2780">
      <w:pPr>
        <w:spacing w:before="100" w:beforeAutospacing="1" w:after="100" w:afterAutospacing="1"/>
        <w:jc w:val="center"/>
        <w:outlineLvl w:val="1"/>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Киришская городская прокуратура разъясняет</w:t>
      </w:r>
    </w:p>
    <w:p w:rsidR="00B5280C" w:rsidRPr="00FB2780" w:rsidRDefault="00B5280C" w:rsidP="00FB2780">
      <w:pPr>
        <w:outlineLvl w:val="1"/>
        <w:rPr>
          <w:rFonts w:ascii="Times New Roman" w:eastAsia="Times New Roman" w:hAnsi="Times New Roman" w:cs="Times New Roman"/>
          <w:b/>
          <w:bCs/>
          <w:sz w:val="36"/>
          <w:szCs w:val="36"/>
        </w:rPr>
      </w:pPr>
      <w:r w:rsidRPr="009D0F3E">
        <w:rPr>
          <w:rFonts w:ascii="Times New Roman" w:eastAsia="Times New Roman" w:hAnsi="Times New Roman" w:cs="Times New Roman"/>
          <w:b/>
          <w:bCs/>
          <w:sz w:val="36"/>
          <w:szCs w:val="36"/>
        </w:rPr>
        <w:t>В Уголовный кодекс Российской Федерации внесены изменения, направленные на повышение эффективности противодействия подделке документов и использованию поддельных документов.</w:t>
      </w:r>
    </w:p>
    <w:p w:rsidR="00B5280C" w:rsidRPr="009D0F3E" w:rsidRDefault="00B5280C" w:rsidP="00B5280C">
      <w:pPr>
        <w:rPr>
          <w:rFonts w:ascii="Times New Roman" w:eastAsia="Times New Roman" w:hAnsi="Times New Roman" w:cs="Times New Roman"/>
        </w:rPr>
      </w:pPr>
      <w:r w:rsidRPr="009D0F3E">
        <w:rPr>
          <w:rFonts w:ascii="Times New Roman" w:eastAsia="Times New Roman" w:hAnsi="Times New Roman" w:cs="Times New Roman"/>
        </w:rPr>
        <w:t xml:space="preserve">Статья 327 УК РФ «Подделка, изготовление или сбыт поддельных документов, государственных наград, штампов, печатей, бланков» изложена в новой редакции. </w:t>
      </w:r>
    </w:p>
    <w:p w:rsidR="00B5280C" w:rsidRPr="009D0F3E" w:rsidRDefault="00B5280C" w:rsidP="00B5280C">
      <w:pPr>
        <w:rPr>
          <w:rFonts w:ascii="Times New Roman" w:eastAsia="Times New Roman" w:hAnsi="Times New Roman" w:cs="Times New Roman"/>
        </w:rPr>
      </w:pPr>
      <w:r w:rsidRPr="009D0F3E">
        <w:rPr>
          <w:rFonts w:ascii="Times New Roman" w:eastAsia="Times New Roman" w:hAnsi="Times New Roman" w:cs="Times New Roman"/>
        </w:rPr>
        <w:t xml:space="preserve">Так, в части 2 указанной статьи теперь предусмотрена ответственность за подделку паспорта гражданина, а также его сбыт. В качестве максимального наказания за совершение указанных деяний предусмотрено лишение свободы на срок до трёх лет. </w:t>
      </w:r>
    </w:p>
    <w:p w:rsidR="00B5280C" w:rsidRPr="009D0F3E" w:rsidRDefault="00B5280C" w:rsidP="00B5280C">
      <w:pPr>
        <w:rPr>
          <w:rFonts w:ascii="Times New Roman" w:eastAsia="Times New Roman" w:hAnsi="Times New Roman" w:cs="Times New Roman"/>
        </w:rPr>
      </w:pPr>
      <w:r w:rsidRPr="009D0F3E">
        <w:rPr>
          <w:rFonts w:ascii="Times New Roman" w:eastAsia="Times New Roman" w:hAnsi="Times New Roman" w:cs="Times New Roman"/>
        </w:rPr>
        <w:t xml:space="preserve">В редакции внесенных изменений частью 3 ст. 327 УК РФ устанавливается ответственность за приобретение, хранение, перевозку поддельного паспорта гражданина в целях использования или сбыта, либо использование заведомо поддельного паспорта гражданина. Совершение таких деяний повлечёт за собой наказание в виде лишения свободы на срок до одного года. </w:t>
      </w:r>
    </w:p>
    <w:p w:rsidR="00B5280C" w:rsidRPr="009D0F3E" w:rsidRDefault="00B5280C" w:rsidP="00B5280C">
      <w:pPr>
        <w:rPr>
          <w:rFonts w:ascii="Times New Roman" w:eastAsia="Times New Roman" w:hAnsi="Times New Roman" w:cs="Times New Roman"/>
        </w:rPr>
      </w:pPr>
      <w:r w:rsidRPr="009D0F3E">
        <w:rPr>
          <w:rFonts w:ascii="Times New Roman" w:eastAsia="Times New Roman" w:hAnsi="Times New Roman" w:cs="Times New Roman"/>
        </w:rPr>
        <w:t>Если подделка, сбыт, использование паспорта или другого официального документа совершались с целью скрыть другое преступление или облегчить его совершение, виновному лицу грозит до 4 лет лишения свободы (</w:t>
      </w:r>
      <w:proofErr w:type="gramStart"/>
      <w:r w:rsidRPr="009D0F3E">
        <w:rPr>
          <w:rFonts w:ascii="Times New Roman" w:eastAsia="Times New Roman" w:hAnsi="Times New Roman" w:cs="Times New Roman"/>
        </w:rPr>
        <w:t>ч</w:t>
      </w:r>
      <w:proofErr w:type="gramEnd"/>
      <w:r w:rsidRPr="009D0F3E">
        <w:rPr>
          <w:rFonts w:ascii="Times New Roman" w:eastAsia="Times New Roman" w:hAnsi="Times New Roman" w:cs="Times New Roman"/>
        </w:rPr>
        <w:t xml:space="preserve">. 4 ст. 327 УК РФ). </w:t>
      </w:r>
    </w:p>
    <w:p w:rsidR="009D6811" w:rsidRDefault="009D6811" w:rsidP="009D6811">
      <w:pPr>
        <w:jc w:val="center"/>
        <w:rPr>
          <w:rFonts w:ascii="Times New Roman" w:hAnsi="Times New Roman" w:cs="Times New Roman"/>
          <w:b/>
          <w:sz w:val="22"/>
          <w:szCs w:val="22"/>
        </w:rPr>
      </w:pPr>
    </w:p>
    <w:p w:rsidR="00FB2780" w:rsidRPr="00C57018" w:rsidRDefault="00FB2780" w:rsidP="00FB2780">
      <w:pPr>
        <w:outlineLvl w:val="1"/>
        <w:rPr>
          <w:rFonts w:ascii="Times New Roman" w:eastAsia="Times New Roman" w:hAnsi="Times New Roman" w:cs="Times New Roman"/>
          <w:b/>
          <w:bCs/>
          <w:sz w:val="36"/>
          <w:szCs w:val="36"/>
        </w:rPr>
      </w:pPr>
      <w:r w:rsidRPr="00CF3849">
        <w:rPr>
          <w:rFonts w:ascii="Times New Roman" w:eastAsia="Times New Roman" w:hAnsi="Times New Roman" w:cs="Times New Roman"/>
          <w:b/>
          <w:bCs/>
          <w:sz w:val="36"/>
          <w:szCs w:val="36"/>
        </w:rPr>
        <w:t>Федеральным законом от 12.11.2019 № 375-ФЗ внесены изменения в Федеральный закон от 2 октября 2007 года № 229-ФЗ "Об исполнительном производстве".</w:t>
      </w:r>
    </w:p>
    <w:p w:rsidR="00FB2780" w:rsidRPr="00CF3849" w:rsidRDefault="00FB2780" w:rsidP="00FB2780">
      <w:pPr>
        <w:rPr>
          <w:rFonts w:ascii="Times New Roman" w:eastAsia="Times New Roman" w:hAnsi="Times New Roman" w:cs="Times New Roman"/>
        </w:rPr>
      </w:pPr>
      <w:r w:rsidRPr="00CF3849">
        <w:rPr>
          <w:rFonts w:ascii="Times New Roman" w:eastAsia="Times New Roman" w:hAnsi="Times New Roman" w:cs="Times New Roman"/>
        </w:rPr>
        <w:t xml:space="preserve">Часть 12 статьи 30 Закона изложена в новой редакции, а именно: </w:t>
      </w:r>
    </w:p>
    <w:p w:rsidR="00FB2780" w:rsidRPr="00CF3849" w:rsidRDefault="00FB2780" w:rsidP="00FB2780">
      <w:pPr>
        <w:rPr>
          <w:rFonts w:ascii="Times New Roman" w:eastAsia="Times New Roman" w:hAnsi="Times New Roman" w:cs="Times New Roman"/>
        </w:rPr>
      </w:pPr>
      <w:proofErr w:type="gramStart"/>
      <w:r w:rsidRPr="00CF3849">
        <w:rPr>
          <w:rFonts w:ascii="Times New Roman" w:eastAsia="Times New Roman" w:hAnsi="Times New Roman" w:cs="Times New Roman"/>
        </w:rPr>
        <w:t>Срок для добровольного исполнения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 отправленного посредством передачи короткого текстового сообщения по сети подвижной радиотелефонной связи, либо иного извещения или постановления о возбуждении исполнительного производства, вынесенного в форме электронного документа и направленного адресату, в</w:t>
      </w:r>
      <w:proofErr w:type="gramEnd"/>
      <w:r w:rsidRPr="00CF3849">
        <w:rPr>
          <w:rFonts w:ascii="Times New Roman" w:eastAsia="Times New Roman" w:hAnsi="Times New Roman" w:cs="Times New Roman"/>
        </w:rPr>
        <w:t xml:space="preserve"> том числе в его единый личный кабинет на Едином портале государственных и муниципальных услуг, в соответствии с частью 2.1 статьи 14 настоящего Федерального закона, если иное не установлено настоящим Федеральным законом. </w:t>
      </w:r>
    </w:p>
    <w:p w:rsidR="00FB2780" w:rsidRPr="00CF3849" w:rsidRDefault="00FB2780" w:rsidP="00FB2780">
      <w:pPr>
        <w:rPr>
          <w:rFonts w:ascii="Times New Roman" w:eastAsia="Times New Roman" w:hAnsi="Times New Roman" w:cs="Times New Roman"/>
        </w:rPr>
      </w:pPr>
      <w:r w:rsidRPr="00CF3849">
        <w:rPr>
          <w:rFonts w:ascii="Times New Roman" w:eastAsia="Times New Roman" w:hAnsi="Times New Roman" w:cs="Times New Roman"/>
        </w:rPr>
        <w:t xml:space="preserve">Таким образом, с 01.01.2020 исчисление пятидневного срока для добровольного исполнения требований возможно не только со дня получения должником соответствующего постановления РОСП, но и момента доставки извещения должнику иными предусмотренными законом способами. </w:t>
      </w:r>
    </w:p>
    <w:p w:rsidR="00FB2780" w:rsidRPr="004E67CA" w:rsidRDefault="00FB2780" w:rsidP="00FB2780">
      <w:pPr>
        <w:outlineLvl w:val="1"/>
        <w:rPr>
          <w:rFonts w:ascii="Times New Roman" w:eastAsia="Times New Roman" w:hAnsi="Times New Roman" w:cs="Times New Roman"/>
          <w:b/>
          <w:bCs/>
          <w:sz w:val="36"/>
          <w:szCs w:val="36"/>
        </w:rPr>
      </w:pPr>
      <w:r w:rsidRPr="008F058C">
        <w:rPr>
          <w:rFonts w:ascii="Times New Roman" w:eastAsia="Times New Roman" w:hAnsi="Times New Roman" w:cs="Times New Roman"/>
          <w:b/>
          <w:bCs/>
          <w:sz w:val="36"/>
          <w:szCs w:val="36"/>
        </w:rPr>
        <w:t>Сельхозпроизводители смогут получить компенсации ущерба от чрезвычайных природных ситуаций.</w:t>
      </w:r>
    </w:p>
    <w:p w:rsidR="00FB2780" w:rsidRPr="008F058C" w:rsidRDefault="00FB2780" w:rsidP="00FB2780">
      <w:pPr>
        <w:rPr>
          <w:rFonts w:ascii="Times New Roman" w:eastAsia="Times New Roman" w:hAnsi="Times New Roman" w:cs="Times New Roman"/>
        </w:rPr>
      </w:pPr>
      <w:proofErr w:type="gramStart"/>
      <w:r w:rsidRPr="008F058C">
        <w:rPr>
          <w:rFonts w:ascii="Times New Roman" w:eastAsia="Times New Roman" w:hAnsi="Times New Roman" w:cs="Times New Roman"/>
        </w:rPr>
        <w:t>В соответствии с Постановлением Правительства Российской Федерации от 15 ноября 2019 года №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w:t>
      </w:r>
      <w:proofErr w:type="gramEnd"/>
      <w:r w:rsidRPr="008F058C">
        <w:rPr>
          <w:rFonts w:ascii="Times New Roman" w:eastAsia="Times New Roman" w:hAnsi="Times New Roman" w:cs="Times New Roman"/>
        </w:rPr>
        <w:t xml:space="preserve">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w:t>
      </w:r>
      <w:proofErr w:type="gramStart"/>
      <w:r w:rsidRPr="008F058C">
        <w:rPr>
          <w:rFonts w:ascii="Times New Roman" w:eastAsia="Times New Roman" w:hAnsi="Times New Roman" w:cs="Times New Roman"/>
        </w:rPr>
        <w:t xml:space="preserve">Компенсация ущерба осуществляется вследствие воздействия таких природных явлений, как атмосферная, почвенная засуха, суховей, заморозки, вымерзание, выпревание,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 </w:t>
      </w:r>
      <w:proofErr w:type="gramEnd"/>
    </w:p>
    <w:p w:rsidR="00FB2780" w:rsidRDefault="00FB2780" w:rsidP="00FB2780">
      <w:pPr>
        <w:rPr>
          <w:rFonts w:ascii="Times New Roman" w:eastAsia="Times New Roman" w:hAnsi="Times New Roman" w:cs="Times New Roman"/>
        </w:rPr>
      </w:pPr>
      <w:r w:rsidRPr="008F058C">
        <w:rPr>
          <w:rFonts w:ascii="Times New Roman" w:eastAsia="Times New Roman" w:hAnsi="Times New Roman" w:cs="Times New Roman"/>
        </w:rPr>
        <w:t xml:space="preserve">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 </w:t>
      </w:r>
    </w:p>
    <w:p w:rsidR="00FB2780" w:rsidRPr="00835AD0" w:rsidRDefault="00FB2780" w:rsidP="00FB2780">
      <w:pPr>
        <w:outlineLvl w:val="1"/>
        <w:rPr>
          <w:rFonts w:ascii="Times New Roman" w:eastAsia="Times New Roman" w:hAnsi="Times New Roman" w:cs="Times New Roman"/>
          <w:b/>
          <w:bCs/>
          <w:sz w:val="36"/>
          <w:szCs w:val="36"/>
        </w:rPr>
      </w:pPr>
      <w:r w:rsidRPr="003D57B5">
        <w:rPr>
          <w:rFonts w:ascii="Times New Roman" w:eastAsia="Times New Roman" w:hAnsi="Times New Roman" w:cs="Times New Roman"/>
          <w:b/>
          <w:bCs/>
          <w:sz w:val="36"/>
          <w:szCs w:val="36"/>
        </w:rPr>
        <w:t>Внесены изменения в Постановления Пленума Верховного Суда РФ от 09.07.2013 № 24 «О судебной практике по делам о взяточничестве и об иных коррупционных преступлениях»</w:t>
      </w:r>
    </w:p>
    <w:p w:rsidR="00FB2780" w:rsidRPr="003D57B5" w:rsidRDefault="00FB2780" w:rsidP="00FB2780">
      <w:pPr>
        <w:rPr>
          <w:rFonts w:ascii="Times New Roman" w:eastAsia="Times New Roman" w:hAnsi="Times New Roman" w:cs="Times New Roman"/>
        </w:rPr>
      </w:pPr>
      <w:r w:rsidRPr="003D57B5">
        <w:rPr>
          <w:rFonts w:ascii="Times New Roman" w:eastAsia="Times New Roman" w:hAnsi="Times New Roman" w:cs="Times New Roman"/>
        </w:rPr>
        <w:t xml:space="preserve">Постановлением Пленума Верховного Суда РФ от 24.12.2019 № 59 внесены изменения в Постановления Пленума Верховного Суда РФ от 09.07.2013 № 24 «О судебной практике по делам о взяточничестве и об иных коррупционных преступлениях» и от 16.10.2009 № 19 «О судебной практике по делам о злоупотреблении должностными полномочиями и о превышении должностных полномочий». </w:t>
      </w:r>
    </w:p>
    <w:p w:rsidR="00FB2780" w:rsidRPr="003D57B5" w:rsidRDefault="00FB2780" w:rsidP="00FB2780">
      <w:pPr>
        <w:rPr>
          <w:rFonts w:ascii="Times New Roman" w:eastAsia="Times New Roman" w:hAnsi="Times New Roman" w:cs="Times New Roman"/>
        </w:rPr>
      </w:pPr>
      <w:r w:rsidRPr="003D57B5">
        <w:rPr>
          <w:rFonts w:ascii="Times New Roman" w:eastAsia="Times New Roman" w:hAnsi="Times New Roman" w:cs="Times New Roman"/>
        </w:rPr>
        <w:t xml:space="preserve">При передаче взятки по частям квалификация тяжести совершенного деяния будет зависеть от ее предполагаемого размера. </w:t>
      </w:r>
    </w:p>
    <w:p w:rsidR="00FB2780" w:rsidRPr="003D57B5" w:rsidRDefault="00FB2780" w:rsidP="00FB2780">
      <w:pPr>
        <w:rPr>
          <w:rFonts w:ascii="Times New Roman" w:eastAsia="Times New Roman" w:hAnsi="Times New Roman" w:cs="Times New Roman"/>
        </w:rPr>
      </w:pPr>
      <w:r w:rsidRPr="003D57B5">
        <w:rPr>
          <w:rFonts w:ascii="Times New Roman" w:eastAsia="Times New Roman" w:hAnsi="Times New Roman" w:cs="Times New Roman"/>
        </w:rPr>
        <w:t xml:space="preserve">Так,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 </w:t>
      </w:r>
    </w:p>
    <w:p w:rsidR="00FB2780" w:rsidRPr="003D57B5" w:rsidRDefault="00FB2780" w:rsidP="00FB2780">
      <w:pPr>
        <w:rPr>
          <w:rFonts w:ascii="Times New Roman" w:eastAsia="Times New Roman" w:hAnsi="Times New Roman" w:cs="Times New Roman"/>
        </w:rPr>
      </w:pPr>
      <w:r w:rsidRPr="003D57B5">
        <w:rPr>
          <w:rFonts w:ascii="Times New Roman" w:eastAsia="Times New Roman" w:hAnsi="Times New Roman" w:cs="Times New Roman"/>
        </w:rPr>
        <w:t xml:space="preserve">Зачисление взятки на "электронный кошелек" является оконченным преступлением. При этом не имеет значения, получило ли должностное лицо либо лицо, выполняющее управленческие функции в коммерческой или иной организации, реальную возможность пользоваться или распоряжаться переданными ему деньгами по своему усмотрению. </w:t>
      </w:r>
    </w:p>
    <w:p w:rsidR="00FB2780" w:rsidRPr="003D57B5" w:rsidRDefault="00FB2780" w:rsidP="00FB2780">
      <w:pPr>
        <w:rPr>
          <w:rFonts w:ascii="Times New Roman" w:eastAsia="Times New Roman" w:hAnsi="Times New Roman" w:cs="Times New Roman"/>
        </w:rPr>
      </w:pPr>
      <w:r w:rsidRPr="003D57B5">
        <w:rPr>
          <w:rFonts w:ascii="Times New Roman" w:eastAsia="Times New Roman" w:hAnsi="Times New Roman" w:cs="Times New Roman"/>
        </w:rPr>
        <w:t xml:space="preserve">Расширено понятие «посредничество во взяточничестве и в коммерческом подкупе». </w:t>
      </w:r>
      <w:proofErr w:type="gramStart"/>
      <w:r w:rsidRPr="003D57B5">
        <w:rPr>
          <w:rFonts w:ascii="Times New Roman" w:eastAsia="Times New Roman" w:hAnsi="Times New Roman" w:cs="Times New Roman"/>
        </w:rPr>
        <w:t xml:space="preserve">Теперь это не только непосредственная передача по </w:t>
      </w:r>
      <w:r w:rsidRPr="003D57B5">
        <w:rPr>
          <w:rFonts w:ascii="Times New Roman" w:eastAsia="Times New Roman" w:hAnsi="Times New Roman" w:cs="Times New Roman"/>
        </w:rPr>
        <w:lastRenderedPageBreak/>
        <w:t xml:space="preserve">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 </w:t>
      </w:r>
      <w:proofErr w:type="gramEnd"/>
    </w:p>
    <w:p w:rsidR="00FB2780" w:rsidRPr="003D57B5" w:rsidRDefault="00FB2780" w:rsidP="00FB2780">
      <w:pPr>
        <w:rPr>
          <w:rFonts w:ascii="Times New Roman" w:eastAsia="Times New Roman" w:hAnsi="Times New Roman" w:cs="Times New Roman"/>
        </w:rPr>
      </w:pPr>
      <w:r w:rsidRPr="003D57B5">
        <w:rPr>
          <w:rFonts w:ascii="Times New Roman" w:eastAsia="Times New Roman" w:hAnsi="Times New Roman" w:cs="Times New Roman"/>
        </w:rPr>
        <w:t xml:space="preserve">Кроме того, действие Постановления Пленума Верховного Суда РФ от 16.10.2009 № 19 «О судебной практике по делам о злоупотреблении должностными полномочиями и о превышении должностных полномочий» распространено на госкомпании, ГУПы и МУПы, АО, контрольный пакет акций которых принадлежит РФ, субъекты РФ и муниципальные образования. </w:t>
      </w:r>
    </w:p>
    <w:p w:rsidR="00FB2780" w:rsidRPr="003D57B5" w:rsidRDefault="00FB2780" w:rsidP="003A10E3">
      <w:pPr>
        <w:rPr>
          <w:rFonts w:ascii="Times New Roman" w:eastAsia="Times New Roman" w:hAnsi="Times New Roman" w:cs="Times New Roman"/>
        </w:rPr>
      </w:pPr>
      <w:r w:rsidRPr="003D57B5">
        <w:rPr>
          <w:rFonts w:ascii="Times New Roman" w:eastAsia="Times New Roman" w:hAnsi="Times New Roman" w:cs="Times New Roman"/>
        </w:rPr>
        <w:t xml:space="preserve">Также изменен примерный перечень специальных средств, применение которых при превышении должностных полномочий образует квалифицированный состав преступления (пункт «б» части 3 статьи 286 УК РФ). </w:t>
      </w:r>
    </w:p>
    <w:p w:rsidR="00FB2780" w:rsidRDefault="00FB2780" w:rsidP="003A10E3">
      <w:pPr>
        <w:jc w:val="center"/>
        <w:rPr>
          <w:rFonts w:ascii="Times New Roman" w:hAnsi="Times New Roman" w:cs="Times New Roman"/>
          <w:b/>
          <w:sz w:val="22"/>
          <w:szCs w:val="22"/>
        </w:rPr>
      </w:pPr>
    </w:p>
    <w:p w:rsidR="00FB2780" w:rsidRPr="008D565E" w:rsidRDefault="00FB2780" w:rsidP="003A10E3">
      <w:pPr>
        <w:outlineLvl w:val="1"/>
        <w:rPr>
          <w:rFonts w:ascii="Times New Roman" w:eastAsia="Times New Roman" w:hAnsi="Times New Roman" w:cs="Times New Roman"/>
          <w:b/>
          <w:bCs/>
          <w:sz w:val="36"/>
          <w:szCs w:val="36"/>
        </w:rPr>
      </w:pPr>
      <w:r w:rsidRPr="00B743F6">
        <w:rPr>
          <w:rFonts w:ascii="Times New Roman" w:eastAsia="Times New Roman" w:hAnsi="Times New Roman" w:cs="Times New Roman"/>
          <w:b/>
          <w:bCs/>
          <w:sz w:val="36"/>
          <w:szCs w:val="36"/>
        </w:rPr>
        <w:t>Президентом Российской Федерации подписан Федеральный закон № 411-ФЗ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FB2780" w:rsidRPr="00B743F6" w:rsidRDefault="00FB2780" w:rsidP="00FB2780">
      <w:pPr>
        <w:rPr>
          <w:rFonts w:ascii="Times New Roman" w:eastAsia="Times New Roman" w:hAnsi="Times New Roman" w:cs="Times New Roman"/>
        </w:rPr>
      </w:pPr>
      <w:proofErr w:type="gramStart"/>
      <w:r w:rsidRPr="00B743F6">
        <w:rPr>
          <w:rFonts w:ascii="Times New Roman" w:eastAsia="Times New Roman" w:hAnsi="Times New Roman" w:cs="Times New Roman"/>
        </w:rPr>
        <w:t xml:space="preserve">Согласно принятым дополнениям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организации, в которых обучаются их братья или сестры. </w:t>
      </w:r>
      <w:proofErr w:type="gramEnd"/>
    </w:p>
    <w:p w:rsidR="00FB2780" w:rsidRPr="00B743F6" w:rsidRDefault="00FB2780" w:rsidP="00FB2780">
      <w:pPr>
        <w:rPr>
          <w:rFonts w:ascii="Times New Roman" w:eastAsia="Times New Roman" w:hAnsi="Times New Roman" w:cs="Times New Roman"/>
        </w:rPr>
      </w:pPr>
      <w:r w:rsidRPr="00B743F6">
        <w:rPr>
          <w:rFonts w:ascii="Times New Roman" w:eastAsia="Times New Roman" w:hAnsi="Times New Roman" w:cs="Times New Roman"/>
        </w:rPr>
        <w:t xml:space="preserve">Федеральный закон опубликован на </w:t>
      </w:r>
      <w:proofErr w:type="gramStart"/>
      <w:r w:rsidRPr="00B743F6">
        <w:rPr>
          <w:rFonts w:ascii="Times New Roman" w:eastAsia="Times New Roman" w:hAnsi="Times New Roman" w:cs="Times New Roman"/>
        </w:rPr>
        <w:t>официальном</w:t>
      </w:r>
      <w:proofErr w:type="gramEnd"/>
      <w:r w:rsidRPr="00B743F6">
        <w:rPr>
          <w:rFonts w:ascii="Times New Roman" w:eastAsia="Times New Roman" w:hAnsi="Times New Roman" w:cs="Times New Roman"/>
        </w:rPr>
        <w:t xml:space="preserve"> интернет-портале правовой информации «pravo.gov.ru» 02.12.2019 и вступил в законную силу с 12.12.2019. </w:t>
      </w:r>
    </w:p>
    <w:p w:rsidR="009D6811" w:rsidRDefault="009D6811" w:rsidP="009D6811">
      <w:pPr>
        <w:jc w:val="center"/>
        <w:rPr>
          <w:rFonts w:ascii="Times New Roman" w:hAnsi="Times New Roman" w:cs="Times New Roman"/>
          <w:b/>
          <w:sz w:val="22"/>
          <w:szCs w:val="22"/>
        </w:rPr>
      </w:pPr>
    </w:p>
    <w:p w:rsidR="00FB2780" w:rsidRPr="009D6811" w:rsidRDefault="00FB2780" w:rsidP="009D6811">
      <w:pPr>
        <w:jc w:val="center"/>
        <w:rPr>
          <w:rFonts w:ascii="Times New Roman" w:hAnsi="Times New Roman" w:cs="Times New Roman"/>
          <w:b/>
          <w:sz w:val="22"/>
          <w:szCs w:val="22"/>
        </w:rPr>
      </w:pPr>
      <w:r>
        <w:rPr>
          <w:rFonts w:ascii="Times New Roman" w:hAnsi="Times New Roman" w:cs="Times New Roman"/>
          <w:b/>
          <w:sz w:val="22"/>
          <w:szCs w:val="22"/>
        </w:rPr>
        <w:t>Информация для малого бизнеса</w:t>
      </w:r>
    </w:p>
    <w:p w:rsidR="00FB2780" w:rsidRPr="00FB2780" w:rsidRDefault="00FB2780" w:rsidP="00FB2780">
      <w:pPr>
        <w:pStyle w:val="af6"/>
        <w:shd w:val="clear" w:color="auto" w:fill="FFFFFF"/>
        <w:spacing w:before="0" w:beforeAutospacing="0" w:after="0" w:afterAutospacing="0"/>
        <w:jc w:val="both"/>
        <w:rPr>
          <w:color w:val="3F4F5D"/>
          <w:sz w:val="20"/>
          <w:szCs w:val="20"/>
        </w:rPr>
      </w:pPr>
      <w:r w:rsidRPr="00FB2780">
        <w:rPr>
          <w:color w:val="3F4F5D"/>
        </w:rPr>
        <w:t>Повестка дня апрельского заседания совета депутатов Киришского муниципального района была насыщенной. В первую очередь, глава района Константин Тимофеев поздравил коллег с Днем местного самоуправления. Также представил депутатам свой отчет о деятельности в 2019 году и перспективных задачах, ответил на поступившие вопросы.</w:t>
      </w:r>
    </w:p>
    <w:p w:rsidR="00FB2780" w:rsidRPr="00FB2780" w:rsidRDefault="00FB2780" w:rsidP="00FB2780">
      <w:pPr>
        <w:pStyle w:val="af6"/>
        <w:shd w:val="clear" w:color="auto" w:fill="FFFFFF"/>
        <w:spacing w:before="0" w:beforeAutospacing="0" w:after="0" w:afterAutospacing="0"/>
        <w:jc w:val="center"/>
        <w:rPr>
          <w:color w:val="3F4F5D"/>
          <w:sz w:val="20"/>
          <w:szCs w:val="20"/>
        </w:rPr>
      </w:pPr>
      <w:r w:rsidRPr="00FB2780">
        <w:rPr>
          <w:noProof/>
          <w:color w:val="5F5F5F"/>
        </w:rPr>
        <w:drawing>
          <wp:inline distT="0" distB="0" distL="0" distR="0">
            <wp:extent cx="4286250" cy="2857500"/>
            <wp:effectExtent l="19050" t="0" r="0" b="0"/>
            <wp:docPr id="3" name="Рисунок 5" descr="http://www.admkir.ru/tinybrowser/images/2020_/reportage/deputaty/3f5xnw4dx3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mkir.ru/tinybrowser/images/2020_/reportage/deputaty/3f5xnw4dx3m.jpg">
                      <a:hlinkClick r:id="rId16"/>
                    </pic:cNvPr>
                    <pic:cNvPicPr>
                      <a:picLocks noChangeAspect="1" noChangeArrowheads="1"/>
                    </pic:cNvPicPr>
                  </pic:nvPicPr>
                  <pic:blipFill>
                    <a:blip r:embed="rId17"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FB2780" w:rsidRPr="00FB2780" w:rsidRDefault="00FB2780" w:rsidP="00FB2780">
      <w:pPr>
        <w:pStyle w:val="af6"/>
        <w:shd w:val="clear" w:color="auto" w:fill="FFFFFF"/>
        <w:spacing w:before="0" w:beforeAutospacing="0" w:after="0" w:afterAutospacing="0"/>
        <w:jc w:val="both"/>
        <w:rPr>
          <w:color w:val="3F4F5D"/>
          <w:sz w:val="20"/>
          <w:szCs w:val="20"/>
        </w:rPr>
      </w:pPr>
      <w:r w:rsidRPr="00FB2780">
        <w:rPr>
          <w:color w:val="3F4F5D"/>
        </w:rPr>
        <w:t>Принято важное решение для поддержки малого бизнеса в условиях распространения коронавируса: на 10% снижено бремя единого налога на вмененный доход для отдельных видов деятельности предпринимателей.</w:t>
      </w:r>
    </w:p>
    <w:p w:rsidR="00FB2780" w:rsidRPr="00FB2780" w:rsidRDefault="00FB2780" w:rsidP="00FB2780">
      <w:pPr>
        <w:pStyle w:val="af6"/>
        <w:shd w:val="clear" w:color="auto" w:fill="FFFFFF"/>
        <w:spacing w:before="0" w:beforeAutospacing="0" w:after="0" w:afterAutospacing="0"/>
        <w:jc w:val="both"/>
        <w:rPr>
          <w:color w:val="3F4F5D"/>
          <w:sz w:val="20"/>
          <w:szCs w:val="20"/>
        </w:rPr>
      </w:pPr>
      <w:r w:rsidRPr="00FB2780">
        <w:rPr>
          <w:color w:val="3F4F5D"/>
        </w:rPr>
        <w:t>Утверждена Стратегия социально-экономического развития Киришского муниципального района до 2030 года, направленная на рост инвестиционной привлекательности района и качества жизни населения, создание новых рабочих мест, снижение негативных демографических тенденций.</w:t>
      </w:r>
    </w:p>
    <w:p w:rsidR="00FB2780" w:rsidRPr="00FB2780" w:rsidRDefault="00FB2780" w:rsidP="00FB2780">
      <w:pPr>
        <w:pStyle w:val="af6"/>
        <w:shd w:val="clear" w:color="auto" w:fill="FFFFFF"/>
        <w:spacing w:before="0" w:beforeAutospacing="0" w:after="0" w:afterAutospacing="0"/>
        <w:jc w:val="both"/>
        <w:rPr>
          <w:color w:val="3F4F5D"/>
          <w:sz w:val="20"/>
          <w:szCs w:val="20"/>
        </w:rPr>
      </w:pPr>
      <w:r w:rsidRPr="00FB2780">
        <w:rPr>
          <w:color w:val="3F4F5D"/>
        </w:rPr>
        <w:t>Одним из основных решений стало присвоение почетных званий жителям Киришского района.</w:t>
      </w:r>
    </w:p>
    <w:p w:rsidR="00FB2780" w:rsidRPr="00FB2780" w:rsidRDefault="00FB2780" w:rsidP="00FB2780">
      <w:pPr>
        <w:pStyle w:val="af6"/>
        <w:shd w:val="clear" w:color="auto" w:fill="FFFFFF"/>
        <w:spacing w:before="0" w:beforeAutospacing="0" w:after="0" w:afterAutospacing="0"/>
        <w:jc w:val="both"/>
        <w:rPr>
          <w:color w:val="3F4F5D"/>
          <w:sz w:val="20"/>
          <w:szCs w:val="20"/>
        </w:rPr>
      </w:pPr>
      <w:r w:rsidRPr="00FB2780">
        <w:rPr>
          <w:color w:val="3F4F5D"/>
        </w:rPr>
        <w:t>Предстоит серьезная совместная работа представительной и исполнительной власти по выполнению поставленных задач и планов в сложившихся непростых социальных и экономических условиях, но на развитие ситуации смотрят с оптимизмом.</w:t>
      </w:r>
    </w:p>
    <w:p w:rsidR="00FB2780" w:rsidRPr="00FB2780" w:rsidRDefault="00FB2780" w:rsidP="00FB2780">
      <w:pPr>
        <w:pStyle w:val="af6"/>
        <w:shd w:val="clear" w:color="auto" w:fill="FFFFFF"/>
        <w:spacing w:before="0" w:beforeAutospacing="0" w:after="0" w:afterAutospacing="0"/>
        <w:jc w:val="both"/>
        <w:rPr>
          <w:color w:val="3F4F5D"/>
          <w:sz w:val="20"/>
          <w:szCs w:val="20"/>
        </w:rPr>
      </w:pPr>
      <w:r w:rsidRPr="00FB2780">
        <w:rPr>
          <w:color w:val="3F4F5D"/>
        </w:rPr>
        <w:t>Кроме того, назначены публичные слушания по проекту отчета об исполнении бюджета-2019, заслушан отчет Контрольно-счетной палаты района о работе в 2019 году и рассмотрен ряд других вопросов.</w:t>
      </w:r>
    </w:p>
    <w:p w:rsidR="00FB2780" w:rsidRPr="00FB2780" w:rsidRDefault="00FB2780" w:rsidP="00FB2780">
      <w:pPr>
        <w:pStyle w:val="af6"/>
        <w:shd w:val="clear" w:color="auto" w:fill="FFFFFF"/>
        <w:spacing w:before="0" w:beforeAutospacing="0" w:after="0" w:afterAutospacing="0"/>
        <w:jc w:val="both"/>
        <w:rPr>
          <w:color w:val="3F4F5D"/>
          <w:sz w:val="20"/>
          <w:szCs w:val="20"/>
        </w:rPr>
      </w:pPr>
      <w:r w:rsidRPr="00FB2780">
        <w:rPr>
          <w:color w:val="3F4F5D"/>
        </w:rPr>
        <w:t>Заседание проводилось с соблюдением всех необходимых мер предосторожности в связи с противодействием распространению коронавируса.</w:t>
      </w:r>
    </w:p>
    <w:p w:rsidR="00FB2780" w:rsidRPr="00FB2780" w:rsidRDefault="00FB2780" w:rsidP="00FB2780">
      <w:pPr>
        <w:pStyle w:val="af6"/>
        <w:shd w:val="clear" w:color="auto" w:fill="FFFFFF"/>
        <w:spacing w:before="0" w:beforeAutospacing="0" w:after="0" w:afterAutospacing="0"/>
        <w:jc w:val="right"/>
        <w:rPr>
          <w:color w:val="3F4F5D"/>
          <w:sz w:val="20"/>
          <w:szCs w:val="20"/>
        </w:rPr>
      </w:pPr>
      <w:r w:rsidRPr="00FB2780">
        <w:rPr>
          <w:color w:val="3F4F5D"/>
        </w:rPr>
        <w:t>Пресс-служба</w:t>
      </w:r>
    </w:p>
    <w:p w:rsidR="00FB2780" w:rsidRPr="00FB2780" w:rsidRDefault="00FB2780" w:rsidP="00FB2780">
      <w:pPr>
        <w:pStyle w:val="af6"/>
        <w:shd w:val="clear" w:color="auto" w:fill="FFFFFF"/>
        <w:spacing w:before="0" w:beforeAutospacing="0" w:after="0" w:afterAutospacing="0"/>
        <w:jc w:val="right"/>
        <w:rPr>
          <w:color w:val="3F4F5D"/>
          <w:sz w:val="20"/>
          <w:szCs w:val="20"/>
        </w:rPr>
      </w:pPr>
      <w:r w:rsidRPr="00FB2780">
        <w:rPr>
          <w:color w:val="3F4F5D"/>
        </w:rPr>
        <w:t>Киришского муниципального района</w:t>
      </w:r>
    </w:p>
    <w:p w:rsidR="003A56DA" w:rsidRDefault="003A56DA" w:rsidP="003A56DA">
      <w:pPr>
        <w:tabs>
          <w:tab w:val="left" w:pos="1134"/>
        </w:tabs>
        <w:ind w:firstLine="709"/>
        <w:jc w:val="center"/>
        <w:rPr>
          <w:rFonts w:ascii="Times New Roman" w:hAnsi="Times New Roman" w:cs="Times New Roman"/>
          <w:b/>
        </w:rPr>
      </w:pPr>
    </w:p>
    <w:p w:rsidR="0022664C" w:rsidRPr="003A56DA" w:rsidRDefault="003A56DA" w:rsidP="003A56DA">
      <w:pPr>
        <w:tabs>
          <w:tab w:val="left" w:pos="1134"/>
        </w:tabs>
        <w:ind w:firstLine="709"/>
        <w:jc w:val="center"/>
        <w:rPr>
          <w:rFonts w:ascii="Times New Roman" w:hAnsi="Times New Roman" w:cs="Times New Roman"/>
          <w:b/>
        </w:rPr>
      </w:pPr>
      <w:r w:rsidRPr="003A56DA">
        <w:rPr>
          <w:rFonts w:ascii="Times New Roman" w:hAnsi="Times New Roman" w:cs="Times New Roman"/>
          <w:b/>
        </w:rPr>
        <w:t>ИНФОРМАЦИЯ АДМИНИСТРАЦИИ</w:t>
      </w:r>
    </w:p>
    <w:p w:rsidR="003A56DA" w:rsidRPr="00315887" w:rsidRDefault="00BE6AD8" w:rsidP="003A56DA">
      <w:pPr>
        <w:ind w:firstLine="708"/>
        <w:jc w:val="both"/>
      </w:pPr>
      <w:r w:rsidRPr="00BE6AD8">
        <w:rPr>
          <w:rFonts w:ascii="Times New Roman" w:hAnsi="Times New Roman" w:cs="Times New Roman"/>
          <w:sz w:val="16"/>
          <w:szCs w:val="16"/>
        </w:rPr>
        <w:tab/>
      </w:r>
      <w:r w:rsidR="003A56DA">
        <w:t>19</w:t>
      </w:r>
      <w:r w:rsidR="003A56DA" w:rsidRPr="00D93007">
        <w:t xml:space="preserve"> мая 20</w:t>
      </w:r>
      <w:r w:rsidR="003A56DA">
        <w:t>20</w:t>
      </w:r>
      <w:r w:rsidR="003A56DA" w:rsidRPr="00D93007">
        <w:t xml:space="preserve"> года в 16-00 публичные</w:t>
      </w:r>
      <w:r w:rsidR="003A56DA" w:rsidRPr="00315887">
        <w:t xml:space="preserve"> слушания по </w:t>
      </w:r>
      <w:r w:rsidR="003A56DA" w:rsidRPr="0016112C">
        <w:t>проекту отчета</w:t>
      </w:r>
      <w:r w:rsidR="003A56DA" w:rsidRPr="00315887">
        <w:t xml:space="preserve"> об исполнении бюджета муниципального образования Пчевжинское сельское поселение Киришского муниципального района Ленинградской области за 201</w:t>
      </w:r>
      <w:r w:rsidR="003A56DA">
        <w:t>9</w:t>
      </w:r>
      <w:r w:rsidR="003A56DA" w:rsidRPr="00315887">
        <w:t xml:space="preserve"> год по адресу: Ленинградская область, Киришский район, п. Пчевжа, ул. Клубная д.</w:t>
      </w:r>
      <w:r w:rsidR="003A56DA">
        <w:t xml:space="preserve"> </w:t>
      </w:r>
      <w:r w:rsidR="003A56DA" w:rsidRPr="00315887">
        <w:t>6 (здание Пчевжинского сельского Дома культуры).</w:t>
      </w:r>
    </w:p>
    <w:p w:rsidR="00BE6AD8" w:rsidRPr="00BE6AD8" w:rsidRDefault="00BE6AD8" w:rsidP="00BE6AD8">
      <w:pPr>
        <w:jc w:val="both"/>
        <w:rPr>
          <w:rFonts w:ascii="Times New Roman" w:hAnsi="Times New Roman" w:cs="Times New Roman"/>
          <w:sz w:val="16"/>
          <w:szCs w:val="16"/>
        </w:rPr>
      </w:pPr>
    </w:p>
    <w:p w:rsidR="004D3C4E" w:rsidRPr="00BE6AD8" w:rsidRDefault="004D3C4E" w:rsidP="004D3C4E">
      <w:pPr>
        <w:rPr>
          <w:rFonts w:ascii="Times New Roman" w:hAnsi="Times New Roman" w:cs="Times New Roman"/>
          <w:sz w:val="16"/>
          <w:szCs w:val="16"/>
        </w:rPr>
      </w:pPr>
    </w:p>
    <w:p w:rsidR="004D3C4E" w:rsidRPr="004D3C4E" w:rsidRDefault="004D3C4E" w:rsidP="004D3C4E">
      <w:pPr>
        <w:autoSpaceDE w:val="0"/>
        <w:autoSpaceDN w:val="0"/>
        <w:adjustRightInd w:val="0"/>
        <w:jc w:val="both"/>
        <w:rPr>
          <w:rFonts w:ascii="Times New Roman" w:hAnsi="Times New Roman" w:cs="Times New Roman"/>
          <w:sz w:val="16"/>
          <w:szCs w:val="16"/>
        </w:rPr>
      </w:pPr>
    </w:p>
    <w:p w:rsidR="00BD2758" w:rsidRPr="00BD2758" w:rsidRDefault="00BD2758" w:rsidP="004D3C4E">
      <w:pPr>
        <w:jc w:val="both"/>
        <w:rPr>
          <w:rFonts w:ascii="Times New Roman" w:hAnsi="Times New Roman" w:cs="Times New Roman"/>
          <w:sz w:val="18"/>
          <w:szCs w:val="18"/>
        </w:rPr>
      </w:pPr>
    </w:p>
    <w:p w:rsidR="00BD2758" w:rsidRPr="00BD2758" w:rsidRDefault="00BD2758" w:rsidP="00290C17">
      <w:pPr>
        <w:jc w:val="both"/>
        <w:rPr>
          <w:rFonts w:ascii="Times New Roman" w:hAnsi="Times New Roman" w:cs="Times New Roman"/>
          <w:sz w:val="18"/>
          <w:szCs w:val="18"/>
        </w:rPr>
      </w:pPr>
    </w:p>
    <w:p w:rsidR="00A7507E" w:rsidRPr="00A7507E" w:rsidRDefault="00A7507E" w:rsidP="00A7507E">
      <w:pPr>
        <w:ind w:firstLine="708"/>
        <w:jc w:val="both"/>
        <w:rPr>
          <w:rFonts w:ascii="Times New Roman" w:hAnsi="Times New Roman" w:cs="Times New Roman"/>
          <w:sz w:val="18"/>
          <w:szCs w:val="18"/>
        </w:rPr>
      </w:pPr>
      <w:bookmarkStart w:id="0" w:name="_GoBack"/>
      <w:bookmarkEnd w:id="0"/>
    </w:p>
    <w:p w:rsidR="00BB1E04" w:rsidRDefault="00BB1E04" w:rsidP="001501E9">
      <w:pPr>
        <w:widowControl/>
        <w:contextualSpacing/>
        <w:rPr>
          <w:rFonts w:ascii="Times New Roman" w:eastAsia="Times New Roman" w:hAnsi="Times New Roman" w:cs="Times New Roman"/>
          <w:color w:val="auto"/>
          <w:sz w:val="20"/>
          <w:szCs w:val="20"/>
          <w:lang w:bidi="ar-SA"/>
        </w:rPr>
      </w:pPr>
    </w:p>
    <w:p w:rsidR="00BB1E04" w:rsidRPr="00AC0184" w:rsidRDefault="00BB1E04" w:rsidP="00AC0184">
      <w:pPr>
        <w:widowControl/>
        <w:contextualSpacing/>
        <w:jc w:val="right"/>
        <w:rPr>
          <w:rFonts w:ascii="Times New Roman" w:eastAsia="Times New Roman" w:hAnsi="Times New Roman" w:cs="Times New Roman"/>
          <w:color w:val="auto"/>
          <w:sz w:val="20"/>
          <w:szCs w:val="20"/>
          <w:lang w:bidi="ar-SA"/>
        </w:rPr>
      </w:pPr>
    </w:p>
    <w:p w:rsidR="00375097" w:rsidRPr="00D8425A" w:rsidRDefault="00C26124"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AC07A2" w:rsidRDefault="00AC07A2">
                  <w:pPr>
                    <w:pStyle w:val="a8"/>
                  </w:pPr>
                  <w:r>
                    <w:t>Газета «ЛЕСНАЯ РЕСПУБЛИКА»</w:t>
                  </w:r>
                </w:p>
                <w:p w:rsidR="00AC07A2" w:rsidRDefault="00AC07A2">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AC07A2" w:rsidRPr="00187CE1" w:rsidRDefault="00AC07A2"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18" w:history="1">
                    <w:r w:rsidRPr="00187CE1">
                      <w:rPr>
                        <w:sz w:val="18"/>
                        <w:szCs w:val="18"/>
                        <w:lang w:val="en-US" w:eastAsia="en-US" w:bidi="en-US"/>
                      </w:rPr>
                      <w:t>klub.klubikov@mail.ru</w:t>
                    </w:r>
                  </w:hyperlink>
                </w:p>
                <w:p w:rsidR="00AC07A2" w:rsidRPr="00187CE1" w:rsidRDefault="00AC07A2" w:rsidP="00A73623">
                  <w:pPr>
                    <w:pStyle w:val="a8"/>
                    <w:rPr>
                      <w:sz w:val="18"/>
                      <w:szCs w:val="18"/>
                    </w:rPr>
                  </w:pPr>
                  <w:r w:rsidRPr="00187CE1">
                    <w:rPr>
                      <w:sz w:val="18"/>
                      <w:szCs w:val="18"/>
                    </w:rPr>
                    <w:t>Телефон (факс): (81368) 75-389</w:t>
                  </w:r>
                </w:p>
                <w:p w:rsidR="00AC07A2" w:rsidRPr="00187CE1" w:rsidRDefault="00AC07A2" w:rsidP="00A73623">
                  <w:pPr>
                    <w:rPr>
                      <w:sz w:val="18"/>
                      <w:szCs w:val="18"/>
                    </w:rPr>
                  </w:pPr>
                  <w:r w:rsidRPr="00187CE1">
                    <w:rPr>
                      <w:sz w:val="18"/>
                      <w:szCs w:val="18"/>
                    </w:rPr>
                    <w:t>Отпечатано в Пчевжинском сельском Доме культуры</w:t>
                  </w:r>
                </w:p>
                <w:p w:rsidR="00AC07A2" w:rsidRPr="00187CE1" w:rsidRDefault="00AC07A2" w:rsidP="00A73623">
                  <w:pPr>
                    <w:rPr>
                      <w:sz w:val="18"/>
                      <w:szCs w:val="18"/>
                    </w:rPr>
                  </w:pPr>
                  <w:r w:rsidRPr="00187CE1">
                    <w:rPr>
                      <w:sz w:val="18"/>
                      <w:szCs w:val="18"/>
                    </w:rPr>
                    <w:t xml:space="preserve">Подписано в печать </w:t>
                  </w:r>
                  <w:r w:rsidR="001602F8">
                    <w:rPr>
                      <w:rFonts w:asciiTheme="minorHAnsi" w:hAnsiTheme="minorHAnsi"/>
                      <w:sz w:val="18"/>
                      <w:szCs w:val="18"/>
                    </w:rPr>
                    <w:t>16.04</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AC07A2" w:rsidRPr="00187CE1" w:rsidRDefault="00AC07A2" w:rsidP="00A73623">
                  <w:pPr>
                    <w:rPr>
                      <w:sz w:val="18"/>
                      <w:szCs w:val="18"/>
                    </w:rPr>
                  </w:pPr>
                  <w:r w:rsidRPr="00187CE1">
                    <w:rPr>
                      <w:sz w:val="18"/>
                      <w:szCs w:val="18"/>
                    </w:rPr>
                    <w:t>Редакционный совет: главный редактор – И.И. Писакина</w:t>
                  </w:r>
                  <w:proofErr w:type="gramStart"/>
                  <w:r w:rsidRPr="00187CE1">
                    <w:rPr>
                      <w:sz w:val="18"/>
                      <w:szCs w:val="18"/>
                    </w:rPr>
                    <w:t>,Х</w:t>
                  </w:r>
                  <w:proofErr w:type="gramEnd"/>
                  <w:r w:rsidRPr="00187CE1">
                    <w:rPr>
                      <w:sz w:val="18"/>
                      <w:szCs w:val="18"/>
                    </w:rPr>
                    <w:t>.Х. Поподько, Ю.С. Нестеренко, А.В. Харитонова Официальный сайт поселения: ПЧЁВЖА</w:t>
                  </w:r>
                  <w:proofErr w:type="gramStart"/>
                  <w:r w:rsidRPr="00187CE1">
                    <w:rPr>
                      <w:sz w:val="18"/>
                      <w:szCs w:val="18"/>
                    </w:rPr>
                    <w:t>.Р</w:t>
                  </w:r>
                  <w:proofErr w:type="gramEnd"/>
                  <w:r w:rsidRPr="00187CE1">
                    <w:rPr>
                      <w:sz w:val="18"/>
                      <w:szCs w:val="18"/>
                    </w:rPr>
                    <w:t>Ф Тираж: 22 экземпляра</w:t>
                  </w:r>
                </w:p>
                <w:p w:rsidR="00AC07A2" w:rsidRPr="00A73623" w:rsidRDefault="00AC07A2" w:rsidP="00A73623"/>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9"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C26124" w:rsidP="006538F1">
      <w:pPr>
        <w:rPr>
          <w:sz w:val="16"/>
          <w:szCs w:val="16"/>
        </w:rPr>
      </w:pPr>
      <w:r w:rsidRPr="00C26124">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AC07A2" w:rsidRPr="00C21B1F" w:rsidRDefault="00AC07A2" w:rsidP="00C21B1F"/>
              </w:txbxContent>
            </v:textbox>
            <w10:wrap anchorx="margin"/>
          </v:shape>
        </w:pict>
      </w:r>
    </w:p>
    <w:sectPr w:rsidR="00E74044" w:rsidSect="000924CA">
      <w:headerReference w:type="even" r:id="rId21"/>
      <w:headerReference w:type="default" r:id="rId22"/>
      <w:headerReference w:type="first" r:id="rId2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08" w:rsidRDefault="00F61B08" w:rsidP="000924CA">
      <w:r>
        <w:separator/>
      </w:r>
    </w:p>
  </w:endnote>
  <w:endnote w:type="continuationSeparator" w:id="0">
    <w:p w:rsidR="00F61B08" w:rsidRDefault="00F61B08"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font311">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08" w:rsidRDefault="00F61B08"/>
  </w:footnote>
  <w:footnote w:type="continuationSeparator" w:id="0">
    <w:p w:rsidR="00F61B08" w:rsidRDefault="00F61B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AC07A2" w:rsidRDefault="00AC07A2">
        <w:pPr>
          <w:pStyle w:val="ae"/>
        </w:pPr>
      </w:p>
      <w:p w:rsidR="00AC07A2" w:rsidRDefault="00AC07A2">
        <w:pPr>
          <w:pStyle w:val="ae"/>
        </w:pPr>
        <w:r>
          <w:rPr>
            <w:noProof/>
          </w:rPr>
          <w:drawing>
            <wp:anchor distT="0" distB="0" distL="63500" distR="63500" simplePos="0" relativeHeight="251660800"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4656"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246196">
            <w:rPr>
              <w:noProof/>
            </w:rPr>
            <w:t>2</w:t>
          </w:r>
        </w:fldSimple>
        <w:r>
          <w:t xml:space="preserve">                                                                                                                                                                      № </w:t>
        </w:r>
        <w:r w:rsidR="00B5280C">
          <w:t>10</w:t>
        </w:r>
        <w:r>
          <w:rPr>
            <w:lang w:val="en-US"/>
          </w:rPr>
          <w:t xml:space="preserve"> </w:t>
        </w:r>
        <w:r w:rsidR="00D70F96">
          <w:t>(3</w:t>
        </w:r>
        <w:r w:rsidR="00B5280C">
          <w:t>30</w:t>
        </w:r>
        <w:r>
          <w:t>)</w:t>
        </w:r>
        <w:r w:rsidR="00B5280C">
          <w:t xml:space="preserve"> 2</w:t>
        </w:r>
        <w:r w:rsidR="00246196">
          <w:t>0</w:t>
        </w:r>
        <w:r w:rsidR="00B5280C">
          <w:t xml:space="preserve"> апреля</w:t>
        </w:r>
        <w:r>
          <w:t xml:space="preserve"> 2020</w:t>
        </w:r>
      </w:p>
    </w:sdtContent>
  </w:sdt>
  <w:p w:rsidR="00AC07A2" w:rsidRDefault="00C26124">
    <w:pPr>
      <w:rPr>
        <w:sz w:val="2"/>
        <w:szCs w:val="2"/>
      </w:rPr>
    </w:pPr>
    <w:r w:rsidRPr="00C26124">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C26124">
      <w:rPr>
        <w:noProof/>
        <w:lang w:bidi="ar-SA"/>
      </w:rPr>
      <w:pict>
        <v:shape id="_x0000_s2066" type="#_x0000_t32" style="position:absolute;margin-left:-5.75pt;margin-top:1.15pt;width:266.85pt;height:.05pt;z-index:314575493" o:connectortype="straight" strokecolor="lime" strokeweight="8pt"/>
      </w:pict>
    </w:r>
  </w:p>
  <w:p w:rsidR="00D70F96" w:rsidRDefault="00D70F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AC07A2" w:rsidP="00CC6F07">
    <w:pPr>
      <w:pStyle w:val="ae"/>
    </w:pPr>
    <w:r>
      <w:rPr>
        <w:noProof/>
      </w:rPr>
      <w:drawing>
        <wp:anchor distT="0" distB="0" distL="63500" distR="63500" simplePos="0" relativeHeight="25165772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AC07A2" w:rsidRDefault="00AC07A2" w:rsidP="00CC6F07">
    <w:pPr>
      <w:pStyle w:val="ae"/>
    </w:pPr>
    <w:r>
      <w:t>№</w:t>
    </w:r>
    <w:r w:rsidR="00B5280C">
      <w:t xml:space="preserve"> 10</w:t>
    </w:r>
    <w:r>
      <w:rPr>
        <w:lang w:val="en-US"/>
      </w:rPr>
      <w:t xml:space="preserve"> </w:t>
    </w:r>
    <w:r w:rsidR="00D70F96">
      <w:t>(3</w:t>
    </w:r>
    <w:r w:rsidR="00B5280C">
      <w:t>30</w:t>
    </w:r>
    <w:r>
      <w:t xml:space="preserve">) </w:t>
    </w:r>
    <w:r w:rsidR="00B5280C">
      <w:t>27 апреля</w:t>
    </w:r>
    <w:r>
      <w:t xml:space="preserve"> 2020                                                                                                                                                                     </w:t>
    </w:r>
    <w:sdt>
      <w:sdtPr>
        <w:id w:val="1388714949"/>
        <w:docPartObj>
          <w:docPartGallery w:val="Page Numbers (Top of Page)"/>
          <w:docPartUnique/>
        </w:docPartObj>
      </w:sdtPr>
      <w:sdtContent>
        <w:fldSimple w:instr=" PAGE   \* MERGEFORMAT ">
          <w:r w:rsidR="003A56DA">
            <w:rPr>
              <w:noProof/>
            </w:rPr>
            <w:t>3</w:t>
          </w:r>
        </w:fldSimple>
      </w:sdtContent>
    </w:sdt>
  </w:p>
  <w:p w:rsidR="00AC07A2" w:rsidRDefault="00C26124"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AC07A2">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AC07A2">
    <w:pPr>
      <w:pStyle w:val="ac"/>
    </w:pPr>
  </w:p>
  <w:p w:rsidR="00AC07A2" w:rsidRDefault="00AC07A2"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C26124">
    <w:pPr>
      <w:rPr>
        <w:sz w:val="2"/>
        <w:szCs w:val="2"/>
      </w:rPr>
    </w:pPr>
    <w:r w:rsidRPr="00C26124">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AC07A2" w:rsidRDefault="00AC07A2">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C26124">
    <w:pPr>
      <w:rPr>
        <w:sz w:val="2"/>
        <w:szCs w:val="2"/>
      </w:rPr>
    </w:pPr>
    <w:r w:rsidRPr="00C26124">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AC07A2" w:rsidRPr="005466AB" w:rsidRDefault="00AC07A2"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C26124">
    <w:pPr>
      <w:rPr>
        <w:sz w:val="2"/>
        <w:szCs w:val="2"/>
      </w:rPr>
    </w:pPr>
    <w:r w:rsidRPr="00C26124">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AC07A2" w:rsidRDefault="00AC07A2">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CBD0"/>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14C7F8B"/>
    <w:multiLevelType w:val="multilevel"/>
    <w:tmpl w:val="9D9CEF12"/>
    <w:lvl w:ilvl="0">
      <w:start w:val="1"/>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6">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0C5417FB"/>
    <w:multiLevelType w:val="singleLevel"/>
    <w:tmpl w:val="5F2C7446"/>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18">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1">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6DF26BF"/>
    <w:multiLevelType w:val="multilevel"/>
    <w:tmpl w:val="D848CAC6"/>
    <w:lvl w:ilvl="0">
      <w:start w:val="1"/>
      <w:numFmt w:val="decimal"/>
      <w:lvlText w:val="%1."/>
      <w:lvlJc w:val="left"/>
      <w:pPr>
        <w:ind w:left="2202" w:hanging="360"/>
      </w:pPr>
      <w:rPr>
        <w:rFonts w:eastAsia="Times New Roman" w:hint="default"/>
      </w:rPr>
    </w:lvl>
    <w:lvl w:ilvl="1">
      <w:start w:val="1"/>
      <w:numFmt w:val="decimal"/>
      <w:isLgl/>
      <w:lvlText w:val="%1.%2."/>
      <w:lvlJc w:val="left"/>
      <w:pPr>
        <w:ind w:left="2202"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2922"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282" w:hanging="1440"/>
      </w:pPr>
      <w:rPr>
        <w:rFonts w:hint="default"/>
      </w:rPr>
    </w:lvl>
    <w:lvl w:ilvl="8">
      <w:start w:val="1"/>
      <w:numFmt w:val="decimal"/>
      <w:isLgl/>
      <w:lvlText w:val="%1.%2.%3.%4.%5.%6.%7.%8.%9."/>
      <w:lvlJc w:val="left"/>
      <w:pPr>
        <w:ind w:left="3642" w:hanging="1800"/>
      </w:pPr>
      <w:rPr>
        <w:rFonts w:hint="default"/>
      </w:rPr>
    </w:lvl>
  </w:abstractNum>
  <w:abstractNum w:abstractNumId="23">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4883010"/>
    <w:multiLevelType w:val="hybridMultilevel"/>
    <w:tmpl w:val="9FB80622"/>
    <w:lvl w:ilvl="0" w:tplc="3C607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EDE3568"/>
    <w:multiLevelType w:val="hybridMultilevel"/>
    <w:tmpl w:val="25D822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2924ADF"/>
    <w:multiLevelType w:val="hybridMultilevel"/>
    <w:tmpl w:val="B10A57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DF2AD1"/>
    <w:multiLevelType w:val="multilevel"/>
    <w:tmpl w:val="BC92C4DE"/>
    <w:lvl w:ilvl="0">
      <w:start w:val="1"/>
      <w:numFmt w:val="decimal"/>
      <w:lvlText w:val="%1."/>
      <w:lvlJc w:val="left"/>
      <w:pPr>
        <w:ind w:left="644" w:hanging="360"/>
      </w:pPr>
      <w:rPr>
        <w:rFonts w:hint="default"/>
        <w:sz w:val="24"/>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B5F6AC9"/>
    <w:multiLevelType w:val="multilevel"/>
    <w:tmpl w:val="E408B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706835"/>
    <w:multiLevelType w:val="multilevel"/>
    <w:tmpl w:val="F0C2C28E"/>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37">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6FF2EB7"/>
    <w:multiLevelType w:val="multilevel"/>
    <w:tmpl w:val="BD3AF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C5551D"/>
    <w:multiLevelType w:val="multilevel"/>
    <w:tmpl w:val="DEEA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231F1F"/>
    <w:multiLevelType w:val="multilevel"/>
    <w:tmpl w:val="474C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427665"/>
    <w:multiLevelType w:val="multilevel"/>
    <w:tmpl w:val="0CA226F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2B4410B"/>
    <w:multiLevelType w:val="hybridMultilevel"/>
    <w:tmpl w:val="F31E7AF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5">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472843"/>
    <w:multiLevelType w:val="hybridMultilevel"/>
    <w:tmpl w:val="244E254C"/>
    <w:lvl w:ilvl="0" w:tplc="32626B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2"/>
  </w:num>
  <w:num w:numId="3">
    <w:abstractNumId w:val="37"/>
  </w:num>
  <w:num w:numId="4">
    <w:abstractNumId w:val="24"/>
  </w:num>
  <w:num w:numId="5">
    <w:abstractNumId w:val="20"/>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44"/>
  </w:num>
  <w:num w:numId="8">
    <w:abstractNumId w:val="38"/>
  </w:num>
  <w:num w:numId="9">
    <w:abstractNumId w:val="39"/>
  </w:num>
  <w:num w:numId="10">
    <w:abstractNumId w:val="22"/>
  </w:num>
  <w:num w:numId="11">
    <w:abstractNumId w:val="29"/>
  </w:num>
  <w:num w:numId="12">
    <w:abstractNumId w:val="21"/>
  </w:num>
  <w:num w:numId="13">
    <w:abstractNumId w:val="23"/>
  </w:num>
  <w:num w:numId="14">
    <w:abstractNumId w:val="19"/>
  </w:num>
  <w:num w:numId="15">
    <w:abstractNumId w:val="16"/>
  </w:num>
  <w:num w:numId="16">
    <w:abstractNumId w:val="25"/>
  </w:num>
  <w:num w:numId="17">
    <w:abstractNumId w:val="35"/>
  </w:num>
  <w:num w:numId="18">
    <w:abstractNumId w:val="34"/>
  </w:num>
  <w:num w:numId="19">
    <w:abstractNumId w:val="32"/>
  </w:num>
  <w:num w:numId="20">
    <w:abstractNumId w:val="31"/>
  </w:num>
  <w:num w:numId="21">
    <w:abstractNumId w:val="47"/>
  </w:num>
  <w:num w:numId="22">
    <w:abstractNumId w:val="26"/>
  </w:num>
  <w:num w:numId="23">
    <w:abstractNumId w:val="45"/>
  </w:num>
  <w:num w:numId="24">
    <w:abstractNumId w:val="43"/>
  </w:num>
  <w:num w:numId="25">
    <w:abstractNumId w:val="1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1"/>
  </w:num>
  <w:num w:numId="31">
    <w:abstractNumId w:val="15"/>
  </w:num>
  <w:num w:numId="32">
    <w:abstractNumId w:val="40"/>
  </w:num>
  <w:num w:numId="33">
    <w:abstractNumId w:val="30"/>
  </w:num>
  <w:num w:numId="34">
    <w:abstractNumId w:val="46"/>
  </w:num>
  <w:num w:numId="35">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8674"/>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40797"/>
    <w:rsid w:val="0004295C"/>
    <w:rsid w:val="000434DE"/>
    <w:rsid w:val="00043766"/>
    <w:rsid w:val="00043AC3"/>
    <w:rsid w:val="0004449E"/>
    <w:rsid w:val="00046520"/>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CD7"/>
    <w:rsid w:val="0008133C"/>
    <w:rsid w:val="0008192D"/>
    <w:rsid w:val="00081B5F"/>
    <w:rsid w:val="0008381F"/>
    <w:rsid w:val="00083900"/>
    <w:rsid w:val="00085387"/>
    <w:rsid w:val="000864AC"/>
    <w:rsid w:val="00086E24"/>
    <w:rsid w:val="0008735F"/>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79F"/>
    <w:rsid w:val="00113DC9"/>
    <w:rsid w:val="00120005"/>
    <w:rsid w:val="00120C4A"/>
    <w:rsid w:val="00121148"/>
    <w:rsid w:val="00121899"/>
    <w:rsid w:val="001259FD"/>
    <w:rsid w:val="00126B87"/>
    <w:rsid w:val="00127AFD"/>
    <w:rsid w:val="00133FA2"/>
    <w:rsid w:val="001340B5"/>
    <w:rsid w:val="0013657B"/>
    <w:rsid w:val="001401F9"/>
    <w:rsid w:val="001420F6"/>
    <w:rsid w:val="001444B4"/>
    <w:rsid w:val="00145088"/>
    <w:rsid w:val="00146938"/>
    <w:rsid w:val="001501E9"/>
    <w:rsid w:val="00153605"/>
    <w:rsid w:val="00153BD8"/>
    <w:rsid w:val="0015678D"/>
    <w:rsid w:val="001572ED"/>
    <w:rsid w:val="001602F8"/>
    <w:rsid w:val="0016264F"/>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0930"/>
    <w:rsid w:val="001E1B03"/>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7461"/>
    <w:rsid w:val="00207B5A"/>
    <w:rsid w:val="00211327"/>
    <w:rsid w:val="00213168"/>
    <w:rsid w:val="002133D7"/>
    <w:rsid w:val="00213A5F"/>
    <w:rsid w:val="00214306"/>
    <w:rsid w:val="00214B57"/>
    <w:rsid w:val="0021553B"/>
    <w:rsid w:val="00216A9C"/>
    <w:rsid w:val="00220E35"/>
    <w:rsid w:val="0022533B"/>
    <w:rsid w:val="00225EA9"/>
    <w:rsid w:val="0022664C"/>
    <w:rsid w:val="0022696F"/>
    <w:rsid w:val="00227063"/>
    <w:rsid w:val="00234C8E"/>
    <w:rsid w:val="00235863"/>
    <w:rsid w:val="00235DEF"/>
    <w:rsid w:val="00236201"/>
    <w:rsid w:val="00236CB6"/>
    <w:rsid w:val="00237406"/>
    <w:rsid w:val="002404C0"/>
    <w:rsid w:val="002415A7"/>
    <w:rsid w:val="00242D8C"/>
    <w:rsid w:val="00242FB7"/>
    <w:rsid w:val="00244699"/>
    <w:rsid w:val="00244789"/>
    <w:rsid w:val="00244BF8"/>
    <w:rsid w:val="00245437"/>
    <w:rsid w:val="00246064"/>
    <w:rsid w:val="00246196"/>
    <w:rsid w:val="00247A77"/>
    <w:rsid w:val="002502DB"/>
    <w:rsid w:val="002511E1"/>
    <w:rsid w:val="00254CCB"/>
    <w:rsid w:val="002552D4"/>
    <w:rsid w:val="0026318B"/>
    <w:rsid w:val="0026364F"/>
    <w:rsid w:val="00265BA5"/>
    <w:rsid w:val="00265E12"/>
    <w:rsid w:val="002674E3"/>
    <w:rsid w:val="00271A97"/>
    <w:rsid w:val="00273477"/>
    <w:rsid w:val="002749C9"/>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920"/>
    <w:rsid w:val="002A3A81"/>
    <w:rsid w:val="002A483A"/>
    <w:rsid w:val="002A55C9"/>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3648E"/>
    <w:rsid w:val="0033662A"/>
    <w:rsid w:val="00340EAF"/>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64A"/>
    <w:rsid w:val="0036724D"/>
    <w:rsid w:val="00367C07"/>
    <w:rsid w:val="00370EA5"/>
    <w:rsid w:val="00371658"/>
    <w:rsid w:val="003726E5"/>
    <w:rsid w:val="00373022"/>
    <w:rsid w:val="0037461C"/>
    <w:rsid w:val="00375097"/>
    <w:rsid w:val="00375511"/>
    <w:rsid w:val="00376BB8"/>
    <w:rsid w:val="00380382"/>
    <w:rsid w:val="00382156"/>
    <w:rsid w:val="003839A6"/>
    <w:rsid w:val="003847D5"/>
    <w:rsid w:val="00386526"/>
    <w:rsid w:val="0038672B"/>
    <w:rsid w:val="003876DC"/>
    <w:rsid w:val="00390A4B"/>
    <w:rsid w:val="00392C6D"/>
    <w:rsid w:val="003A10E3"/>
    <w:rsid w:val="003A4506"/>
    <w:rsid w:val="003A56DA"/>
    <w:rsid w:val="003B03EC"/>
    <w:rsid w:val="003B1D19"/>
    <w:rsid w:val="003B25DA"/>
    <w:rsid w:val="003B4FCC"/>
    <w:rsid w:val="003B6726"/>
    <w:rsid w:val="003C0D7B"/>
    <w:rsid w:val="003C0FFC"/>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754"/>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503B"/>
    <w:rsid w:val="003F5B4F"/>
    <w:rsid w:val="003F73C4"/>
    <w:rsid w:val="003F7D6B"/>
    <w:rsid w:val="00400979"/>
    <w:rsid w:val="00402A64"/>
    <w:rsid w:val="00403280"/>
    <w:rsid w:val="00403669"/>
    <w:rsid w:val="00405301"/>
    <w:rsid w:val="00406997"/>
    <w:rsid w:val="00413603"/>
    <w:rsid w:val="004157DB"/>
    <w:rsid w:val="00417415"/>
    <w:rsid w:val="00417861"/>
    <w:rsid w:val="00423737"/>
    <w:rsid w:val="004245FA"/>
    <w:rsid w:val="0042684F"/>
    <w:rsid w:val="0043237D"/>
    <w:rsid w:val="00433C8F"/>
    <w:rsid w:val="00434C23"/>
    <w:rsid w:val="004378C6"/>
    <w:rsid w:val="00437ACA"/>
    <w:rsid w:val="00437D0A"/>
    <w:rsid w:val="00440FE6"/>
    <w:rsid w:val="00441140"/>
    <w:rsid w:val="004464A2"/>
    <w:rsid w:val="004504A1"/>
    <w:rsid w:val="004515EF"/>
    <w:rsid w:val="00451962"/>
    <w:rsid w:val="00452626"/>
    <w:rsid w:val="004527D2"/>
    <w:rsid w:val="004613A3"/>
    <w:rsid w:val="00463D5D"/>
    <w:rsid w:val="00464138"/>
    <w:rsid w:val="004667B9"/>
    <w:rsid w:val="00467E2F"/>
    <w:rsid w:val="00470FF2"/>
    <w:rsid w:val="00471320"/>
    <w:rsid w:val="00471A80"/>
    <w:rsid w:val="00472D1A"/>
    <w:rsid w:val="00473107"/>
    <w:rsid w:val="004773EC"/>
    <w:rsid w:val="00482B96"/>
    <w:rsid w:val="00482FCF"/>
    <w:rsid w:val="0048442B"/>
    <w:rsid w:val="00485E3A"/>
    <w:rsid w:val="004874FC"/>
    <w:rsid w:val="00487B32"/>
    <w:rsid w:val="00492B37"/>
    <w:rsid w:val="0049436E"/>
    <w:rsid w:val="004A3A7A"/>
    <w:rsid w:val="004A3D2A"/>
    <w:rsid w:val="004A5326"/>
    <w:rsid w:val="004A5BF6"/>
    <w:rsid w:val="004A64C2"/>
    <w:rsid w:val="004A77FA"/>
    <w:rsid w:val="004B3ED7"/>
    <w:rsid w:val="004B3F3D"/>
    <w:rsid w:val="004B449B"/>
    <w:rsid w:val="004B5904"/>
    <w:rsid w:val="004B7E1C"/>
    <w:rsid w:val="004B7E34"/>
    <w:rsid w:val="004C1956"/>
    <w:rsid w:val="004C3233"/>
    <w:rsid w:val="004C5FB2"/>
    <w:rsid w:val="004C7551"/>
    <w:rsid w:val="004D0B69"/>
    <w:rsid w:val="004D1384"/>
    <w:rsid w:val="004D3C4E"/>
    <w:rsid w:val="004D3CC0"/>
    <w:rsid w:val="004E2547"/>
    <w:rsid w:val="004E44B3"/>
    <w:rsid w:val="004E5C12"/>
    <w:rsid w:val="004E5E7D"/>
    <w:rsid w:val="004E6619"/>
    <w:rsid w:val="004E6BB2"/>
    <w:rsid w:val="004E70C2"/>
    <w:rsid w:val="004E7D19"/>
    <w:rsid w:val="004F2924"/>
    <w:rsid w:val="004F493B"/>
    <w:rsid w:val="004F5A5F"/>
    <w:rsid w:val="004F6BE3"/>
    <w:rsid w:val="00500D50"/>
    <w:rsid w:val="00500FF7"/>
    <w:rsid w:val="00501FDC"/>
    <w:rsid w:val="00502269"/>
    <w:rsid w:val="00502EF7"/>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36D44"/>
    <w:rsid w:val="00540042"/>
    <w:rsid w:val="005409D5"/>
    <w:rsid w:val="005460AF"/>
    <w:rsid w:val="005466AB"/>
    <w:rsid w:val="00550E40"/>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F5"/>
    <w:rsid w:val="005A4840"/>
    <w:rsid w:val="005A57B3"/>
    <w:rsid w:val="005A5C7A"/>
    <w:rsid w:val="005B156F"/>
    <w:rsid w:val="005B2657"/>
    <w:rsid w:val="005B2F59"/>
    <w:rsid w:val="005B32A0"/>
    <w:rsid w:val="005B58A0"/>
    <w:rsid w:val="005B6BC0"/>
    <w:rsid w:val="005C3CF5"/>
    <w:rsid w:val="005C4635"/>
    <w:rsid w:val="005C5B78"/>
    <w:rsid w:val="005C7376"/>
    <w:rsid w:val="005D44E3"/>
    <w:rsid w:val="005D62D8"/>
    <w:rsid w:val="005E1CB2"/>
    <w:rsid w:val="005E33B0"/>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56C7A"/>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97C50"/>
    <w:rsid w:val="006A3A2F"/>
    <w:rsid w:val="006A3C04"/>
    <w:rsid w:val="006A48BC"/>
    <w:rsid w:val="006A4D42"/>
    <w:rsid w:val="006A5CFA"/>
    <w:rsid w:val="006B3C36"/>
    <w:rsid w:val="006B442C"/>
    <w:rsid w:val="006B6CC5"/>
    <w:rsid w:val="006B70F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0A6A"/>
    <w:rsid w:val="007412F8"/>
    <w:rsid w:val="00742DC5"/>
    <w:rsid w:val="00743271"/>
    <w:rsid w:val="0074373A"/>
    <w:rsid w:val="00743B3B"/>
    <w:rsid w:val="00743C68"/>
    <w:rsid w:val="00743F9B"/>
    <w:rsid w:val="00745422"/>
    <w:rsid w:val="007468C6"/>
    <w:rsid w:val="0074739B"/>
    <w:rsid w:val="00747C7C"/>
    <w:rsid w:val="00752101"/>
    <w:rsid w:val="0075254E"/>
    <w:rsid w:val="007547A9"/>
    <w:rsid w:val="00754F1B"/>
    <w:rsid w:val="0075613C"/>
    <w:rsid w:val="007605C3"/>
    <w:rsid w:val="007613DB"/>
    <w:rsid w:val="00766F90"/>
    <w:rsid w:val="00770A1D"/>
    <w:rsid w:val="00771096"/>
    <w:rsid w:val="00772875"/>
    <w:rsid w:val="007728F5"/>
    <w:rsid w:val="0077621C"/>
    <w:rsid w:val="00776765"/>
    <w:rsid w:val="00776840"/>
    <w:rsid w:val="00776ADD"/>
    <w:rsid w:val="00782848"/>
    <w:rsid w:val="0078400E"/>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5513"/>
    <w:rsid w:val="007C684C"/>
    <w:rsid w:val="007D5030"/>
    <w:rsid w:val="007D5893"/>
    <w:rsid w:val="007E0489"/>
    <w:rsid w:val="007E0843"/>
    <w:rsid w:val="007E0B5F"/>
    <w:rsid w:val="007E193B"/>
    <w:rsid w:val="007E1967"/>
    <w:rsid w:val="007E7584"/>
    <w:rsid w:val="007F0FB7"/>
    <w:rsid w:val="008006D8"/>
    <w:rsid w:val="008023EA"/>
    <w:rsid w:val="008025A8"/>
    <w:rsid w:val="0080266B"/>
    <w:rsid w:val="00803924"/>
    <w:rsid w:val="00805ACF"/>
    <w:rsid w:val="00806D6C"/>
    <w:rsid w:val="00807451"/>
    <w:rsid w:val="00810FB2"/>
    <w:rsid w:val="00811A09"/>
    <w:rsid w:val="00812CDC"/>
    <w:rsid w:val="0081333A"/>
    <w:rsid w:val="0081441A"/>
    <w:rsid w:val="008217FC"/>
    <w:rsid w:val="008226D8"/>
    <w:rsid w:val="0082391E"/>
    <w:rsid w:val="0082559A"/>
    <w:rsid w:val="00825734"/>
    <w:rsid w:val="008332BE"/>
    <w:rsid w:val="00834BB5"/>
    <w:rsid w:val="00836773"/>
    <w:rsid w:val="00836881"/>
    <w:rsid w:val="00836CD8"/>
    <w:rsid w:val="008378FC"/>
    <w:rsid w:val="00841E74"/>
    <w:rsid w:val="00841F8A"/>
    <w:rsid w:val="008423E4"/>
    <w:rsid w:val="0084489A"/>
    <w:rsid w:val="00845336"/>
    <w:rsid w:val="008478D8"/>
    <w:rsid w:val="00847E68"/>
    <w:rsid w:val="00851B83"/>
    <w:rsid w:val="008543E3"/>
    <w:rsid w:val="0085593C"/>
    <w:rsid w:val="008559D1"/>
    <w:rsid w:val="00855B2F"/>
    <w:rsid w:val="008572B6"/>
    <w:rsid w:val="00862CBE"/>
    <w:rsid w:val="00866BB3"/>
    <w:rsid w:val="008677C5"/>
    <w:rsid w:val="00867D60"/>
    <w:rsid w:val="008723B1"/>
    <w:rsid w:val="00874B66"/>
    <w:rsid w:val="00874F00"/>
    <w:rsid w:val="00875B04"/>
    <w:rsid w:val="00877FF0"/>
    <w:rsid w:val="00880607"/>
    <w:rsid w:val="008838C9"/>
    <w:rsid w:val="008847E3"/>
    <w:rsid w:val="0088523D"/>
    <w:rsid w:val="00885711"/>
    <w:rsid w:val="00886887"/>
    <w:rsid w:val="008876AD"/>
    <w:rsid w:val="008909A2"/>
    <w:rsid w:val="00890ED8"/>
    <w:rsid w:val="00892C94"/>
    <w:rsid w:val="008935EC"/>
    <w:rsid w:val="00896057"/>
    <w:rsid w:val="0089726F"/>
    <w:rsid w:val="008A05A9"/>
    <w:rsid w:val="008A1CD6"/>
    <w:rsid w:val="008A31F2"/>
    <w:rsid w:val="008A35C1"/>
    <w:rsid w:val="008A5791"/>
    <w:rsid w:val="008A7812"/>
    <w:rsid w:val="008A7866"/>
    <w:rsid w:val="008B23EE"/>
    <w:rsid w:val="008B4BB7"/>
    <w:rsid w:val="008B7346"/>
    <w:rsid w:val="008B785F"/>
    <w:rsid w:val="008C3CEF"/>
    <w:rsid w:val="008C458A"/>
    <w:rsid w:val="008C6799"/>
    <w:rsid w:val="008C7109"/>
    <w:rsid w:val="008C73FE"/>
    <w:rsid w:val="008C7C66"/>
    <w:rsid w:val="008D4460"/>
    <w:rsid w:val="008D7268"/>
    <w:rsid w:val="008E2794"/>
    <w:rsid w:val="008E5698"/>
    <w:rsid w:val="008E6576"/>
    <w:rsid w:val="008E67A4"/>
    <w:rsid w:val="008E7703"/>
    <w:rsid w:val="008F3364"/>
    <w:rsid w:val="008F3A11"/>
    <w:rsid w:val="008F4121"/>
    <w:rsid w:val="00901DBC"/>
    <w:rsid w:val="009021D6"/>
    <w:rsid w:val="00902F33"/>
    <w:rsid w:val="0090423F"/>
    <w:rsid w:val="00907FF1"/>
    <w:rsid w:val="00911F28"/>
    <w:rsid w:val="009137C4"/>
    <w:rsid w:val="0091571C"/>
    <w:rsid w:val="00915AB3"/>
    <w:rsid w:val="00916580"/>
    <w:rsid w:val="009175CE"/>
    <w:rsid w:val="00917854"/>
    <w:rsid w:val="009219CD"/>
    <w:rsid w:val="009228F7"/>
    <w:rsid w:val="00922C0A"/>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C06"/>
    <w:rsid w:val="00946C75"/>
    <w:rsid w:val="00946EAA"/>
    <w:rsid w:val="00950259"/>
    <w:rsid w:val="009513E5"/>
    <w:rsid w:val="00951D11"/>
    <w:rsid w:val="00952FF3"/>
    <w:rsid w:val="009536BF"/>
    <w:rsid w:val="009608A4"/>
    <w:rsid w:val="00963333"/>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95C"/>
    <w:rsid w:val="00985BCD"/>
    <w:rsid w:val="00985E39"/>
    <w:rsid w:val="00987068"/>
    <w:rsid w:val="009877C6"/>
    <w:rsid w:val="009930E5"/>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811"/>
    <w:rsid w:val="009D6C20"/>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678A"/>
    <w:rsid w:val="00A06ACB"/>
    <w:rsid w:val="00A07038"/>
    <w:rsid w:val="00A078D9"/>
    <w:rsid w:val="00A122F5"/>
    <w:rsid w:val="00A13ED9"/>
    <w:rsid w:val="00A1675E"/>
    <w:rsid w:val="00A1727E"/>
    <w:rsid w:val="00A17413"/>
    <w:rsid w:val="00A20A9D"/>
    <w:rsid w:val="00A22A9F"/>
    <w:rsid w:val="00A22CCE"/>
    <w:rsid w:val="00A22EA9"/>
    <w:rsid w:val="00A23DB8"/>
    <w:rsid w:val="00A24FEF"/>
    <w:rsid w:val="00A27D04"/>
    <w:rsid w:val="00A34F33"/>
    <w:rsid w:val="00A358F1"/>
    <w:rsid w:val="00A35EE8"/>
    <w:rsid w:val="00A36177"/>
    <w:rsid w:val="00A42E7A"/>
    <w:rsid w:val="00A4302E"/>
    <w:rsid w:val="00A4798F"/>
    <w:rsid w:val="00A50AE1"/>
    <w:rsid w:val="00A51F8B"/>
    <w:rsid w:val="00A5300B"/>
    <w:rsid w:val="00A5360B"/>
    <w:rsid w:val="00A53EE7"/>
    <w:rsid w:val="00A56474"/>
    <w:rsid w:val="00A61D98"/>
    <w:rsid w:val="00A63412"/>
    <w:rsid w:val="00A6510F"/>
    <w:rsid w:val="00A659D8"/>
    <w:rsid w:val="00A669DE"/>
    <w:rsid w:val="00A7080C"/>
    <w:rsid w:val="00A708FF"/>
    <w:rsid w:val="00A727DE"/>
    <w:rsid w:val="00A73623"/>
    <w:rsid w:val="00A7376B"/>
    <w:rsid w:val="00A7507E"/>
    <w:rsid w:val="00A75552"/>
    <w:rsid w:val="00A758C4"/>
    <w:rsid w:val="00A75D60"/>
    <w:rsid w:val="00A76B75"/>
    <w:rsid w:val="00A770FA"/>
    <w:rsid w:val="00A777A6"/>
    <w:rsid w:val="00A84744"/>
    <w:rsid w:val="00A86886"/>
    <w:rsid w:val="00A86DF7"/>
    <w:rsid w:val="00A87A98"/>
    <w:rsid w:val="00A95427"/>
    <w:rsid w:val="00A9592B"/>
    <w:rsid w:val="00A969D8"/>
    <w:rsid w:val="00AA1785"/>
    <w:rsid w:val="00AA2ACF"/>
    <w:rsid w:val="00AA4068"/>
    <w:rsid w:val="00AA45CD"/>
    <w:rsid w:val="00AB14E4"/>
    <w:rsid w:val="00AB30B0"/>
    <w:rsid w:val="00AB5DB0"/>
    <w:rsid w:val="00AB636D"/>
    <w:rsid w:val="00AC0184"/>
    <w:rsid w:val="00AC0281"/>
    <w:rsid w:val="00AC07A2"/>
    <w:rsid w:val="00AC2E5A"/>
    <w:rsid w:val="00AC4010"/>
    <w:rsid w:val="00AC4814"/>
    <w:rsid w:val="00AC52F1"/>
    <w:rsid w:val="00AD18D2"/>
    <w:rsid w:val="00AD2823"/>
    <w:rsid w:val="00AD699F"/>
    <w:rsid w:val="00AD7BD7"/>
    <w:rsid w:val="00AE064F"/>
    <w:rsid w:val="00AE07CF"/>
    <w:rsid w:val="00AE28E3"/>
    <w:rsid w:val="00AE37BE"/>
    <w:rsid w:val="00AE4EBD"/>
    <w:rsid w:val="00AE5827"/>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816"/>
    <w:rsid w:val="00B4099F"/>
    <w:rsid w:val="00B420CD"/>
    <w:rsid w:val="00B4254B"/>
    <w:rsid w:val="00B42856"/>
    <w:rsid w:val="00B42980"/>
    <w:rsid w:val="00B443EF"/>
    <w:rsid w:val="00B45934"/>
    <w:rsid w:val="00B47C5F"/>
    <w:rsid w:val="00B5280C"/>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0A04"/>
    <w:rsid w:val="00B81993"/>
    <w:rsid w:val="00B8290C"/>
    <w:rsid w:val="00B8334F"/>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4BF0"/>
    <w:rsid w:val="00BA583E"/>
    <w:rsid w:val="00BA650E"/>
    <w:rsid w:val="00BA76A9"/>
    <w:rsid w:val="00BB02C2"/>
    <w:rsid w:val="00BB0921"/>
    <w:rsid w:val="00BB0B65"/>
    <w:rsid w:val="00BB1E04"/>
    <w:rsid w:val="00BB47E3"/>
    <w:rsid w:val="00BB52A0"/>
    <w:rsid w:val="00BB735B"/>
    <w:rsid w:val="00BC1EC2"/>
    <w:rsid w:val="00BC4D9F"/>
    <w:rsid w:val="00BC716B"/>
    <w:rsid w:val="00BC7607"/>
    <w:rsid w:val="00BD04BE"/>
    <w:rsid w:val="00BD0835"/>
    <w:rsid w:val="00BD1F28"/>
    <w:rsid w:val="00BD2758"/>
    <w:rsid w:val="00BD6E9F"/>
    <w:rsid w:val="00BE2DB0"/>
    <w:rsid w:val="00BE51F3"/>
    <w:rsid w:val="00BE6AD8"/>
    <w:rsid w:val="00BE6D93"/>
    <w:rsid w:val="00BE7B9C"/>
    <w:rsid w:val="00BF3350"/>
    <w:rsid w:val="00BF3524"/>
    <w:rsid w:val="00BF404A"/>
    <w:rsid w:val="00BF6356"/>
    <w:rsid w:val="00C0137F"/>
    <w:rsid w:val="00C01393"/>
    <w:rsid w:val="00C020E9"/>
    <w:rsid w:val="00C02FB7"/>
    <w:rsid w:val="00C0445E"/>
    <w:rsid w:val="00C0456F"/>
    <w:rsid w:val="00C048FE"/>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6124"/>
    <w:rsid w:val="00C27912"/>
    <w:rsid w:val="00C35A8A"/>
    <w:rsid w:val="00C35AAD"/>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686D"/>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3FE"/>
    <w:rsid w:val="00CF3D56"/>
    <w:rsid w:val="00CF49A1"/>
    <w:rsid w:val="00CF49B1"/>
    <w:rsid w:val="00CF7CD4"/>
    <w:rsid w:val="00D00EBC"/>
    <w:rsid w:val="00D023BB"/>
    <w:rsid w:val="00D029D2"/>
    <w:rsid w:val="00D03590"/>
    <w:rsid w:val="00D056C7"/>
    <w:rsid w:val="00D05B57"/>
    <w:rsid w:val="00D0656D"/>
    <w:rsid w:val="00D077BD"/>
    <w:rsid w:val="00D07B5D"/>
    <w:rsid w:val="00D10428"/>
    <w:rsid w:val="00D11F39"/>
    <w:rsid w:val="00D11F41"/>
    <w:rsid w:val="00D146DF"/>
    <w:rsid w:val="00D157C3"/>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565B"/>
    <w:rsid w:val="00D36005"/>
    <w:rsid w:val="00D370C1"/>
    <w:rsid w:val="00D43270"/>
    <w:rsid w:val="00D4524F"/>
    <w:rsid w:val="00D476B8"/>
    <w:rsid w:val="00D515B5"/>
    <w:rsid w:val="00D53477"/>
    <w:rsid w:val="00D54294"/>
    <w:rsid w:val="00D550CF"/>
    <w:rsid w:val="00D56596"/>
    <w:rsid w:val="00D617BD"/>
    <w:rsid w:val="00D624C7"/>
    <w:rsid w:val="00D63438"/>
    <w:rsid w:val="00D637E0"/>
    <w:rsid w:val="00D6451D"/>
    <w:rsid w:val="00D648F5"/>
    <w:rsid w:val="00D64B7F"/>
    <w:rsid w:val="00D64FAE"/>
    <w:rsid w:val="00D677F1"/>
    <w:rsid w:val="00D70CFB"/>
    <w:rsid w:val="00D70F96"/>
    <w:rsid w:val="00D71406"/>
    <w:rsid w:val="00D7221E"/>
    <w:rsid w:val="00D738E8"/>
    <w:rsid w:val="00D75429"/>
    <w:rsid w:val="00D756B4"/>
    <w:rsid w:val="00D75851"/>
    <w:rsid w:val="00D7666B"/>
    <w:rsid w:val="00D83E46"/>
    <w:rsid w:val="00D8425A"/>
    <w:rsid w:val="00D85B4F"/>
    <w:rsid w:val="00D85E4E"/>
    <w:rsid w:val="00D86B43"/>
    <w:rsid w:val="00D87F9A"/>
    <w:rsid w:val="00D90311"/>
    <w:rsid w:val="00D91693"/>
    <w:rsid w:val="00D92438"/>
    <w:rsid w:val="00D93A2D"/>
    <w:rsid w:val="00D949AD"/>
    <w:rsid w:val="00D9545E"/>
    <w:rsid w:val="00D960D2"/>
    <w:rsid w:val="00D96958"/>
    <w:rsid w:val="00D97FE2"/>
    <w:rsid w:val="00DA021F"/>
    <w:rsid w:val="00DA2C52"/>
    <w:rsid w:val="00DA3B72"/>
    <w:rsid w:val="00DA3D1F"/>
    <w:rsid w:val="00DA7157"/>
    <w:rsid w:val="00DB3045"/>
    <w:rsid w:val="00DB4B08"/>
    <w:rsid w:val="00DB59C4"/>
    <w:rsid w:val="00DB7564"/>
    <w:rsid w:val="00DB78C2"/>
    <w:rsid w:val="00DB7ED4"/>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49A2"/>
    <w:rsid w:val="00DE57C5"/>
    <w:rsid w:val="00DE6F19"/>
    <w:rsid w:val="00DF02D7"/>
    <w:rsid w:val="00DF3149"/>
    <w:rsid w:val="00DF350D"/>
    <w:rsid w:val="00DF7217"/>
    <w:rsid w:val="00E01E7C"/>
    <w:rsid w:val="00E05D48"/>
    <w:rsid w:val="00E0651B"/>
    <w:rsid w:val="00E109EA"/>
    <w:rsid w:val="00E10F1E"/>
    <w:rsid w:val="00E11867"/>
    <w:rsid w:val="00E136A3"/>
    <w:rsid w:val="00E13AFB"/>
    <w:rsid w:val="00E1429F"/>
    <w:rsid w:val="00E15282"/>
    <w:rsid w:val="00E15511"/>
    <w:rsid w:val="00E16A63"/>
    <w:rsid w:val="00E21AD4"/>
    <w:rsid w:val="00E21D74"/>
    <w:rsid w:val="00E24631"/>
    <w:rsid w:val="00E24CFD"/>
    <w:rsid w:val="00E2605E"/>
    <w:rsid w:val="00E260C7"/>
    <w:rsid w:val="00E268C5"/>
    <w:rsid w:val="00E26A2E"/>
    <w:rsid w:val="00E26C3C"/>
    <w:rsid w:val="00E303A2"/>
    <w:rsid w:val="00E32714"/>
    <w:rsid w:val="00E32789"/>
    <w:rsid w:val="00E342EC"/>
    <w:rsid w:val="00E368F1"/>
    <w:rsid w:val="00E37ECC"/>
    <w:rsid w:val="00E41D6A"/>
    <w:rsid w:val="00E42191"/>
    <w:rsid w:val="00E43F4D"/>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2612"/>
    <w:rsid w:val="00ED3B40"/>
    <w:rsid w:val="00ED429B"/>
    <w:rsid w:val="00ED6300"/>
    <w:rsid w:val="00ED730E"/>
    <w:rsid w:val="00EE5693"/>
    <w:rsid w:val="00EE6C83"/>
    <w:rsid w:val="00EF0D71"/>
    <w:rsid w:val="00EF168F"/>
    <w:rsid w:val="00EF566B"/>
    <w:rsid w:val="00EF5D72"/>
    <w:rsid w:val="00EF619E"/>
    <w:rsid w:val="00EF64B0"/>
    <w:rsid w:val="00F00583"/>
    <w:rsid w:val="00F01259"/>
    <w:rsid w:val="00F01C4C"/>
    <w:rsid w:val="00F03412"/>
    <w:rsid w:val="00F03F61"/>
    <w:rsid w:val="00F069F7"/>
    <w:rsid w:val="00F076C7"/>
    <w:rsid w:val="00F11BB9"/>
    <w:rsid w:val="00F13449"/>
    <w:rsid w:val="00F14ABC"/>
    <w:rsid w:val="00F14BBD"/>
    <w:rsid w:val="00F20C71"/>
    <w:rsid w:val="00F2190B"/>
    <w:rsid w:val="00F22316"/>
    <w:rsid w:val="00F2266D"/>
    <w:rsid w:val="00F226F6"/>
    <w:rsid w:val="00F24A6B"/>
    <w:rsid w:val="00F24C9E"/>
    <w:rsid w:val="00F25641"/>
    <w:rsid w:val="00F3293D"/>
    <w:rsid w:val="00F40589"/>
    <w:rsid w:val="00F4229C"/>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1B08"/>
    <w:rsid w:val="00F6332A"/>
    <w:rsid w:val="00F63F0A"/>
    <w:rsid w:val="00F6575E"/>
    <w:rsid w:val="00F659BB"/>
    <w:rsid w:val="00F661B0"/>
    <w:rsid w:val="00F67DC7"/>
    <w:rsid w:val="00F71A4A"/>
    <w:rsid w:val="00F7223A"/>
    <w:rsid w:val="00F72438"/>
    <w:rsid w:val="00F73728"/>
    <w:rsid w:val="00F7671F"/>
    <w:rsid w:val="00F77CB0"/>
    <w:rsid w:val="00F82921"/>
    <w:rsid w:val="00F8339E"/>
    <w:rsid w:val="00F83FDF"/>
    <w:rsid w:val="00F8470A"/>
    <w:rsid w:val="00F86542"/>
    <w:rsid w:val="00F86A2C"/>
    <w:rsid w:val="00F870C6"/>
    <w:rsid w:val="00F90134"/>
    <w:rsid w:val="00F90BFD"/>
    <w:rsid w:val="00F9252F"/>
    <w:rsid w:val="00F95033"/>
    <w:rsid w:val="00F96DE2"/>
    <w:rsid w:val="00F96E02"/>
    <w:rsid w:val="00FA0E90"/>
    <w:rsid w:val="00FA623B"/>
    <w:rsid w:val="00FA70B1"/>
    <w:rsid w:val="00FB0B61"/>
    <w:rsid w:val="00FB2780"/>
    <w:rsid w:val="00FB442F"/>
    <w:rsid w:val="00FB60AB"/>
    <w:rsid w:val="00FB75D8"/>
    <w:rsid w:val="00FC0E6C"/>
    <w:rsid w:val="00FC2278"/>
    <w:rsid w:val="00FC295B"/>
    <w:rsid w:val="00FC3595"/>
    <w:rsid w:val="00FC4B42"/>
    <w:rsid w:val="00FD04BA"/>
    <w:rsid w:val="00FD0F7D"/>
    <w:rsid w:val="00FD1FE2"/>
    <w:rsid w:val="00FD3C6A"/>
    <w:rsid w:val="00FD5FF2"/>
    <w:rsid w:val="00FD66E2"/>
    <w:rsid w:val="00FD715D"/>
    <w:rsid w:val="00FD7604"/>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uiPriority w:val="99"/>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2"/>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2"/>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2"/>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iPriority w:val="99"/>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uiPriority w:val="99"/>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uiPriority w:val="99"/>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8pt0">
    <w:name w:val="Подпись к таблице + 8 pt"/>
    <w:basedOn w:val="afff2"/>
    <w:rsid w:val="00743271"/>
    <w:rPr>
      <w:rFonts w:ascii="Arial" w:eastAsia="Arial" w:hAnsi="Arial" w:cs="Arial"/>
      <w:i w:val="0"/>
      <w:iCs w:val="0"/>
      <w:smallCaps w:val="0"/>
      <w:strike w:val="0"/>
      <w:color w:val="000000"/>
      <w:spacing w:val="0"/>
      <w:w w:val="100"/>
      <w:position w:val="0"/>
      <w:sz w:val="16"/>
      <w:szCs w:val="16"/>
      <w:u w:val="none"/>
      <w:lang w:val="ru-RU" w:eastAsia="ru-RU" w:bidi="ru-RU"/>
    </w:rPr>
  </w:style>
  <w:style w:type="character" w:customStyle="1" w:styleId="2Arial55pt">
    <w:name w:val="Основной текст (2) + Arial;5;5 pt;Полужирный"/>
    <w:basedOn w:val="23"/>
    <w:rsid w:val="00743271"/>
    <w:rPr>
      <w:b/>
      <w:bCs/>
      <w:color w:val="000000"/>
      <w:spacing w:val="0"/>
      <w:w w:val="100"/>
      <w:position w:val="0"/>
      <w:sz w:val="11"/>
      <w:szCs w:val="11"/>
      <w:shd w:val="clear" w:color="auto" w:fill="FFFFFF"/>
      <w:lang w:val="ru-RU" w:eastAsia="ru-RU" w:bidi="ru-RU"/>
    </w:rPr>
  </w:style>
  <w:style w:type="character" w:customStyle="1" w:styleId="2Arial6pt">
    <w:name w:val="Основной текст (2) + Arial;6 pt"/>
    <w:basedOn w:val="23"/>
    <w:rsid w:val="00743271"/>
    <w:rPr>
      <w:color w:val="000000"/>
      <w:spacing w:val="0"/>
      <w:w w:val="100"/>
      <w:position w:val="0"/>
      <w:sz w:val="12"/>
      <w:szCs w:val="12"/>
      <w:shd w:val="clear" w:color="auto" w:fill="FFFFFF"/>
      <w:lang w:val="ru-RU" w:eastAsia="ru-RU" w:bidi="ru-RU"/>
    </w:rPr>
  </w:style>
  <w:style w:type="character" w:customStyle="1" w:styleId="2fd">
    <w:name w:val="Основной текст (2) + Полужирный"/>
    <w:basedOn w:val="23"/>
    <w:rsid w:val="00A20A9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ConsPlusDocList">
    <w:name w:val="ConsPlusDocList"/>
    <w:next w:val="a0"/>
    <w:rsid w:val="001572ED"/>
    <w:pPr>
      <w:widowControl/>
      <w:suppressAutoHyphens/>
      <w:autoSpaceDE w:val="0"/>
      <w:spacing w:line="100" w:lineRule="atLeast"/>
    </w:pPr>
    <w:rPr>
      <w:rFonts w:ascii="Courier New" w:eastAsia="Times New Roman"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0080671">
      <w:bodyDiv w:val="1"/>
      <w:marLeft w:val="0"/>
      <w:marRight w:val="0"/>
      <w:marTop w:val="0"/>
      <w:marBottom w:val="0"/>
      <w:divBdr>
        <w:top w:val="none" w:sz="0" w:space="0" w:color="auto"/>
        <w:left w:val="none" w:sz="0" w:space="0" w:color="auto"/>
        <w:bottom w:val="none" w:sz="0" w:space="0" w:color="auto"/>
        <w:right w:val="none" w:sz="0" w:space="0" w:color="auto"/>
      </w:divBdr>
      <w:divsChild>
        <w:div w:id="696468464">
          <w:marLeft w:val="0"/>
          <w:marRight w:val="0"/>
          <w:marTop w:val="75"/>
          <w:marBottom w:val="0"/>
          <w:divBdr>
            <w:top w:val="none" w:sz="0" w:space="0" w:color="auto"/>
            <w:left w:val="single" w:sz="12" w:space="9" w:color="DEE6EE"/>
            <w:bottom w:val="none" w:sz="0" w:space="0" w:color="auto"/>
            <w:right w:val="none" w:sz="0" w:space="0" w:color="auto"/>
          </w:divBdr>
          <w:divsChild>
            <w:div w:id="521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89730825">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884069">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4940208">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klub.klubikov@mail.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kir.ru/tinybrowser/fulls/images/2020_/reportage/deputaty/3f5xnw4dx3m.jp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AB74E-4C57-4E7F-B145-EE967949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29</cp:revision>
  <cp:lastPrinted>2020-05-21T12:48:00Z</cp:lastPrinted>
  <dcterms:created xsi:type="dcterms:W3CDTF">2020-03-31T09:25:00Z</dcterms:created>
  <dcterms:modified xsi:type="dcterms:W3CDTF">2020-05-25T12:33:00Z</dcterms:modified>
</cp:coreProperties>
</file>