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B3016" w:rsidP="00D2399D">
      <w:pPr>
        <w:tabs>
          <w:tab w:val="left" w:pos="6320"/>
        </w:tabs>
      </w:pPr>
      <w:r>
        <w:rPr>
          <w:noProof/>
        </w:rPr>
        <w:pict>
          <v:rect id="_x0000_s1028" style="position:absolute;margin-left:2.55pt;margin-top:1.2pt;width:220.5pt;height:141.35pt;z-index:251657216" stroked="f">
            <v:textbox style="mso-next-textbox:#_x0000_s1028">
              <w:txbxContent>
                <w:p w:rsidR="00A352C1" w:rsidRPr="00F322F4" w:rsidRDefault="00A352C1" w:rsidP="00D2399D">
                  <w:pPr>
                    <w:jc w:val="center"/>
                    <w:rPr>
                      <w:b/>
                      <w:sz w:val="18"/>
                      <w:szCs w:val="18"/>
                    </w:rPr>
                  </w:pPr>
                </w:p>
                <w:p w:rsidR="00A352C1" w:rsidRPr="001C2314" w:rsidRDefault="00A352C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352C1" w:rsidRPr="001C2314" w:rsidRDefault="00A352C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352C1" w:rsidRPr="001C2314" w:rsidRDefault="00A352C1" w:rsidP="00D2399D">
                  <w:pPr>
                    <w:jc w:val="center"/>
                    <w:rPr>
                      <w:b/>
                      <w:sz w:val="22"/>
                      <w:szCs w:val="22"/>
                    </w:rPr>
                  </w:pPr>
                  <w:r w:rsidRPr="001C2314">
                    <w:rPr>
                      <w:b/>
                      <w:sz w:val="22"/>
                      <w:szCs w:val="22"/>
                    </w:rPr>
                    <w:t>муниципального образования</w:t>
                  </w:r>
                </w:p>
                <w:p w:rsidR="00A352C1" w:rsidRPr="001C2314" w:rsidRDefault="00A352C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352C1" w:rsidRPr="001C2314" w:rsidRDefault="00A352C1" w:rsidP="00D2399D">
                  <w:pPr>
                    <w:jc w:val="center"/>
                    <w:rPr>
                      <w:b/>
                      <w:sz w:val="22"/>
                      <w:szCs w:val="22"/>
                    </w:rPr>
                  </w:pPr>
                  <w:r w:rsidRPr="001C2314">
                    <w:rPr>
                      <w:b/>
                      <w:sz w:val="22"/>
                      <w:szCs w:val="22"/>
                    </w:rPr>
                    <w:t>Ленинградской области»</w:t>
                  </w:r>
                </w:p>
                <w:p w:rsidR="00A352C1" w:rsidRPr="001C2314" w:rsidRDefault="00A352C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352C1" w:rsidRPr="001C2314" w:rsidRDefault="00A352C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352C1" w:rsidRPr="00816A04" w:rsidRDefault="00A352C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B3016">
      <w:r>
        <w:rPr>
          <w:noProof/>
        </w:rPr>
        <w:pict>
          <v:rect id="_x0000_s1031" style="position:absolute;margin-left:212.05pt;margin-top:10.5pt;width:294pt;height:116.55pt;z-index:251658240" stroked="f">
            <v:textbox style="mso-next-textbox:#_x0000_s1031">
              <w:txbxContent>
                <w:p w:rsidR="00A352C1" w:rsidRDefault="00A352C1" w:rsidP="006B6386">
                  <w:pPr>
                    <w:jc w:val="right"/>
                    <w:rPr>
                      <w:b/>
                      <w:i/>
                      <w:sz w:val="22"/>
                      <w:szCs w:val="22"/>
                    </w:rPr>
                  </w:pPr>
                </w:p>
                <w:p w:rsidR="00A352C1" w:rsidRDefault="00A352C1" w:rsidP="006B6386">
                  <w:pPr>
                    <w:jc w:val="right"/>
                    <w:rPr>
                      <w:b/>
                      <w:i/>
                      <w:sz w:val="24"/>
                      <w:szCs w:val="24"/>
                    </w:rPr>
                  </w:pPr>
                  <w:r>
                    <w:rPr>
                      <w:b/>
                      <w:i/>
                      <w:sz w:val="24"/>
                      <w:szCs w:val="24"/>
                    </w:rPr>
                    <w:t xml:space="preserve">Руководителям </w:t>
                  </w:r>
                </w:p>
                <w:p w:rsidR="00A352C1" w:rsidRDefault="00A352C1" w:rsidP="006B6386">
                  <w:pPr>
                    <w:jc w:val="right"/>
                    <w:rPr>
                      <w:b/>
                      <w:i/>
                      <w:sz w:val="24"/>
                      <w:szCs w:val="24"/>
                    </w:rPr>
                  </w:pPr>
                  <w:r w:rsidRPr="00610990">
                    <w:rPr>
                      <w:b/>
                      <w:i/>
                      <w:sz w:val="24"/>
                      <w:szCs w:val="24"/>
                    </w:rPr>
                    <w:t xml:space="preserve">администрации </w:t>
                  </w:r>
                </w:p>
                <w:p w:rsidR="00A352C1" w:rsidRDefault="00A352C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352C1" w:rsidRPr="00610990" w:rsidRDefault="00A352C1" w:rsidP="006B6386">
                  <w:pPr>
                    <w:jc w:val="right"/>
                    <w:rPr>
                      <w:b/>
                      <w:i/>
                      <w:sz w:val="24"/>
                      <w:szCs w:val="24"/>
                    </w:rPr>
                  </w:pPr>
                  <w:r>
                    <w:rPr>
                      <w:b/>
                      <w:i/>
                      <w:sz w:val="24"/>
                      <w:szCs w:val="24"/>
                    </w:rPr>
                    <w:t xml:space="preserve">учреждений и </w:t>
                  </w:r>
                  <w:r w:rsidRPr="00610990">
                    <w:rPr>
                      <w:b/>
                      <w:i/>
                      <w:sz w:val="24"/>
                      <w:szCs w:val="24"/>
                    </w:rPr>
                    <w:t>организаций</w:t>
                  </w:r>
                </w:p>
                <w:p w:rsidR="00A352C1" w:rsidRPr="00610990" w:rsidRDefault="00A352C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994CD7" w:rsidRDefault="00994CD7" w:rsidP="00994CD7">
      <w:pPr>
        <w:jc w:val="center"/>
      </w:pPr>
      <w:r>
        <w:rPr>
          <w:rFonts w:eastAsia="Batang"/>
          <w:b/>
          <w:sz w:val="24"/>
          <w:szCs w:val="18"/>
        </w:rPr>
        <w:t>ПРЕДУПРЕЖДЕНИЕ О НЕБЛАГОПРИЯТНЫХ ЯВЛЕНИЯХ</w:t>
      </w:r>
    </w:p>
    <w:p w:rsidR="00994CD7" w:rsidRDefault="00994CD7" w:rsidP="00994CD7">
      <w:pPr>
        <w:jc w:val="center"/>
      </w:pPr>
      <w:r>
        <w:rPr>
          <w:b/>
          <w:sz w:val="24"/>
          <w:szCs w:val="18"/>
        </w:rPr>
        <w:t xml:space="preserve"> </w:t>
      </w:r>
      <w:r>
        <w:rPr>
          <w:rFonts w:eastAsia="Batang"/>
          <w:b/>
          <w:sz w:val="24"/>
          <w:szCs w:val="18"/>
        </w:rPr>
        <w:t>НА ТЕРРИТОРИИ ЛЕНИНГРАДСКОЙ ОБЛАСТИ</w:t>
      </w:r>
    </w:p>
    <w:p w:rsidR="00994CD7" w:rsidRDefault="00994CD7" w:rsidP="00994CD7">
      <w:pPr>
        <w:ind w:firstLine="709"/>
        <w:jc w:val="both"/>
      </w:pPr>
      <w:r>
        <w:rPr>
          <w:rFonts w:eastAsia="Calibri"/>
          <w:sz w:val="18"/>
          <w:szCs w:val="18"/>
          <w:highlight w:val="white"/>
          <w:lang w:eastAsia="en-US"/>
        </w:rPr>
        <w:t>Согласно ежедневному прогнозу ФГБУ "Северо-Западное УГМС" от 28.06.2021:</w:t>
      </w:r>
    </w:p>
    <w:p w:rsidR="00994CD7" w:rsidRDefault="00994CD7" w:rsidP="00994CD7">
      <w:pPr>
        <w:ind w:firstLine="709"/>
        <w:jc w:val="both"/>
      </w:pPr>
      <w:r>
        <w:rPr>
          <w:b/>
          <w:bCs/>
          <w:sz w:val="18"/>
          <w:szCs w:val="18"/>
        </w:rPr>
        <w:t xml:space="preserve">29 июня </w:t>
      </w:r>
      <w:r>
        <w:rPr>
          <w:spacing w:val="-4"/>
          <w:sz w:val="18"/>
          <w:szCs w:val="18"/>
          <w:lang w:eastAsia="ar-SA"/>
        </w:rPr>
        <w:t>н</w:t>
      </w:r>
      <w:r>
        <w:rPr>
          <w:sz w:val="18"/>
          <w:szCs w:val="18"/>
        </w:rPr>
        <w:t xml:space="preserve">а территории Ленинградской </w:t>
      </w:r>
      <w:r>
        <w:rPr>
          <w:rFonts w:eastAsia="Tahoma"/>
          <w:sz w:val="18"/>
          <w:szCs w:val="18"/>
          <w:lang w:bidi="hi-IN"/>
        </w:rPr>
        <w:t>области</w:t>
      </w:r>
      <w:r>
        <w:rPr>
          <w:sz w:val="18"/>
          <w:szCs w:val="18"/>
        </w:rPr>
        <w:t xml:space="preserve"> местами ожидаются ливни, грозы и град, ночью сильные ливневые дожди, при грозах ветер 15-20 м/с, днем порывы до 15 м/</w:t>
      </w:r>
      <w:proofErr w:type="gramStart"/>
      <w:r>
        <w:rPr>
          <w:sz w:val="18"/>
          <w:szCs w:val="18"/>
        </w:rPr>
        <w:t>с</w:t>
      </w:r>
      <w:proofErr w:type="gramEnd"/>
      <w:r>
        <w:rPr>
          <w:sz w:val="18"/>
          <w:szCs w:val="18"/>
        </w:rPr>
        <w:t>.</w:t>
      </w:r>
    </w:p>
    <w:p w:rsidR="00994CD7" w:rsidRDefault="00994CD7" w:rsidP="00994CD7">
      <w:pPr>
        <w:ind w:firstLine="709"/>
        <w:jc w:val="both"/>
      </w:pPr>
      <w:r>
        <w:rPr>
          <w:b/>
          <w:bCs/>
          <w:sz w:val="18"/>
          <w:szCs w:val="18"/>
        </w:rPr>
        <w:t xml:space="preserve">30 июня </w:t>
      </w:r>
      <w:r>
        <w:rPr>
          <w:sz w:val="18"/>
          <w:szCs w:val="18"/>
        </w:rPr>
        <w:t>ожидаются дожди, местами ливни и грозы. Температура воздуха днем до +27 гр.</w:t>
      </w:r>
    </w:p>
    <w:p w:rsidR="00994CD7" w:rsidRPr="00733F26" w:rsidRDefault="00994CD7" w:rsidP="00994CD7">
      <w:pPr>
        <w:ind w:firstLine="709"/>
        <w:jc w:val="both"/>
      </w:pPr>
      <w:r w:rsidRPr="00733F26">
        <w:rPr>
          <w:b/>
          <w:sz w:val="18"/>
          <w:szCs w:val="18"/>
        </w:rPr>
        <w:t>29-30 июня</w:t>
      </w:r>
      <w:r w:rsidRPr="00733F26">
        <w:rPr>
          <w:sz w:val="18"/>
          <w:szCs w:val="18"/>
        </w:rPr>
        <w:t xml:space="preserve"> 1-2 класс </w:t>
      </w:r>
      <w:proofErr w:type="spellStart"/>
      <w:r w:rsidRPr="00733F26">
        <w:rPr>
          <w:sz w:val="18"/>
          <w:szCs w:val="18"/>
        </w:rPr>
        <w:t>пожароопасности</w:t>
      </w:r>
      <w:proofErr w:type="spellEnd"/>
      <w:r w:rsidRPr="00733F26">
        <w:rPr>
          <w:sz w:val="18"/>
          <w:szCs w:val="18"/>
        </w:rPr>
        <w:t>.</w:t>
      </w:r>
    </w:p>
    <w:p w:rsidR="00994CD7" w:rsidRDefault="00994CD7" w:rsidP="00994CD7">
      <w:pPr>
        <w:ind w:firstLine="680"/>
        <w:jc w:val="both"/>
      </w:pPr>
      <w:r>
        <w:rPr>
          <w:rFonts w:eastAsia="Calibri"/>
          <w:color w:val="000000"/>
          <w:sz w:val="18"/>
          <w:szCs w:val="18"/>
          <w:lang w:eastAsia="en-US"/>
        </w:rPr>
        <w:t>В связи со сложившейся гидрометеорологической обстановкой:</w:t>
      </w:r>
    </w:p>
    <w:p w:rsidR="00994CD7" w:rsidRDefault="00994CD7" w:rsidP="00994CD7">
      <w:pPr>
        <w:ind w:firstLine="709"/>
        <w:jc w:val="both"/>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b/>
          <w:bCs/>
          <w:spacing w:val="-4"/>
          <w:sz w:val="18"/>
          <w:szCs w:val="18"/>
          <w:highlight w:val="white"/>
        </w:rPr>
        <w:t>, осадки, грозы, град, высокая температура воздуха);</w:t>
      </w:r>
    </w:p>
    <w:p w:rsidR="00994CD7" w:rsidRDefault="00994CD7" w:rsidP="00994CD7">
      <w:pPr>
        <w:ind w:firstLine="709"/>
        <w:jc w:val="both"/>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(Источник – нарушения мер безопасности на воде</w:t>
      </w:r>
      <w:r>
        <w:rPr>
          <w:b/>
          <w:bCs/>
          <w:spacing w:val="-4"/>
          <w:sz w:val="18"/>
          <w:szCs w:val="18"/>
          <w:highlight w:val="white"/>
        </w:rPr>
        <w:t>, высокая температура воздуха</w:t>
      </w:r>
      <w:r>
        <w:rPr>
          <w:rFonts w:eastAsia="Calibri"/>
          <w:b/>
          <w:bCs/>
          <w:spacing w:val="-4"/>
          <w:sz w:val="18"/>
          <w:szCs w:val="18"/>
          <w:highlight w:val="white"/>
          <w:lang w:eastAsia="en-US"/>
        </w:rPr>
        <w:t xml:space="preserve">, </w:t>
      </w:r>
      <w:r>
        <w:rPr>
          <w:b/>
          <w:bCs/>
          <w:spacing w:val="-4"/>
          <w:sz w:val="18"/>
          <w:szCs w:val="18"/>
          <w:highlight w:val="white"/>
        </w:rPr>
        <w:t>осадки, град, грозы);</w:t>
      </w:r>
    </w:p>
    <w:p w:rsidR="00994CD7" w:rsidRDefault="00994CD7" w:rsidP="00994CD7">
      <w:pPr>
        <w:ind w:firstLine="709"/>
        <w:jc w:val="both"/>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rFonts w:eastAsia="Calibri"/>
          <w:b/>
          <w:bCs/>
          <w:spacing w:val="-4"/>
          <w:sz w:val="18"/>
          <w:szCs w:val="18"/>
          <w:highlight w:val="white"/>
          <w:lang w:eastAsia="en-US"/>
        </w:rPr>
        <w:t>высокая температура воздуха, осадки, грозы);</w:t>
      </w:r>
    </w:p>
    <w:p w:rsidR="00994CD7" w:rsidRDefault="00994CD7" w:rsidP="00994CD7">
      <w:pPr>
        <w:pStyle w:val="a4"/>
        <w:ind w:firstLine="709"/>
      </w:pPr>
      <w:r>
        <w:rPr>
          <w:rFonts w:eastAsia="Calibri"/>
          <w:b/>
          <w:color w:val="auto"/>
          <w:sz w:val="18"/>
          <w:szCs w:val="18"/>
          <w:lang w:eastAsia="en-US"/>
        </w:rPr>
        <w:t xml:space="preserve">- </w:t>
      </w:r>
      <w:r w:rsidRPr="006944AC">
        <w:rPr>
          <w:rFonts w:ascii="Times New Roman" w:hAnsi="Times New Roman"/>
          <w:b/>
          <w:bCs/>
          <w:color w:val="auto"/>
          <w:sz w:val="18"/>
          <w:szCs w:val="18"/>
        </w:rPr>
        <w:t>29 июня - 01 июля</w:t>
      </w:r>
      <w:r>
        <w:rPr>
          <w:rFonts w:eastAsia="Calibri"/>
          <w:b/>
          <w:color w:val="auto"/>
          <w:sz w:val="18"/>
          <w:szCs w:val="18"/>
          <w:lang w:eastAsia="en-US"/>
        </w:rPr>
        <w:t xml:space="preserve">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(Источник – технические неисправности,</w:t>
      </w:r>
      <w:r>
        <w:rPr>
          <w:rFonts w:ascii="Times New Roman" w:hAnsi="Times New Roman"/>
          <w:b/>
          <w:bCs/>
          <w:color w:val="auto"/>
          <w:spacing w:val="-4"/>
          <w:sz w:val="18"/>
          <w:szCs w:val="18"/>
          <w:highlight w:val="white"/>
        </w:rPr>
        <w:t xml:space="preserve"> </w:t>
      </w:r>
      <w:r>
        <w:rPr>
          <w:rFonts w:ascii="Times New Roman" w:eastAsia="Calibri" w:hAnsi="Times New Roman"/>
          <w:b/>
          <w:bCs/>
          <w:color w:val="auto"/>
          <w:spacing w:val="-4"/>
          <w:sz w:val="18"/>
          <w:szCs w:val="18"/>
          <w:highlight w:val="white"/>
          <w:lang w:eastAsia="en-US"/>
        </w:rPr>
        <w:t>осадки, град, грозы, высокая температура воздуха);</w:t>
      </w:r>
    </w:p>
    <w:p w:rsidR="00994CD7" w:rsidRDefault="00994CD7" w:rsidP="00994CD7">
      <w:pPr>
        <w:ind w:firstLine="680"/>
        <w:jc w:val="both"/>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Arial Unicode MS"/>
          <w:bCs/>
          <w:spacing w:val="-4"/>
          <w:sz w:val="18"/>
          <w:szCs w:val="18"/>
        </w:rPr>
        <w:t xml:space="preserve">повышается вероятность повреждений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b/>
          <w:bCs/>
          <w:spacing w:val="-4"/>
          <w:sz w:val="18"/>
          <w:szCs w:val="18"/>
          <w:highlight w:val="white"/>
        </w:rPr>
        <w:t xml:space="preserve">, </w:t>
      </w:r>
      <w:r>
        <w:rPr>
          <w:rFonts w:eastAsia="Calibri"/>
          <w:b/>
          <w:bCs/>
          <w:spacing w:val="-4"/>
          <w:sz w:val="18"/>
          <w:szCs w:val="18"/>
          <w:highlight w:val="white"/>
          <w:lang w:eastAsia="en-US"/>
        </w:rPr>
        <w:t>осадки, град, грозы, высокая температура воздуха);</w:t>
      </w:r>
    </w:p>
    <w:p w:rsidR="00994CD7" w:rsidRDefault="00994CD7" w:rsidP="00994CD7">
      <w:pPr>
        <w:ind w:firstLine="680"/>
        <w:jc w:val="both"/>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 xml:space="preserve">(Источник – изношенность сетей, </w:t>
      </w:r>
      <w:r>
        <w:rPr>
          <w:rFonts w:eastAsia="Calibri"/>
          <w:b/>
          <w:bCs/>
          <w:spacing w:val="-4"/>
          <w:sz w:val="18"/>
          <w:szCs w:val="18"/>
          <w:highlight w:val="white"/>
          <w:lang w:eastAsia="en-US"/>
        </w:rPr>
        <w:t>осадки, град, грозы, высокая температура воздуха);</w:t>
      </w:r>
    </w:p>
    <w:p w:rsidR="00994CD7" w:rsidRDefault="00994CD7" w:rsidP="00994CD7">
      <w:pPr>
        <w:ind w:firstLine="680"/>
        <w:jc w:val="both"/>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Arial Unicode MS"/>
          <w:spacing w:val="-4"/>
          <w:sz w:val="18"/>
          <w:szCs w:val="18"/>
          <w:highlight w:val="white"/>
          <w:lang w:eastAsia="en-US"/>
        </w:rPr>
        <w:t xml:space="preserve">сохраняется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Pr>
          <w:rFonts w:eastAsia="Arial Unicode MS"/>
          <w:spacing w:val="-4"/>
          <w:sz w:val="18"/>
          <w:szCs w:val="18"/>
          <w:highlight w:val="white"/>
          <w:lang w:eastAsia="en-US"/>
        </w:rPr>
        <w:t>сердечно-сосудистой</w:t>
      </w:r>
      <w:proofErr w:type="spellEnd"/>
      <w:proofErr w:type="gramEnd"/>
      <w:r>
        <w:rPr>
          <w:rFonts w:eastAsia="Arial Unicode MS"/>
          <w:spacing w:val="-4"/>
          <w:sz w:val="18"/>
          <w:szCs w:val="18"/>
          <w:highlight w:val="white"/>
          <w:lang w:eastAsia="en-US"/>
        </w:rPr>
        <w:t xml:space="preserve"> системы </w:t>
      </w:r>
      <w:r>
        <w:rPr>
          <w:rFonts w:eastAsia="Arial Unicode MS"/>
          <w:b/>
          <w:bCs/>
          <w:spacing w:val="-4"/>
          <w:sz w:val="18"/>
          <w:szCs w:val="18"/>
          <w:highlight w:val="white"/>
          <w:lang w:eastAsia="en-US"/>
        </w:rPr>
        <w:t xml:space="preserve">(Источник – </w:t>
      </w:r>
      <w:r>
        <w:rPr>
          <w:rFonts w:eastAsia="Calibri"/>
          <w:b/>
          <w:bCs/>
          <w:spacing w:val="-4"/>
          <w:sz w:val="18"/>
          <w:szCs w:val="18"/>
          <w:highlight w:val="white"/>
          <w:lang w:eastAsia="en-US"/>
        </w:rPr>
        <w:t>высокая температура воздуха</w:t>
      </w:r>
      <w:r>
        <w:rPr>
          <w:rFonts w:eastAsia="Arial Unicode MS"/>
          <w:b/>
          <w:bCs/>
          <w:spacing w:val="-4"/>
          <w:sz w:val="18"/>
          <w:szCs w:val="18"/>
          <w:highlight w:val="white"/>
          <w:lang w:eastAsia="en-US"/>
        </w:rPr>
        <w:t>);</w:t>
      </w:r>
    </w:p>
    <w:p w:rsidR="00994CD7" w:rsidRDefault="00994CD7" w:rsidP="00994CD7">
      <w:pPr>
        <w:ind w:firstLine="709"/>
        <w:jc w:val="both"/>
      </w:pPr>
      <w:r>
        <w:rPr>
          <w:rFonts w:eastAsia="Calibri"/>
          <w:b/>
          <w:bCs/>
          <w:spacing w:val="-4"/>
          <w:sz w:val="18"/>
          <w:szCs w:val="18"/>
          <w:lang w:eastAsia="en-US"/>
        </w:rPr>
        <w:t>-</w:t>
      </w:r>
      <w:r>
        <w:rPr>
          <w:rFonts w:eastAsia="Calibri"/>
          <w:spacing w:val="-4"/>
          <w:sz w:val="18"/>
          <w:szCs w:val="18"/>
          <w:highlight w:val="white"/>
          <w:lang w:eastAsia="en-US"/>
        </w:rPr>
        <w:t xml:space="preserve"> </w:t>
      </w: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Calibri"/>
          <w:spacing w:val="-4"/>
          <w:sz w:val="18"/>
          <w:szCs w:val="18"/>
          <w:highlight w:val="white"/>
          <w:lang w:eastAsia="en-US"/>
        </w:rPr>
        <w:t>повышается вероятность пропажи и гибели людей на акваториях и в лесных массивах области</w:t>
      </w:r>
      <w:r>
        <w:rPr>
          <w:rFonts w:eastAsia="Calibri"/>
          <w:b/>
          <w:bCs/>
          <w:spacing w:val="-4"/>
          <w:sz w:val="18"/>
          <w:szCs w:val="18"/>
          <w:highlight w:val="white"/>
          <w:lang w:eastAsia="en-US"/>
        </w:rPr>
        <w:t xml:space="preserve"> (Источник - несоблюдение правил безопасного поведения на водных объектах и в лесах, отдых населения в природной среде, осадки, грозы, град, высокая температура воздуха);</w:t>
      </w:r>
    </w:p>
    <w:p w:rsidR="00994CD7" w:rsidRDefault="00994CD7" w:rsidP="00994CD7">
      <w:pPr>
        <w:overflowPunct w:val="0"/>
        <w:autoSpaceDE w:val="0"/>
        <w:ind w:firstLine="567"/>
        <w:jc w:val="both"/>
        <w:textAlignment w:val="baseline"/>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Calibri"/>
          <w:spacing w:val="-4"/>
          <w:sz w:val="18"/>
          <w:szCs w:val="18"/>
          <w:highlight w:val="white"/>
          <w:lang w:eastAsia="en-US"/>
        </w:rPr>
        <w:t xml:space="preserve">существует вероятность подтоплений </w:t>
      </w:r>
      <w:proofErr w:type="spellStart"/>
      <w:r>
        <w:rPr>
          <w:rFonts w:eastAsia="Calibri"/>
          <w:spacing w:val="-4"/>
          <w:sz w:val="18"/>
          <w:szCs w:val="18"/>
          <w:highlight w:val="white"/>
          <w:lang w:eastAsia="en-US"/>
        </w:rPr>
        <w:t>придворовых</w:t>
      </w:r>
      <w:proofErr w:type="spellEnd"/>
      <w:r>
        <w:rPr>
          <w:rFonts w:eastAsia="Calibri"/>
          <w:spacing w:val="-4"/>
          <w:sz w:val="18"/>
          <w:szCs w:val="18"/>
          <w:highlight w:val="white"/>
          <w:lang w:eastAsia="en-US"/>
        </w:rPr>
        <w:t xml:space="preserve"> территорий, дорог, пойменных участков в связи с дождевыми паводками</w:t>
      </w:r>
      <w:r>
        <w:rPr>
          <w:rFonts w:eastAsia="Calibri"/>
          <w:b/>
          <w:bCs/>
          <w:spacing w:val="-4"/>
          <w:sz w:val="18"/>
          <w:szCs w:val="18"/>
          <w:highlight w:val="white"/>
          <w:lang w:eastAsia="en-US"/>
        </w:rPr>
        <w:t xml:space="preserve"> (Источник – дожди, ливни, нарушение работы систем водоотведения);</w:t>
      </w:r>
    </w:p>
    <w:p w:rsidR="00994CD7" w:rsidRDefault="00994CD7" w:rsidP="00994CD7">
      <w:pPr>
        <w:keepNext/>
        <w:keepLines/>
        <w:ind w:firstLine="709"/>
        <w:jc w:val="both"/>
      </w:pPr>
      <w:r>
        <w:rPr>
          <w:rFonts w:eastAsia="Calibri"/>
          <w:b/>
          <w:sz w:val="18"/>
          <w:szCs w:val="18"/>
          <w:lang w:eastAsia="en-US"/>
        </w:rPr>
        <w:t xml:space="preserve">- </w:t>
      </w:r>
      <w:r>
        <w:rPr>
          <w:b/>
          <w:bCs/>
          <w:sz w:val="18"/>
          <w:szCs w:val="18"/>
        </w:rPr>
        <w:t xml:space="preserve">29 июня - </w:t>
      </w:r>
      <w:r>
        <w:rPr>
          <w:rFonts w:eastAsia="Calibri"/>
          <w:b/>
          <w:bCs/>
          <w:sz w:val="18"/>
          <w:szCs w:val="18"/>
          <w:lang w:eastAsia="en-US"/>
        </w:rPr>
        <w:t>01 июля</w:t>
      </w:r>
      <w:r>
        <w:rPr>
          <w:rFonts w:eastAsia="Calibri"/>
          <w:b/>
          <w:sz w:val="18"/>
          <w:szCs w:val="18"/>
          <w:lang w:eastAsia="en-US"/>
        </w:rPr>
        <w:t xml:space="preserve"> </w:t>
      </w:r>
      <w:r>
        <w:rPr>
          <w:rFonts w:eastAsia="Arial Unicode MS"/>
          <w:spacing w:val="-4"/>
          <w:sz w:val="18"/>
          <w:szCs w:val="18"/>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Pr>
          <w:rFonts w:eastAsia="Arial Unicode MS"/>
          <w:spacing w:val="-4"/>
          <w:sz w:val="18"/>
          <w:szCs w:val="18"/>
          <w:lang w:eastAsia="en-US" w:bidi="hi-IN"/>
        </w:rPr>
        <w:t>молниезащитой</w:t>
      </w:r>
      <w:proofErr w:type="spellEnd"/>
      <w:r>
        <w:rPr>
          <w:rFonts w:eastAsia="Arial Unicode MS"/>
          <w:spacing w:val="-4"/>
          <w:sz w:val="18"/>
          <w:szCs w:val="18"/>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Pr>
          <w:rFonts w:eastAsia="Arial Unicode MS"/>
          <w:b/>
          <w:bCs/>
          <w:spacing w:val="-4"/>
          <w:sz w:val="18"/>
          <w:szCs w:val="18"/>
          <w:lang w:eastAsia="en-US" w:bidi="hi-IN"/>
        </w:rPr>
        <w:t xml:space="preserve"> (Источник – грозы).</w:t>
      </w:r>
    </w:p>
    <w:p w:rsidR="00994CD7" w:rsidRDefault="00994CD7" w:rsidP="00994CD7">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994CD7" w:rsidRDefault="00994CD7" w:rsidP="00994CD7">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94CD7" w:rsidRDefault="00994CD7" w:rsidP="00994CD7">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94CD7" w:rsidRDefault="00994CD7" w:rsidP="00994CD7">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94CD7" w:rsidRDefault="00994CD7" w:rsidP="00994CD7">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994CD7" w:rsidRDefault="00994CD7" w:rsidP="00994CD7">
      <w:pPr>
        <w:ind w:firstLine="851"/>
        <w:jc w:val="both"/>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994CD7" w:rsidRDefault="00994CD7" w:rsidP="00994CD7">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994CD7" w:rsidRDefault="00994CD7" w:rsidP="00994CD7">
      <w:pPr>
        <w:ind w:firstLine="851"/>
        <w:jc w:val="both"/>
      </w:pPr>
      <w:r>
        <w:rPr>
          <w:b/>
          <w:sz w:val="18"/>
          <w:szCs w:val="18"/>
        </w:rPr>
        <w:t xml:space="preserve">6. Произвести оповещение и информирование населения о сложившейся метеорологической обстановке, в том числе посредством </w:t>
      </w:r>
      <w:proofErr w:type="spellStart"/>
      <w:r>
        <w:rPr>
          <w:b/>
          <w:sz w:val="18"/>
          <w:szCs w:val="18"/>
        </w:rPr>
        <w:t>СМС-оповещения</w:t>
      </w:r>
      <w:proofErr w:type="spellEnd"/>
      <w:r>
        <w:rPr>
          <w:b/>
          <w:sz w:val="18"/>
          <w:szCs w:val="18"/>
        </w:rPr>
        <w:t>, через местные СМИ, официальные сайты муниципальных образований.</w:t>
      </w:r>
    </w:p>
    <w:p w:rsidR="00994CD7" w:rsidRDefault="00994CD7" w:rsidP="00994CD7">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94CD7" w:rsidRDefault="00994CD7" w:rsidP="00994CD7">
      <w:pPr>
        <w:ind w:firstLine="851"/>
        <w:jc w:val="both"/>
      </w:pPr>
      <w:r>
        <w:rPr>
          <w:b/>
          <w:sz w:val="18"/>
          <w:szCs w:val="24"/>
        </w:rPr>
        <w:t>8. Усилить мониторинг обстановки на реках и внутренних водоёмах.</w:t>
      </w:r>
    </w:p>
    <w:p w:rsidR="00994CD7" w:rsidRDefault="00994CD7" w:rsidP="00994CD7">
      <w:pPr>
        <w:ind w:firstLine="851"/>
        <w:jc w:val="both"/>
      </w:pPr>
      <w:r>
        <w:rPr>
          <w:b/>
          <w:sz w:val="18"/>
          <w:szCs w:val="24"/>
        </w:rPr>
        <w:t xml:space="preserve">9. Усилить мониторинг </w:t>
      </w:r>
      <w:proofErr w:type="spellStart"/>
      <w:r>
        <w:rPr>
          <w:b/>
          <w:sz w:val="18"/>
          <w:szCs w:val="24"/>
        </w:rPr>
        <w:t>лесопожарной</w:t>
      </w:r>
      <w:proofErr w:type="spellEnd"/>
      <w:r>
        <w:rPr>
          <w:b/>
          <w:sz w:val="18"/>
          <w:szCs w:val="24"/>
        </w:rPr>
        <w:t xml:space="preserve"> обстановки.</w:t>
      </w:r>
    </w:p>
    <w:p w:rsidR="002A6132" w:rsidRPr="004F20B8" w:rsidRDefault="00B43BDF" w:rsidP="00B43BDF">
      <w:pPr>
        <w:rPr>
          <w:sz w:val="18"/>
          <w:szCs w:val="18"/>
        </w:rPr>
      </w:pPr>
      <w:r>
        <w:rPr>
          <w:sz w:val="18"/>
          <w:szCs w:val="18"/>
        </w:rPr>
        <w:tab/>
      </w:r>
    </w:p>
    <w:p w:rsidR="00A30735" w:rsidRPr="004F20B8" w:rsidRDefault="00343D0C" w:rsidP="002A6132">
      <w:pPr>
        <w:suppressAutoHyphens/>
        <w:ind w:left="142" w:firstLine="567"/>
        <w:jc w:val="both"/>
        <w:rPr>
          <w:b/>
          <w:bCs/>
          <w:sz w:val="18"/>
          <w:szCs w:val="18"/>
        </w:rPr>
      </w:pPr>
      <w:r w:rsidRPr="004F20B8">
        <w:rPr>
          <w:b/>
          <w:bCs/>
          <w:sz w:val="18"/>
          <w:szCs w:val="18"/>
        </w:rPr>
        <w:t xml:space="preserve">  </w:t>
      </w:r>
      <w:r w:rsidR="001C204C">
        <w:rPr>
          <w:b/>
          <w:bCs/>
          <w:sz w:val="18"/>
          <w:szCs w:val="18"/>
        </w:rPr>
        <w:t>2</w:t>
      </w:r>
      <w:r w:rsidR="00994CD7">
        <w:rPr>
          <w:b/>
          <w:bCs/>
          <w:sz w:val="18"/>
          <w:szCs w:val="18"/>
        </w:rPr>
        <w:t>8</w:t>
      </w:r>
      <w:r w:rsidR="00BF1C8E" w:rsidRPr="004F20B8">
        <w:rPr>
          <w:b/>
          <w:bCs/>
          <w:sz w:val="18"/>
          <w:szCs w:val="18"/>
        </w:rPr>
        <w:t>.06</w:t>
      </w:r>
      <w:r w:rsidR="009671B2" w:rsidRPr="004F20B8">
        <w:rPr>
          <w:b/>
          <w:bCs/>
          <w:sz w:val="18"/>
          <w:szCs w:val="18"/>
        </w:rPr>
        <w:t>.2021</w:t>
      </w:r>
      <w:r w:rsidR="005B52A6" w:rsidRPr="004F20B8">
        <w:rPr>
          <w:b/>
          <w:bCs/>
          <w:sz w:val="18"/>
          <w:szCs w:val="18"/>
        </w:rPr>
        <w:t xml:space="preserve">г.            </w:t>
      </w:r>
      <w:r w:rsidR="00D61C41" w:rsidRPr="004F20B8">
        <w:rPr>
          <w:b/>
          <w:bCs/>
          <w:sz w:val="18"/>
          <w:szCs w:val="18"/>
        </w:rPr>
        <w:t xml:space="preserve">                         </w:t>
      </w:r>
      <w:r w:rsidR="005B52A6" w:rsidRPr="004F20B8">
        <w:rPr>
          <w:b/>
          <w:bCs/>
          <w:sz w:val="18"/>
          <w:szCs w:val="18"/>
        </w:rPr>
        <w:t xml:space="preserve">     </w:t>
      </w:r>
      <w:r w:rsidR="002A2C30">
        <w:rPr>
          <w:b/>
          <w:bCs/>
          <w:sz w:val="18"/>
          <w:szCs w:val="18"/>
        </w:rPr>
        <w:t>14</w:t>
      </w:r>
      <w:r w:rsidR="00DB2DA6">
        <w:rPr>
          <w:b/>
          <w:bCs/>
          <w:sz w:val="18"/>
          <w:szCs w:val="18"/>
        </w:rPr>
        <w:t>-</w:t>
      </w:r>
      <w:r w:rsidR="00994CD7">
        <w:rPr>
          <w:b/>
          <w:bCs/>
          <w:sz w:val="18"/>
          <w:szCs w:val="18"/>
        </w:rPr>
        <w:t>1</w:t>
      </w:r>
      <w:r w:rsidR="00DB2DA6">
        <w:rPr>
          <w:b/>
          <w:bCs/>
          <w:sz w:val="18"/>
          <w:szCs w:val="18"/>
        </w:rPr>
        <w:t>0</w:t>
      </w:r>
    </w:p>
    <w:p w:rsidR="004F20B8" w:rsidRPr="00366720" w:rsidRDefault="004F20B8" w:rsidP="002A6132">
      <w:pPr>
        <w:suppressAutoHyphens/>
        <w:ind w:left="142" w:firstLine="567"/>
        <w:jc w:val="both"/>
        <w:rPr>
          <w:b/>
          <w:bCs/>
          <w:sz w:val="16"/>
          <w:szCs w:val="16"/>
        </w:rPr>
      </w:pPr>
    </w:p>
    <w:p w:rsidR="00C75647" w:rsidRPr="00A352C1" w:rsidRDefault="00994CD7" w:rsidP="004F20B8">
      <w:pPr>
        <w:suppressAutoHyphens/>
        <w:jc w:val="center"/>
        <w:rPr>
          <w:b/>
          <w:sz w:val="24"/>
          <w:szCs w:val="24"/>
        </w:rPr>
      </w:pPr>
      <w:r>
        <w:rPr>
          <w:b/>
          <w:bCs/>
          <w:sz w:val="24"/>
          <w:szCs w:val="24"/>
        </w:rPr>
        <w:t>П</w:t>
      </w:r>
      <w:r w:rsidR="00343D0C" w:rsidRPr="00A352C1">
        <w:rPr>
          <w:b/>
          <w:bCs/>
          <w:sz w:val="24"/>
          <w:szCs w:val="24"/>
        </w:rPr>
        <w:t xml:space="preserve">ОД </w:t>
      </w:r>
      <w:r w:rsidR="007A405A" w:rsidRPr="00A352C1">
        <w:rPr>
          <w:b/>
          <w:sz w:val="24"/>
          <w:szCs w:val="24"/>
        </w:rPr>
        <w:t xml:space="preserve">              </w:t>
      </w:r>
      <w:r w:rsidR="00F31D3B" w:rsidRPr="00A352C1">
        <w:rPr>
          <w:b/>
          <w:sz w:val="24"/>
          <w:szCs w:val="24"/>
        </w:rPr>
        <w:t xml:space="preserve">             </w:t>
      </w:r>
      <w:r w:rsidR="00451AD6" w:rsidRPr="00A352C1">
        <w:rPr>
          <w:b/>
          <w:sz w:val="24"/>
          <w:szCs w:val="24"/>
        </w:rPr>
        <w:t xml:space="preserve">                </w:t>
      </w:r>
      <w:r w:rsidR="00F31D3B" w:rsidRPr="00A352C1">
        <w:rPr>
          <w:b/>
          <w:sz w:val="24"/>
          <w:szCs w:val="24"/>
        </w:rPr>
        <w:t xml:space="preserve">   </w:t>
      </w:r>
      <w:r w:rsidR="00451AD6" w:rsidRPr="00A352C1">
        <w:rPr>
          <w:b/>
          <w:sz w:val="24"/>
          <w:szCs w:val="24"/>
        </w:rPr>
        <w:t xml:space="preserve">                   </w:t>
      </w:r>
      <w:r w:rsidR="00F31D3B" w:rsidRPr="00A352C1">
        <w:rPr>
          <w:b/>
          <w:sz w:val="24"/>
          <w:szCs w:val="24"/>
        </w:rPr>
        <w:t xml:space="preserve">   </w:t>
      </w:r>
      <w:proofErr w:type="spellStart"/>
      <w:r>
        <w:rPr>
          <w:b/>
          <w:sz w:val="24"/>
          <w:szCs w:val="24"/>
        </w:rPr>
        <w:t>Лизункова</w:t>
      </w:r>
      <w:proofErr w:type="spellEnd"/>
      <w:r>
        <w:rPr>
          <w:b/>
          <w:sz w:val="24"/>
          <w:szCs w:val="24"/>
        </w:rPr>
        <w:t xml:space="preserve"> Т.А</w:t>
      </w:r>
      <w:r w:rsidR="002A2C30">
        <w:rPr>
          <w:b/>
          <w:sz w:val="24"/>
          <w:szCs w:val="24"/>
        </w:rPr>
        <w:t>.</w:t>
      </w:r>
    </w:p>
    <w:p w:rsidR="004F20B8" w:rsidRDefault="004F20B8" w:rsidP="00165E77">
      <w:pPr>
        <w:suppressAutoHyphens/>
        <w:rPr>
          <w:b/>
          <w:bCs/>
          <w:color w:val="000000"/>
          <w:sz w:val="24"/>
          <w:szCs w:val="24"/>
        </w:rPr>
      </w:pPr>
    </w:p>
    <w:p w:rsidR="00B43BDF" w:rsidRDefault="00B43BDF" w:rsidP="00D5458D">
      <w:pPr>
        <w:pStyle w:val="a4"/>
        <w:shd w:val="clear" w:color="auto" w:fill="FFFFFF"/>
        <w:jc w:val="center"/>
        <w:rPr>
          <w:rFonts w:ascii="Times New Roman" w:hAnsi="Times New Roman"/>
          <w:b/>
          <w:bCs/>
          <w:color w:val="000000"/>
          <w:sz w:val="24"/>
          <w:szCs w:val="24"/>
        </w:rPr>
      </w:pPr>
    </w:p>
    <w:p w:rsidR="00A352C1" w:rsidRDefault="00A352C1" w:rsidP="00D5458D">
      <w:pPr>
        <w:pStyle w:val="a4"/>
        <w:shd w:val="clear" w:color="auto" w:fill="FFFFFF"/>
        <w:jc w:val="center"/>
        <w:rPr>
          <w:rFonts w:ascii="Times New Roman" w:hAnsi="Times New Roman"/>
          <w:b/>
          <w:bCs/>
          <w:color w:val="000000"/>
          <w:sz w:val="24"/>
          <w:szCs w:val="24"/>
        </w:rPr>
      </w:pPr>
    </w:p>
    <w:p w:rsidR="00A352C1" w:rsidRDefault="00A352C1" w:rsidP="00D5458D">
      <w:pPr>
        <w:pStyle w:val="a4"/>
        <w:shd w:val="clear" w:color="auto" w:fill="FFFFFF"/>
        <w:jc w:val="center"/>
        <w:rPr>
          <w:rFonts w:ascii="Times New Roman" w:hAnsi="Times New Roman"/>
          <w:b/>
          <w:bCs/>
          <w:color w:val="000000"/>
          <w:sz w:val="24"/>
          <w:szCs w:val="24"/>
        </w:rPr>
      </w:pPr>
    </w:p>
    <w:p w:rsidR="00A352C1" w:rsidRDefault="00A352C1" w:rsidP="00D5458D">
      <w:pPr>
        <w:pStyle w:val="a4"/>
        <w:shd w:val="clear" w:color="auto" w:fill="FFFFFF"/>
        <w:jc w:val="center"/>
        <w:rPr>
          <w:rFonts w:ascii="Times New Roman" w:hAnsi="Times New Roman"/>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2432D-4A43-438E-A42C-5D1D91B8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1664</Words>
  <Characters>16803</Characters>
  <Application>Microsoft Office Word</Application>
  <DocSecurity>0</DocSecurity>
  <Lines>140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2021-06-28T11:10:00Z</cp:lastPrinted>
  <dcterms:created xsi:type="dcterms:W3CDTF">2020-11-07T17:06:00Z</dcterms:created>
  <dcterms:modified xsi:type="dcterms:W3CDTF">2021-06-28T11:14:00Z</dcterms:modified>
</cp:coreProperties>
</file>