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C" w:rsidRDefault="0003186C" w:rsidP="009B05AB">
      <w:pPr>
        <w:ind w:firstLine="0"/>
        <w:jc w:val="center"/>
        <w:rPr>
          <w:b/>
        </w:rPr>
      </w:pPr>
    </w:p>
    <w:p w:rsidR="00EC0F3A" w:rsidRDefault="00983FB1" w:rsidP="009B05AB">
      <w:pPr>
        <w:ind w:firstLine="0"/>
        <w:jc w:val="center"/>
        <w:rPr>
          <w:b/>
        </w:rPr>
      </w:pPr>
      <w:r w:rsidRPr="00983FB1">
        <w:rPr>
          <w:b/>
        </w:rPr>
        <w:t>Объекты публичной собственности, в отношении которых планиру</w:t>
      </w:r>
      <w:r w:rsidR="00EC0F3A">
        <w:rPr>
          <w:b/>
        </w:rPr>
        <w:t xml:space="preserve">ется </w:t>
      </w:r>
    </w:p>
    <w:p w:rsidR="002B74B3" w:rsidRPr="009B05AB" w:rsidRDefault="00EC0F3A" w:rsidP="009B05AB">
      <w:pPr>
        <w:ind w:firstLine="0"/>
        <w:jc w:val="center"/>
        <w:rPr>
          <w:b/>
        </w:rPr>
      </w:pPr>
      <w:r>
        <w:rPr>
          <w:b/>
        </w:rPr>
        <w:t>заключение концессионного соглашения</w:t>
      </w:r>
    </w:p>
    <w:p w:rsidR="009B05AB" w:rsidRDefault="009B05AB"/>
    <w:tbl>
      <w:tblPr>
        <w:tblStyle w:val="a6"/>
        <w:tblW w:w="14737" w:type="dxa"/>
        <w:tblCellMar>
          <w:left w:w="28" w:type="dxa"/>
          <w:right w:w="28" w:type="dxa"/>
        </w:tblCellMar>
        <w:tblLook w:val="04A0"/>
      </w:tblPr>
      <w:tblGrid>
        <w:gridCol w:w="937"/>
        <w:gridCol w:w="5715"/>
        <w:gridCol w:w="8085"/>
      </w:tblGrid>
      <w:tr w:rsidR="009B05AB" w:rsidTr="00983FB1">
        <w:tc>
          <w:tcPr>
            <w:tcW w:w="937" w:type="dxa"/>
          </w:tcPr>
          <w:p w:rsidR="009B05AB" w:rsidRPr="009B05AB" w:rsidRDefault="009B05AB" w:rsidP="009B05AB">
            <w:pPr>
              <w:ind w:firstLine="0"/>
              <w:jc w:val="center"/>
              <w:rPr>
                <w:b/>
              </w:rPr>
            </w:pPr>
            <w:r w:rsidRPr="009B05AB">
              <w:rPr>
                <w:b/>
              </w:rPr>
              <w:t>Номер строки</w:t>
            </w:r>
          </w:p>
        </w:tc>
        <w:tc>
          <w:tcPr>
            <w:tcW w:w="5715" w:type="dxa"/>
          </w:tcPr>
          <w:p w:rsidR="009B05AB" w:rsidRPr="009B05AB" w:rsidRDefault="009B05AB" w:rsidP="009B05AB">
            <w:pPr>
              <w:ind w:firstLine="0"/>
              <w:jc w:val="center"/>
              <w:rPr>
                <w:b/>
              </w:rPr>
            </w:pPr>
            <w:r w:rsidRPr="009B05AB">
              <w:rPr>
                <w:b/>
              </w:rPr>
              <w:t>Параметры</w:t>
            </w:r>
          </w:p>
        </w:tc>
        <w:tc>
          <w:tcPr>
            <w:tcW w:w="8085" w:type="dxa"/>
          </w:tcPr>
          <w:p w:rsidR="009B05AB" w:rsidRPr="009B05AB" w:rsidRDefault="009B05AB" w:rsidP="009B05AB">
            <w:pPr>
              <w:ind w:firstLine="0"/>
              <w:jc w:val="center"/>
              <w:rPr>
                <w:b/>
              </w:rPr>
            </w:pPr>
            <w:r w:rsidRPr="009B05AB">
              <w:rPr>
                <w:b/>
              </w:rPr>
              <w:t>Значения</w:t>
            </w:r>
          </w:p>
        </w:tc>
      </w:tr>
      <w:tr w:rsidR="009B05AB" w:rsidTr="00983FB1">
        <w:tc>
          <w:tcPr>
            <w:tcW w:w="937" w:type="dxa"/>
          </w:tcPr>
          <w:p w:rsidR="009B05AB" w:rsidRDefault="009B05AB" w:rsidP="009B05A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15" w:type="dxa"/>
          </w:tcPr>
          <w:p w:rsidR="009B05AB" w:rsidRDefault="00983FB1">
            <w:pPr>
              <w:ind w:firstLine="0"/>
            </w:pPr>
            <w:r w:rsidRPr="00983FB1">
              <w:t>Краткое наименование объекта</w:t>
            </w:r>
          </w:p>
        </w:tc>
        <w:tc>
          <w:tcPr>
            <w:tcW w:w="8085" w:type="dxa"/>
          </w:tcPr>
          <w:p w:rsidR="009B05AB" w:rsidRDefault="00ED0935" w:rsidP="008A1B97">
            <w:pPr>
              <w:ind w:firstLine="0"/>
              <w:jc w:val="left"/>
            </w:pPr>
            <w:r>
              <w:t>о</w:t>
            </w:r>
            <w:r w:rsidR="008A1B97">
              <w:t>бъекты теплоснабжения г. Волчанска</w:t>
            </w:r>
            <w:r w:rsidR="0089097E">
              <w:t>, в том числе:</w:t>
            </w:r>
          </w:p>
        </w:tc>
      </w:tr>
      <w:tr w:rsidR="009368FA" w:rsidTr="00E730C5">
        <w:tc>
          <w:tcPr>
            <w:tcW w:w="937" w:type="dxa"/>
          </w:tcPr>
          <w:p w:rsidR="009368FA" w:rsidRDefault="009368FA" w:rsidP="009B05A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715" w:type="dxa"/>
          </w:tcPr>
          <w:p w:rsidR="009368FA" w:rsidRDefault="009368FA" w:rsidP="00983FB1">
            <w:pPr>
              <w:ind w:firstLine="0"/>
              <w:jc w:val="left"/>
            </w:pPr>
            <w:r w:rsidRPr="00983FB1">
              <w:t>Краткое описание объекта с указанием ключевых технико-экономических показателей</w:t>
            </w:r>
          </w:p>
        </w:tc>
        <w:tc>
          <w:tcPr>
            <w:tcW w:w="8085" w:type="dxa"/>
            <w:vAlign w:val="center"/>
          </w:tcPr>
          <w:p w:rsidR="009368FA" w:rsidRPr="00AB30A9" w:rsidRDefault="0089097E" w:rsidP="009368FA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368FA" w:rsidRPr="00AB30A9">
              <w:rPr>
                <w:rFonts w:ascii="Times New Roman" w:eastAsia="Calibri" w:hAnsi="Times New Roman" w:cs="Times New Roman"/>
              </w:rPr>
              <w:t>здание насосной станции теплоснабжения расположенное по адресу: г.Волчанск, ул.Первомайская, д.17Б (площадь общая 432,9 кв.м., этажность-1);</w:t>
            </w:r>
          </w:p>
          <w:p w:rsidR="00AB30A9" w:rsidRDefault="00AB30A9" w:rsidP="009368F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8FA" w:rsidRPr="00AB30A9">
              <w:rPr>
                <w:sz w:val="28"/>
                <w:szCs w:val="28"/>
              </w:rPr>
              <w:t>нежилое здание центрального теплопункта, расположенное по адресу: г.Волчанск, ул.Первомайская, д.17а (площадь общая 992,4 кв.м., этажность-4);</w:t>
            </w:r>
          </w:p>
          <w:p w:rsidR="009368FA" w:rsidRPr="00AB30A9" w:rsidRDefault="00AB30A9" w:rsidP="009368F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8FA" w:rsidRPr="00AB30A9">
              <w:rPr>
                <w:sz w:val="28"/>
                <w:szCs w:val="28"/>
              </w:rPr>
              <w:t>тепловая сеть протяженностью 8191,2 м., инвентарный номер 2151/01/0001/29-01;</w:t>
            </w:r>
          </w:p>
          <w:p w:rsidR="009368FA" w:rsidRPr="00AB30A9" w:rsidRDefault="00AB30A9" w:rsidP="00AB30A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8FA" w:rsidRPr="00AB30A9">
              <w:rPr>
                <w:sz w:val="28"/>
                <w:szCs w:val="28"/>
              </w:rPr>
              <w:t>тепловая сеть протяженностью 3303,9 м., инвентарный номер 2151/01/0002/29-01;</w:t>
            </w:r>
          </w:p>
          <w:p w:rsidR="009368FA" w:rsidRPr="00AB30A9" w:rsidRDefault="00AB30A9" w:rsidP="009368F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8FA" w:rsidRPr="00AB30A9">
              <w:rPr>
                <w:sz w:val="28"/>
                <w:szCs w:val="28"/>
              </w:rPr>
              <w:t xml:space="preserve">сеть теплофикации протяженностью 11,5 м., инвентарный номер: 65:445:002:000011160:0004:20000. </w:t>
            </w:r>
          </w:p>
          <w:p w:rsidR="009368FA" w:rsidRPr="00AB30A9" w:rsidRDefault="00AB30A9" w:rsidP="009368F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9368FA" w:rsidRPr="00AB30A9">
              <w:rPr>
                <w:sz w:val="28"/>
                <w:szCs w:val="28"/>
              </w:rPr>
              <w:t>епловые сети южной части города Волчанска протяженностью – 0,3 м; 5,7 м; 72,2 м; 14.4 м; 78.4 м; 120.4 м; 12703.6 м.</w:t>
            </w:r>
          </w:p>
          <w:p w:rsidR="009368FA" w:rsidRPr="00AB30A9" w:rsidRDefault="00AB30A9" w:rsidP="009368F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8FA" w:rsidRPr="00AB30A9">
              <w:rPr>
                <w:sz w:val="28"/>
                <w:szCs w:val="28"/>
              </w:rPr>
              <w:t xml:space="preserve">нежилое здание блочно-модульной котельной мощностью </w:t>
            </w:r>
            <w:r w:rsidRPr="00AB30A9">
              <w:rPr>
                <w:sz w:val="28"/>
                <w:szCs w:val="28"/>
              </w:rPr>
              <w:t>5</w:t>
            </w:r>
            <w:r w:rsidR="009368FA" w:rsidRPr="00AB30A9">
              <w:rPr>
                <w:sz w:val="28"/>
                <w:szCs w:val="28"/>
              </w:rPr>
              <w:t>,0 МВт с подводящими инженерными сетями для систем централизованного теплоснабжения южной части г. Волчанска площадью 248,3 квадратных метра</w:t>
            </w:r>
          </w:p>
          <w:p w:rsidR="009368FA" w:rsidRPr="00AB30A9" w:rsidRDefault="00AB30A9" w:rsidP="00AB30A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30A9">
              <w:rPr>
                <w:sz w:val="28"/>
                <w:szCs w:val="28"/>
              </w:rPr>
              <w:t>нежилое здание блочно-модульной котельной мощностью 20,0 МВт с подводящими инженерными сетями для систем централизованного теплоснабжения южной части г. Волчанска площадью 93 квадратных метра</w:t>
            </w:r>
            <w:r w:rsidR="0089097E">
              <w:rPr>
                <w:sz w:val="28"/>
                <w:szCs w:val="28"/>
              </w:rPr>
              <w:t>. 2 Блочно-модульные у=котельные введены в эксплуатацию в 2018 году.</w:t>
            </w:r>
          </w:p>
        </w:tc>
      </w:tr>
    </w:tbl>
    <w:p w:rsidR="00F8169C" w:rsidRDefault="00F8169C"/>
    <w:sectPr w:rsidR="00F8169C" w:rsidSect="000227C5">
      <w:headerReference w:type="default" r:id="rId7"/>
      <w:pgSz w:w="16838" w:h="11905" w:orient="landscape"/>
      <w:pgMar w:top="1418" w:right="1134" w:bottom="567" w:left="1134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8E" w:rsidRDefault="004C5D8E" w:rsidP="000227C5">
      <w:r>
        <w:separator/>
      </w:r>
    </w:p>
  </w:endnote>
  <w:endnote w:type="continuationSeparator" w:id="1">
    <w:p w:rsidR="004C5D8E" w:rsidRDefault="004C5D8E" w:rsidP="0002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8E" w:rsidRDefault="004C5D8E" w:rsidP="000227C5">
      <w:r>
        <w:separator/>
      </w:r>
    </w:p>
  </w:footnote>
  <w:footnote w:type="continuationSeparator" w:id="1">
    <w:p w:rsidR="004C5D8E" w:rsidRDefault="004C5D8E" w:rsidP="0002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014815"/>
    </w:sdtPr>
    <w:sdtContent>
      <w:p w:rsidR="000227C5" w:rsidRDefault="0055700D" w:rsidP="000227C5">
        <w:pPr>
          <w:pStyle w:val="a8"/>
          <w:ind w:firstLine="0"/>
          <w:jc w:val="center"/>
        </w:pPr>
        <w:r>
          <w:fldChar w:fldCharType="begin"/>
        </w:r>
        <w:r w:rsidR="000227C5">
          <w:instrText>PAGE   \* MERGEFORMAT</w:instrText>
        </w:r>
        <w:r>
          <w:fldChar w:fldCharType="separate"/>
        </w:r>
        <w:r w:rsidR="00EC0F3A">
          <w:rPr>
            <w:noProof/>
          </w:rPr>
          <w:t>2</w:t>
        </w:r>
        <w:r>
          <w:fldChar w:fldCharType="end"/>
        </w:r>
      </w:p>
    </w:sdtContent>
  </w:sdt>
  <w:p w:rsidR="000227C5" w:rsidRDefault="000227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C96"/>
    <w:multiLevelType w:val="hybridMultilevel"/>
    <w:tmpl w:val="4E80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20EE"/>
    <w:multiLevelType w:val="hybridMultilevel"/>
    <w:tmpl w:val="4E80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4B3"/>
    <w:rsid w:val="000227C5"/>
    <w:rsid w:val="0003186C"/>
    <w:rsid w:val="00060519"/>
    <w:rsid w:val="001A4573"/>
    <w:rsid w:val="002741FF"/>
    <w:rsid w:val="002B74B3"/>
    <w:rsid w:val="002C14F2"/>
    <w:rsid w:val="004437C3"/>
    <w:rsid w:val="0047201C"/>
    <w:rsid w:val="004C1583"/>
    <w:rsid w:val="004C5D8E"/>
    <w:rsid w:val="004E3294"/>
    <w:rsid w:val="0055700D"/>
    <w:rsid w:val="00577DC2"/>
    <w:rsid w:val="0059493A"/>
    <w:rsid w:val="005E7E24"/>
    <w:rsid w:val="0068530E"/>
    <w:rsid w:val="006E6F60"/>
    <w:rsid w:val="007B07ED"/>
    <w:rsid w:val="007E76FA"/>
    <w:rsid w:val="0083587A"/>
    <w:rsid w:val="0089097E"/>
    <w:rsid w:val="008A1B97"/>
    <w:rsid w:val="009368FA"/>
    <w:rsid w:val="00983FB1"/>
    <w:rsid w:val="009A634A"/>
    <w:rsid w:val="009B05AB"/>
    <w:rsid w:val="00AB1E73"/>
    <w:rsid w:val="00AB30A9"/>
    <w:rsid w:val="00BE6FDB"/>
    <w:rsid w:val="00CD5014"/>
    <w:rsid w:val="00CE599F"/>
    <w:rsid w:val="00DF52ED"/>
    <w:rsid w:val="00EC0F3A"/>
    <w:rsid w:val="00ED0935"/>
    <w:rsid w:val="00F8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583"/>
    <w:pPr>
      <w:jc w:val="center"/>
    </w:pPr>
    <w:rPr>
      <w:rFonts w:eastAsia="Times New Roman"/>
      <w:b/>
    </w:rPr>
  </w:style>
  <w:style w:type="character" w:customStyle="1" w:styleId="a4">
    <w:name w:val="Название Знак"/>
    <w:basedOn w:val="a0"/>
    <w:link w:val="a3"/>
    <w:rsid w:val="004C1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158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B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32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2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7C5"/>
  </w:style>
  <w:style w:type="paragraph" w:styleId="aa">
    <w:name w:val="footer"/>
    <w:basedOn w:val="a"/>
    <w:link w:val="ab"/>
    <w:uiPriority w:val="99"/>
    <w:unhideWhenUsed/>
    <w:rsid w:val="00022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7C5"/>
  </w:style>
  <w:style w:type="paragraph" w:styleId="ac">
    <w:name w:val="Balloon Text"/>
    <w:basedOn w:val="a"/>
    <w:link w:val="ad"/>
    <w:uiPriority w:val="99"/>
    <w:semiHidden/>
    <w:unhideWhenUsed/>
    <w:rsid w:val="008A1B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B9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A1B97"/>
  </w:style>
  <w:style w:type="paragraph" w:styleId="3">
    <w:name w:val="Body Text Indent 3"/>
    <w:basedOn w:val="a"/>
    <w:link w:val="30"/>
    <w:uiPriority w:val="99"/>
    <w:unhideWhenUsed/>
    <w:rsid w:val="009368F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68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Егор Сергеевич</dc:creator>
  <cp:lastModifiedBy>KUI</cp:lastModifiedBy>
  <cp:revision>2</cp:revision>
  <dcterms:created xsi:type="dcterms:W3CDTF">2019-12-16T06:25:00Z</dcterms:created>
  <dcterms:modified xsi:type="dcterms:W3CDTF">2019-12-16T06:25:00Z</dcterms:modified>
</cp:coreProperties>
</file>