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F53CB0" w:rsidRPr="00BE210F" w:rsidRDefault="0008304C" w:rsidP="00F53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2B223B">
        <w:rPr>
          <w:rFonts w:ascii="Times New Roman" w:hAnsi="Times New Roman" w:cs="Times New Roman"/>
          <w:sz w:val="24"/>
          <w:szCs w:val="24"/>
        </w:rPr>
        <w:t>16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910"/>
        <w:gridCol w:w="933"/>
        <w:gridCol w:w="992"/>
        <w:gridCol w:w="992"/>
        <w:gridCol w:w="1843"/>
      </w:tblGrid>
      <w:tr w:rsidR="00A56632" w:rsidRPr="00BE210F" w:rsidTr="002B223B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2B223B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08304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08304C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08304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08304C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21" w:rsidRPr="00BE210F" w:rsidTr="002B223B">
        <w:trPr>
          <w:trHeight w:val="600"/>
          <w:tblCellSpacing w:w="5" w:type="nil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Pr="00BE210F" w:rsidRDefault="0008304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«Экологическая безопасность в Волчанском городском округе на 2014-2020 года</w:t>
            </w:r>
          </w:p>
        </w:tc>
      </w:tr>
      <w:tr w:rsidR="00F53CB0" w:rsidRPr="00BE210F" w:rsidTr="002B223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BE210F" w:rsidRDefault="00F53CB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BE210F" w:rsidRDefault="00F53CB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8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состояния окружающей среды как необходимого условия улучшения качества жизни и здоровья населения</w:t>
            </w:r>
          </w:p>
        </w:tc>
      </w:tr>
      <w:tr w:rsidR="00F53CB0" w:rsidRPr="00BE210F" w:rsidTr="002B223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BE210F" w:rsidRDefault="00F53CB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B0" w:rsidRPr="00BE210F" w:rsidRDefault="00F53CB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08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обращения с отходами производства и потребления</w:t>
            </w:r>
          </w:p>
        </w:tc>
      </w:tr>
      <w:tr w:rsidR="00A56632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F9" w:rsidRDefault="00A56632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</w:t>
            </w:r>
          </w:p>
          <w:p w:rsidR="00A56632" w:rsidRPr="00BE210F" w:rsidRDefault="00122B21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вывезенного и утилизированного ТБО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122B2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21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Pr="00BE210F" w:rsidRDefault="00122B2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Default="00122B21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2B21" w:rsidRPr="00BE210F" w:rsidRDefault="00122B21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несанкционированных свалок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Pr="00B86145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45"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122B21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21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8D" w:rsidRDefault="00C11B8D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2B21" w:rsidRPr="00BE210F" w:rsidRDefault="00122B21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экологически безопасного размещения ТБО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122B2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21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21" w:rsidRPr="00BE210F" w:rsidRDefault="00122B21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AF" w:rsidRPr="00BE210F" w:rsidTr="002B223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728AF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728AF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08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2B21">
              <w:rPr>
                <w:rFonts w:ascii="Times New Roman" w:hAnsi="Times New Roman" w:cs="Times New Roman"/>
                <w:sz w:val="24"/>
                <w:szCs w:val="24"/>
              </w:rPr>
              <w:t>Минимизация экологических рисков через формирование и обеспечение функционирования муниципальных систем наблюдения за состоянием окружающей среды на территории Волчанского городского округа</w:t>
            </w:r>
          </w:p>
        </w:tc>
      </w:tr>
      <w:tr w:rsidR="00D728AF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D728AF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Default="00D728AF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28AF" w:rsidRPr="00BE210F" w:rsidRDefault="00C11B8D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атмосферного воздуха, почвы, подземных вод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C11B8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ед.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F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D728AF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4E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Pr="00BE210F" w:rsidRDefault="00C11B8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Pr="00BE210F" w:rsidRDefault="00C11B8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Формирование экологической культуры населения Волчанского городского округа</w:t>
            </w:r>
          </w:p>
        </w:tc>
      </w:tr>
      <w:tr w:rsidR="00C11B8D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8D" w:rsidRDefault="00C11B8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B8D" w:rsidRPr="00BE210F" w:rsidRDefault="00C11B8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Экологическое просвещение населения Волчанского городского округа</w:t>
            </w:r>
          </w:p>
        </w:tc>
      </w:tr>
      <w:tr w:rsidR="000F384E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Pr="00BE210F" w:rsidRDefault="00C11B8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84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Default="000F384E" w:rsidP="000F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384E" w:rsidRDefault="00C11B8D" w:rsidP="002B2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 Волчанского городского округа, охваченного мероприятиями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экологической культуры (от общей численности населения Волчанского городского округа)</w:t>
            </w:r>
          </w:p>
          <w:p w:rsidR="000F384E" w:rsidRPr="00BE210F" w:rsidRDefault="000F384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Default="00C11B8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4E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E" w:rsidRPr="00BE210F" w:rsidRDefault="000F384E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41C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30741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Default="0030741C" w:rsidP="003074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C11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741C" w:rsidRPr="00BE210F" w:rsidRDefault="00C11B8D" w:rsidP="00C11B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Волчанского городского округа возможностью ознакомления с информационными ресурсами о состоянии окружающей среды на территории Свердловской области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30741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802BFA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41C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1C" w:rsidRPr="00BE210F" w:rsidRDefault="0030741C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F0" w:rsidRPr="00BE210F" w:rsidTr="002B223B">
        <w:trPr>
          <w:trHeight w:val="400"/>
          <w:tblCellSpacing w:w="5" w:type="nil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F0" w:rsidRPr="00BE210F" w:rsidRDefault="0008304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728F0">
              <w:rPr>
                <w:rFonts w:ascii="Times New Roman" w:hAnsi="Times New Roman" w:cs="Times New Roman"/>
                <w:sz w:val="24"/>
                <w:szCs w:val="24"/>
              </w:rPr>
              <w:t>2 «Развитие водохозяйственного комплекса Волчанского городского округа на 2014-2020 годы»</w:t>
            </w:r>
          </w:p>
        </w:tc>
      </w:tr>
      <w:tr w:rsidR="008728F0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F0" w:rsidRDefault="008728F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F0" w:rsidRPr="00BE210F" w:rsidRDefault="008728F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Обеспечение рационального природопользования и равноправного доступа к природным ресурсам ныне живущих и будущих поколений людей, включая обеспечение хозяйственно – питьевого водоснабжения населения подземными водами</w:t>
            </w:r>
          </w:p>
        </w:tc>
      </w:tr>
      <w:tr w:rsidR="008728F0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F0" w:rsidRDefault="008728F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F0" w:rsidRPr="00BE210F" w:rsidRDefault="008728F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1.Решение вопросов обустройства источников нецентрализованного водоснабжения</w:t>
            </w:r>
          </w:p>
        </w:tc>
      </w:tr>
      <w:tr w:rsidR="00D32298" w:rsidRPr="00BE210F" w:rsidTr="002B223B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D32298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Default="00D32298" w:rsidP="00D322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 w:rsidR="0087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2298" w:rsidRPr="00BE210F" w:rsidRDefault="008728F0" w:rsidP="008728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стандартного качества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8728F0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98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98" w:rsidRPr="00BE210F" w:rsidRDefault="00D32298" w:rsidP="003D40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муниципального казенного учреждения «Управление городского хозяйства» </w:t>
      </w:r>
      <w:r w:rsidR="002B223B">
        <w:rPr>
          <w:rFonts w:ascii="Times New Roman" w:hAnsi="Times New Roman" w:cs="Times New Roman"/>
          <w:sz w:val="24"/>
          <w:szCs w:val="24"/>
        </w:rPr>
        <w:t>Топчу Т.Н.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D401A"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Pr="00BE210F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8728F0" w:rsidRPr="00BE210F" w:rsidRDefault="0008304C" w:rsidP="0087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НА ТЕРРИТОРИИ ВОЛЧАНСКОГО ГОРОДСКОГО ОКРУГА НА 2014-2020 ГОДЫ»</w:t>
      </w:r>
    </w:p>
    <w:p w:rsidR="008728F0" w:rsidRPr="00BE210F" w:rsidRDefault="0008304C" w:rsidP="0087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B223B">
        <w:rPr>
          <w:rFonts w:ascii="Times New Roman" w:hAnsi="Times New Roman" w:cs="Times New Roman"/>
          <w:sz w:val="24"/>
          <w:szCs w:val="24"/>
        </w:rPr>
        <w:t>6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A56632" w:rsidRPr="00BE210F" w:rsidRDefault="00A56632" w:rsidP="00872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684"/>
        <w:gridCol w:w="939"/>
        <w:gridCol w:w="1134"/>
        <w:gridCol w:w="1134"/>
        <w:gridCol w:w="993"/>
        <w:gridCol w:w="1839"/>
      </w:tblGrid>
      <w:tr w:rsidR="00A56632" w:rsidRPr="00BE210F" w:rsidTr="002B223B">
        <w:trPr>
          <w:trHeight w:val="1200"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C168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2B223B">
        <w:trPr>
          <w:trHeight w:val="400"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08304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08304C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08304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08304C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2B223B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6A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656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2B223B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2B223B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B" w:rsidRPr="00BE210F" w:rsidTr="002B223B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B" w:rsidRPr="003B0D55" w:rsidRDefault="002B223B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B" w:rsidRPr="00BE210F" w:rsidRDefault="002B223B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2B223B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A5D" w:rsidRPr="00DC503D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6A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F0" w:rsidRPr="00BE210F" w:rsidTr="002B223B">
        <w:trPr>
          <w:trHeight w:val="267"/>
          <w:tblCellSpacing w:w="5" w:type="nil"/>
        </w:trPr>
        <w:tc>
          <w:tcPr>
            <w:tcW w:w="95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8F0" w:rsidRPr="00BE210F" w:rsidRDefault="0008304C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«ЭКОЛОГИЧЕСКАЯ БЕЗОПАСНОСТЬ В ВОЛЧАНСКОМ ГОРОДСКОМ ОКРУГЕ НА 2014-2020 ГОДЫ»</w:t>
            </w:r>
          </w:p>
        </w:tc>
      </w:tr>
      <w:tr w:rsidR="002B223B" w:rsidRPr="00BE210F" w:rsidTr="002B223B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B" w:rsidRPr="00BE210F" w:rsidRDefault="002B223B" w:rsidP="003E05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 Ликвидация несанкционированных свалок на территории городского округа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B" w:rsidRPr="00BE210F" w:rsidRDefault="002B223B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2B223B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2B223B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3B" w:rsidRPr="00BE210F" w:rsidTr="002B223B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B" w:rsidRPr="003B0D55" w:rsidRDefault="002B223B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3B" w:rsidRPr="00BE210F" w:rsidRDefault="002B223B" w:rsidP="00602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B" w:rsidRPr="00BE210F" w:rsidRDefault="002B223B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A5D" w:rsidRPr="00BE210F" w:rsidTr="002B223B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3B0D55" w:rsidRDefault="00912A5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296AF1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5D" w:rsidRPr="00BE210F" w:rsidRDefault="00912A5D" w:rsidP="002B22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5D" w:rsidRPr="00BE210F" w:rsidRDefault="00912A5D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директора муниципального казенного учреждения «Управление городского хозяйства» </w:t>
      </w:r>
      <w:r w:rsidR="002B223B">
        <w:rPr>
          <w:rFonts w:ascii="Times New Roman" w:hAnsi="Times New Roman" w:cs="Times New Roman"/>
          <w:sz w:val="24"/>
          <w:szCs w:val="24"/>
        </w:rPr>
        <w:t>Топчу Т.Н.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04C" w:rsidRPr="00EA7798" w:rsidRDefault="0008304C" w:rsidP="0008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ЭФФЕКТИВНОСТИ РЕАЛИЗАЦИИ </w:t>
      </w:r>
    </w:p>
    <w:p w:rsidR="0008304C" w:rsidRPr="00EA7798" w:rsidRDefault="0008304C" w:rsidP="0008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ВОЛЧАНСКОГО ГОРОДСКОГО ОКРУГА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2B223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8304C" w:rsidRPr="00EA7798" w:rsidRDefault="0008304C" w:rsidP="0008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ШКАЛА ОЦЕНКИ ПОЛНОТЫ ФИНАНСИРОВАНИЯ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08304C" w:rsidRPr="00EA7798" w:rsidTr="00110C2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2B2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B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2B223B" w:rsidRPr="00EA7798" w:rsidTr="00110C2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B" w:rsidRPr="00C912D0" w:rsidRDefault="002B223B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  <w:bookmarkStart w:id="0" w:name="_GoBack"/>
            <w:bookmarkEnd w:id="0"/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3B" w:rsidRPr="00C912D0" w:rsidRDefault="002B223B" w:rsidP="00602A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</w:tbl>
    <w:p w:rsidR="0008304C" w:rsidRPr="00EA7798" w:rsidRDefault="0008304C" w:rsidP="0008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ШКАЛА ОЦЕНКИ ДОСТИЖЕНИЯ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ПЛАНОВЫХ ЗНАЧЕНИЙ ЦЕЛЕВЫХ ПОКАЗАТЕЛЕЙ</w:t>
      </w:r>
    </w:p>
    <w:p w:rsidR="0008304C" w:rsidRPr="00EA7798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04C" w:rsidRPr="00EA7798" w:rsidRDefault="0008304C" w:rsidP="0008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19"/>
        <w:gridCol w:w="6095"/>
      </w:tblGrid>
      <w:tr w:rsidR="0008304C" w:rsidRPr="00EA7798" w:rsidTr="00110C27">
        <w:trPr>
          <w:tblCellSpacing w:w="5" w:type="nil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083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Q2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EA7798" w:rsidRDefault="0008304C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08304C" w:rsidRPr="00EA7798" w:rsidTr="00110C27">
        <w:trPr>
          <w:tblCellSpacing w:w="5" w:type="nil"/>
        </w:trPr>
        <w:tc>
          <w:tcPr>
            <w:tcW w:w="3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C912D0" w:rsidRDefault="0008304C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0,95 &lt;= Q2 &lt;= 1,05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4C" w:rsidRPr="00C912D0" w:rsidRDefault="0008304C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                       </w:t>
            </w:r>
          </w:p>
        </w:tc>
      </w:tr>
    </w:tbl>
    <w:p w:rsidR="0008304C" w:rsidRPr="00EA7798" w:rsidRDefault="0008304C" w:rsidP="00083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04C" w:rsidRPr="00EA7798" w:rsidRDefault="0008304C" w:rsidP="000830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798">
        <w:rPr>
          <w:rFonts w:ascii="Times New Roman" w:eastAsia="Times New Roman" w:hAnsi="Times New Roman" w:cs="Times New Roman"/>
          <w:sz w:val="28"/>
          <w:szCs w:val="28"/>
        </w:rPr>
        <w:t xml:space="preserve">Оценка муниципальной программы – </w:t>
      </w:r>
      <w:r w:rsidR="002B223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A7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B223B">
        <w:rPr>
          <w:rFonts w:ascii="Times New Roman" w:eastAsia="Times New Roman" w:hAnsi="Times New Roman" w:cs="Times New Roman"/>
          <w:sz w:val="28"/>
          <w:szCs w:val="28"/>
        </w:rPr>
        <w:t>Высокая эффективность</w:t>
      </w:r>
      <w:r w:rsidRPr="00EA779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программы.</w:t>
      </w:r>
    </w:p>
    <w:p w:rsidR="0008304C" w:rsidRDefault="0008304C" w:rsidP="000830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Pr="001A11F7" w:rsidRDefault="0008304C" w:rsidP="000830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08304C" w:rsidRPr="001A11F7" w:rsidRDefault="0008304C" w:rsidP="000830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МУНИЦИПАЛЬНОЙ ПРОГРАММЫ </w:t>
      </w:r>
    </w:p>
    <w:p w:rsidR="0008304C" w:rsidRDefault="0008304C" w:rsidP="0008304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ВОЛЧАНСКОГО ГОРОДСКОГО ОКРУГА</w:t>
      </w:r>
    </w:p>
    <w:p w:rsidR="0008304C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79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РАЦИОНАЛЬНОГО И БЕЗОПАСНОГО ПРИРОДОПОЛЬЗОВАНИЯ НА ТЕРРИТОРИИ ВОЛЧАНСКОГО ГОРОДСКОГО ОКРУГА НА 2014-2020 ГОДЫ</w:t>
      </w:r>
      <w:r w:rsidRPr="00EA779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8304C" w:rsidRDefault="0008304C" w:rsidP="00083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223B" w:rsidRDefault="002B223B" w:rsidP="002B2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23B" w:rsidRPr="002B223B" w:rsidRDefault="002B223B" w:rsidP="002B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2016</w:t>
      </w:r>
      <w:r w:rsidR="00022CC2" w:rsidRPr="00894B54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2B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и ликвидировано 15 несанкционированных свалок. Вывезено мусора с несанкционированных свалок – 811 </w:t>
      </w:r>
      <w:proofErr w:type="spellStart"/>
      <w:r w:rsidRPr="002B22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2B2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23B" w:rsidRPr="002B223B" w:rsidRDefault="002B223B" w:rsidP="002B2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Волчанского городского округа имеется всего 163 контейнерны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08304C" w:rsidRDefault="0008304C" w:rsidP="002B2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04C" w:rsidRDefault="0008304C" w:rsidP="00022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304C" w:rsidSect="000830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022CC2"/>
    <w:rsid w:val="0008304C"/>
    <w:rsid w:val="00096170"/>
    <w:rsid w:val="000D3B8E"/>
    <w:rsid w:val="000F384E"/>
    <w:rsid w:val="00122B21"/>
    <w:rsid w:val="00236718"/>
    <w:rsid w:val="00240AFD"/>
    <w:rsid w:val="00240BB6"/>
    <w:rsid w:val="00296AF1"/>
    <w:rsid w:val="002B223B"/>
    <w:rsid w:val="002F49A8"/>
    <w:rsid w:val="0030741C"/>
    <w:rsid w:val="00330914"/>
    <w:rsid w:val="00340093"/>
    <w:rsid w:val="00391C9E"/>
    <w:rsid w:val="003D401A"/>
    <w:rsid w:val="003E050B"/>
    <w:rsid w:val="00472F0C"/>
    <w:rsid w:val="004A6D5D"/>
    <w:rsid w:val="004B4CFE"/>
    <w:rsid w:val="00501772"/>
    <w:rsid w:val="005939D1"/>
    <w:rsid w:val="005D1E32"/>
    <w:rsid w:val="00606CF8"/>
    <w:rsid w:val="00656B37"/>
    <w:rsid w:val="006639AE"/>
    <w:rsid w:val="006F01B3"/>
    <w:rsid w:val="00743184"/>
    <w:rsid w:val="00760EF9"/>
    <w:rsid w:val="00776301"/>
    <w:rsid w:val="007843DA"/>
    <w:rsid w:val="00802BFA"/>
    <w:rsid w:val="00826B6F"/>
    <w:rsid w:val="00844AA2"/>
    <w:rsid w:val="008728F0"/>
    <w:rsid w:val="00883652"/>
    <w:rsid w:val="009102A3"/>
    <w:rsid w:val="00912A5D"/>
    <w:rsid w:val="009C0B91"/>
    <w:rsid w:val="00A56632"/>
    <w:rsid w:val="00A57645"/>
    <w:rsid w:val="00A6470D"/>
    <w:rsid w:val="00AE4119"/>
    <w:rsid w:val="00B86145"/>
    <w:rsid w:val="00BF3AC7"/>
    <w:rsid w:val="00C11B8D"/>
    <w:rsid w:val="00C46594"/>
    <w:rsid w:val="00C51DB8"/>
    <w:rsid w:val="00CA3F4D"/>
    <w:rsid w:val="00D32298"/>
    <w:rsid w:val="00D728AF"/>
    <w:rsid w:val="00DC503D"/>
    <w:rsid w:val="00E52498"/>
    <w:rsid w:val="00E535A7"/>
    <w:rsid w:val="00E87694"/>
    <w:rsid w:val="00EC59E7"/>
    <w:rsid w:val="00F53CB0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5</cp:revision>
  <cp:lastPrinted>2017-07-11T13:22:00Z</cp:lastPrinted>
  <dcterms:created xsi:type="dcterms:W3CDTF">2016-06-16T05:51:00Z</dcterms:created>
  <dcterms:modified xsi:type="dcterms:W3CDTF">2017-07-11T13:26:00Z</dcterms:modified>
</cp:coreProperties>
</file>