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8B" w:rsidRPr="00F2308B" w:rsidRDefault="00F2308B" w:rsidP="002B08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2308B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Приложение 1 к протоколу Заседания муниципальной антинаркотической комиссии на территории ВГО</w:t>
      </w:r>
      <w:r w:rsidR="002B0802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от 09.06.2022 № 2</w:t>
      </w:r>
    </w:p>
    <w:p w:rsidR="00F2308B" w:rsidRDefault="00F2308B" w:rsidP="00BE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02" w:rsidRPr="002B0802" w:rsidRDefault="002B0802" w:rsidP="002B0802">
      <w:pPr>
        <w:pStyle w:val="1"/>
        <w:spacing w:line="276" w:lineRule="auto"/>
        <w:ind w:firstLine="720"/>
        <w:jc w:val="both"/>
        <w:rPr>
          <w:sz w:val="24"/>
          <w:szCs w:val="24"/>
        </w:rPr>
      </w:pPr>
      <w:r w:rsidRPr="002B0802">
        <w:rPr>
          <w:b/>
          <w:bCs/>
          <w:color w:val="000000"/>
          <w:sz w:val="24"/>
          <w:szCs w:val="24"/>
          <w:lang w:eastAsia="ru-RU" w:bidi="ru-RU"/>
        </w:rPr>
        <w:t xml:space="preserve">По линии незаконного оборота наркотических средств и психотропных веществ, </w:t>
      </w:r>
      <w:r w:rsidRPr="002B0802">
        <w:rPr>
          <w:color w:val="000000"/>
          <w:sz w:val="24"/>
          <w:szCs w:val="24"/>
          <w:lang w:eastAsia="ru-RU" w:bidi="ru-RU"/>
        </w:rPr>
        <w:t xml:space="preserve">на территории обслуживания выявлено </w:t>
      </w:r>
      <w:r w:rsidRPr="002B0802">
        <w:rPr>
          <w:b/>
          <w:bCs/>
          <w:color w:val="000000"/>
          <w:sz w:val="24"/>
          <w:szCs w:val="24"/>
          <w:lang w:eastAsia="ru-RU" w:bidi="ru-RU"/>
        </w:rPr>
        <w:t xml:space="preserve">1(2), </w:t>
      </w:r>
      <w:r w:rsidRPr="002B0802">
        <w:rPr>
          <w:color w:val="000000"/>
          <w:sz w:val="24"/>
          <w:szCs w:val="24"/>
          <w:lang w:eastAsia="ru-RU" w:bidi="ru-RU"/>
        </w:rPr>
        <w:t xml:space="preserve">раскрыто </w:t>
      </w:r>
      <w:r w:rsidRPr="002B0802">
        <w:rPr>
          <w:b/>
          <w:bCs/>
          <w:color w:val="000000"/>
          <w:sz w:val="24"/>
          <w:szCs w:val="24"/>
          <w:lang w:eastAsia="ru-RU" w:bidi="ru-RU"/>
        </w:rPr>
        <w:t xml:space="preserve">1(2), </w:t>
      </w:r>
      <w:r w:rsidRPr="002B0802">
        <w:rPr>
          <w:color w:val="000000"/>
          <w:sz w:val="24"/>
          <w:szCs w:val="24"/>
          <w:lang w:eastAsia="ru-RU" w:bidi="ru-RU"/>
        </w:rPr>
        <w:t xml:space="preserve">направлено в суд </w:t>
      </w:r>
      <w:r w:rsidRPr="002B0802">
        <w:rPr>
          <w:b/>
          <w:bCs/>
          <w:color w:val="000000"/>
          <w:sz w:val="24"/>
          <w:szCs w:val="24"/>
          <w:lang w:eastAsia="ru-RU" w:bidi="ru-RU"/>
        </w:rPr>
        <w:t xml:space="preserve">1 (1), </w:t>
      </w:r>
      <w:r w:rsidRPr="002B0802">
        <w:rPr>
          <w:color w:val="000000"/>
          <w:sz w:val="24"/>
          <w:szCs w:val="24"/>
          <w:lang w:eastAsia="ru-RU" w:bidi="ru-RU"/>
        </w:rPr>
        <w:t>раскрываемость 100%.</w:t>
      </w:r>
    </w:p>
    <w:p w:rsidR="002B0802" w:rsidRPr="002B0802" w:rsidRDefault="002B0802" w:rsidP="002B0802">
      <w:pPr>
        <w:pStyle w:val="1"/>
        <w:ind w:firstLine="720"/>
        <w:jc w:val="both"/>
        <w:rPr>
          <w:sz w:val="24"/>
          <w:szCs w:val="24"/>
        </w:rPr>
      </w:pPr>
      <w:r w:rsidRPr="002B0802">
        <w:rPr>
          <w:color w:val="000000"/>
          <w:sz w:val="24"/>
          <w:szCs w:val="24"/>
          <w:lang w:eastAsia="ru-RU" w:bidi="ru-RU"/>
        </w:rPr>
        <w:t xml:space="preserve">Сбыт наркотических средств </w:t>
      </w:r>
      <w:r w:rsidRPr="002B0802">
        <w:rPr>
          <w:b/>
          <w:bCs/>
          <w:color w:val="000000"/>
          <w:sz w:val="24"/>
          <w:szCs w:val="24"/>
          <w:lang w:eastAsia="ru-RU" w:bidi="ru-RU"/>
        </w:rPr>
        <w:t xml:space="preserve">1 (0), </w:t>
      </w:r>
      <w:r w:rsidRPr="002B0802">
        <w:rPr>
          <w:color w:val="000000"/>
          <w:sz w:val="24"/>
          <w:szCs w:val="24"/>
          <w:lang w:eastAsia="ru-RU" w:bidi="ru-RU"/>
        </w:rPr>
        <w:t xml:space="preserve">раскрыто </w:t>
      </w:r>
      <w:r w:rsidRPr="002B0802">
        <w:rPr>
          <w:b/>
          <w:bCs/>
          <w:color w:val="000000"/>
          <w:sz w:val="24"/>
          <w:szCs w:val="24"/>
          <w:lang w:eastAsia="ru-RU" w:bidi="ru-RU"/>
        </w:rPr>
        <w:t xml:space="preserve">1 (0), </w:t>
      </w:r>
      <w:r w:rsidRPr="002B0802">
        <w:rPr>
          <w:color w:val="000000"/>
          <w:sz w:val="24"/>
          <w:szCs w:val="24"/>
          <w:lang w:eastAsia="ru-RU" w:bidi="ru-RU"/>
        </w:rPr>
        <w:t xml:space="preserve">в суд направлено </w:t>
      </w:r>
      <w:r w:rsidRPr="002B0802">
        <w:rPr>
          <w:b/>
          <w:bCs/>
          <w:color w:val="000000"/>
          <w:sz w:val="24"/>
          <w:szCs w:val="24"/>
          <w:lang w:eastAsia="ru-RU" w:bidi="ru-RU"/>
        </w:rPr>
        <w:t xml:space="preserve">1 (0), </w:t>
      </w:r>
      <w:r w:rsidRPr="002B0802">
        <w:rPr>
          <w:color w:val="000000"/>
          <w:sz w:val="24"/>
          <w:szCs w:val="24"/>
          <w:lang w:eastAsia="ru-RU" w:bidi="ru-RU"/>
        </w:rPr>
        <w:t>раскрываемость 100%.</w:t>
      </w:r>
    </w:p>
    <w:p w:rsidR="002B0802" w:rsidRPr="002B0802" w:rsidRDefault="002B0802" w:rsidP="002B0802">
      <w:pPr>
        <w:pStyle w:val="1"/>
        <w:spacing w:after="300"/>
        <w:ind w:firstLine="720"/>
        <w:jc w:val="both"/>
        <w:rPr>
          <w:sz w:val="24"/>
          <w:szCs w:val="24"/>
        </w:rPr>
      </w:pPr>
      <w:r w:rsidRPr="002B0802">
        <w:rPr>
          <w:color w:val="000000"/>
          <w:sz w:val="24"/>
          <w:szCs w:val="24"/>
          <w:lang w:eastAsia="ru-RU" w:bidi="ru-RU"/>
        </w:rPr>
        <w:t>Сотрудниками отделения полиции за отчетный период составлено 14 административных материалов по линии НОН.</w:t>
      </w:r>
    </w:p>
    <w:p w:rsidR="00314E34" w:rsidRDefault="00314E34"/>
    <w:sectPr w:rsidR="00314E34" w:rsidSect="005A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F1"/>
    <w:rsid w:val="002B0802"/>
    <w:rsid w:val="00314E34"/>
    <w:rsid w:val="005A1F93"/>
    <w:rsid w:val="00BE357B"/>
    <w:rsid w:val="00D774F1"/>
    <w:rsid w:val="00F2308B"/>
    <w:rsid w:val="00F9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080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B0802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Орг.отдел</dc:creator>
  <cp:keywords/>
  <dc:description/>
  <cp:lastModifiedBy>Орг. отдел ПК1</cp:lastModifiedBy>
  <cp:revision>4</cp:revision>
  <dcterms:created xsi:type="dcterms:W3CDTF">2022-01-08T19:11:00Z</dcterms:created>
  <dcterms:modified xsi:type="dcterms:W3CDTF">2022-06-14T05:52:00Z</dcterms:modified>
</cp:coreProperties>
</file>