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A15D7" w:rsidRPr="005F684B" w:rsidRDefault="001A15D7" w:rsidP="001A15D7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проведению экспертизы</w:t>
      </w:r>
    </w:p>
    <w:p w:rsidR="001A15D7" w:rsidRPr="005F684B" w:rsidRDefault="001A15D7" w:rsidP="001A15D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муниципальных нормативных</w:t>
      </w:r>
    </w:p>
    <w:p w:rsidR="001A15D7" w:rsidRDefault="001A15D7" w:rsidP="001A15D7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1A15D7" w:rsidRPr="005F684B" w:rsidRDefault="001A15D7" w:rsidP="001A15D7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1A15D7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9"/>
      <w:bookmarkEnd w:id="0"/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СВОДКИ ПРЕДЛОЖЕНИЙ ПО РЕЗУЛЬТАТАМ ПРОВЕДЕНИЯ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ПУБЛИЧНЫХ КОНСУЛЬТАЦИЙ ПО ПРОЕКТУ ЗАКЛЮЧЕНИЯ О РЕЗУЛЬТАТАХ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12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B12B7">
        <w:rPr>
          <w:rFonts w:ascii="Times New Roman" w:hAnsi="Times New Roman" w:cs="Times New Roman"/>
          <w:sz w:val="28"/>
          <w:szCs w:val="28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="00BB12B7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BB12B7">
        <w:rPr>
          <w:rFonts w:ascii="Times New Roman" w:hAnsi="Times New Roman" w:cs="Times New Roman"/>
          <w:sz w:val="28"/>
          <w:szCs w:val="28"/>
        </w:rPr>
        <w:t>жильем</w:t>
      </w:r>
      <w:r w:rsidR="00BB12B7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сложившейся на территории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15D7" w:rsidRPr="005F684B" w:rsidRDefault="001A15D7" w:rsidP="001A15D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(наименование и реквизиты нормативного правового акта)</w:t>
      </w:r>
    </w:p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78"/>
        <w:gridCol w:w="4593"/>
        <w:gridCol w:w="1758"/>
      </w:tblGrid>
      <w:tr w:rsidR="001A15D7" w:rsidRPr="00996B0C" w:rsidTr="000A4C5F">
        <w:tc>
          <w:tcPr>
            <w:tcW w:w="709" w:type="dxa"/>
            <w:vAlign w:val="center"/>
          </w:tcPr>
          <w:p w:rsidR="001A15D7" w:rsidRPr="00996B0C" w:rsidRDefault="00996B0C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93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0C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предложения</w:t>
            </w:r>
          </w:p>
        </w:tc>
        <w:tc>
          <w:tcPr>
            <w:tcW w:w="1758" w:type="dxa"/>
            <w:vAlign w:val="center"/>
          </w:tcPr>
          <w:p w:rsidR="001A15D7" w:rsidRPr="00996B0C" w:rsidRDefault="001A15D7" w:rsidP="00996B0C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Cs w:val="22"/>
              </w:rPr>
            </w:pPr>
            <w:r w:rsidRPr="00996B0C">
              <w:rPr>
                <w:rFonts w:ascii="Times New Roman" w:hAnsi="Times New Roman" w:cs="Times New Roman"/>
                <w:szCs w:val="22"/>
              </w:rPr>
              <w:t>Сведения об учете/ причинах отклонения полученного предложения</w:t>
            </w:r>
          </w:p>
        </w:tc>
      </w:tr>
      <w:tr w:rsidR="001A15D7" w:rsidRPr="005F684B" w:rsidTr="000A4C5F">
        <w:tc>
          <w:tcPr>
            <w:tcW w:w="709" w:type="dxa"/>
            <w:vAlign w:val="center"/>
          </w:tcPr>
          <w:p w:rsidR="001A15D7" w:rsidRPr="005F684B" w:rsidRDefault="001A15D7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1A15D7" w:rsidRPr="005F684B" w:rsidRDefault="001A15D7" w:rsidP="007A0AF0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поддержки малого предпринимательства</w:t>
            </w:r>
          </w:p>
        </w:tc>
        <w:tc>
          <w:tcPr>
            <w:tcW w:w="4593" w:type="dxa"/>
          </w:tcPr>
          <w:p w:rsidR="001A15D7" w:rsidRPr="00BB12B7" w:rsidRDefault="00BB12B7" w:rsidP="00BB12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2B7">
              <w:rPr>
                <w:rFonts w:ascii="Times New Roman" w:hAnsi="Times New Roman" w:cs="Times New Roman"/>
                <w:sz w:val="28"/>
                <w:szCs w:val="28"/>
              </w:rPr>
              <w:t>1. Пункт 2.2 Порядка изложить в следующей редакции: " 2.2 Реализация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№ 1710.".</w:t>
            </w:r>
            <w:r w:rsidRPr="00BB12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В пункте 5.1. Жилищную комиссию при главе Волчанского городского округа </w:t>
            </w:r>
            <w:proofErr w:type="gramStart"/>
            <w:r w:rsidRPr="00BB12B7">
              <w:rPr>
                <w:rFonts w:ascii="Times New Roman" w:hAnsi="Times New Roman" w:cs="Times New Roman"/>
                <w:sz w:val="28"/>
                <w:szCs w:val="28"/>
              </w:rPr>
              <w:t>заменить на комиссию</w:t>
            </w:r>
            <w:proofErr w:type="gramEnd"/>
            <w:r w:rsidRPr="00BB12B7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средней рыночной стоимости 1 кв. метра жилого помещения</w:t>
            </w:r>
          </w:p>
        </w:tc>
        <w:tc>
          <w:tcPr>
            <w:tcW w:w="1758" w:type="dxa"/>
            <w:vAlign w:val="center"/>
          </w:tcPr>
          <w:p w:rsidR="001A15D7" w:rsidRPr="005F684B" w:rsidRDefault="00996B0C" w:rsidP="0099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</w:tbl>
    <w:p w:rsidR="001A15D7" w:rsidRPr="005F684B" w:rsidRDefault="001A15D7" w:rsidP="001A15D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участников публичных консультаций: </w:t>
      </w:r>
      <w:r w:rsidR="00727C94">
        <w:rPr>
          <w:rFonts w:ascii="Times New Roman" w:hAnsi="Times New Roman" w:cs="Times New Roman"/>
          <w:sz w:val="28"/>
          <w:szCs w:val="28"/>
        </w:rPr>
        <w:t>1</w:t>
      </w:r>
      <w:r w:rsidRPr="005F684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F68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F684B">
        <w:rPr>
          <w:rFonts w:ascii="Times New Roman" w:hAnsi="Times New Roman" w:cs="Times New Roman"/>
          <w:sz w:val="28"/>
          <w:szCs w:val="28"/>
        </w:rPr>
        <w:t>.: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учтенных предложений: </w:t>
      </w:r>
      <w:r w:rsidR="00BB12B7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5F684B">
        <w:rPr>
          <w:rFonts w:ascii="Times New Roman" w:hAnsi="Times New Roman" w:cs="Times New Roman"/>
          <w:sz w:val="28"/>
          <w:szCs w:val="28"/>
        </w:rPr>
        <w:t>;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учтенных частично предложений: </w:t>
      </w:r>
      <w:r w:rsidR="000A4C5F">
        <w:rPr>
          <w:rFonts w:ascii="Times New Roman" w:hAnsi="Times New Roman" w:cs="Times New Roman"/>
          <w:sz w:val="28"/>
          <w:szCs w:val="28"/>
        </w:rPr>
        <w:t>0</w:t>
      </w:r>
      <w:r w:rsidRPr="005F684B">
        <w:rPr>
          <w:rFonts w:ascii="Times New Roman" w:hAnsi="Times New Roman" w:cs="Times New Roman"/>
          <w:sz w:val="28"/>
          <w:szCs w:val="28"/>
        </w:rPr>
        <w:t>;</w:t>
      </w:r>
    </w:p>
    <w:p w:rsidR="001A15D7" w:rsidRPr="005F684B" w:rsidRDefault="001A15D7" w:rsidP="001A1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общее число отклоненных предложений: </w:t>
      </w:r>
      <w:r w:rsidR="00727C94">
        <w:rPr>
          <w:rFonts w:ascii="Times New Roman" w:hAnsi="Times New Roman" w:cs="Times New Roman"/>
          <w:sz w:val="28"/>
          <w:szCs w:val="28"/>
        </w:rPr>
        <w:t>0</w:t>
      </w:r>
      <w:r w:rsidRPr="005F684B">
        <w:rPr>
          <w:rFonts w:ascii="Times New Roman" w:hAnsi="Times New Roman" w:cs="Times New Roman"/>
          <w:sz w:val="28"/>
          <w:szCs w:val="28"/>
        </w:rPr>
        <w:t>.</w:t>
      </w:r>
    </w:p>
    <w:p w:rsidR="0020737A" w:rsidRDefault="0020737A"/>
    <w:sectPr w:rsidR="0020737A" w:rsidSect="001A15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829"/>
    <w:multiLevelType w:val="hybridMultilevel"/>
    <w:tmpl w:val="C8A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3A71"/>
    <w:multiLevelType w:val="hybridMultilevel"/>
    <w:tmpl w:val="D26C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46B"/>
    <w:multiLevelType w:val="hybridMultilevel"/>
    <w:tmpl w:val="53E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A8"/>
    <w:rsid w:val="000A4C5F"/>
    <w:rsid w:val="000D49C4"/>
    <w:rsid w:val="00114F56"/>
    <w:rsid w:val="001A15D7"/>
    <w:rsid w:val="0020737A"/>
    <w:rsid w:val="00727C94"/>
    <w:rsid w:val="00996B0C"/>
    <w:rsid w:val="00B53CA8"/>
    <w:rsid w:val="00B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7</cp:revision>
  <dcterms:created xsi:type="dcterms:W3CDTF">2018-02-05T05:22:00Z</dcterms:created>
  <dcterms:modified xsi:type="dcterms:W3CDTF">2018-04-11T05:13:00Z</dcterms:modified>
</cp:coreProperties>
</file>