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FE" w:rsidRDefault="000905FE" w:rsidP="000905F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905FE" w:rsidRDefault="000905FE" w:rsidP="000905F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905FE" w:rsidRDefault="000905FE" w:rsidP="000905F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Асбестовского городского округа</w:t>
      </w:r>
    </w:p>
    <w:p w:rsidR="000905FE" w:rsidRDefault="000905FE" w:rsidP="000905F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14FA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06.02.2018 № 52-ПА</w:t>
      </w:r>
    </w:p>
    <w:p w:rsidR="000905FE" w:rsidRDefault="000905FE" w:rsidP="00B4189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autoSpaceDE w:val="0"/>
        <w:autoSpaceDN w:val="0"/>
        <w:adjustRightInd w:val="0"/>
        <w:spacing w:before="160" w:after="0" w:line="240" w:lineRule="auto"/>
        <w:jc w:val="center"/>
        <w:rPr>
          <w:rFonts w:ascii="@Arial Unicode MS" w:eastAsia="@Arial Unicode MS" w:hAnsi="Arial" w:cs="@Arial Unicode MS"/>
          <w:sz w:val="24"/>
          <w:szCs w:val="24"/>
          <w:lang w:eastAsia="ru-RU"/>
        </w:rPr>
      </w:pPr>
    </w:p>
    <w:p w:rsidR="00B41898" w:rsidRPr="00B74483" w:rsidRDefault="00B41898" w:rsidP="00B41898">
      <w:pPr>
        <w:autoSpaceDE w:val="0"/>
        <w:autoSpaceDN w:val="0"/>
        <w:adjustRightInd w:val="0"/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483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ПРОЕКТ</w:t>
      </w:r>
      <w:r w:rsidRPr="00B74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ПЛАНИРОВКИ</w:t>
      </w:r>
      <w:r w:rsidRPr="00B74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67C26" w:rsidRPr="00B74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ТЕРРИТОРИИ </w:t>
      </w:r>
      <w:r w:rsidRPr="00B74483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И</w:t>
      </w:r>
      <w:r w:rsidRPr="00B74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ПРОЕКТ</w:t>
      </w:r>
      <w:r w:rsidRPr="00B74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МЕЖЕВАНИЯ</w:t>
      </w:r>
      <w:r w:rsidRPr="00B74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ТЕРРИТОРИИ</w:t>
      </w:r>
      <w:r w:rsidRPr="00B74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67C26" w:rsidRPr="00B74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ПРИМЕНИТЕЛЬНО К ТЕРРИТОРИИ </w:t>
      </w:r>
      <w:r w:rsidRPr="00B74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ПОСЕЛКА КРАСНОАРМЕЙСКИЙ АСБЕСТОВСКОГО ГОРОДСКОГО ОКРУГА</w:t>
      </w: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C26" w:rsidRPr="00B74483" w:rsidRDefault="00667C26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ПЛАНИРОВКИ ТЕРРИТОРИИ</w:t>
      </w: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(Утверждаемая) часть</w:t>
      </w: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667C26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0510</w:t>
      </w:r>
      <w:r w:rsidR="00B41898"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/17-</w:t>
      </w: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270E98"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-ППТ</w:t>
      </w: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98" w:rsidRPr="00B74483" w:rsidRDefault="00B41898" w:rsidP="00B41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FE" w:rsidRDefault="000905FE" w:rsidP="00B418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C26" w:rsidRPr="00B74483" w:rsidRDefault="00B86DDB" w:rsidP="000905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667C26"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ТЕКСТОВОЙ ЧАСТИ</w:t>
      </w:r>
    </w:p>
    <w:p w:rsidR="00E316E2" w:rsidRPr="00B74483" w:rsidRDefault="00E316E2" w:rsidP="00E316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76198516"/>
        <w:docPartObj>
          <w:docPartGallery w:val="Table of Contents"/>
          <w:docPartUnique/>
        </w:docPartObj>
      </w:sdtPr>
      <w:sdtContent>
        <w:p w:rsidR="00E316E2" w:rsidRPr="00B74483" w:rsidRDefault="00E316E2">
          <w:pPr>
            <w:pStyle w:val="aa"/>
            <w:rPr>
              <w:color w:val="auto"/>
            </w:rPr>
          </w:pPr>
        </w:p>
        <w:p w:rsidR="00E316E2" w:rsidRPr="00B74483" w:rsidRDefault="0091410E" w:rsidP="005072F8">
          <w:pPr>
            <w:pStyle w:val="11"/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 ТЕКСТОВОЙ ЧАСТИ</w:t>
          </w:r>
          <w:r w:rsidR="00E316E2"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F0D9E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</w:p>
        <w:p w:rsidR="00E316E2" w:rsidRPr="00B74483" w:rsidRDefault="0091410E" w:rsidP="005072F8">
          <w:pPr>
            <w:pStyle w:val="11"/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b/>
              <w:bCs/>
              <w:sz w:val="24"/>
              <w:szCs w:val="24"/>
            </w:rPr>
            <w:t>СОСТАВ ПРОЕКТА ПЛАНИРОВКИ ТЕРРИТОРИИ</w:t>
          </w:r>
          <w:r w:rsidR="00E316E2"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F0D9E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</w:p>
        <w:p w:rsidR="00E316E2" w:rsidRPr="00B74483" w:rsidRDefault="0091410E" w:rsidP="005072F8">
          <w:pPr>
            <w:pStyle w:val="11"/>
            <w:spacing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b/>
              <w:bCs/>
              <w:sz w:val="24"/>
              <w:szCs w:val="24"/>
            </w:rPr>
            <w:t>ПЗ 1. ПОЯСНИТЕЛЬНАЯ ЗАПИСКА ОСНОВНОЙ (УТВЕРЖДАЕМОЙ) ЧАСТИ</w:t>
          </w:r>
          <w:r w:rsidR="00E316E2"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F0D9E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</w:p>
        <w:p w:rsidR="0091410E" w:rsidRPr="00B74483" w:rsidRDefault="0091410E" w:rsidP="005072F8">
          <w:pPr>
            <w:pStyle w:val="11"/>
            <w:spacing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b/>
              <w:bCs/>
              <w:sz w:val="24"/>
              <w:szCs w:val="24"/>
            </w:rPr>
            <w:t>1. ВВЕДЕНИЕ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F0D9E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</w:p>
        <w:p w:rsidR="0091410E" w:rsidRPr="00B74483" w:rsidRDefault="0091410E" w:rsidP="005072F8">
          <w:pPr>
            <w:pStyle w:val="11"/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b/>
              <w:bCs/>
              <w:sz w:val="24"/>
              <w:szCs w:val="24"/>
            </w:rPr>
            <w:t>2. ПОЛОЖЕНИЕ О ХАРАКТЕРИСТИКАХ ПЛАНИРУЕМОГО РАЗВИТИЯ ТЕРРИТОРИИ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F0D9E">
            <w:rPr>
              <w:rFonts w:ascii="Times New Roman" w:hAnsi="Times New Roman" w:cs="Times New Roman"/>
              <w:b/>
              <w:bCs/>
              <w:sz w:val="24"/>
              <w:szCs w:val="24"/>
            </w:rPr>
            <w:t>6</w:t>
          </w:r>
        </w:p>
        <w:p w:rsidR="00E316E2" w:rsidRPr="00B74483" w:rsidRDefault="0091410E" w:rsidP="005072F8">
          <w:pPr>
            <w:pStyle w:val="21"/>
            <w:spacing w:after="0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2.1 Описание границ территории проекта планировки</w:t>
          </w:r>
          <w:r w:rsidR="00E316E2"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91410E" w:rsidRPr="00B74483" w:rsidRDefault="0091410E" w:rsidP="005072F8">
          <w:pPr>
            <w:pStyle w:val="21"/>
            <w:spacing w:after="0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2.2 Природно-климатические характеристики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91410E" w:rsidRPr="00B74483" w:rsidRDefault="0091410E" w:rsidP="005072F8">
          <w:pPr>
            <w:pStyle w:val="21"/>
            <w:spacing w:after="0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2.3 Архитектурно-планировочное решение.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91410E" w:rsidRPr="00B74483" w:rsidRDefault="0091410E" w:rsidP="005072F8">
          <w:pPr>
            <w:pStyle w:val="21"/>
            <w:spacing w:after="0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2.4 Зонирование участка.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91410E" w:rsidRPr="00B74483" w:rsidRDefault="0091410E" w:rsidP="005072F8">
          <w:pPr>
            <w:pStyle w:val="21"/>
            <w:spacing w:after="0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2.5 Жилищное строительство.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91410E" w:rsidRPr="00B74483" w:rsidRDefault="0091410E" w:rsidP="005072F8">
          <w:pPr>
            <w:spacing w:after="0" w:line="276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2.5.1 Новое строительство жилых зданий проектируемой территории.</w:t>
          </w:r>
          <w:r w:rsidR="00E316E2"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91410E" w:rsidRPr="00B74483" w:rsidRDefault="0091410E" w:rsidP="005072F8">
          <w:pPr>
            <w:spacing w:after="0" w:line="276" w:lineRule="auto"/>
            <w:ind w:firstLine="708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2.5.2 Основные технико-экономические показатели по жилищному фонду..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91410E" w:rsidRPr="00B74483" w:rsidRDefault="0091410E" w:rsidP="005072F8">
          <w:pPr>
            <w:spacing w:after="0" w:line="276" w:lineRule="auto"/>
            <w:ind w:firstLine="708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2.5.3 Расчет площадок благоустройства для общего количества населения территории..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91612" w:rsidRPr="00B74483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EA77C1" w:rsidRPr="00B74483" w:rsidRDefault="00EA77C1" w:rsidP="005072F8">
          <w:pPr>
            <w:spacing w:after="0" w:line="276" w:lineRule="auto"/>
            <w:ind w:firstLine="708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2.5.4 Расчет накопления бытовых отходов...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91612" w:rsidRPr="00B74483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EA77C1" w:rsidRPr="00B74483" w:rsidRDefault="00EA77C1" w:rsidP="005072F8">
          <w:pPr>
            <w:pStyle w:val="21"/>
            <w:spacing w:after="0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2.6 Учреждения и предприятия обслуживания..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91612" w:rsidRPr="00B74483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EA77C1" w:rsidRPr="00B74483" w:rsidRDefault="00EA77C1" w:rsidP="005072F8">
          <w:pPr>
            <w:pStyle w:val="21"/>
            <w:spacing w:after="0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2.7 Транспортная инфраструктура...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91612" w:rsidRPr="00B74483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5072F8" w:rsidRPr="00B74483" w:rsidRDefault="005072F8" w:rsidP="005072F8">
          <w:pPr>
            <w:spacing w:after="0" w:line="276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2.7.1 Улично-дорожная сеть..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91612" w:rsidRPr="00B74483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5072F8" w:rsidRPr="00B74483" w:rsidRDefault="005072F8" w:rsidP="005072F8">
          <w:pPr>
            <w:spacing w:after="0" w:line="276" w:lineRule="auto"/>
            <w:ind w:firstLine="708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2.7.2 Характеристика улиц и дорог...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91612" w:rsidRPr="00B74483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5072F8" w:rsidRPr="00B74483" w:rsidRDefault="005072F8" w:rsidP="005072F8">
          <w:pPr>
            <w:spacing w:after="0" w:line="276" w:lineRule="auto"/>
            <w:ind w:firstLine="708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2.7.3 Расчет автостоянок проектируемой территории...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91612" w:rsidRPr="00B74483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5072F8" w:rsidRPr="00B74483" w:rsidRDefault="005072F8" w:rsidP="005072F8">
          <w:pPr>
            <w:spacing w:after="0" w:line="276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2.7.4 Линии градостроительного регулирования....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0E47" w:rsidRPr="00B74483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5072F8" w:rsidRPr="00B74483" w:rsidRDefault="005072F8" w:rsidP="005072F8">
          <w:pPr>
            <w:pStyle w:val="21"/>
            <w:spacing w:after="0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2.8 Инженерное обеспечение проектируемой застройки....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:rsidR="005072F8" w:rsidRPr="00B74483" w:rsidRDefault="005072F8" w:rsidP="005072F8">
          <w:pPr>
            <w:spacing w:after="0" w:line="276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2.8.1 Водоснабжение...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:rsidR="005072F8" w:rsidRPr="00B74483" w:rsidRDefault="005072F8" w:rsidP="005072F8">
          <w:pPr>
            <w:spacing w:after="0" w:line="276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2.8.2 Водоотведение...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0E47" w:rsidRPr="00B74483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5072F8" w:rsidRPr="00B74483" w:rsidRDefault="005072F8" w:rsidP="005072F8">
          <w:pPr>
            <w:spacing w:after="0" w:line="276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2.8.3 Газоснабжение...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0E47" w:rsidRPr="00B74483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072F8" w:rsidRPr="00B74483" w:rsidRDefault="005072F8" w:rsidP="005072F8">
          <w:pPr>
            <w:spacing w:after="0" w:line="276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2.8.4 Электроснабжение...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0E47" w:rsidRPr="00B74483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5072F8" w:rsidRPr="00B74483" w:rsidRDefault="005072F8" w:rsidP="005072F8">
          <w:pPr>
            <w:spacing w:after="0" w:line="276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2.8.5 Теплоснабжение...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0E47" w:rsidRPr="00B74483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5072F8" w:rsidRPr="00B74483" w:rsidRDefault="005072F8" w:rsidP="005072F8">
          <w:pPr>
            <w:spacing w:after="0" w:line="276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2.8.6 Сети связи...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0E47" w:rsidRPr="00B74483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5072F8" w:rsidRPr="00B74483" w:rsidRDefault="005072F8" w:rsidP="005072F8">
          <w:pPr>
            <w:pStyle w:val="21"/>
            <w:spacing w:after="0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sz w:val="24"/>
              <w:szCs w:val="24"/>
            </w:rPr>
            <w:t>2.9 Инженерная подготовка территории.....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0E47" w:rsidRPr="00B74483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BF0D9E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5072F8" w:rsidRPr="00B74483" w:rsidRDefault="005072F8" w:rsidP="005072F8">
          <w:pPr>
            <w:pStyle w:val="11"/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B74483">
            <w:rPr>
              <w:rFonts w:ascii="Times New Roman" w:hAnsi="Times New Roman" w:cs="Times New Roman"/>
              <w:b/>
              <w:bCs/>
              <w:sz w:val="24"/>
              <w:szCs w:val="24"/>
            </w:rPr>
            <w:t>3. ПОЛОЖЕНИЯ ОБ ОЧЕРЕДНОСТИ ПЛАНИРУЕМОГО РАЗВИТИЯ ТЕРРИТОРИИ</w:t>
          </w:r>
          <w:r w:rsidRPr="00B7448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0E47" w:rsidRPr="00B74483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="00BF0D9E">
            <w:rPr>
              <w:rFonts w:ascii="Times New Roman" w:hAnsi="Times New Roman" w:cs="Times New Roman"/>
              <w:b/>
              <w:bCs/>
              <w:sz w:val="24"/>
              <w:szCs w:val="24"/>
            </w:rPr>
            <w:t>9</w:t>
          </w:r>
        </w:p>
        <w:p w:rsidR="005072F8" w:rsidRPr="00B74483" w:rsidRDefault="005072F8" w:rsidP="005072F8">
          <w:pPr>
            <w:spacing w:after="0" w:line="360" w:lineRule="auto"/>
            <w:ind w:firstLine="708"/>
            <w:rPr>
              <w:lang w:eastAsia="ru-RU"/>
            </w:rPr>
          </w:pPr>
        </w:p>
        <w:p w:rsidR="00E316E2" w:rsidRPr="00B74483" w:rsidRDefault="0016790B" w:rsidP="0091410E">
          <w:pPr>
            <w:ind w:firstLine="708"/>
            <w:rPr>
              <w:lang w:eastAsia="ru-RU"/>
            </w:rPr>
          </w:pPr>
        </w:p>
      </w:sdtContent>
    </w:sdt>
    <w:p w:rsidR="00667C26" w:rsidRPr="00B74483" w:rsidRDefault="00667C2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2F8" w:rsidRPr="00B74483" w:rsidRDefault="005072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31F1F" w:rsidRPr="00B74483" w:rsidRDefault="00F31F1F" w:rsidP="00F31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ПРОЕКТА ПЛАНИРОВКИ ТЕРРИТОРИИ</w:t>
      </w:r>
    </w:p>
    <w:p w:rsidR="00F31F1F" w:rsidRPr="00B74483" w:rsidRDefault="00F31F1F" w:rsidP="00B86D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"/>
        <w:gridCol w:w="5196"/>
        <w:gridCol w:w="1034"/>
        <w:gridCol w:w="1178"/>
        <w:gridCol w:w="1237"/>
      </w:tblGrid>
      <w:tr w:rsidR="00FC53FC" w:rsidRPr="00B74483" w:rsidTr="00FC53F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31F1F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 w:rsidR="00FC53FC"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масштаб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Гриф секр.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Инв. №</w:t>
            </w:r>
          </w:p>
        </w:tc>
      </w:tr>
      <w:tr w:rsidR="00FC53FC" w:rsidRPr="00B74483" w:rsidTr="00FC53F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Текстовая часть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3FC" w:rsidRPr="00B74483" w:rsidTr="00FC53F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 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основной (утверждаемой) части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C85704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3FC" w:rsidRPr="00B74483" w:rsidTr="00FC53F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 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материалов по обоснованию проекта планировки территории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3FC" w:rsidRPr="00B74483" w:rsidTr="00FC53F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Графические материалы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3FC" w:rsidRPr="00B74483" w:rsidTr="00FC53F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(утверждаемая)часть проекта планировки территории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3FC" w:rsidRPr="00B74483" w:rsidTr="00FC53F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 планировки территории.</w:t>
            </w:r>
          </w:p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1:1000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3FC" w:rsidRPr="00B74483" w:rsidTr="00FC53F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по обоснованию проекта планировки территории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3FC" w:rsidRPr="00B74483" w:rsidTr="00FC53F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планировочной структуры территории поселения с отображением границ элементов планировочной структуры.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C55" w:rsidRPr="00B74483" w:rsidTr="00FC53F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55" w:rsidRPr="00B74483" w:rsidRDefault="007F3C55" w:rsidP="007F3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55" w:rsidRPr="00B74483" w:rsidRDefault="007F3C55" w:rsidP="007F3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отображения местоположения существующих объектов капитального строительства. М 1:1000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55" w:rsidRPr="00B74483" w:rsidRDefault="007F3C55" w:rsidP="007F3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55" w:rsidRPr="00B74483" w:rsidRDefault="007F3C55" w:rsidP="007F3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55" w:rsidRPr="00B74483" w:rsidRDefault="007F3C55" w:rsidP="007F3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C55" w:rsidRPr="00B74483" w:rsidTr="00FC53F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55" w:rsidRPr="00B74483" w:rsidRDefault="007F3C55" w:rsidP="007F3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55" w:rsidRPr="00B74483" w:rsidRDefault="007F3C55" w:rsidP="007F3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организации улично-дорожной сети,</w:t>
            </w:r>
            <w:r w:rsidRPr="00B74483">
              <w:t xml:space="preserve"> </w:t>
            </w: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транспорта и пешеходов. М 1:1000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55" w:rsidRPr="00B74483" w:rsidRDefault="007F3C55" w:rsidP="007F3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55" w:rsidRPr="00B74483" w:rsidRDefault="007F3C55" w:rsidP="007F3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55" w:rsidRPr="00B74483" w:rsidRDefault="007F3C55" w:rsidP="007F3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3FC" w:rsidRPr="00B74483" w:rsidTr="00FC53F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7F3C55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вертикальной планировки и инженерной подготовки территории.</w:t>
            </w:r>
          </w:p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1:1000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3FC" w:rsidRPr="00B74483" w:rsidRDefault="00FC53FC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E98" w:rsidRPr="00B74483" w:rsidTr="00270E98">
        <w:trPr>
          <w:trHeight w:val="8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98" w:rsidRPr="00B74483" w:rsidRDefault="00270E98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98" w:rsidRPr="00B74483" w:rsidRDefault="00270E98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границ зон с особыми условиями использования территории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98" w:rsidRPr="00B74483" w:rsidRDefault="00270E98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98" w:rsidRPr="00B74483" w:rsidRDefault="00270E98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98" w:rsidRPr="00B74483" w:rsidRDefault="00270E98" w:rsidP="00FC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1F1F" w:rsidRPr="00B74483" w:rsidRDefault="00F31F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C55" w:rsidRPr="00B74483" w:rsidRDefault="007F3C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86DDB" w:rsidRPr="00B74483" w:rsidRDefault="00B86DDB" w:rsidP="00B86D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ПЗ 1.</w:t>
      </w:r>
      <w:r w:rsidRPr="00B74483">
        <w:rPr>
          <w:rFonts w:ascii="Arial" w:eastAsia="Arial" w:hAnsi="Arial" w:cs="Arial"/>
          <w:b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ОСНОВНОЙ (УТВЕРЖДАЕМОЙ) ЧАСТИ</w:t>
      </w:r>
    </w:p>
    <w:p w:rsidR="00B86DDB" w:rsidRPr="00B74483" w:rsidRDefault="007F3C55" w:rsidP="000905FE">
      <w:pPr>
        <w:pStyle w:val="a3"/>
        <w:numPr>
          <w:ilvl w:val="0"/>
          <w:numId w:val="7"/>
        </w:numPr>
        <w:spacing w:line="276" w:lineRule="auto"/>
        <w:ind w:left="709" w:firstLine="0"/>
        <w:rPr>
          <w:b/>
          <w:color w:val="auto"/>
          <w:sz w:val="28"/>
          <w:szCs w:val="28"/>
        </w:rPr>
      </w:pPr>
      <w:r w:rsidRPr="00B74483">
        <w:rPr>
          <w:b/>
          <w:color w:val="auto"/>
          <w:sz w:val="28"/>
          <w:szCs w:val="28"/>
        </w:rPr>
        <w:t>В</w:t>
      </w:r>
      <w:r w:rsidR="000905FE">
        <w:rPr>
          <w:b/>
          <w:color w:val="auto"/>
          <w:sz w:val="28"/>
          <w:szCs w:val="28"/>
        </w:rPr>
        <w:t>ведение</w:t>
      </w:r>
    </w:p>
    <w:p w:rsidR="007F3C55" w:rsidRPr="00B74483" w:rsidRDefault="007F3C55" w:rsidP="007F3C55">
      <w:pPr>
        <w:pStyle w:val="a3"/>
        <w:spacing w:line="276" w:lineRule="auto"/>
        <w:ind w:left="786"/>
        <w:rPr>
          <w:b/>
          <w:color w:val="auto"/>
          <w:sz w:val="28"/>
          <w:szCs w:val="28"/>
        </w:rPr>
      </w:pPr>
    </w:p>
    <w:p w:rsidR="00B86DDB" w:rsidRPr="00B74483" w:rsidRDefault="00B86DDB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1vla7q4fb5do" w:colFirst="0" w:colLast="0"/>
      <w:bookmarkEnd w:id="0"/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Подготовка проекта планировки территории поселка Красноармейский Асбестовского городского округа 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0905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B86DDB" w:rsidRPr="00B74483" w:rsidRDefault="00B86DDB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Проект планировки территории разработан на основании:</w:t>
      </w:r>
    </w:p>
    <w:p w:rsidR="00B86DDB" w:rsidRPr="00B74483" w:rsidRDefault="00B86DDB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Технического задания на разработку проекта планировки поселка Красноармейский Асбестовского городского округа;</w:t>
      </w:r>
    </w:p>
    <w:p w:rsidR="00B86DDB" w:rsidRPr="00B74483" w:rsidRDefault="00B86DDB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Генерального плана </w:t>
      </w:r>
      <w:r w:rsidR="002F448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городского округа применительно к территории поселка Красноармейский,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Думы Асбестовского городского округа от </w:t>
      </w:r>
      <w:r w:rsidR="002F448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448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F448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448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F448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действующей редакции (далее </w:t>
      </w:r>
      <w:r w:rsidR="0009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план);</w:t>
      </w:r>
    </w:p>
    <w:p w:rsidR="00B86DDB" w:rsidRPr="00B74483" w:rsidRDefault="00B86DDB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 землепользования и застройки Асбестовского городского округа, утвержденных Решением Думы Асбестовского городского округа </w:t>
      </w:r>
      <w:r w:rsidR="00090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июня 2017 года № 92/1.</w:t>
      </w:r>
    </w:p>
    <w:p w:rsidR="00B86DDB" w:rsidRPr="00B74483" w:rsidRDefault="00B86DDB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разработке проекта учтены и использованы следующие законодательные документы и нормативные материалы:</w:t>
      </w:r>
    </w:p>
    <w:p w:rsidR="002F4481" w:rsidRPr="00B74483" w:rsidRDefault="00B86DDB" w:rsidP="000905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8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 42.13330.2016 «Градостроительство. Планировка и застройка городских и сельских поселений» (в действующей редакции);</w:t>
      </w:r>
    </w:p>
    <w:p w:rsidR="002F4481" w:rsidRPr="00B74483" w:rsidRDefault="002F4481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Нормативы градостроительного проектирования Свердловской области НГПСО 1-2009.66;</w:t>
      </w:r>
    </w:p>
    <w:p w:rsidR="002F4481" w:rsidRPr="00B74483" w:rsidRDefault="002F4481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СНиП 11-04-2003 «Инструкция о порядке разработки, согласования, экспертизе и утверждении градостроительной документации», в части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противоречащей Градостроительному кодексу Р</w:t>
      </w:r>
      <w:r w:rsidR="0009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действующей редакции);</w:t>
      </w:r>
    </w:p>
    <w:p w:rsidR="002F4481" w:rsidRPr="00B74483" w:rsidRDefault="002F4481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РДС 30-201-98 «Инструкция о порядке проектирования и установления красных линий в городах и других поселениях Российской Федерации» </w:t>
      </w:r>
      <w:r w:rsidR="00090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действующей редакции);</w:t>
      </w:r>
    </w:p>
    <w:p w:rsidR="002F4481" w:rsidRPr="00B74483" w:rsidRDefault="002F4481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 51.13330.2011 «Защита от шума. Актуализированная редакция </w:t>
      </w:r>
      <w:r w:rsidR="00090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23-03-2003» (в действующей редакции);</w:t>
      </w:r>
    </w:p>
    <w:p w:rsidR="002F4481" w:rsidRPr="00B74483" w:rsidRDefault="002F4481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 34.13330.2012 «Свод правил. Автомобильные дороги» (в действующей редакции);</w:t>
      </w:r>
    </w:p>
    <w:p w:rsidR="002F4481" w:rsidRPr="00B74483" w:rsidRDefault="002F4481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 131.13330.2011 «Строительная климатология» (в действующей редакции);</w:t>
      </w:r>
    </w:p>
    <w:p w:rsidR="002F4481" w:rsidRPr="00B74483" w:rsidRDefault="002F4481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 30.13330.2012 «Внутренний водопровод и канализация зданий» </w:t>
      </w:r>
      <w:r w:rsidR="00090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действующей редакции);</w:t>
      </w:r>
    </w:p>
    <w:p w:rsidR="002F4481" w:rsidRPr="00B74483" w:rsidRDefault="002F4481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 31.13330.2012 «Водоснабжение. Наружные сети и сооружения» </w:t>
      </w:r>
      <w:r w:rsidR="00090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действующей редакции);</w:t>
      </w:r>
    </w:p>
    <w:p w:rsidR="002F4481" w:rsidRPr="00B74483" w:rsidRDefault="002F4481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 32.13330.2012 «Канализация. Наружные сети и сооружения» </w:t>
      </w:r>
      <w:r w:rsidR="00090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действующей редакции);</w:t>
      </w:r>
    </w:p>
    <w:p w:rsidR="002F4481" w:rsidRPr="00B74483" w:rsidRDefault="002F4481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 124.13330.2012 «Тепловые сети» (в действующей редакции);</w:t>
      </w:r>
    </w:p>
    <w:p w:rsidR="002F4481" w:rsidRPr="00B74483" w:rsidRDefault="002F4481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2.04.08-87* «Газоснабжение» (в действующей редакции);</w:t>
      </w:r>
    </w:p>
    <w:p w:rsidR="002F4481" w:rsidRPr="00B74483" w:rsidRDefault="002F4481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 31-110-2003 «Проектирование и монтаж электроустановок жилых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зданий» (в действующей редакции);</w:t>
      </w:r>
    </w:p>
    <w:p w:rsidR="002F4481" w:rsidRPr="00B74483" w:rsidRDefault="002F4481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2.2.1/2.1.1.1200-03 «Санитарно-защитные зоны и санитарная классификация предприятий, сооружений и иных объектов</w:t>
      </w:r>
      <w:r w:rsidR="00270E98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действующей редакции).</w:t>
      </w:r>
    </w:p>
    <w:p w:rsidR="00B86DDB" w:rsidRPr="00B74483" w:rsidRDefault="00B86DDB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качестве топографических материалов для проекта использованы материалы, выданные </w:t>
      </w:r>
      <w:r w:rsidR="000905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0905F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Асбестовского городского округа</w:t>
      </w:r>
      <w:r w:rsidR="00090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 1:2000.</w:t>
      </w:r>
    </w:p>
    <w:p w:rsidR="00B86DDB" w:rsidRPr="00B74483" w:rsidRDefault="00B86DDB" w:rsidP="00B418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0E3" w:rsidRPr="00B74483" w:rsidRDefault="003860E3" w:rsidP="003860E3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ПОЛОЖЕНИЕ О ХАРАКТЕРИСТИКАХ ПЛАНИРУЕМОГО РАЗВИТИЯ ТЕРРИТОРИИ</w:t>
      </w:r>
    </w:p>
    <w:p w:rsidR="003860E3" w:rsidRPr="00B74483" w:rsidRDefault="003860E3" w:rsidP="003860E3">
      <w:pPr>
        <w:pStyle w:val="4"/>
        <w:tabs>
          <w:tab w:val="left" w:pos="284"/>
          <w:tab w:val="left" w:pos="567"/>
        </w:tabs>
        <w:spacing w:line="276" w:lineRule="auto"/>
        <w:jc w:val="left"/>
        <w:rPr>
          <w:b/>
          <w:color w:val="auto"/>
        </w:rPr>
      </w:pPr>
    </w:p>
    <w:p w:rsidR="003860E3" w:rsidRPr="00B74483" w:rsidRDefault="003860E3" w:rsidP="000905FE">
      <w:pPr>
        <w:pStyle w:val="4"/>
        <w:tabs>
          <w:tab w:val="left" w:pos="284"/>
          <w:tab w:val="left" w:pos="567"/>
        </w:tabs>
        <w:spacing w:line="276" w:lineRule="auto"/>
        <w:ind w:firstLine="709"/>
        <w:jc w:val="left"/>
        <w:rPr>
          <w:b/>
          <w:color w:val="auto"/>
        </w:rPr>
      </w:pPr>
      <w:r w:rsidRPr="00B74483">
        <w:rPr>
          <w:b/>
          <w:color w:val="auto"/>
        </w:rPr>
        <w:t>2.1 Описание границ территории проекта планировки</w:t>
      </w:r>
    </w:p>
    <w:p w:rsidR="003860E3" w:rsidRPr="00B74483" w:rsidRDefault="003860E3" w:rsidP="0038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167" w:rsidRPr="00B74483" w:rsidRDefault="003860E3" w:rsidP="00090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nzl53pduru0e" w:colFirst="0" w:colLast="0"/>
      <w:bookmarkEnd w:id="1"/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проектирования расположен в южной части населенного пункта поселок Красноармейский Асбестовского городского округа. Территория имеет сложную форму. Участок расположен на незастроенной территории и южная граница проектирования проходит по границе населённого пункта. Западная граница проходит по берегу р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Островная, с восточной стороны территория граничит с лесом. С севера участок ограничен: участками индивидуальной жилой застройки с к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адастровыми номерами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4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66:34:0401002:25, 66:34:0401002:22, 66:34:0401002:27, 66:34:0401002:24; участком общеобразовательной школы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детским дошкольным общео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бразовательным учреждением с кадастровым номером </w:t>
      </w:r>
      <w:r w:rsidRPr="00B74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66:34:0401002:250; участком под здание общественно-торгового центра с 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</w:t>
      </w:r>
      <w:r w:rsidR="00B9459E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66:34:0401002:209; зоной малоэтажной жилой застройки и автомобильной дорогой регионального значения «г. Асбест – 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Красноармейский».</w:t>
      </w:r>
    </w:p>
    <w:p w:rsidR="003860E3" w:rsidRPr="00B74483" w:rsidRDefault="003860E3" w:rsidP="003860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860E3" w:rsidRDefault="003860E3" w:rsidP="00B9459E">
      <w:pPr>
        <w:pStyle w:val="4"/>
        <w:tabs>
          <w:tab w:val="left" w:pos="284"/>
          <w:tab w:val="left" w:pos="567"/>
        </w:tabs>
        <w:spacing w:line="276" w:lineRule="auto"/>
        <w:ind w:firstLine="709"/>
        <w:jc w:val="left"/>
        <w:rPr>
          <w:b/>
          <w:color w:val="auto"/>
        </w:rPr>
      </w:pPr>
      <w:r w:rsidRPr="00B74483">
        <w:rPr>
          <w:b/>
          <w:color w:val="auto"/>
        </w:rPr>
        <w:t>2.2 Природно-климатические характеристики</w:t>
      </w:r>
    </w:p>
    <w:p w:rsidR="000905FE" w:rsidRPr="000905FE" w:rsidRDefault="000905FE" w:rsidP="00B9459E">
      <w:pPr>
        <w:spacing w:after="0"/>
        <w:rPr>
          <w:lang w:eastAsia="ru-RU"/>
        </w:rPr>
      </w:pPr>
    </w:p>
    <w:p w:rsidR="003860E3" w:rsidRPr="00B74483" w:rsidRDefault="003860E3" w:rsidP="00B9459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Красноармейский расположен на восточном склоне Уральских гор, в южной части Свердловской области, в 8 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км западнее г. Асбест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правом берегу р. Островн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является притоком р. Большой Рефт.</w:t>
      </w:r>
    </w:p>
    <w:p w:rsidR="003860E3" w:rsidRPr="00B74483" w:rsidRDefault="003860E3" w:rsidP="0075316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агроклиматическому районированию Свердловской области Асбестовский городской округ относится к 1В агроклиматическому району. Климат континентальный, с холодной продолжительной зимой и коротким теплым летом. </w:t>
      </w:r>
    </w:p>
    <w:p w:rsidR="003860E3" w:rsidRPr="00B74483" w:rsidRDefault="003860E3" w:rsidP="0075316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холодный месяц – декабрь, самый жаркий – июль. Абсолютный минимум в декабре -49</w:t>
      </w:r>
      <w:r w:rsidRPr="00B744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С, средняя температура января -15</w:t>
      </w:r>
      <w:r w:rsidRPr="00B744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средняя температура июля +17,4 </w:t>
      </w:r>
      <w:r w:rsidRPr="00B744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Продолжительность зимы – 5,5 месяцев, начиная 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 3-й декады октября. Продолжительность безморозного периода 110-115 дней. Продолжительность отопительного периода – 230 дней.</w:t>
      </w:r>
    </w:p>
    <w:p w:rsidR="003860E3" w:rsidRPr="00B74483" w:rsidRDefault="003860E3" w:rsidP="0075316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температура воздуха +1,4</w:t>
      </w:r>
      <w:r w:rsidRPr="00B744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С, расчетная температура наружного воздуха -34</w:t>
      </w:r>
      <w:r w:rsidRPr="00B744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Зима устойчивая, с длительным залеганием снежного покрова. Число дней в году со снежным покровом – 150-160 дней, начало образования снежного покрова в первой декаде ноября. Таяние снегов –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апреля. Расчетн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глубина промерзания грунта 2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м, максимальное промерзание грунта на открытой по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верхности 3,6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под ес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тественным покровом – 1,05-1,77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3860E3" w:rsidRPr="00B74483" w:rsidRDefault="003860E3" w:rsidP="0075316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условиям увлажнения район относится к зоне недостаточного увлажнения. За год выпадает </w:t>
      </w:r>
      <w:smartTag w:uri="urn:schemas-microsoft-com:office:smarttags" w:element="metricconverter">
        <w:smartTagPr>
          <w:attr w:name="ProductID" w:val="565 мм"/>
        </w:smartTagPr>
        <w:r w:rsidRPr="00B744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565 мм</w:t>
        </w:r>
      </w:smartTag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осадков. Относительная влажность самого холодного месяца 77%, самого теплого – 54%. </w:t>
      </w:r>
    </w:p>
    <w:p w:rsidR="003860E3" w:rsidRPr="00B74483" w:rsidRDefault="003860E3" w:rsidP="0075316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Преобладают ветр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западных и южных направлений. Скорость ветра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5 м/сек, в июле 4 м/сек.</w:t>
      </w:r>
    </w:p>
    <w:p w:rsidR="003860E3" w:rsidRPr="00B74483" w:rsidRDefault="003860E3" w:rsidP="0075316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поселка относится к зоне Зауральского пенеплена. Рельеф территории поселка равнинно-холмистый с уклоном на юг. Территория поселка находится на правобережье р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Островн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правого притока р</w:t>
      </w:r>
      <w:r w:rsidR="00B94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Рефт, скорость течения реки летом низкая, значительная часть берегов заболочена. Нормальная глубина промерзания глинистых грунтов – </w:t>
      </w:r>
      <w:smartTag w:uri="urn:schemas-microsoft-com:office:smarttags" w:element="metricconverter">
        <w:smartTagPr>
          <w:attr w:name="ProductID" w:val="1,95 м"/>
        </w:smartTagPr>
        <w:r w:rsidRPr="00B744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1,95 м</w:t>
        </w:r>
      </w:smartTag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границах поселка разведанные полезные ископаемые отсутствуют. По данным инженерно геологических изысканий грунты по своим физико-механическим свойствам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геологическому составу пригодны для строительства. В геологическом отношении поселок Красноармейский приурочен к Адуйско-Мурзинскому гранитному массиву, сложенному гранитами, плагиогранитами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гранодиоритами, прорванными дайками аплита и жилами кварца.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геологическом строении площадки принимают участие магматические, интрузивные горные породы, представленные биотитовыми гранитами различной степени выветрелости и трещиноватости, а также метаморфическими сланцами. Четвертичные породы в разрезе участка представлены - аллювиальными суглинками, глинами. С поверхности площадка покрыта почвенно-растительным слоем, на отдельных участках торфом. Скальные грунты, в результате выветривания, перекрыты обломочными грунтами и элювиальными суглинками и супесями. </w:t>
      </w:r>
    </w:p>
    <w:p w:rsidR="00753167" w:rsidRPr="00B74483" w:rsidRDefault="00753167" w:rsidP="0075316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E3" w:rsidRDefault="003860E3" w:rsidP="00B9459E">
      <w:pPr>
        <w:pStyle w:val="4"/>
        <w:tabs>
          <w:tab w:val="left" w:pos="284"/>
          <w:tab w:val="left" w:pos="567"/>
        </w:tabs>
        <w:spacing w:line="276" w:lineRule="auto"/>
        <w:ind w:firstLine="709"/>
        <w:jc w:val="left"/>
        <w:rPr>
          <w:b/>
          <w:color w:val="auto"/>
        </w:rPr>
      </w:pPr>
      <w:r w:rsidRPr="00B74483">
        <w:rPr>
          <w:b/>
          <w:color w:val="auto"/>
        </w:rPr>
        <w:t>2.3 Арх</w:t>
      </w:r>
      <w:r w:rsidR="00B9459E">
        <w:rPr>
          <w:b/>
          <w:color w:val="auto"/>
        </w:rPr>
        <w:t>итектурно-планировочное решение</w:t>
      </w:r>
    </w:p>
    <w:p w:rsidR="00B9459E" w:rsidRPr="00B9459E" w:rsidRDefault="00B9459E" w:rsidP="00B9459E">
      <w:pPr>
        <w:spacing w:after="0"/>
        <w:rPr>
          <w:lang w:eastAsia="ru-RU"/>
        </w:rPr>
      </w:pPr>
    </w:p>
    <w:p w:rsidR="00753167" w:rsidRPr="00B74483" w:rsidRDefault="00753167" w:rsidP="00B945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t>На архитектурно-планировочное решение проектируемой застройки оказывают влияние ряд следующих факторов:</w:t>
      </w:r>
    </w:p>
    <w:p w:rsidR="00753167" w:rsidRPr="00B74483" w:rsidRDefault="00B9459E" w:rsidP="00B9459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753167" w:rsidRPr="00B74483">
        <w:rPr>
          <w:color w:val="auto"/>
          <w:sz w:val="28"/>
          <w:szCs w:val="28"/>
        </w:rPr>
        <w:t>роектные решения документов территориального планирования;</w:t>
      </w:r>
    </w:p>
    <w:p w:rsidR="00753167" w:rsidRPr="00B74483" w:rsidRDefault="00B9459E" w:rsidP="00B9459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753167" w:rsidRPr="00B74483">
        <w:rPr>
          <w:color w:val="auto"/>
          <w:sz w:val="28"/>
          <w:szCs w:val="28"/>
        </w:rPr>
        <w:t>уществующая улично-дорожная сеть;</w:t>
      </w:r>
    </w:p>
    <w:p w:rsidR="00753167" w:rsidRPr="00B74483" w:rsidRDefault="00B9459E" w:rsidP="00B9459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753167" w:rsidRPr="00B74483">
        <w:rPr>
          <w:color w:val="auto"/>
          <w:sz w:val="28"/>
          <w:szCs w:val="28"/>
        </w:rPr>
        <w:t>уществующая застройка на прилегающих территориях.</w:t>
      </w:r>
    </w:p>
    <w:p w:rsidR="00B9459E" w:rsidRDefault="00753167" w:rsidP="00B945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t>По</w:t>
      </w:r>
      <w:r w:rsidR="00270E98" w:rsidRPr="00B74483">
        <w:rPr>
          <w:rFonts w:ascii="Times New Roman" w:hAnsi="Times New Roman" w:cs="Times New Roman"/>
          <w:sz w:val="28"/>
          <w:szCs w:val="28"/>
        </w:rPr>
        <w:t xml:space="preserve"> </w:t>
      </w:r>
      <w:r w:rsidRPr="00B74483">
        <w:rPr>
          <w:rFonts w:ascii="Times New Roman" w:hAnsi="Times New Roman" w:cs="Times New Roman"/>
          <w:sz w:val="28"/>
          <w:szCs w:val="28"/>
        </w:rPr>
        <w:t xml:space="preserve">данным Генерального плана в поселке постоянно проживает </w:t>
      </w:r>
      <w:r w:rsidR="00B9459E">
        <w:rPr>
          <w:rFonts w:ascii="Times New Roman" w:hAnsi="Times New Roman" w:cs="Times New Roman"/>
          <w:sz w:val="28"/>
          <w:szCs w:val="28"/>
        </w:rPr>
        <w:br/>
      </w:r>
      <w:r w:rsidRPr="00B74483">
        <w:rPr>
          <w:rFonts w:ascii="Times New Roman" w:hAnsi="Times New Roman" w:cs="Times New Roman"/>
          <w:sz w:val="28"/>
          <w:szCs w:val="28"/>
        </w:rPr>
        <w:t>462 человека. Количество домов – 22, из них: 17 – одноэтажны</w:t>
      </w:r>
      <w:r w:rsidR="00B9459E">
        <w:rPr>
          <w:rFonts w:ascii="Times New Roman" w:hAnsi="Times New Roman" w:cs="Times New Roman"/>
          <w:sz w:val="28"/>
          <w:szCs w:val="28"/>
        </w:rPr>
        <w:t>х</w:t>
      </w:r>
      <w:r w:rsidRPr="00B74483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B9459E">
        <w:rPr>
          <w:rFonts w:ascii="Times New Roman" w:hAnsi="Times New Roman" w:cs="Times New Roman"/>
          <w:sz w:val="28"/>
          <w:szCs w:val="28"/>
        </w:rPr>
        <w:t>х</w:t>
      </w:r>
      <w:r w:rsidRPr="00B74483">
        <w:rPr>
          <w:rFonts w:ascii="Times New Roman" w:hAnsi="Times New Roman" w:cs="Times New Roman"/>
          <w:sz w:val="28"/>
          <w:szCs w:val="28"/>
        </w:rPr>
        <w:t xml:space="preserve"> дом</w:t>
      </w:r>
      <w:r w:rsidR="00B9459E">
        <w:rPr>
          <w:rFonts w:ascii="Times New Roman" w:hAnsi="Times New Roman" w:cs="Times New Roman"/>
          <w:sz w:val="28"/>
          <w:szCs w:val="28"/>
        </w:rPr>
        <w:t>ов</w:t>
      </w:r>
      <w:r w:rsidRPr="00B74483">
        <w:rPr>
          <w:rFonts w:ascii="Times New Roman" w:hAnsi="Times New Roman" w:cs="Times New Roman"/>
          <w:sz w:val="28"/>
          <w:szCs w:val="28"/>
        </w:rPr>
        <w:t>; 5 – 3-х этажны</w:t>
      </w:r>
      <w:r w:rsidR="00B9459E">
        <w:rPr>
          <w:rFonts w:ascii="Times New Roman" w:hAnsi="Times New Roman" w:cs="Times New Roman"/>
          <w:sz w:val="28"/>
          <w:szCs w:val="28"/>
        </w:rPr>
        <w:t>х</w:t>
      </w:r>
      <w:r w:rsidRPr="00B74483">
        <w:rPr>
          <w:rFonts w:ascii="Times New Roman" w:hAnsi="Times New Roman" w:cs="Times New Roman"/>
          <w:sz w:val="28"/>
          <w:szCs w:val="28"/>
        </w:rPr>
        <w:t xml:space="preserve"> жилы</w:t>
      </w:r>
      <w:r w:rsidR="00B9459E">
        <w:rPr>
          <w:rFonts w:ascii="Times New Roman" w:hAnsi="Times New Roman" w:cs="Times New Roman"/>
          <w:sz w:val="28"/>
          <w:szCs w:val="28"/>
        </w:rPr>
        <w:t>х</w:t>
      </w:r>
      <w:r w:rsidRPr="00B74483">
        <w:rPr>
          <w:rFonts w:ascii="Times New Roman" w:hAnsi="Times New Roman" w:cs="Times New Roman"/>
          <w:sz w:val="28"/>
          <w:szCs w:val="28"/>
        </w:rPr>
        <w:t xml:space="preserve"> дом</w:t>
      </w:r>
      <w:r w:rsidR="00B9459E">
        <w:rPr>
          <w:rFonts w:ascii="Times New Roman" w:hAnsi="Times New Roman" w:cs="Times New Roman"/>
          <w:sz w:val="28"/>
          <w:szCs w:val="28"/>
        </w:rPr>
        <w:t>ов</w:t>
      </w:r>
      <w:r w:rsidRPr="00B74483">
        <w:rPr>
          <w:rFonts w:ascii="Times New Roman" w:hAnsi="Times New Roman" w:cs="Times New Roman"/>
          <w:sz w:val="28"/>
          <w:szCs w:val="28"/>
        </w:rPr>
        <w:t>.</w:t>
      </w:r>
      <w:r w:rsidRPr="00B74483">
        <w:t xml:space="preserve"> </w:t>
      </w:r>
    </w:p>
    <w:p w:rsidR="00753167" w:rsidRPr="00B74483" w:rsidRDefault="00753167" w:rsidP="00B945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t>В основе архитектурно-планировочного решения положено четкое функциональное деление территории на производственную и селитебную зоны. Селитебная зона примыкает с юга к территории животноводческого комплекса.</w:t>
      </w:r>
    </w:p>
    <w:p w:rsidR="00753167" w:rsidRPr="00B74483" w:rsidRDefault="00753167" w:rsidP="00B945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lastRenderedPageBreak/>
        <w:t xml:space="preserve">Проектируемая территория относится к общественному центру поселка. </w:t>
      </w:r>
      <w:r w:rsidR="00B92C14">
        <w:rPr>
          <w:rFonts w:ascii="Times New Roman" w:hAnsi="Times New Roman" w:cs="Times New Roman"/>
          <w:sz w:val="28"/>
          <w:szCs w:val="28"/>
        </w:rPr>
        <w:br/>
      </w:r>
      <w:r w:rsidRPr="00B74483">
        <w:rPr>
          <w:rFonts w:ascii="Times New Roman" w:hAnsi="Times New Roman" w:cs="Times New Roman"/>
          <w:sz w:val="28"/>
          <w:szCs w:val="28"/>
        </w:rPr>
        <w:t>В настоящее время здесь располагаются административное здание с магазином, детский сад-школа.</w:t>
      </w:r>
    </w:p>
    <w:p w:rsidR="00753167" w:rsidRPr="00B74483" w:rsidRDefault="00753167" w:rsidP="00B945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t xml:space="preserve">Структура планировки </w:t>
      </w:r>
      <w:r w:rsidR="00964737" w:rsidRPr="00B74483">
        <w:rPr>
          <w:rFonts w:ascii="Times New Roman" w:hAnsi="Times New Roman" w:cs="Times New Roman"/>
          <w:sz w:val="28"/>
          <w:szCs w:val="28"/>
        </w:rPr>
        <w:t xml:space="preserve">проектируемой </w:t>
      </w:r>
      <w:r w:rsidRPr="00B74483">
        <w:rPr>
          <w:rFonts w:ascii="Times New Roman" w:hAnsi="Times New Roman" w:cs="Times New Roman"/>
          <w:sz w:val="28"/>
          <w:szCs w:val="28"/>
        </w:rPr>
        <w:t>селитебной зоны – жилые кварталы, которые представлены индивидуальной и малоэтажной застройкой. Зона жилой застройки в основной своей массе представлена индивидуальной жилой застройкой с большими приусадебными участками. При усадебных домах предусмотрены участки по 0,10-0,12 га, на которых размещаются все хозяйственные постройки и гаражи для личного транспорта.</w:t>
      </w:r>
    </w:p>
    <w:p w:rsidR="00753167" w:rsidRPr="00B74483" w:rsidRDefault="00753167" w:rsidP="00B945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t>В существующих границах площадь п. Красноармейский равна 58,5 га.</w:t>
      </w:r>
    </w:p>
    <w:p w:rsidR="00964737" w:rsidRPr="00B74483" w:rsidRDefault="00964737" w:rsidP="00B945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t>Площадь в границах проекта планировки территории равна 9,5 га.</w:t>
      </w:r>
    </w:p>
    <w:p w:rsidR="00753167" w:rsidRPr="00B74483" w:rsidRDefault="00753167" w:rsidP="00B945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t>Жилую застройку участка проектирования можно условно разделить на два планировочных жилых района: одноэтажную индивидуальную и малоэтажную жилую застройку.</w:t>
      </w:r>
    </w:p>
    <w:p w:rsidR="00964737" w:rsidRPr="00B74483" w:rsidRDefault="00753167" w:rsidP="00B945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t xml:space="preserve">На правом берегу реки Островная с юго-западной и юго-восточной сторон поселка предлагается разместить индивидуальную жилую застройку. </w:t>
      </w:r>
      <w:r w:rsidR="00CF4400" w:rsidRPr="00B74483">
        <w:rPr>
          <w:rFonts w:ascii="Times New Roman" w:hAnsi="Times New Roman" w:cs="Times New Roman"/>
          <w:sz w:val="28"/>
          <w:szCs w:val="28"/>
        </w:rPr>
        <w:t>Проектом предусмотрено размещение 3-х кварталов индивидуальной жилой застройки общей площадью 2,8 га, кол</w:t>
      </w:r>
      <w:r w:rsidR="00B92C14">
        <w:rPr>
          <w:rFonts w:ascii="Times New Roman" w:hAnsi="Times New Roman" w:cs="Times New Roman"/>
          <w:sz w:val="28"/>
          <w:szCs w:val="28"/>
        </w:rPr>
        <w:t>ичест</w:t>
      </w:r>
      <w:r w:rsidR="00CF4400" w:rsidRPr="00B74483">
        <w:rPr>
          <w:rFonts w:ascii="Times New Roman" w:hAnsi="Times New Roman" w:cs="Times New Roman"/>
          <w:sz w:val="28"/>
          <w:szCs w:val="28"/>
        </w:rPr>
        <w:t>во участков – 2</w:t>
      </w:r>
      <w:r w:rsidR="00270E98" w:rsidRPr="00B74483">
        <w:rPr>
          <w:rFonts w:ascii="Times New Roman" w:hAnsi="Times New Roman" w:cs="Times New Roman"/>
          <w:sz w:val="28"/>
          <w:szCs w:val="28"/>
        </w:rPr>
        <w:t>4</w:t>
      </w:r>
      <w:r w:rsidR="00CF4400" w:rsidRPr="00B74483">
        <w:rPr>
          <w:rFonts w:ascii="Times New Roman" w:hAnsi="Times New Roman" w:cs="Times New Roman"/>
          <w:sz w:val="28"/>
          <w:szCs w:val="28"/>
        </w:rPr>
        <w:t>.</w:t>
      </w:r>
    </w:p>
    <w:p w:rsidR="00CF4400" w:rsidRPr="00B74483" w:rsidRDefault="00753167" w:rsidP="00B945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t>Проектом намечается размещение жилого квартала средней э</w:t>
      </w:r>
      <w:r w:rsidR="00CF4400" w:rsidRPr="00B74483">
        <w:rPr>
          <w:rFonts w:ascii="Times New Roman" w:hAnsi="Times New Roman" w:cs="Times New Roman"/>
          <w:sz w:val="28"/>
          <w:szCs w:val="28"/>
        </w:rPr>
        <w:t xml:space="preserve">тажности </w:t>
      </w:r>
      <w:r w:rsidR="00B92C14">
        <w:rPr>
          <w:rFonts w:ascii="Times New Roman" w:hAnsi="Times New Roman" w:cs="Times New Roman"/>
          <w:sz w:val="28"/>
          <w:szCs w:val="28"/>
        </w:rPr>
        <w:br/>
      </w:r>
      <w:r w:rsidR="00CF4400" w:rsidRPr="00B74483">
        <w:rPr>
          <w:rFonts w:ascii="Times New Roman" w:hAnsi="Times New Roman" w:cs="Times New Roman"/>
          <w:sz w:val="28"/>
          <w:szCs w:val="28"/>
        </w:rPr>
        <w:t>на юго-востоке поселка общей площадью</w:t>
      </w:r>
      <w:r w:rsidRPr="00B74483">
        <w:rPr>
          <w:rFonts w:ascii="Times New Roman" w:hAnsi="Times New Roman" w:cs="Times New Roman"/>
          <w:sz w:val="28"/>
          <w:szCs w:val="28"/>
        </w:rPr>
        <w:t xml:space="preserve"> </w:t>
      </w:r>
      <w:r w:rsidR="00CF4400" w:rsidRPr="00B74483">
        <w:rPr>
          <w:rFonts w:ascii="Times New Roman" w:hAnsi="Times New Roman" w:cs="Times New Roman"/>
          <w:sz w:val="28"/>
          <w:szCs w:val="28"/>
        </w:rPr>
        <w:t>1,0 га.</w:t>
      </w:r>
    </w:p>
    <w:p w:rsidR="007E28EB" w:rsidRPr="00B74483" w:rsidRDefault="007E28EB" w:rsidP="00B945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квартале улиц Новая-1, Новая-2, Новая-4 запроектирован</w:t>
      </w:r>
      <w:r w:rsidR="00DE61A7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A7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61A7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-секционны</w:t>
      </w:r>
      <w:r w:rsidR="00DE61A7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="00DE61A7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E61A7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(этажностью </w:t>
      </w:r>
      <w:r w:rsidR="00DE61A7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</w:t>
      </w:r>
      <w:r w:rsidR="00DE61A7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 встроенными помещениями общественного назначения, </w:t>
      </w:r>
      <w:r w:rsidR="00DE61A7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расположенными на первых этажах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61A7" w:rsidRPr="00B74483" w:rsidRDefault="00CF4400" w:rsidP="00B945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t xml:space="preserve"> </w:t>
      </w:r>
      <w:r w:rsidR="00753167" w:rsidRPr="00B74483">
        <w:rPr>
          <w:rFonts w:ascii="Times New Roman" w:hAnsi="Times New Roman" w:cs="Times New Roman"/>
          <w:sz w:val="28"/>
          <w:szCs w:val="28"/>
        </w:rPr>
        <w:t>Общественно-деловой комплекс располагае</w:t>
      </w:r>
      <w:r w:rsidR="00DE61A7" w:rsidRPr="00B74483">
        <w:rPr>
          <w:rFonts w:ascii="Times New Roman" w:hAnsi="Times New Roman" w:cs="Times New Roman"/>
          <w:sz w:val="28"/>
          <w:szCs w:val="28"/>
        </w:rPr>
        <w:t xml:space="preserve">тся в центральной части поселка. </w:t>
      </w:r>
    </w:p>
    <w:p w:rsidR="00753167" w:rsidRPr="00B74483" w:rsidRDefault="00753167" w:rsidP="00B945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t xml:space="preserve"> </w:t>
      </w:r>
      <w:r w:rsidR="00DE61A7" w:rsidRPr="00B74483">
        <w:rPr>
          <w:rFonts w:ascii="Times New Roman" w:hAnsi="Times New Roman" w:cs="Times New Roman"/>
          <w:sz w:val="28"/>
          <w:szCs w:val="28"/>
        </w:rPr>
        <w:t>В</w:t>
      </w:r>
      <w:r w:rsidRPr="00B74483">
        <w:rPr>
          <w:rFonts w:ascii="Times New Roman" w:hAnsi="Times New Roman" w:cs="Times New Roman"/>
          <w:sz w:val="28"/>
          <w:szCs w:val="28"/>
        </w:rPr>
        <w:t xml:space="preserve"> южной части поселка - спортивно-игровой комплекс. В проекте предложен к размещению социально-гарантированный </w:t>
      </w:r>
      <w:r w:rsidR="003B2276" w:rsidRPr="00B74483">
        <w:rPr>
          <w:rFonts w:ascii="Times New Roman" w:hAnsi="Times New Roman" w:cs="Times New Roman"/>
          <w:sz w:val="28"/>
          <w:szCs w:val="28"/>
        </w:rPr>
        <w:t>минимум учреждений обслуживания</w:t>
      </w:r>
      <w:r w:rsidRPr="00B74483">
        <w:rPr>
          <w:rFonts w:ascii="Times New Roman" w:hAnsi="Times New Roman" w:cs="Times New Roman"/>
          <w:sz w:val="28"/>
          <w:szCs w:val="28"/>
        </w:rPr>
        <w:t xml:space="preserve">. </w:t>
      </w:r>
      <w:r w:rsidR="003B2276" w:rsidRPr="00B74483">
        <w:rPr>
          <w:rFonts w:ascii="Times New Roman" w:hAnsi="Times New Roman" w:cs="Times New Roman"/>
          <w:sz w:val="28"/>
          <w:szCs w:val="28"/>
        </w:rPr>
        <w:t>Проектом</w:t>
      </w:r>
      <w:r w:rsidRPr="00B74483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 w:rsidR="003B2276" w:rsidRPr="00B74483">
        <w:rPr>
          <w:rFonts w:ascii="Times New Roman" w:hAnsi="Times New Roman" w:cs="Times New Roman"/>
          <w:sz w:val="28"/>
          <w:szCs w:val="28"/>
        </w:rPr>
        <w:t>но</w:t>
      </w:r>
      <w:r w:rsidRPr="00B74483">
        <w:rPr>
          <w:rFonts w:ascii="Times New Roman" w:hAnsi="Times New Roman" w:cs="Times New Roman"/>
          <w:sz w:val="28"/>
          <w:szCs w:val="28"/>
        </w:rPr>
        <w:t xml:space="preserve"> размещение площадок для установки мусоросборников, асфальтовое покрытие подъездов и тротуаров, наружное освещение и озеленение территории новых районов.</w:t>
      </w:r>
    </w:p>
    <w:p w:rsidR="00753167" w:rsidRPr="00B74483" w:rsidRDefault="00753167" w:rsidP="00B92C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t>В восточной части поселка разме</w:t>
      </w:r>
      <w:r w:rsidR="003B2276" w:rsidRPr="00B74483">
        <w:rPr>
          <w:rFonts w:ascii="Times New Roman" w:hAnsi="Times New Roman" w:cs="Times New Roman"/>
          <w:sz w:val="28"/>
          <w:szCs w:val="28"/>
        </w:rPr>
        <w:t>щена</w:t>
      </w:r>
      <w:r w:rsidRPr="00B74483">
        <w:rPr>
          <w:rFonts w:ascii="Times New Roman" w:hAnsi="Times New Roman" w:cs="Times New Roman"/>
          <w:sz w:val="28"/>
          <w:szCs w:val="28"/>
        </w:rPr>
        <w:t xml:space="preserve"> коммунально-складск</w:t>
      </w:r>
      <w:r w:rsidR="003B2276" w:rsidRPr="00B74483">
        <w:rPr>
          <w:rFonts w:ascii="Times New Roman" w:hAnsi="Times New Roman" w:cs="Times New Roman"/>
          <w:sz w:val="28"/>
          <w:szCs w:val="28"/>
        </w:rPr>
        <w:t>ая</w:t>
      </w:r>
      <w:r w:rsidRPr="00B74483">
        <w:rPr>
          <w:rFonts w:ascii="Times New Roman" w:hAnsi="Times New Roman" w:cs="Times New Roman"/>
          <w:sz w:val="28"/>
          <w:szCs w:val="28"/>
        </w:rPr>
        <w:t xml:space="preserve"> зон</w:t>
      </w:r>
      <w:r w:rsidR="003B2276" w:rsidRPr="00B74483">
        <w:rPr>
          <w:rFonts w:ascii="Times New Roman" w:hAnsi="Times New Roman" w:cs="Times New Roman"/>
          <w:sz w:val="28"/>
          <w:szCs w:val="28"/>
        </w:rPr>
        <w:t>а</w:t>
      </w:r>
      <w:r w:rsidRPr="00B74483">
        <w:rPr>
          <w:rFonts w:ascii="Times New Roman" w:hAnsi="Times New Roman" w:cs="Times New Roman"/>
          <w:sz w:val="28"/>
          <w:szCs w:val="28"/>
        </w:rPr>
        <w:t xml:space="preserve">, </w:t>
      </w:r>
      <w:r w:rsidR="003B2276" w:rsidRPr="00B74483">
        <w:rPr>
          <w:rFonts w:ascii="Times New Roman" w:hAnsi="Times New Roman" w:cs="Times New Roman"/>
          <w:sz w:val="28"/>
          <w:szCs w:val="28"/>
        </w:rPr>
        <w:t xml:space="preserve">предлагается строительство насосной станции 2 подъема с противопожарными резервуарами для подачи воды в поселок, также в этой зоне могут быть </w:t>
      </w:r>
      <w:r w:rsidRPr="00B74483">
        <w:rPr>
          <w:rFonts w:ascii="Times New Roman" w:hAnsi="Times New Roman" w:cs="Times New Roman"/>
          <w:sz w:val="28"/>
          <w:szCs w:val="28"/>
        </w:rPr>
        <w:t xml:space="preserve">размещены предприятия коммунального назначения, складские сооружения </w:t>
      </w:r>
      <w:r w:rsidR="00B92C14">
        <w:rPr>
          <w:rFonts w:ascii="Times New Roman" w:hAnsi="Times New Roman" w:cs="Times New Roman"/>
          <w:sz w:val="28"/>
          <w:szCs w:val="28"/>
        </w:rPr>
        <w:br/>
      </w:r>
      <w:r w:rsidRPr="00B74483">
        <w:rPr>
          <w:rFonts w:ascii="Times New Roman" w:hAnsi="Times New Roman" w:cs="Times New Roman"/>
          <w:sz w:val="28"/>
          <w:szCs w:val="28"/>
        </w:rPr>
        <w:t>и гаражи индивидуального транспорта</w:t>
      </w:r>
      <w:r w:rsidR="003B2276" w:rsidRPr="00B74483">
        <w:rPr>
          <w:rFonts w:ascii="Times New Roman" w:hAnsi="Times New Roman" w:cs="Times New Roman"/>
          <w:sz w:val="28"/>
          <w:szCs w:val="28"/>
        </w:rPr>
        <w:t xml:space="preserve"> на дальнейших стадиях проектирования</w:t>
      </w:r>
      <w:r w:rsidRPr="00B74483">
        <w:rPr>
          <w:rFonts w:ascii="Times New Roman" w:hAnsi="Times New Roman" w:cs="Times New Roman"/>
          <w:sz w:val="28"/>
          <w:szCs w:val="28"/>
        </w:rPr>
        <w:t>.</w:t>
      </w:r>
    </w:p>
    <w:p w:rsidR="00270E98" w:rsidRPr="00B74483" w:rsidRDefault="00753167" w:rsidP="00B92C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t xml:space="preserve">Проектом предусмотрено </w:t>
      </w:r>
      <w:r w:rsidR="003B2276" w:rsidRPr="00B74483">
        <w:rPr>
          <w:rFonts w:ascii="Times New Roman" w:hAnsi="Times New Roman" w:cs="Times New Roman"/>
          <w:sz w:val="28"/>
          <w:szCs w:val="28"/>
        </w:rPr>
        <w:t xml:space="preserve">для жилого квартала средней этажности </w:t>
      </w:r>
      <w:r w:rsidRPr="00B74483">
        <w:rPr>
          <w:rFonts w:ascii="Times New Roman" w:hAnsi="Times New Roman" w:cs="Times New Roman"/>
          <w:sz w:val="28"/>
          <w:szCs w:val="28"/>
        </w:rPr>
        <w:t>организация внутренн</w:t>
      </w:r>
      <w:r w:rsidR="003179B8" w:rsidRPr="00B74483">
        <w:rPr>
          <w:rFonts w:ascii="Times New Roman" w:hAnsi="Times New Roman" w:cs="Times New Roman"/>
          <w:sz w:val="28"/>
          <w:szCs w:val="28"/>
        </w:rPr>
        <w:t>его</w:t>
      </w:r>
      <w:r w:rsidRPr="00B74483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3179B8" w:rsidRPr="00B74483">
        <w:rPr>
          <w:rFonts w:ascii="Times New Roman" w:hAnsi="Times New Roman" w:cs="Times New Roman"/>
          <w:sz w:val="28"/>
          <w:szCs w:val="28"/>
        </w:rPr>
        <w:t>ого</w:t>
      </w:r>
      <w:r w:rsidRPr="00B74483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3179B8" w:rsidRPr="00B74483">
        <w:rPr>
          <w:rFonts w:ascii="Times New Roman" w:hAnsi="Times New Roman" w:cs="Times New Roman"/>
          <w:sz w:val="28"/>
          <w:szCs w:val="28"/>
        </w:rPr>
        <w:t>а</w:t>
      </w:r>
      <w:r w:rsidRPr="00B74483">
        <w:rPr>
          <w:rFonts w:ascii="Times New Roman" w:hAnsi="Times New Roman" w:cs="Times New Roman"/>
          <w:sz w:val="28"/>
          <w:szCs w:val="28"/>
        </w:rPr>
        <w:t xml:space="preserve">, с площадками отдыха для детей и взрослых, спортивными и хозяйственными площадками. </w:t>
      </w:r>
    </w:p>
    <w:p w:rsidR="00270E98" w:rsidRPr="00B74483" w:rsidRDefault="00270E98" w:rsidP="00B945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br w:type="page"/>
      </w:r>
    </w:p>
    <w:p w:rsidR="006F2D06" w:rsidRDefault="00B92C14" w:rsidP="00B92C14">
      <w:pPr>
        <w:pStyle w:val="4"/>
        <w:tabs>
          <w:tab w:val="left" w:pos="284"/>
          <w:tab w:val="left" w:pos="567"/>
        </w:tabs>
        <w:spacing w:line="276" w:lineRule="auto"/>
        <w:ind w:firstLine="709"/>
        <w:jc w:val="left"/>
        <w:rPr>
          <w:b/>
          <w:color w:val="auto"/>
        </w:rPr>
      </w:pPr>
      <w:r>
        <w:rPr>
          <w:b/>
          <w:color w:val="auto"/>
        </w:rPr>
        <w:lastRenderedPageBreak/>
        <w:t>2.4 Зонирование участка</w:t>
      </w:r>
    </w:p>
    <w:p w:rsidR="00B92C14" w:rsidRPr="00B92C14" w:rsidRDefault="00B92C14" w:rsidP="00B92C14">
      <w:pPr>
        <w:spacing w:after="0"/>
        <w:rPr>
          <w:lang w:eastAsia="ru-RU"/>
        </w:rPr>
      </w:pPr>
    </w:p>
    <w:p w:rsidR="006F2D06" w:rsidRPr="00B74483" w:rsidRDefault="006F2D06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Генеральному плану участок проектирования расположен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функциональных зонах перспективного развития:</w:t>
      </w:r>
    </w:p>
    <w:p w:rsidR="006F2D06" w:rsidRPr="00B74483" w:rsidRDefault="006F2D06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индивидуальной жилой застройки;</w:t>
      </w:r>
    </w:p>
    <w:p w:rsidR="006F2D06" w:rsidRPr="00B74483" w:rsidRDefault="006F2D06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малоэтажной жилой застройки;</w:t>
      </w:r>
    </w:p>
    <w:p w:rsidR="006F2D06" w:rsidRPr="00B74483" w:rsidRDefault="006F2D06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общественно-деловой застройки;</w:t>
      </w:r>
    </w:p>
    <w:p w:rsidR="006F2D06" w:rsidRPr="00B74483" w:rsidRDefault="006F2D06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коммунально-складских предприятий;</w:t>
      </w:r>
    </w:p>
    <w:p w:rsidR="006F2D06" w:rsidRPr="00B74483" w:rsidRDefault="006F2D06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спортивно-игрового комплекса.</w:t>
      </w:r>
    </w:p>
    <w:p w:rsidR="006F2D06" w:rsidRPr="00B74483" w:rsidRDefault="006F2D06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Правилам землепользования и застройки Асбестовского городского округа участок расположен в зоне развития застройки ЗРЗ.</w:t>
      </w:r>
      <w:r w:rsidRPr="00B74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развития застройки выделена для формирования территорий, подлежащих освоению с возможностью определения параметров застройки с учетом документации по планировке территории. Проект планировки территории выполнен с учетом последующего внесения изменений в карту градостроительного зонирования Асбестовского городского округа применительно к территории поселка Красноармейский.</w:t>
      </w:r>
    </w:p>
    <w:p w:rsidR="006F2D06" w:rsidRPr="00B74483" w:rsidRDefault="006F2D06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зонирование предусматривает организацию следующих зон:</w:t>
      </w:r>
    </w:p>
    <w:p w:rsidR="006F2D06" w:rsidRPr="00B74483" w:rsidRDefault="006F2D06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Ж-1А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зона индивидуальной застройки (поселок);</w:t>
      </w:r>
    </w:p>
    <w:p w:rsidR="006F2D06" w:rsidRPr="00B74483" w:rsidRDefault="006F2D06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Ж-2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зона малоэтажной застройки;</w:t>
      </w:r>
    </w:p>
    <w:p w:rsidR="006F2D06" w:rsidRPr="00B74483" w:rsidRDefault="006F2D06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Общественно-деловая зона комплексная;</w:t>
      </w:r>
    </w:p>
    <w:p w:rsidR="006F2D06" w:rsidRPr="00B74483" w:rsidRDefault="006F2D06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инженерной инфраструктуры;</w:t>
      </w:r>
    </w:p>
    <w:p w:rsidR="006F2D06" w:rsidRPr="00B74483" w:rsidRDefault="006F2D06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общего пользования.</w:t>
      </w:r>
    </w:p>
    <w:p w:rsidR="003860E3" w:rsidRPr="00B74483" w:rsidRDefault="003860E3" w:rsidP="00B92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97A" w:rsidRDefault="00B92C14" w:rsidP="00B92C14">
      <w:pPr>
        <w:pStyle w:val="4"/>
        <w:tabs>
          <w:tab w:val="left" w:pos="284"/>
          <w:tab w:val="left" w:pos="567"/>
        </w:tabs>
        <w:spacing w:line="276" w:lineRule="auto"/>
        <w:ind w:firstLine="709"/>
        <w:jc w:val="left"/>
        <w:rPr>
          <w:b/>
          <w:color w:val="auto"/>
        </w:rPr>
      </w:pPr>
      <w:r>
        <w:rPr>
          <w:b/>
          <w:color w:val="auto"/>
        </w:rPr>
        <w:t>2.5 Жилищное строительство</w:t>
      </w:r>
    </w:p>
    <w:p w:rsidR="00B92C14" w:rsidRPr="00B92C14" w:rsidRDefault="00B92C14" w:rsidP="00B92C14">
      <w:pPr>
        <w:spacing w:after="0"/>
        <w:rPr>
          <w:lang w:eastAsia="ru-RU"/>
        </w:rPr>
      </w:pPr>
    </w:p>
    <w:p w:rsidR="0027697A" w:rsidRPr="00B74483" w:rsidRDefault="0027697A" w:rsidP="00B92C14">
      <w:pPr>
        <w:pStyle w:val="4"/>
        <w:tabs>
          <w:tab w:val="left" w:pos="284"/>
          <w:tab w:val="left" w:pos="567"/>
        </w:tabs>
        <w:spacing w:line="276" w:lineRule="auto"/>
        <w:ind w:firstLine="709"/>
        <w:jc w:val="left"/>
        <w:rPr>
          <w:b/>
          <w:color w:val="auto"/>
        </w:rPr>
      </w:pPr>
      <w:r w:rsidRPr="00B74483">
        <w:rPr>
          <w:b/>
          <w:color w:val="auto"/>
        </w:rPr>
        <w:t xml:space="preserve">2.5.1 Новое строительство жилых </w:t>
      </w:r>
      <w:r w:rsidR="00B92C14">
        <w:rPr>
          <w:b/>
          <w:color w:val="auto"/>
        </w:rPr>
        <w:t>зданий проектируемой территории</w:t>
      </w:r>
    </w:p>
    <w:p w:rsidR="005374D2" w:rsidRPr="00B74483" w:rsidRDefault="005374D2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населения проектируемой территории, подлежащей застройке индивидуальными жилыми домами массового типа застройки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комфорта составляет 20 чел./га (НГПСО п.53. Табл.14).  Для территории, проектируемой индивидуальной жилой застройки площадью 2,8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расчетное общее количество жителей составляет 56 человек. </w:t>
      </w:r>
    </w:p>
    <w:p w:rsidR="005374D2" w:rsidRPr="00B74483" w:rsidRDefault="005374D2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населения проектируемой территории, подлежащей застройке жилыми домами секционного типа в 3 этажа массового типа застройки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уровню комфорта составляет 175 чел./га. </w:t>
      </w:r>
    </w:p>
    <w:p w:rsidR="005374D2" w:rsidRPr="00B74483" w:rsidRDefault="005374D2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территории проектируемой секционной жилой застройки площадью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расчетное общее количество жителей составляет 182 человека.</w:t>
      </w:r>
    </w:p>
    <w:p w:rsidR="005374D2" w:rsidRPr="00B74483" w:rsidRDefault="005374D2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проектируемой застройки расчетное общее количество жителей составляет </w:t>
      </w:r>
      <w:r w:rsidRP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t>238 человек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374D2" w:rsidRPr="00B74483" w:rsidRDefault="005374D2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182 чел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жители секционных жилых домов этажностью 3 этажа;</w:t>
      </w:r>
    </w:p>
    <w:p w:rsidR="005374D2" w:rsidRPr="00B74483" w:rsidRDefault="005374D2" w:rsidP="00B92C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56 чел</w:t>
      </w:r>
      <w:r w:rsidR="00B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жители в индивидуальных жилых домах.</w:t>
      </w:r>
    </w:p>
    <w:p w:rsidR="005374D2" w:rsidRPr="00B74483" w:rsidRDefault="005374D2" w:rsidP="002769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00" w:rsidRPr="00B74483" w:rsidRDefault="004A4900" w:rsidP="004A49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жилищного строительства по видам</w:t>
      </w:r>
    </w:p>
    <w:p w:rsidR="004A4900" w:rsidRPr="00B74483" w:rsidRDefault="004A4900" w:rsidP="004A49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firstLine="56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863"/>
        <w:gridCol w:w="2127"/>
        <w:gridCol w:w="2693"/>
      </w:tblGrid>
      <w:tr w:rsidR="004A4900" w:rsidRPr="00B74483" w:rsidTr="00B92C14">
        <w:tc>
          <w:tcPr>
            <w:tcW w:w="3348" w:type="dxa"/>
            <w:vAlign w:val="center"/>
          </w:tcPr>
          <w:p w:rsidR="004A4900" w:rsidRPr="00B92C14" w:rsidRDefault="00B92C14" w:rsidP="004A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A4900" w:rsidRPr="00B9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 застройки</w:t>
            </w:r>
          </w:p>
        </w:tc>
        <w:tc>
          <w:tcPr>
            <w:tcW w:w="1863" w:type="dxa"/>
            <w:vAlign w:val="center"/>
          </w:tcPr>
          <w:p w:rsidR="004A4900" w:rsidRPr="00B92C14" w:rsidRDefault="004A4900" w:rsidP="004A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га</w:t>
            </w:r>
          </w:p>
        </w:tc>
        <w:tc>
          <w:tcPr>
            <w:tcW w:w="2127" w:type="dxa"/>
            <w:vAlign w:val="center"/>
          </w:tcPr>
          <w:p w:rsidR="004A4900" w:rsidRPr="00B92C14" w:rsidRDefault="00B92C14" w:rsidP="004A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4A4900" w:rsidRPr="00B9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 существующей жилой застройки по поселку</w:t>
            </w:r>
          </w:p>
        </w:tc>
        <w:tc>
          <w:tcPr>
            <w:tcW w:w="2693" w:type="dxa"/>
            <w:vAlign w:val="center"/>
          </w:tcPr>
          <w:p w:rsidR="004A4900" w:rsidRPr="00B92C14" w:rsidRDefault="00B92C14" w:rsidP="004A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A4900" w:rsidRPr="00B9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отребность в территориях для жилищного строительства</w:t>
            </w:r>
          </w:p>
        </w:tc>
      </w:tr>
      <w:tr w:rsidR="004A4900" w:rsidRPr="00B74483" w:rsidTr="00B92C14">
        <w:tc>
          <w:tcPr>
            <w:tcW w:w="3348" w:type="dxa"/>
            <w:vAlign w:val="center"/>
          </w:tcPr>
          <w:p w:rsidR="004A4900" w:rsidRPr="00B74483" w:rsidRDefault="004A4900" w:rsidP="00B9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застройка домами с </w:t>
            </w:r>
            <w:r w:rsidR="00B9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приусадебными</w:t>
            </w: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участками</w:t>
            </w:r>
          </w:p>
        </w:tc>
        <w:tc>
          <w:tcPr>
            <w:tcW w:w="1863" w:type="dxa"/>
            <w:vAlign w:val="center"/>
          </w:tcPr>
          <w:p w:rsidR="004A4900" w:rsidRPr="00B74483" w:rsidRDefault="004A4900" w:rsidP="004A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2127" w:type="dxa"/>
            <w:vAlign w:val="center"/>
          </w:tcPr>
          <w:p w:rsidR="004A4900" w:rsidRPr="00B74483" w:rsidRDefault="004A4900" w:rsidP="004A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693" w:type="dxa"/>
            <w:vAlign w:val="center"/>
          </w:tcPr>
          <w:p w:rsidR="004A4900" w:rsidRPr="00B74483" w:rsidRDefault="004A4900" w:rsidP="004A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4A4900" w:rsidRPr="00B74483" w:rsidTr="00B92C14">
        <w:tc>
          <w:tcPr>
            <w:tcW w:w="3348" w:type="dxa"/>
            <w:vAlign w:val="center"/>
          </w:tcPr>
          <w:p w:rsidR="004A4900" w:rsidRPr="00B74483" w:rsidRDefault="004A4900" w:rsidP="004A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малоэтажная жилая застройка, 3-х этажная</w:t>
            </w:r>
          </w:p>
        </w:tc>
        <w:tc>
          <w:tcPr>
            <w:tcW w:w="1863" w:type="dxa"/>
            <w:vAlign w:val="center"/>
          </w:tcPr>
          <w:p w:rsidR="004A4900" w:rsidRPr="00B74483" w:rsidRDefault="004A4900" w:rsidP="004A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127" w:type="dxa"/>
            <w:vAlign w:val="center"/>
          </w:tcPr>
          <w:p w:rsidR="004A4900" w:rsidRPr="00B74483" w:rsidRDefault="004A4900" w:rsidP="004A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2693" w:type="dxa"/>
            <w:vAlign w:val="center"/>
          </w:tcPr>
          <w:p w:rsidR="004A4900" w:rsidRPr="00B74483" w:rsidRDefault="004A4900" w:rsidP="004A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A4900" w:rsidRPr="00B74483" w:rsidTr="00B92C14">
        <w:trPr>
          <w:trHeight w:val="390"/>
        </w:trPr>
        <w:tc>
          <w:tcPr>
            <w:tcW w:w="3348" w:type="dxa"/>
            <w:vAlign w:val="center"/>
          </w:tcPr>
          <w:p w:rsidR="004A4900" w:rsidRPr="00B74483" w:rsidRDefault="00B92C14" w:rsidP="00B92C1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A4900"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1863" w:type="dxa"/>
            <w:vAlign w:val="center"/>
          </w:tcPr>
          <w:p w:rsidR="004A4900" w:rsidRPr="00B74483" w:rsidRDefault="004A4900" w:rsidP="004A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2127" w:type="dxa"/>
            <w:vAlign w:val="center"/>
          </w:tcPr>
          <w:p w:rsidR="004A4900" w:rsidRPr="00B74483" w:rsidRDefault="004A4900" w:rsidP="004A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2693" w:type="dxa"/>
            <w:vAlign w:val="center"/>
          </w:tcPr>
          <w:p w:rsidR="004A4900" w:rsidRPr="00B74483" w:rsidRDefault="004A4900" w:rsidP="004A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:rsidR="004A4900" w:rsidRPr="00B74483" w:rsidRDefault="004A4900" w:rsidP="002769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C1" w:rsidRPr="00B74483" w:rsidRDefault="0095716A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1911C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 по уровню комфорта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911C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ый, </w:t>
      </w:r>
      <w:r w:rsidR="001911C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НГПСО 1-2009.66</w:t>
      </w:r>
      <w:r w:rsidR="001911C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97A" w:rsidRPr="00B74483" w:rsidRDefault="0027697A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жилищной обеспеченности – от </w:t>
      </w:r>
      <w:r w:rsidR="001911C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кв.м/чел.</w:t>
      </w:r>
    </w:p>
    <w:p w:rsidR="001911C1" w:rsidRPr="00B74483" w:rsidRDefault="001911C1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жилых помещений – 4550 кв.м.</w:t>
      </w:r>
    </w:p>
    <w:p w:rsidR="0027697A" w:rsidRPr="00B74483" w:rsidRDefault="0027697A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строительство </w:t>
      </w:r>
      <w:r w:rsidR="001911C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секционного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проектируемого район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расчётный срок составит   </w:t>
      </w:r>
      <w:r w:rsidR="001911C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4,55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на территории площадью </w:t>
      </w:r>
      <w:r w:rsidR="004A4900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900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Плотность застройки составляет </w:t>
      </w:r>
      <w:r w:rsidR="001911C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0,455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./га.</w:t>
      </w:r>
    </w:p>
    <w:p w:rsidR="001911C1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предусмотрено строительство трех двухсекционных жилых домов этажность 3 этажа с</w:t>
      </w:r>
      <w:r w:rsidR="00270E98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встроено-пристроенными помещениями </w:t>
      </w:r>
      <w:r w:rsidR="00270E98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культурно-бытового обслуживания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38E" w:rsidRPr="00B74483" w:rsidRDefault="00E2638E" w:rsidP="001911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16" w:rsidRDefault="00E23B16" w:rsidP="00BD4E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="00E2638E"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технико-экономические показатели по жилищному фонду</w:t>
      </w:r>
    </w:p>
    <w:p w:rsidR="00BD4E0E" w:rsidRPr="00B74483" w:rsidRDefault="00BD4E0E" w:rsidP="00E23B1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B16" w:rsidRPr="00B74483" w:rsidRDefault="00E23B16" w:rsidP="00E23B1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567"/>
        <w:jc w:val="right"/>
        <w:outlineLvl w:val="4"/>
        <w:rPr>
          <w:rFonts w:ascii="Arial" w:eastAsia="Arial" w:hAnsi="Arial" w:cs="Arial"/>
          <w:sz w:val="28"/>
          <w:szCs w:val="28"/>
          <w:lang w:eastAsia="ru-RU"/>
        </w:rPr>
      </w:pPr>
      <w:bookmarkStart w:id="2" w:name="_dwwyzsv6b08d" w:colFirst="0" w:colLast="0"/>
      <w:bookmarkEnd w:id="2"/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E2638E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92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33"/>
        <w:gridCol w:w="2410"/>
      </w:tblGrid>
      <w:tr w:rsidR="0095716A" w:rsidRPr="00B74483" w:rsidTr="00E2638E">
        <w:trPr>
          <w:trHeight w:val="880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 (в границах проектирования), единица измерения</w:t>
            </w:r>
          </w:p>
          <w:p w:rsidR="0095716A" w:rsidRPr="00B74483" w:rsidRDefault="0095716A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95716A" w:rsidRPr="00B74483" w:rsidTr="00E2638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410F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Население, чел.</w:t>
            </w:r>
            <w:r w:rsidR="00E2638E"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</w:tr>
      <w:tr w:rsidR="00E2638E" w:rsidRPr="00B74483" w:rsidTr="00E2638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38E" w:rsidRPr="00B74483" w:rsidRDefault="00E2638E" w:rsidP="0041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638E" w:rsidRPr="00B74483" w:rsidRDefault="00E2638E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38E" w:rsidRPr="00B74483" w:rsidTr="00E2638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38E" w:rsidRPr="00B74483" w:rsidRDefault="00E2638E" w:rsidP="0041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жители в индивидуальных жилых домах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638E" w:rsidRPr="00B74483" w:rsidRDefault="00E2638E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E2638E" w:rsidRPr="00B74483" w:rsidTr="00E2638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38E" w:rsidRPr="00B74483" w:rsidRDefault="00E2638E" w:rsidP="00BD4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</w:t>
            </w:r>
            <w:r w:rsidR="00BD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секционных жилых дом</w:t>
            </w:r>
            <w:r w:rsidR="00BD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638E" w:rsidRPr="00B74483" w:rsidRDefault="00E2638E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</w:tr>
      <w:tr w:rsidR="0095716A" w:rsidRPr="00B74483" w:rsidTr="00E2638E">
        <w:trPr>
          <w:trHeight w:val="640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BD4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Обеспеченность жилым фондом, </w:t>
            </w:r>
            <w:r w:rsidR="00BD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площади на человека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2638E" w:rsidRPr="00B74483" w:rsidTr="00E2638E">
        <w:trPr>
          <w:trHeight w:val="640"/>
        </w:trPr>
        <w:tc>
          <w:tcPr>
            <w:tcW w:w="6833" w:type="dxa"/>
            <w:vAlign w:val="center"/>
          </w:tcPr>
          <w:p w:rsidR="00E2638E" w:rsidRPr="00B74483" w:rsidRDefault="00E2638E" w:rsidP="00410F1A">
            <w:pPr>
              <w:pStyle w:val="a3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B74483">
              <w:rPr>
                <w:color w:val="auto"/>
                <w:sz w:val="28"/>
                <w:szCs w:val="28"/>
              </w:rPr>
              <w:t>Коэффициент семейности</w:t>
            </w:r>
          </w:p>
        </w:tc>
        <w:tc>
          <w:tcPr>
            <w:tcW w:w="2410" w:type="dxa"/>
            <w:vAlign w:val="center"/>
          </w:tcPr>
          <w:p w:rsidR="00E2638E" w:rsidRPr="00B74483" w:rsidRDefault="00E2638E" w:rsidP="00E2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5 человека</w:t>
            </w:r>
          </w:p>
        </w:tc>
      </w:tr>
      <w:tr w:rsidR="0095716A" w:rsidRPr="00B74483" w:rsidTr="00E2638E">
        <w:trPr>
          <w:trHeight w:val="380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716A" w:rsidRPr="00B74483" w:rsidRDefault="00410F1A" w:rsidP="0041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716A"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Жилищн</w:t>
            </w:r>
            <w:r w:rsidR="00BD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фонд квартала, кв.м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5 950</w:t>
            </w:r>
          </w:p>
        </w:tc>
      </w:tr>
      <w:tr w:rsidR="0095716A" w:rsidRPr="00B74483" w:rsidTr="00E2638E">
        <w:trPr>
          <w:trHeight w:val="380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716A" w:rsidRPr="00B74483" w:rsidRDefault="00410F1A" w:rsidP="0041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5716A"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Территория проекта планировки, га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95716A" w:rsidRPr="00B74483" w:rsidTr="00410F1A">
        <w:trPr>
          <w:trHeight w:val="529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41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Территория для жилой застройки, га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95716A" w:rsidRPr="00B74483" w:rsidTr="00E2638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41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16A" w:rsidRPr="00B74483" w:rsidTr="00410F1A">
        <w:trPr>
          <w:trHeight w:val="499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BD4E0E" w:rsidP="0041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5716A"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ндивидуальная жилая застройка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95716A" w:rsidRPr="00B74483" w:rsidTr="00410F1A">
        <w:trPr>
          <w:trHeight w:val="461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BD4E0E" w:rsidP="0041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5716A"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екционная застройка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5716A" w:rsidRPr="00B74483" w:rsidTr="00410F1A">
        <w:trPr>
          <w:trHeight w:val="551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BD4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Кол</w:t>
            </w:r>
            <w:r w:rsidR="00BD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ичест</w:t>
            </w: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индивидуальных жилых домов, шт.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270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0E98"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716A" w:rsidRPr="00B74483" w:rsidTr="00410F1A">
        <w:trPr>
          <w:trHeight w:val="68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410F1A" w:rsidP="00BD4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5716A"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</w:t>
            </w:r>
            <w:r w:rsidR="00BD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ичест</w:t>
            </w:r>
            <w:r w:rsidR="0095716A"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секционных жилых домов, шт.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716A" w:rsidRPr="00B74483" w:rsidTr="00410F1A">
        <w:trPr>
          <w:trHeight w:val="555"/>
        </w:trPr>
        <w:tc>
          <w:tcPr>
            <w:tcW w:w="6833" w:type="dxa"/>
            <w:vAlign w:val="center"/>
          </w:tcPr>
          <w:p w:rsidR="0095716A" w:rsidRPr="00B74483" w:rsidRDefault="00410F1A" w:rsidP="0041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Общая площадь квартир, кв.м</w:t>
            </w:r>
          </w:p>
        </w:tc>
        <w:tc>
          <w:tcPr>
            <w:tcW w:w="2410" w:type="dxa"/>
            <w:vAlign w:val="center"/>
          </w:tcPr>
          <w:p w:rsidR="0095716A" w:rsidRPr="00B74483" w:rsidRDefault="0095716A" w:rsidP="0095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4550</w:t>
            </w:r>
          </w:p>
        </w:tc>
      </w:tr>
      <w:tr w:rsidR="00E2638E" w:rsidRPr="00B74483" w:rsidTr="00410F1A">
        <w:trPr>
          <w:trHeight w:val="562"/>
        </w:trPr>
        <w:tc>
          <w:tcPr>
            <w:tcW w:w="6833" w:type="dxa"/>
            <w:vAlign w:val="center"/>
          </w:tcPr>
          <w:p w:rsidR="00E2638E" w:rsidRPr="00B74483" w:rsidRDefault="00410F1A" w:rsidP="0041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E2638E"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квартир</w:t>
            </w:r>
            <w:r w:rsidR="00BD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шт.</w:t>
            </w:r>
          </w:p>
        </w:tc>
        <w:tc>
          <w:tcPr>
            <w:tcW w:w="2410" w:type="dxa"/>
            <w:vAlign w:val="center"/>
          </w:tcPr>
          <w:p w:rsidR="00E2638E" w:rsidRPr="00B74483" w:rsidRDefault="00E2638E" w:rsidP="00E2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 </w:t>
            </w:r>
          </w:p>
        </w:tc>
      </w:tr>
      <w:tr w:rsidR="0095716A" w:rsidRPr="00B74483" w:rsidTr="00E2638E"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410F1A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5716A"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Плотность населения, чел</w:t>
            </w:r>
            <w:r w:rsidR="00BD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716A"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/га</w:t>
            </w:r>
          </w:p>
          <w:p w:rsidR="0095716A" w:rsidRPr="00B74483" w:rsidRDefault="0095716A" w:rsidP="00E2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716A" w:rsidRPr="00B74483" w:rsidRDefault="0095716A" w:rsidP="0095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25</w:t>
            </w:r>
          </w:p>
        </w:tc>
      </w:tr>
    </w:tbl>
    <w:p w:rsidR="00E2638E" w:rsidRPr="00B74483" w:rsidRDefault="00E2638E" w:rsidP="00E2638E">
      <w:pPr>
        <w:pStyle w:val="4"/>
        <w:tabs>
          <w:tab w:val="left" w:pos="284"/>
          <w:tab w:val="left" w:pos="567"/>
        </w:tabs>
        <w:spacing w:line="276" w:lineRule="auto"/>
        <w:ind w:firstLine="567"/>
        <w:jc w:val="left"/>
        <w:rPr>
          <w:b/>
          <w:color w:val="auto"/>
        </w:rPr>
      </w:pPr>
    </w:p>
    <w:p w:rsidR="00E2638E" w:rsidRPr="00B74483" w:rsidRDefault="00E2638E" w:rsidP="00BD4E0E">
      <w:pPr>
        <w:pStyle w:val="4"/>
        <w:tabs>
          <w:tab w:val="left" w:pos="284"/>
          <w:tab w:val="left" w:pos="567"/>
        </w:tabs>
        <w:spacing w:line="276" w:lineRule="auto"/>
        <w:ind w:firstLine="709"/>
        <w:rPr>
          <w:b/>
          <w:color w:val="auto"/>
        </w:rPr>
      </w:pPr>
      <w:r w:rsidRPr="00B74483">
        <w:rPr>
          <w:b/>
          <w:color w:val="auto"/>
        </w:rPr>
        <w:t xml:space="preserve">2.5.3 Расчет площадок благоустройства для общего </w:t>
      </w:r>
      <w:r w:rsidR="00BD4E0E">
        <w:rPr>
          <w:b/>
          <w:color w:val="auto"/>
        </w:rPr>
        <w:t>количества населения территории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Расчетное количество жителей – 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>238 человек.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жилищной обеспеченности – 25 кв.м/чел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овека.</w:t>
      </w:r>
    </w:p>
    <w:p w:rsidR="00E2638E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дворовых площадок произведен на общее количество жителей в соответствии с НГПСО 1-2009.66.</w:t>
      </w:r>
    </w:p>
    <w:p w:rsidR="00BD4E0E" w:rsidRPr="00B74483" w:rsidRDefault="00BD4E0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38E" w:rsidRPr="00B74483" w:rsidRDefault="00E2638E" w:rsidP="00E263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площадок благоустройства </w:t>
      </w:r>
    </w:p>
    <w:p w:rsidR="00E2638E" w:rsidRPr="00B74483" w:rsidRDefault="00E2638E" w:rsidP="00E263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567" w:firstLine="56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lpuednkgohn" w:colFirst="0" w:colLast="0"/>
      <w:bookmarkEnd w:id="3"/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3</w:t>
      </w:r>
    </w:p>
    <w:tbl>
      <w:tblPr>
        <w:tblW w:w="991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39"/>
        <w:gridCol w:w="3239"/>
        <w:gridCol w:w="3239"/>
      </w:tblGrid>
      <w:tr w:rsidR="00E2638E" w:rsidRPr="00B74483" w:rsidTr="00C85704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8E" w:rsidRPr="00B74483" w:rsidRDefault="00E2638E" w:rsidP="00BD4E0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32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8E" w:rsidRPr="00B74483" w:rsidRDefault="00BD4E0E" w:rsidP="00BD4E0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Удельные</w:t>
            </w:r>
            <w:r w:rsidR="00E2638E" w:rsidRPr="00B7448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азмеры</w:t>
            </w:r>
            <w:r w:rsidR="00E2638E" w:rsidRPr="00B74483">
              <w:rPr>
                <w:rFonts w:ascii="Times New Roman" w:hAnsi="Times New Roman" w:cs="Times New Roman"/>
                <w:sz w:val="28"/>
                <w:szCs w:val="28"/>
              </w:rPr>
              <w:t xml:space="preserve"> 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адок,</w:t>
            </w:r>
            <w:r w:rsidR="00E2638E" w:rsidRPr="00B74483">
              <w:rPr>
                <w:rFonts w:ascii="Times New Roman" w:hAnsi="Times New Roman" w:cs="Times New Roman"/>
                <w:sz w:val="28"/>
                <w:szCs w:val="28"/>
              </w:rPr>
              <w:t xml:space="preserve"> кв.м/чел.</w:t>
            </w:r>
          </w:p>
        </w:tc>
        <w:tc>
          <w:tcPr>
            <w:tcW w:w="32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8E" w:rsidRPr="00B74483" w:rsidRDefault="00BD4E0E" w:rsidP="00BD4E0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Расчет, кв.м</w:t>
            </w:r>
          </w:p>
        </w:tc>
      </w:tr>
      <w:tr w:rsidR="00E2638E" w:rsidRPr="00B74483" w:rsidTr="00C85704">
        <w:tc>
          <w:tcPr>
            <w:tcW w:w="34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 xml:space="preserve">Для игр детей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>0,7 х 238 = 166,6</w:t>
            </w:r>
          </w:p>
        </w:tc>
      </w:tr>
      <w:tr w:rsidR="00E2638E" w:rsidRPr="00B74483" w:rsidTr="00C85704">
        <w:tc>
          <w:tcPr>
            <w:tcW w:w="34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 xml:space="preserve">Для отдыха взрослого населения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>0,2 х 238 = 47,6</w:t>
            </w:r>
          </w:p>
        </w:tc>
      </w:tr>
      <w:tr w:rsidR="00E2638E" w:rsidRPr="00B74483" w:rsidTr="00C85704">
        <w:tc>
          <w:tcPr>
            <w:tcW w:w="34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занятий</w:t>
            </w:r>
          </w:p>
          <w:p w:rsidR="00E2638E" w:rsidRPr="00B74483" w:rsidRDefault="00BD4E0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2638E" w:rsidRPr="00B74483">
              <w:rPr>
                <w:rFonts w:ascii="Times New Roman" w:hAnsi="Times New Roman" w:cs="Times New Roman"/>
                <w:sz w:val="28"/>
                <w:szCs w:val="28"/>
              </w:rPr>
              <w:t xml:space="preserve">изкультурой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>2,0 х 238 = 476</w:t>
            </w:r>
          </w:p>
        </w:tc>
      </w:tr>
      <w:tr w:rsidR="00E2638E" w:rsidRPr="00B74483" w:rsidTr="00C85704">
        <w:tc>
          <w:tcPr>
            <w:tcW w:w="34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>Для хоз</w:t>
            </w:r>
            <w:r w:rsidR="00BD4E0E">
              <w:rPr>
                <w:rFonts w:ascii="Times New Roman" w:hAnsi="Times New Roman" w:cs="Times New Roman"/>
                <w:sz w:val="28"/>
                <w:szCs w:val="28"/>
              </w:rPr>
              <w:t>яйственных</w:t>
            </w: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 xml:space="preserve"> целей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>0,3 х 238 = 71,4</w:t>
            </w:r>
          </w:p>
        </w:tc>
      </w:tr>
      <w:tr w:rsidR="00E2638E" w:rsidRPr="00B74483" w:rsidTr="00C85704">
        <w:tc>
          <w:tcPr>
            <w:tcW w:w="34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38E" w:rsidRPr="00B74483" w:rsidRDefault="00E2638E" w:rsidP="00BD4E0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hAnsi="Times New Roman" w:cs="Times New Roman"/>
                <w:sz w:val="28"/>
                <w:szCs w:val="28"/>
              </w:rPr>
              <w:t>761,6</w:t>
            </w:r>
          </w:p>
        </w:tc>
      </w:tr>
    </w:tbl>
    <w:p w:rsidR="00E2638E" w:rsidRPr="00B74483" w:rsidRDefault="00E2638E" w:rsidP="00E2638E">
      <w:pPr>
        <w:pStyle w:val="4"/>
        <w:tabs>
          <w:tab w:val="left" w:pos="284"/>
          <w:tab w:val="left" w:pos="567"/>
        </w:tabs>
        <w:spacing w:line="276" w:lineRule="auto"/>
        <w:ind w:firstLine="567"/>
        <w:jc w:val="left"/>
        <w:rPr>
          <w:b/>
          <w:color w:val="auto"/>
        </w:rPr>
      </w:pPr>
    </w:p>
    <w:p w:rsidR="00E2638E" w:rsidRPr="00B74483" w:rsidRDefault="00E2638E" w:rsidP="00BD4E0E">
      <w:pPr>
        <w:pStyle w:val="4"/>
        <w:tabs>
          <w:tab w:val="left" w:pos="284"/>
          <w:tab w:val="left" w:pos="567"/>
        </w:tabs>
        <w:spacing w:line="276" w:lineRule="auto"/>
        <w:ind w:firstLine="709"/>
        <w:jc w:val="left"/>
        <w:rPr>
          <w:b/>
          <w:color w:val="auto"/>
        </w:rPr>
      </w:pPr>
      <w:r w:rsidRPr="00B74483">
        <w:rPr>
          <w:b/>
          <w:color w:val="auto"/>
        </w:rPr>
        <w:t>2.5.4 Ра</w:t>
      </w:r>
      <w:r w:rsidR="00BD4E0E">
        <w:rPr>
          <w:b/>
          <w:color w:val="auto"/>
        </w:rPr>
        <w:t>счет накопления бытовых отходов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предусматривается плановая система очистки территории с удалением и обезвреживанием бытового мусора и других твердых отходов. Вывоз ТБО осуществляется специализированной те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хникой на полигон ТБО г. Асбест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в 15 км от поселка Красноармейский. 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твердых коммунальных отходов с учетом объектов социального и коммунально-бытового назначения принимается 1,5 куб. м на 1 человека в год. 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накопления ТБО выполнен в соответствии с приложением 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42.13330.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жителей жилой территории– 238 чел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238 х 1.5 = 357 куб.м в год.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твердых покрытий 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проездов и площадок – 13 321 +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761,6 = 14 082,6 кв.м.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 с 1 кв.м твердых покрытий проездов и площадок 0.01 куб.м в год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14 082,6 х 0.01 = 140,82 куб.м в год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ТБО: 357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+ 140,82 = 497,8 куб.м в год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количество контейнеров объемом 1.1 куб.м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неравномерности – 1.25;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дней в году – 365.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(497,8 х 1.25) / (365 х 1.1) = 1,5 контейнеров, всего 2 шт. – по расчету.</w:t>
      </w:r>
    </w:p>
    <w:p w:rsidR="00E2638E" w:rsidRPr="00B74483" w:rsidRDefault="00E2638E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предусмотрены 2 площадки для сбора мусора с двумя контейнерами</w:t>
      </w:r>
      <w:r w:rsidRPr="00B74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проезжей части улиц Новая-2 из расчета 1 контейнер на 10 домов не ближе 15 метров от окон домов, но не далее, чем 150 м от входа в дома (в соответствии с НГПСО).</w:t>
      </w:r>
    </w:p>
    <w:p w:rsidR="00E2638E" w:rsidRPr="00B74483" w:rsidRDefault="00E2638E" w:rsidP="00BD4E0E">
      <w:pPr>
        <w:pStyle w:val="4"/>
        <w:tabs>
          <w:tab w:val="left" w:pos="284"/>
          <w:tab w:val="left" w:pos="567"/>
        </w:tabs>
        <w:spacing w:line="276" w:lineRule="auto"/>
        <w:ind w:firstLine="709"/>
        <w:jc w:val="left"/>
        <w:rPr>
          <w:b/>
          <w:color w:val="auto"/>
        </w:rPr>
      </w:pPr>
    </w:p>
    <w:p w:rsidR="00B44618" w:rsidRDefault="00B44618" w:rsidP="00AF0BE9">
      <w:pPr>
        <w:pStyle w:val="4"/>
        <w:tabs>
          <w:tab w:val="left" w:pos="284"/>
          <w:tab w:val="left" w:pos="567"/>
        </w:tabs>
        <w:ind w:firstLine="709"/>
        <w:jc w:val="left"/>
        <w:rPr>
          <w:b/>
          <w:color w:val="auto"/>
        </w:rPr>
      </w:pPr>
      <w:r w:rsidRPr="00B74483">
        <w:rPr>
          <w:b/>
          <w:color w:val="auto"/>
        </w:rPr>
        <w:t>2.6 Учрежд</w:t>
      </w:r>
      <w:r w:rsidR="00BD4E0E">
        <w:rPr>
          <w:b/>
          <w:color w:val="auto"/>
        </w:rPr>
        <w:t>ения и предприятия обслуживания</w:t>
      </w:r>
    </w:p>
    <w:p w:rsidR="00AF0BE9" w:rsidRPr="00AF0BE9" w:rsidRDefault="00AF0BE9" w:rsidP="00AF0BE9">
      <w:pPr>
        <w:spacing w:after="0" w:line="240" w:lineRule="auto"/>
        <w:rPr>
          <w:lang w:eastAsia="ru-RU"/>
        </w:rPr>
      </w:pPr>
    </w:p>
    <w:p w:rsidR="00B44618" w:rsidRPr="00B74483" w:rsidRDefault="00B44618" w:rsidP="00AF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потребности в учреждениях культурно-бытового обслуживания выполнен в соответствии с СП 42.13330 (в действующей редакции), 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НГПСО 1-2009.66.</w:t>
      </w:r>
    </w:p>
    <w:p w:rsidR="00B44618" w:rsidRPr="00B74483" w:rsidRDefault="00B44618" w:rsidP="00BD4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Генерального плана в поселке Красноармейский в одном здании работает начальная общеобразовательная школа № 23 на 40 мест и детский сад. </w:t>
      </w:r>
    </w:p>
    <w:p w:rsidR="00B44618" w:rsidRPr="00B74483" w:rsidRDefault="00B44618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расчете потребности в новом строительстве учреждений образования не предусмотрено увеличение числа мест, в связи с прохождением обучения детей до 4 класса включительно. Ученики старше 4 класса организованно, на специально приобретенном школьном автобусе доставляются в образоват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учреждения города Асбест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618" w:rsidRPr="00B74483" w:rsidRDefault="00B44618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рассматриваемый период потребность населения района в учреждениях обслуживания удовлетворяется за счет проектируемых объектов в пределах отведенного под строительство участка и существующих в границах проектирования, а также за ними.</w:t>
      </w:r>
    </w:p>
    <w:p w:rsidR="00B44618" w:rsidRPr="00B74483" w:rsidRDefault="00B44618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проектируемой территории предусматривается размещение встроено-пристроенных помещений культурно-бытового обслуживания для проектируемой застройки, таких как: </w:t>
      </w:r>
      <w:r w:rsidR="0054565B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аптека, центр детского творчества, кафе на 20 посадочных мест, предприятия бытового обслуживания</w:t>
      </w:r>
      <w:r w:rsidR="00C544C4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565B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65B" w:rsidRPr="00B74483" w:rsidRDefault="00B84E26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улиц Новая-1, Новая-2, Новая-4 предполагается строительство </w:t>
      </w:r>
      <w:r w:rsidR="00905E44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фельдшерско-акушерского пункта на территории площадью 0,22 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05E44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544C4" w:rsidRPr="00B74483" w:rsidRDefault="00C544C4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улиц Новая-2, Новая-4 предполагается строительство здания магазина продовольственных и непродовольственных товаров на территории площадью 0,15 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544C4" w:rsidRPr="00B74483" w:rsidRDefault="00C544C4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улиц Новая-3, Новая-4 предполагается строительство здания библиотеки на территории площадью 0,15</w:t>
      </w:r>
      <w:r w:rsidR="00BD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544C4" w:rsidRPr="00B74483" w:rsidRDefault="00C544C4" w:rsidP="00BD4E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южной части поселка по улице Новая-3 планируется размещение спортивно-игрового комплекса с плоскостным спортивным сооружением на территории площадью 0,6 </w:t>
      </w:r>
      <w:r w:rsidR="00AF0B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банно-оздоровительного комплекса на территории площадью 0,3 </w:t>
      </w:r>
      <w:r w:rsidR="00AF0B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лыжной базы на территории площадью 0,2 </w:t>
      </w:r>
      <w:r w:rsidR="00AF0B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84E26" w:rsidRPr="00B74483" w:rsidRDefault="00B84E26" w:rsidP="00B84E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E26" w:rsidRPr="00B74483" w:rsidRDefault="00B84E26" w:rsidP="00B84E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 потребности населения района в учреждениях обслуживания</w:t>
      </w:r>
    </w:p>
    <w:p w:rsidR="00B84E26" w:rsidRPr="00B74483" w:rsidRDefault="00B84E26" w:rsidP="00B84E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общее количество жителей </w:t>
      </w:r>
    </w:p>
    <w:p w:rsidR="00B44618" w:rsidRPr="00AF0BE9" w:rsidRDefault="00B84E26" w:rsidP="00AF0B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70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p7ey7fktv6vb" w:colFirst="0" w:colLast="0"/>
      <w:bookmarkEnd w:id="4"/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E2638E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0"/>
        <w:gridCol w:w="2518"/>
        <w:gridCol w:w="1672"/>
        <w:gridCol w:w="1843"/>
        <w:gridCol w:w="1134"/>
        <w:gridCol w:w="2126"/>
      </w:tblGrid>
      <w:tr w:rsidR="00B84E26" w:rsidRPr="00B74483" w:rsidTr="00AF0BE9">
        <w:trPr>
          <w:trHeight w:val="600"/>
        </w:trPr>
        <w:tc>
          <w:tcPr>
            <w:tcW w:w="630" w:type="dxa"/>
            <w:vAlign w:val="center"/>
          </w:tcPr>
          <w:p w:rsidR="00B84E26" w:rsidRPr="00AF0BE9" w:rsidRDefault="00B84E26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8" w:type="dxa"/>
            <w:vAlign w:val="center"/>
          </w:tcPr>
          <w:p w:rsidR="00B84E26" w:rsidRPr="00AF0BE9" w:rsidRDefault="00B84E26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72" w:type="dxa"/>
            <w:vAlign w:val="center"/>
          </w:tcPr>
          <w:p w:rsidR="00B84E26" w:rsidRPr="00AF0BE9" w:rsidRDefault="00B84E26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B84E26" w:rsidRPr="00AF0BE9" w:rsidRDefault="00B84E26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на 1000 чел.</w:t>
            </w:r>
          </w:p>
        </w:tc>
        <w:tc>
          <w:tcPr>
            <w:tcW w:w="1134" w:type="dxa"/>
            <w:vAlign w:val="center"/>
          </w:tcPr>
          <w:p w:rsidR="00B84E26" w:rsidRPr="00AF0BE9" w:rsidRDefault="00B84E26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Треб. по расчёту</w:t>
            </w:r>
          </w:p>
        </w:tc>
        <w:tc>
          <w:tcPr>
            <w:tcW w:w="2126" w:type="dxa"/>
            <w:vAlign w:val="center"/>
          </w:tcPr>
          <w:p w:rsidR="00B84E26" w:rsidRPr="00AF0BE9" w:rsidRDefault="00B84E26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Проектом заложено размещение</w:t>
            </w:r>
          </w:p>
        </w:tc>
      </w:tr>
      <w:tr w:rsidR="00B84E26" w:rsidRPr="00B74483" w:rsidTr="00AF0BE9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E26" w:rsidRPr="00AF0BE9" w:rsidRDefault="00B84E26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E26" w:rsidRPr="00AF0BE9" w:rsidRDefault="00B84E26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Аптека встроенная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E26" w:rsidRPr="00AF0BE9" w:rsidRDefault="00B84E26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E26" w:rsidRPr="00AF0BE9" w:rsidRDefault="00B84E26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10 тыс. чел</w:t>
            </w:r>
          </w:p>
          <w:p w:rsidR="00B84E26" w:rsidRPr="00AF0BE9" w:rsidRDefault="00B84E26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(НГПСО)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E26" w:rsidRPr="00AF0BE9" w:rsidRDefault="00B84E26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E26" w:rsidRPr="00AF0BE9" w:rsidRDefault="00B84E26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2DB8" w:rsidRPr="00B74483" w:rsidTr="00AF0BE9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 общего пользования (тренажерный зал)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AF0BE9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пола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  <w:p w:rsidR="00C72DB8" w:rsidRPr="00AF0BE9" w:rsidRDefault="00C72DB8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(НГПСО)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B8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</w:t>
            </w:r>
            <w:r w:rsid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кв.м </w:t>
            </w: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площади пола зала.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Корт на 500 </w:t>
            </w:r>
            <w:r w:rsid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(Спортивно-</w:t>
            </w: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комплекс)</w:t>
            </w:r>
          </w:p>
        </w:tc>
      </w:tr>
      <w:tr w:rsidR="00C72DB8" w:rsidRPr="00B74483" w:rsidTr="00AF0BE9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Плоскостные спортивные </w:t>
            </w: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сооружения (площадки, корты, спортивные ядра)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AF0BE9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кв. м</w:t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(НГПСО)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DB8" w:rsidRPr="00B74483" w:rsidTr="00AF0BE9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культуры клубного типа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AF0BE9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тыс.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100-150 (НГПСО)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детского творчества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60 мест (Встроенно-пристроенное помещение жилых домов)</w:t>
            </w:r>
          </w:p>
        </w:tc>
      </w:tr>
      <w:tr w:rsidR="00C72DB8" w:rsidRPr="00B74483" w:rsidTr="00AF0BE9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общественного питания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AF0BE9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посадочны</w:t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мест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(НГПСО)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на 20 посадочных мест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  <w:r w:rsid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(Встроенно-пристроенное помещение жилых домов)</w:t>
            </w:r>
          </w:p>
        </w:tc>
      </w:tr>
      <w:tr w:rsidR="00C72DB8" w:rsidRPr="00B74483" w:rsidTr="00AF0BE9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Фельдшерско-акушерские пункты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AF0BE9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в насе</w:t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лённом пункте с числом жителей 300-1200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AF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объект площадью </w:t>
            </w:r>
            <w:r w:rsid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 </w:t>
            </w:r>
            <w:r w:rsid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C72DB8" w:rsidRPr="00B74483" w:rsidTr="00AF0BE9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(НГПСО)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AF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объект на 0,15 </w:t>
            </w:r>
            <w:r w:rsid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C72DB8" w:rsidRPr="00B74483" w:rsidTr="00AF0BE9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продовольственных товаров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AF0BE9" w:rsidP="00AF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овой</w:t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(НГПСО) 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объект на 115 кв.м. торговой площади</w:t>
            </w:r>
          </w:p>
          <w:p w:rsidR="00C72DB8" w:rsidRPr="00AF0BE9" w:rsidRDefault="00C72DB8" w:rsidP="00AF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0,15 </w:t>
            </w:r>
            <w:r w:rsid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C72DB8" w:rsidRPr="00B74483" w:rsidTr="00AF0BE9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E9">
              <w:rPr>
                <w:rFonts w:ascii="Times New Roman" w:hAnsi="Times New Roman" w:cs="Times New Roman"/>
                <w:sz w:val="28"/>
                <w:szCs w:val="28"/>
              </w:rPr>
              <w:t>Магазин непродовольственных товаров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AF0BE9" w:rsidP="00AF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овой</w:t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(НГПСО)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DB8" w:rsidRPr="00B74483" w:rsidTr="00AF0BE9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E9">
              <w:rPr>
                <w:rFonts w:ascii="Times New Roman" w:hAnsi="Times New Roman" w:cs="Times New Roman"/>
                <w:sz w:val="28"/>
                <w:szCs w:val="28"/>
              </w:rPr>
              <w:t>Банно-оздоровительный комплекс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E9">
              <w:rPr>
                <w:rFonts w:ascii="Times New Roman" w:hAnsi="Times New Roman" w:cs="Times New Roman"/>
                <w:sz w:val="28"/>
                <w:szCs w:val="28"/>
              </w:rPr>
              <w:t>Помывочных мест на. 1 тыс. чел</w:t>
            </w:r>
            <w:r w:rsidR="00AF0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DB8" w:rsidRPr="00AF0BE9" w:rsidRDefault="00C72DB8" w:rsidP="00AF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2DB8" w:rsidRPr="00AF0BE9" w:rsidRDefault="00C72DB8" w:rsidP="00AF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E9">
              <w:rPr>
                <w:rFonts w:ascii="Times New Roman" w:hAnsi="Times New Roman" w:cs="Times New Roman"/>
                <w:sz w:val="28"/>
                <w:szCs w:val="28"/>
              </w:rPr>
              <w:t>(НГПСО)</w:t>
            </w:r>
          </w:p>
          <w:p w:rsidR="00C72DB8" w:rsidRPr="00AF0BE9" w:rsidRDefault="00C72DB8" w:rsidP="00C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объект на 10 помывочных мест</w:t>
            </w:r>
          </w:p>
          <w:p w:rsidR="00C72DB8" w:rsidRPr="00AF0BE9" w:rsidRDefault="00C72DB8" w:rsidP="00AF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 </w:t>
            </w:r>
            <w:r w:rsid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C72DB8" w:rsidRPr="00B74483" w:rsidTr="00AF0BE9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база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AF0BE9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 на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DB8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BE9" w:rsidRDefault="00AF0BE9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(НГПСО)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DB8" w:rsidRPr="00AF0BE9" w:rsidRDefault="00C72DB8" w:rsidP="00AF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объект площадью </w:t>
            </w:r>
            <w:r w:rsid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 </w:t>
            </w:r>
            <w:r w:rsid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C903B1" w:rsidRPr="00B74483" w:rsidTr="00AF0BE9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3B1" w:rsidRPr="00AF0BE9" w:rsidRDefault="00C903B1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3B1" w:rsidRPr="00AF0BE9" w:rsidRDefault="00C903B1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бытового обслуживания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3B1" w:rsidRPr="00AF0BE9" w:rsidRDefault="00AF0BE9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903B1"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абочих 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3B1" w:rsidRPr="00AF0BE9" w:rsidRDefault="00C903B1" w:rsidP="00C9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на </w:t>
            </w:r>
            <w:r w:rsid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</w:t>
            </w: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тыс.чел</w:t>
            </w:r>
          </w:p>
          <w:p w:rsidR="00C903B1" w:rsidRPr="00AF0BE9" w:rsidRDefault="00C903B1" w:rsidP="00C9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(НГПСО)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3B1" w:rsidRPr="00AF0BE9" w:rsidRDefault="00C903B1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3B1" w:rsidRPr="00AF0BE9" w:rsidRDefault="00C903B1" w:rsidP="00C72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(Встроенно-пристроенное помещение жилых домов)</w:t>
            </w:r>
          </w:p>
        </w:tc>
      </w:tr>
    </w:tbl>
    <w:p w:rsidR="00270E98" w:rsidRPr="00B74483" w:rsidRDefault="00270E98" w:rsidP="00B41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E98" w:rsidRPr="00B74483" w:rsidRDefault="00270E98">
      <w:pPr>
        <w:rPr>
          <w:rFonts w:ascii="Times New Roman" w:hAnsi="Times New Roman" w:cs="Times New Roman"/>
          <w:sz w:val="28"/>
          <w:szCs w:val="28"/>
        </w:rPr>
      </w:pPr>
      <w:r w:rsidRPr="00B74483">
        <w:rPr>
          <w:rFonts w:ascii="Times New Roman" w:hAnsi="Times New Roman" w:cs="Times New Roman"/>
          <w:sz w:val="28"/>
          <w:szCs w:val="28"/>
        </w:rPr>
        <w:br w:type="page"/>
      </w:r>
    </w:p>
    <w:p w:rsidR="00C8095E" w:rsidRDefault="00C8095E" w:rsidP="00AF0BE9">
      <w:pPr>
        <w:pStyle w:val="4"/>
        <w:tabs>
          <w:tab w:val="left" w:pos="284"/>
          <w:tab w:val="left" w:pos="567"/>
        </w:tabs>
        <w:spacing w:line="276" w:lineRule="auto"/>
        <w:ind w:firstLine="709"/>
        <w:jc w:val="left"/>
        <w:rPr>
          <w:b/>
          <w:color w:val="auto"/>
        </w:rPr>
      </w:pPr>
      <w:r w:rsidRPr="00B74483">
        <w:rPr>
          <w:b/>
          <w:color w:val="auto"/>
        </w:rPr>
        <w:lastRenderedPageBreak/>
        <w:t>2.7 Транспортная инфрастру</w:t>
      </w:r>
      <w:r w:rsidR="00AF0BE9">
        <w:rPr>
          <w:b/>
          <w:color w:val="auto"/>
        </w:rPr>
        <w:t>ктура</w:t>
      </w:r>
    </w:p>
    <w:p w:rsidR="00AF0BE9" w:rsidRPr="00AF0BE9" w:rsidRDefault="00AF0BE9" w:rsidP="00AF0BE9">
      <w:pPr>
        <w:rPr>
          <w:lang w:eastAsia="ru-RU"/>
        </w:rPr>
      </w:pPr>
    </w:p>
    <w:p w:rsidR="00C8095E" w:rsidRPr="00B74483" w:rsidRDefault="00C8095E" w:rsidP="00AF0BE9">
      <w:pPr>
        <w:pStyle w:val="4"/>
        <w:tabs>
          <w:tab w:val="left" w:pos="284"/>
          <w:tab w:val="left" w:pos="567"/>
        </w:tabs>
        <w:spacing w:line="276" w:lineRule="auto"/>
        <w:ind w:firstLine="709"/>
        <w:jc w:val="left"/>
        <w:rPr>
          <w:b/>
          <w:color w:val="auto"/>
        </w:rPr>
      </w:pPr>
      <w:r w:rsidRPr="00B74483">
        <w:rPr>
          <w:b/>
          <w:color w:val="auto"/>
        </w:rPr>
        <w:t>2.7.1 Улично-дорожная сеть</w:t>
      </w:r>
    </w:p>
    <w:p w:rsidR="00C8095E" w:rsidRPr="00B74483" w:rsidRDefault="00C8095E" w:rsidP="00AF0B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Улично-дорожная сеть проектируемой территории решена в соответствии </w:t>
      </w:r>
      <w:r w:rsidR="002B4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СП 42.13330.2016 </w:t>
      </w:r>
      <w:r w:rsidR="00AF0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Градостроительство. Планировка и застройка городских и сельских поселений</w:t>
      </w:r>
      <w:r w:rsidR="00AF0B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095E" w:rsidRPr="00B74483" w:rsidRDefault="00C8095E" w:rsidP="00AF0B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существующей улично-дорожной сети </w:t>
      </w:r>
      <w:r w:rsidR="00AF0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Красноармейский представлена автомобильными дорогами общего пользования регионального и местного значения, проездами. Связь поселка </w:t>
      </w:r>
      <w:r w:rsidR="002B4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близлежащими населенными пунктами осуществляется в восточном направлении. Автомобильная дорога IV категории соединяет поселок Красноармейский с городом Асбест. </w:t>
      </w:r>
    </w:p>
    <w:p w:rsidR="00C8095E" w:rsidRPr="00B74483" w:rsidRDefault="00C8095E" w:rsidP="00AF0B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планировки территории формируется сеть жилых улиц для обслуживания нового жилого района, зоны спортивно-игрового комплекса, зоны общественно-деловой застройки.</w:t>
      </w:r>
      <w:r w:rsidRPr="00B74483"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небольшой территорией </w:t>
      </w:r>
      <w:r w:rsidR="00AF0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Красноармейский в поселке отсутствуют наименования улиц, проектом планировки предложено условное наименование улиц.</w:t>
      </w:r>
    </w:p>
    <w:p w:rsidR="00C8095E" w:rsidRPr="00B74483" w:rsidRDefault="00C8095E" w:rsidP="00AF0B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Радиусы закруглений проезжей части приняты 6 м.</w:t>
      </w:r>
    </w:p>
    <w:p w:rsidR="00C8095E" w:rsidRPr="00B74483" w:rsidRDefault="00C8095E" w:rsidP="00AF0B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Пешеходное движение осуществляется по всей улично-дорожной сети </w:t>
      </w:r>
      <w:r w:rsidR="002B4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направлениями пешеходных потоков по тротуарам параллельно проезжим частям улиц и дорог. </w:t>
      </w:r>
    </w:p>
    <w:p w:rsidR="00C8095E" w:rsidRPr="00B74483" w:rsidRDefault="00C8095E" w:rsidP="00AF0B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движения общественного транспорта проходят по уже существующей улице поселка.</w:t>
      </w:r>
    </w:p>
    <w:p w:rsidR="00C8095E" w:rsidRPr="00B74483" w:rsidRDefault="00C8095E" w:rsidP="00AF0B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принята следующая классификация улично-дорожной сети:</w:t>
      </w:r>
    </w:p>
    <w:p w:rsidR="00C8095E" w:rsidRPr="00B74483" w:rsidRDefault="00AF0BE9" w:rsidP="00AF0B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7A1C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улица</w:t>
      </w:r>
      <w:r w:rsidR="00C8095E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8095E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(связь жилых территорий </w:t>
      </w:r>
      <w:r w:rsidR="002B4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95E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общественным центром);</w:t>
      </w:r>
    </w:p>
    <w:p w:rsidR="00C8095E" w:rsidRPr="00B74483" w:rsidRDefault="00AF0BE9" w:rsidP="00AF0B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7A1C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улица</w:t>
      </w:r>
      <w:r w:rsidR="00C8095E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(связь </w:t>
      </w:r>
      <w:r w:rsidR="00457A1C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застройки с основными улицами</w:t>
      </w:r>
      <w:r w:rsidR="006B5D5A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0BE9" w:rsidRDefault="00AF0BE9" w:rsidP="00AF0BE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29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A1C" w:rsidRPr="00B74483" w:rsidRDefault="00457A1C" w:rsidP="00AF0BE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29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2.7.2 Характеристика улиц и дорог</w:t>
      </w:r>
    </w:p>
    <w:p w:rsidR="00C8095E" w:rsidRPr="00B74483" w:rsidRDefault="00457A1C" w:rsidP="00457A1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ind w:left="-567" w:firstLine="56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E2638E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30"/>
        <w:gridCol w:w="1418"/>
        <w:gridCol w:w="1134"/>
        <w:gridCol w:w="992"/>
        <w:gridCol w:w="850"/>
        <w:gridCol w:w="952"/>
        <w:gridCol w:w="779"/>
        <w:gridCol w:w="780"/>
        <w:gridCol w:w="1288"/>
      </w:tblGrid>
      <w:tr w:rsidR="00B74483" w:rsidRPr="00B74483" w:rsidTr="00AF0BE9">
        <w:trPr>
          <w:trHeight w:val="700"/>
        </w:trPr>
        <w:tc>
          <w:tcPr>
            <w:tcW w:w="1730" w:type="dxa"/>
            <w:vAlign w:val="center"/>
          </w:tcPr>
          <w:p w:rsidR="00457A1C" w:rsidRPr="002B44EC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418" w:type="dxa"/>
            <w:vAlign w:val="center"/>
          </w:tcPr>
          <w:p w:rsidR="00457A1C" w:rsidRPr="002B44EC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</w:t>
            </w:r>
          </w:p>
        </w:tc>
        <w:tc>
          <w:tcPr>
            <w:tcW w:w="1134" w:type="dxa"/>
            <w:vAlign w:val="center"/>
          </w:tcPr>
          <w:p w:rsidR="00457A1C" w:rsidRPr="002B44EC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 проекту, м</w:t>
            </w:r>
          </w:p>
        </w:tc>
        <w:tc>
          <w:tcPr>
            <w:tcW w:w="992" w:type="dxa"/>
            <w:vAlign w:val="center"/>
          </w:tcPr>
          <w:p w:rsidR="00457A1C" w:rsidRPr="002B44EC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 красных линиях</w:t>
            </w:r>
          </w:p>
        </w:tc>
        <w:tc>
          <w:tcPr>
            <w:tcW w:w="850" w:type="dxa"/>
            <w:vAlign w:val="center"/>
          </w:tcPr>
          <w:p w:rsidR="00457A1C" w:rsidRPr="002B44EC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скорость движения, км/час</w:t>
            </w:r>
          </w:p>
        </w:tc>
        <w:tc>
          <w:tcPr>
            <w:tcW w:w="952" w:type="dxa"/>
            <w:vAlign w:val="center"/>
          </w:tcPr>
          <w:p w:rsidR="00457A1C" w:rsidRPr="002B44EC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полосы движения</w:t>
            </w:r>
          </w:p>
        </w:tc>
        <w:tc>
          <w:tcPr>
            <w:tcW w:w="779" w:type="dxa"/>
            <w:vAlign w:val="center"/>
          </w:tcPr>
          <w:p w:rsidR="00457A1C" w:rsidRPr="002B44EC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полос</w:t>
            </w:r>
          </w:p>
        </w:tc>
        <w:tc>
          <w:tcPr>
            <w:tcW w:w="780" w:type="dxa"/>
            <w:vAlign w:val="center"/>
          </w:tcPr>
          <w:p w:rsidR="00457A1C" w:rsidRPr="002B44EC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457A1C" w:rsidRPr="002B44EC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пешеход.</w:t>
            </w:r>
          </w:p>
          <w:p w:rsidR="00457A1C" w:rsidRPr="002B44EC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тротуара, м</w:t>
            </w:r>
          </w:p>
        </w:tc>
        <w:tc>
          <w:tcPr>
            <w:tcW w:w="1288" w:type="dxa"/>
            <w:vAlign w:val="center"/>
          </w:tcPr>
          <w:p w:rsidR="00457A1C" w:rsidRPr="002B44EC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74483" w:rsidRPr="00B74483" w:rsidTr="00AF0BE9">
        <w:trPr>
          <w:trHeight w:val="660"/>
        </w:trPr>
        <w:tc>
          <w:tcPr>
            <w:tcW w:w="1730" w:type="dxa"/>
            <w:vAlign w:val="center"/>
          </w:tcPr>
          <w:p w:rsidR="00457A1C" w:rsidRPr="00B74483" w:rsidRDefault="00457A1C" w:rsidP="0045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Новая-1 (основная улица сельского 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поселения)</w:t>
            </w:r>
          </w:p>
          <w:p w:rsidR="00457A1C" w:rsidRPr="00B74483" w:rsidRDefault="00457A1C" w:rsidP="0045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57A1C" w:rsidRPr="00B74483" w:rsidRDefault="00457A1C" w:rsidP="0045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и до существующей главной 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улицы поселка параллельно ей</w:t>
            </w:r>
          </w:p>
        </w:tc>
        <w:tc>
          <w:tcPr>
            <w:tcW w:w="1134" w:type="dxa"/>
            <w:vAlign w:val="center"/>
          </w:tcPr>
          <w:p w:rsidR="00457A1C" w:rsidRPr="00B74483" w:rsidRDefault="00457A1C" w:rsidP="0045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560,10</w:t>
            </w:r>
          </w:p>
        </w:tc>
        <w:tc>
          <w:tcPr>
            <w:tcW w:w="992" w:type="dxa"/>
            <w:vAlign w:val="center"/>
          </w:tcPr>
          <w:p w:rsidR="00457A1C" w:rsidRPr="00B74483" w:rsidRDefault="006B5D5A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Переменная по сущ. 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застройке</w:t>
            </w:r>
          </w:p>
        </w:tc>
        <w:tc>
          <w:tcPr>
            <w:tcW w:w="850" w:type="dxa"/>
            <w:vAlign w:val="center"/>
          </w:tcPr>
          <w:p w:rsidR="00457A1C" w:rsidRPr="00B74483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952" w:type="dxa"/>
            <w:vAlign w:val="center"/>
          </w:tcPr>
          <w:p w:rsidR="00457A1C" w:rsidRPr="00B74483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79" w:type="dxa"/>
            <w:vAlign w:val="center"/>
          </w:tcPr>
          <w:p w:rsidR="00457A1C" w:rsidRPr="00B74483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vAlign w:val="center"/>
          </w:tcPr>
          <w:p w:rsidR="00457A1C" w:rsidRPr="00B74483" w:rsidRDefault="006B5D5A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88" w:type="dxa"/>
            <w:vAlign w:val="center"/>
          </w:tcPr>
          <w:p w:rsidR="00457A1C" w:rsidRPr="00B74483" w:rsidRDefault="006B5D5A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  <w:p w:rsidR="00457A1C" w:rsidRPr="00B74483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483" w:rsidRPr="00B74483" w:rsidTr="00AF0BE9">
        <w:trPr>
          <w:trHeight w:val="660"/>
        </w:trPr>
        <w:tc>
          <w:tcPr>
            <w:tcW w:w="1730" w:type="dxa"/>
            <w:vAlign w:val="center"/>
          </w:tcPr>
          <w:p w:rsidR="006B5D5A" w:rsidRPr="00B74483" w:rsidRDefault="006B5D5A" w:rsidP="006B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Новая-3 (основная улица сельского поселения)</w:t>
            </w:r>
          </w:p>
          <w:p w:rsidR="006B5D5A" w:rsidRPr="00B74483" w:rsidRDefault="006B5D5A" w:rsidP="006B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B5D5A" w:rsidRPr="00B74483" w:rsidRDefault="006B5D5A" w:rsidP="006B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 до улицы Новая-1, по южной границе участка проектирования</w:t>
            </w:r>
          </w:p>
        </w:tc>
        <w:tc>
          <w:tcPr>
            <w:tcW w:w="1134" w:type="dxa"/>
            <w:vAlign w:val="center"/>
          </w:tcPr>
          <w:p w:rsidR="006B5D5A" w:rsidRPr="00B74483" w:rsidRDefault="006B5D5A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477,99</w:t>
            </w:r>
          </w:p>
        </w:tc>
        <w:tc>
          <w:tcPr>
            <w:tcW w:w="992" w:type="dxa"/>
            <w:vAlign w:val="center"/>
          </w:tcPr>
          <w:p w:rsidR="006B5D5A" w:rsidRPr="00B74483" w:rsidRDefault="006B5D5A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2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6B5D5A" w:rsidRPr="00B74483" w:rsidRDefault="006B5D5A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2" w:type="dxa"/>
            <w:vAlign w:val="center"/>
          </w:tcPr>
          <w:p w:rsidR="006B5D5A" w:rsidRPr="00B74483" w:rsidRDefault="006B5D5A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79" w:type="dxa"/>
            <w:vAlign w:val="center"/>
          </w:tcPr>
          <w:p w:rsidR="006B5D5A" w:rsidRPr="00B74483" w:rsidRDefault="006B5D5A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vAlign w:val="center"/>
          </w:tcPr>
          <w:p w:rsidR="006B5D5A" w:rsidRPr="00B74483" w:rsidRDefault="006B5D5A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88" w:type="dxa"/>
            <w:vAlign w:val="center"/>
          </w:tcPr>
          <w:p w:rsidR="006B5D5A" w:rsidRPr="00B74483" w:rsidRDefault="006B5D5A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  <w:p w:rsidR="006B5D5A" w:rsidRPr="00B74483" w:rsidRDefault="006B5D5A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483" w:rsidRPr="00B74483" w:rsidTr="00AF0BE9">
        <w:trPr>
          <w:trHeight w:val="660"/>
        </w:trPr>
        <w:tc>
          <w:tcPr>
            <w:tcW w:w="1730" w:type="dxa"/>
            <w:vAlign w:val="center"/>
          </w:tcPr>
          <w:p w:rsidR="00457A1C" w:rsidRPr="00B74483" w:rsidRDefault="00457A1C" w:rsidP="006B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Новая-2 (</w:t>
            </w:r>
            <w:r w:rsidR="006B5D5A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улица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457A1C" w:rsidRPr="00B74483" w:rsidRDefault="002B44EC" w:rsidP="006B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B5D5A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Новая-2 до улицы Новая-1</w:t>
            </w:r>
          </w:p>
        </w:tc>
        <w:tc>
          <w:tcPr>
            <w:tcW w:w="1134" w:type="dxa"/>
            <w:vAlign w:val="center"/>
          </w:tcPr>
          <w:p w:rsidR="00457A1C" w:rsidRPr="00B74483" w:rsidRDefault="006B5D5A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  <w:r w:rsidR="00457A1C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vAlign w:val="center"/>
          </w:tcPr>
          <w:p w:rsidR="00457A1C" w:rsidRPr="00B74483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5D5A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457A1C" w:rsidRPr="00B74483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dxa"/>
            <w:vAlign w:val="center"/>
          </w:tcPr>
          <w:p w:rsidR="00457A1C" w:rsidRPr="00B74483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79" w:type="dxa"/>
            <w:vAlign w:val="center"/>
          </w:tcPr>
          <w:p w:rsidR="00457A1C" w:rsidRPr="00B74483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vAlign w:val="center"/>
          </w:tcPr>
          <w:p w:rsidR="00457A1C" w:rsidRPr="00B74483" w:rsidRDefault="00603565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88" w:type="dxa"/>
            <w:vAlign w:val="center"/>
          </w:tcPr>
          <w:p w:rsidR="00457A1C" w:rsidRPr="00B74483" w:rsidRDefault="00457A1C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</w:tr>
      <w:tr w:rsidR="00603565" w:rsidRPr="00B74483" w:rsidTr="00AF0BE9">
        <w:trPr>
          <w:trHeight w:val="660"/>
        </w:trPr>
        <w:tc>
          <w:tcPr>
            <w:tcW w:w="1730" w:type="dxa"/>
            <w:vAlign w:val="center"/>
          </w:tcPr>
          <w:p w:rsidR="00603565" w:rsidRPr="00B74483" w:rsidRDefault="00603565" w:rsidP="0060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Новая-4 (местная улица)</w:t>
            </w:r>
          </w:p>
        </w:tc>
        <w:tc>
          <w:tcPr>
            <w:tcW w:w="1418" w:type="dxa"/>
            <w:vAlign w:val="center"/>
          </w:tcPr>
          <w:p w:rsidR="00603565" w:rsidRPr="00B74483" w:rsidRDefault="002B44EC" w:rsidP="0060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Новая-3 до улицы Новая-2</w:t>
            </w:r>
          </w:p>
        </w:tc>
        <w:tc>
          <w:tcPr>
            <w:tcW w:w="1134" w:type="dxa"/>
            <w:vAlign w:val="center"/>
          </w:tcPr>
          <w:p w:rsidR="00603565" w:rsidRPr="00B74483" w:rsidRDefault="00603565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321,18</w:t>
            </w:r>
          </w:p>
        </w:tc>
        <w:tc>
          <w:tcPr>
            <w:tcW w:w="992" w:type="dxa"/>
            <w:vAlign w:val="center"/>
          </w:tcPr>
          <w:p w:rsidR="00603565" w:rsidRPr="00B74483" w:rsidRDefault="00603565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603565" w:rsidRPr="00B74483" w:rsidRDefault="00603565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dxa"/>
            <w:vAlign w:val="center"/>
          </w:tcPr>
          <w:p w:rsidR="00603565" w:rsidRPr="00B74483" w:rsidRDefault="00603565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79" w:type="dxa"/>
            <w:vAlign w:val="center"/>
          </w:tcPr>
          <w:p w:rsidR="00603565" w:rsidRPr="00B74483" w:rsidRDefault="00603565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vAlign w:val="center"/>
          </w:tcPr>
          <w:p w:rsidR="00603565" w:rsidRPr="00B74483" w:rsidRDefault="00603565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88" w:type="dxa"/>
            <w:vAlign w:val="center"/>
          </w:tcPr>
          <w:p w:rsidR="00603565" w:rsidRPr="00B74483" w:rsidRDefault="00603565" w:rsidP="002B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</w:tr>
    </w:tbl>
    <w:p w:rsidR="00C903B1" w:rsidRPr="00B74483" w:rsidRDefault="00C903B1" w:rsidP="00B41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FE" w:rsidRPr="00B74483" w:rsidRDefault="000058C5" w:rsidP="002B44E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29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2.7.3 Расчет автос</w:t>
      </w:r>
      <w:r w:rsidR="002B4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тоянок проектируемой территории</w:t>
      </w:r>
    </w:p>
    <w:p w:rsidR="007B7CDE" w:rsidRPr="00B74483" w:rsidRDefault="007B7CDE" w:rsidP="002B44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правообладателей. </w:t>
      </w:r>
    </w:p>
    <w:p w:rsidR="00391D44" w:rsidRPr="00B74483" w:rsidRDefault="00391D44" w:rsidP="002B44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необходимого количества </w:t>
      </w:r>
      <w:r w:rsidR="002B44EC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машино-мест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многоквартирных жилых домов выполнен в соответствии НГПСО 1-2009.66.</w:t>
      </w:r>
    </w:p>
    <w:p w:rsidR="00391D44" w:rsidRPr="00B74483" w:rsidRDefault="00391D44" w:rsidP="002B44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Расчетное количество квартир: 73.</w:t>
      </w:r>
    </w:p>
    <w:p w:rsidR="00391D44" w:rsidRPr="00B74483" w:rsidRDefault="00391D44" w:rsidP="002B44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Расчетное число машино-мест:</w:t>
      </w:r>
    </w:p>
    <w:p w:rsidR="00391D44" w:rsidRPr="00B74483" w:rsidRDefault="00391D44" w:rsidP="002B44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-постоянного хранения (0</w:t>
      </w:r>
      <w:r w:rsidR="002B4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 квартиру) - 37 </w:t>
      </w:r>
      <w:r w:rsidR="002B44EC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D44" w:rsidRPr="00B74483" w:rsidRDefault="00391D44" w:rsidP="002B44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-временного хранения (0</w:t>
      </w:r>
      <w:r w:rsidR="002B4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 квартиру) - 7 </w:t>
      </w:r>
      <w:r w:rsidR="002B44EC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EC" w:rsidRDefault="00391D44" w:rsidP="002B44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требуется по расчетам для жилых помещений 44 </w:t>
      </w:r>
      <w:r w:rsidR="002B44EC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r w:rsidR="002B4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D44" w:rsidRPr="00B74483" w:rsidRDefault="00E71BCB" w:rsidP="002B44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многоквартирных жилых домов предусмотрена стоянка постоянного хранения на 40 </w:t>
      </w:r>
      <w:r w:rsidR="002B44EC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4316" w:rsidRPr="00B74483" w:rsidRDefault="00814316" w:rsidP="002B44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Автостоянки временного хранения располагаются у подъездов жилых домов, местоположение определяется на дальнейших стадиях проектирования.</w:t>
      </w:r>
    </w:p>
    <w:p w:rsidR="00075BFE" w:rsidRPr="00B74483" w:rsidRDefault="00075BFE" w:rsidP="002B44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проектом предусмотрены автостоянки для обслуживания общественных помещений.</w:t>
      </w:r>
    </w:p>
    <w:p w:rsidR="00391D44" w:rsidRPr="00B74483" w:rsidRDefault="00391D44" w:rsidP="00075B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83" w:rsidRPr="00B74483" w:rsidRDefault="00B74483" w:rsidP="00075B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83" w:rsidRPr="00B74483" w:rsidRDefault="00B74483" w:rsidP="00075B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83" w:rsidRPr="00B74483" w:rsidRDefault="00B74483" w:rsidP="00075B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FE" w:rsidRPr="00B74483" w:rsidRDefault="00B830C7" w:rsidP="00B830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391D44"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асчетные показатели стоянок для временного хранения легковых автомобилей при объектах социального и культурно-бытового назначения</w:t>
      </w:r>
    </w:p>
    <w:p w:rsidR="002B44EC" w:rsidRDefault="002B44EC" w:rsidP="00391D4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ind w:left="-567" w:firstLine="56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44" w:rsidRPr="002B44EC" w:rsidRDefault="00391D44" w:rsidP="002B44E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ind w:left="-567" w:firstLine="56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tbl>
      <w:tblPr>
        <w:tblW w:w="0" w:type="auto"/>
        <w:tblInd w:w="384" w:type="dxa"/>
        <w:tblBorders>
          <w:insideH w:val="nil"/>
          <w:insideV w:val="nil"/>
        </w:tblBorders>
        <w:tblLook w:val="0600"/>
      </w:tblPr>
      <w:tblGrid>
        <w:gridCol w:w="2927"/>
        <w:gridCol w:w="2783"/>
        <w:gridCol w:w="2027"/>
        <w:gridCol w:w="2000"/>
      </w:tblGrid>
      <w:tr w:rsidR="00391D44" w:rsidRPr="00B74483" w:rsidTr="00C857AE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1D44" w:rsidRPr="00B74483" w:rsidRDefault="00391D44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1D44" w:rsidRPr="00B74483" w:rsidRDefault="00391D44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Требуемое кол-во по НГПСО 1-2009.66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1D44" w:rsidRPr="00B74483" w:rsidRDefault="00391D44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Расчетное кол-во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1D44" w:rsidRPr="00B74483" w:rsidRDefault="00391D44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Проектируемое</w:t>
            </w:r>
          </w:p>
        </w:tc>
      </w:tr>
      <w:tr w:rsidR="00B830C7" w:rsidRPr="00B74483" w:rsidTr="00C857AE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0C7" w:rsidRPr="00B74483" w:rsidRDefault="00B830C7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Аптека встроенная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0C7" w:rsidRPr="00B74483" w:rsidRDefault="00B830C7" w:rsidP="00B830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5-7 м/мест на </w:t>
            </w:r>
          </w:p>
          <w:p w:rsidR="00B830C7" w:rsidRPr="00B74483" w:rsidRDefault="00B830C7" w:rsidP="002B44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 торг.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0C7" w:rsidRPr="00B74483" w:rsidRDefault="00B830C7" w:rsidP="002B44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(45,0 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 торг.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0,05 = 2,25 м/мест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0C7" w:rsidRPr="00B74483" w:rsidRDefault="00B830C7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2 м/мест</w:t>
            </w:r>
          </w:p>
        </w:tc>
      </w:tr>
      <w:tr w:rsidR="00B830C7" w:rsidRPr="00B74483" w:rsidTr="00C857AE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0C7" w:rsidRPr="00B74483" w:rsidRDefault="00B830C7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Спортивно-игровой комплекс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0C7" w:rsidRPr="00B74483" w:rsidRDefault="00B830C7" w:rsidP="0081611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10 м/мест на 100 единовременных посетителей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0C7" w:rsidRPr="00B74483" w:rsidRDefault="00E679D9" w:rsidP="00B830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5 м/мест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0C7" w:rsidRPr="00B74483" w:rsidRDefault="00E679D9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11B"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 м/мест</w:t>
            </w:r>
          </w:p>
        </w:tc>
      </w:tr>
      <w:tr w:rsidR="0081611B" w:rsidRPr="00B74483" w:rsidTr="00C857AE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11B" w:rsidRPr="00B74483" w:rsidRDefault="0081611B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на 60 мест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11B" w:rsidRPr="00B74483" w:rsidRDefault="0081611B" w:rsidP="0081611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2-3 м/мест на</w:t>
            </w:r>
          </w:p>
          <w:p w:rsidR="0081611B" w:rsidRPr="00B74483" w:rsidRDefault="0081611B" w:rsidP="0081611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100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11B" w:rsidRPr="00B74483" w:rsidRDefault="0081611B" w:rsidP="00B830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мест х 0,03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1,8 м/мест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11B" w:rsidRPr="00B74483" w:rsidRDefault="0081611B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2 м/мест</w:t>
            </w:r>
          </w:p>
        </w:tc>
      </w:tr>
      <w:tr w:rsidR="00DD7213" w:rsidRPr="00B74483" w:rsidTr="00C857AE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213" w:rsidRPr="00B74483" w:rsidRDefault="00DD7213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Кафе на 20 мест (70 кв.м)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213" w:rsidRPr="00B74483" w:rsidRDefault="00DD7213" w:rsidP="00DD72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10-15 м/мест </w:t>
            </w:r>
          </w:p>
          <w:p w:rsidR="00DD7213" w:rsidRPr="00B74483" w:rsidRDefault="00DD7213" w:rsidP="00DD72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На 100 мест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213" w:rsidRPr="00B74483" w:rsidRDefault="00DD7213" w:rsidP="00B830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мест х 0,1 = 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2 м/мест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213" w:rsidRPr="00B74483" w:rsidRDefault="00DD7213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2 м/мест</w:t>
            </w:r>
          </w:p>
        </w:tc>
      </w:tr>
      <w:tr w:rsidR="00E679D9" w:rsidRPr="00B74483" w:rsidTr="00C857AE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3-5 м/мест </w:t>
            </w:r>
          </w:p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на 100 посещений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5 м/мест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5 м/мест</w:t>
            </w:r>
          </w:p>
        </w:tc>
      </w:tr>
      <w:tr w:rsidR="00E679D9" w:rsidRPr="00B74483" w:rsidTr="00C857AE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10-15 м/мест </w:t>
            </w:r>
          </w:p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на 100 сотрудников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5 м/мест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5 м/мест</w:t>
            </w:r>
          </w:p>
        </w:tc>
      </w:tr>
      <w:tr w:rsidR="00391D44" w:rsidRPr="00B74483" w:rsidTr="00C857AE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364A" w:rsidRPr="00B74483" w:rsidRDefault="00391D44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</w:t>
            </w:r>
          </w:p>
          <w:p w:rsidR="00391D44" w:rsidRPr="00B74483" w:rsidRDefault="00391D44" w:rsidP="002B44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5364A"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торг.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ощади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364A" w:rsidRPr="00B744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1D44" w:rsidRPr="00B74483" w:rsidRDefault="00391D44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7 м/мест </w:t>
            </w:r>
          </w:p>
          <w:p w:rsidR="00391D44" w:rsidRPr="00B74483" w:rsidRDefault="00391D44" w:rsidP="002B44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 торг.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1D44" w:rsidRPr="00B74483" w:rsidRDefault="00391D44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79D9" w:rsidRPr="00B74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D9" w:rsidRPr="00B744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D9" w:rsidRPr="00B744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D9" w:rsidRPr="00B744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D9"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679D9"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 8,05 м/мест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1D44" w:rsidRPr="00B74483" w:rsidRDefault="00E679D9" w:rsidP="002536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D44"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 м/мест</w:t>
            </w:r>
          </w:p>
        </w:tc>
      </w:tr>
      <w:tr w:rsidR="00E679D9" w:rsidRPr="00B74483" w:rsidTr="00C857AE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Оздоровительный центр (банный комплекс)</w:t>
            </w:r>
          </w:p>
          <w:p w:rsidR="00E679D9" w:rsidRPr="00B74483" w:rsidRDefault="002B44EC" w:rsidP="00E679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79D9" w:rsidRPr="00B74483">
              <w:rPr>
                <w:rFonts w:ascii="Times New Roman" w:hAnsi="Times New Roman" w:cs="Times New Roman"/>
                <w:sz w:val="24"/>
                <w:szCs w:val="24"/>
              </w:rPr>
              <w:t>а 10 помывочных мест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10-15 м/м</w:t>
            </w:r>
          </w:p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на 100 единовременных посетителей или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1,5 м/мест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2 м/мест</w:t>
            </w:r>
          </w:p>
        </w:tc>
      </w:tr>
      <w:tr w:rsidR="00E679D9" w:rsidRPr="00B74483" w:rsidTr="00C857AE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10-15 м/м</w:t>
            </w:r>
          </w:p>
          <w:p w:rsidR="00E679D9" w:rsidRPr="00B74483" w:rsidRDefault="00E679D9" w:rsidP="00E679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на 100 единовременных посетителей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5 м/мест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5 м/мест</w:t>
            </w:r>
          </w:p>
        </w:tc>
      </w:tr>
      <w:tr w:rsidR="00E679D9" w:rsidRPr="00B74483" w:rsidTr="00C857AE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бытового обслуживания на 2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места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8м/мест</w:t>
            </w:r>
          </w:p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работников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(2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B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0,16 м/мест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9D9" w:rsidRPr="00B74483" w:rsidRDefault="00E679D9" w:rsidP="00E679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sz w:val="24"/>
                <w:szCs w:val="24"/>
              </w:rPr>
              <w:t>1 м/место</w:t>
            </w:r>
          </w:p>
        </w:tc>
      </w:tr>
      <w:tr w:rsidR="00391D44" w:rsidRPr="00B74483" w:rsidTr="00C857AE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1D44" w:rsidRPr="00B74483" w:rsidRDefault="00391D44" w:rsidP="0025364A">
            <w:pPr>
              <w:spacing w:after="120"/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1D44" w:rsidRPr="00B74483" w:rsidRDefault="00391D44" w:rsidP="002536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1D44" w:rsidRPr="00B74483" w:rsidRDefault="00391D44" w:rsidP="00E679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требуется </w:t>
            </w:r>
            <w:r w:rsidR="00E679D9" w:rsidRPr="00B7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  <w:r w:rsidRPr="00B74483">
              <w:rPr>
                <w:rFonts w:ascii="Times New Roman" w:hAnsi="Times New Roman" w:cs="Times New Roman"/>
                <w:b/>
                <w:sz w:val="24"/>
                <w:szCs w:val="24"/>
              </w:rPr>
              <w:t>м/мест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1D44" w:rsidRPr="00B74483" w:rsidRDefault="00391D44" w:rsidP="002536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размещено на участках</w:t>
            </w:r>
          </w:p>
          <w:p w:rsidR="00391D44" w:rsidRPr="00B74483" w:rsidRDefault="00E679D9" w:rsidP="002536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8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391D44" w:rsidRPr="00B7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м/мест</w:t>
            </w:r>
          </w:p>
        </w:tc>
      </w:tr>
    </w:tbl>
    <w:p w:rsidR="00B74483" w:rsidRPr="00B74483" w:rsidRDefault="00391D44" w:rsidP="00814316">
      <w:pPr>
        <w:spacing w:after="120"/>
        <w:ind w:left="284" w:firstLine="567"/>
        <w:jc w:val="both"/>
        <w:rPr>
          <w:sz w:val="28"/>
          <w:szCs w:val="28"/>
        </w:rPr>
      </w:pPr>
      <w:r w:rsidRPr="00B74483">
        <w:rPr>
          <w:sz w:val="28"/>
          <w:szCs w:val="28"/>
        </w:rPr>
        <w:t xml:space="preserve"> </w:t>
      </w:r>
    </w:p>
    <w:p w:rsidR="00391D44" w:rsidRPr="00B74483" w:rsidRDefault="00391D44" w:rsidP="00814316">
      <w:pPr>
        <w:spacing w:after="12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83">
        <w:rPr>
          <w:sz w:val="28"/>
          <w:szCs w:val="28"/>
        </w:rPr>
        <w:t xml:space="preserve"> </w:t>
      </w:r>
      <w:r w:rsidRPr="00B74483">
        <w:rPr>
          <w:rFonts w:ascii="Times New Roman" w:hAnsi="Times New Roman" w:cs="Times New Roman"/>
          <w:sz w:val="28"/>
          <w:szCs w:val="28"/>
        </w:rPr>
        <w:t>На планируемой те</w:t>
      </w:r>
      <w:r w:rsidR="00C857AE" w:rsidRPr="00B74483">
        <w:rPr>
          <w:rFonts w:ascii="Times New Roman" w:hAnsi="Times New Roman" w:cs="Times New Roman"/>
          <w:sz w:val="28"/>
          <w:szCs w:val="28"/>
        </w:rPr>
        <w:t>рритории размещается по проекту 81</w:t>
      </w:r>
      <w:r w:rsidRPr="00B74483">
        <w:rPr>
          <w:rFonts w:ascii="Times New Roman" w:hAnsi="Times New Roman" w:cs="Times New Roman"/>
          <w:sz w:val="28"/>
          <w:szCs w:val="28"/>
        </w:rPr>
        <w:t xml:space="preserve"> </w:t>
      </w:r>
      <w:r w:rsidR="002B44EC">
        <w:rPr>
          <w:rFonts w:ascii="Times New Roman" w:hAnsi="Times New Roman" w:cs="Times New Roman"/>
          <w:sz w:val="28"/>
          <w:szCs w:val="28"/>
        </w:rPr>
        <w:t>машино-</w:t>
      </w:r>
      <w:r w:rsidRPr="00B74483">
        <w:rPr>
          <w:rFonts w:ascii="Times New Roman" w:hAnsi="Times New Roman" w:cs="Times New Roman"/>
          <w:sz w:val="28"/>
          <w:szCs w:val="28"/>
        </w:rPr>
        <w:t>мест</w:t>
      </w:r>
      <w:r w:rsidR="00C857AE" w:rsidRPr="00B74483">
        <w:rPr>
          <w:rFonts w:ascii="Times New Roman" w:hAnsi="Times New Roman" w:cs="Times New Roman"/>
          <w:sz w:val="28"/>
          <w:szCs w:val="28"/>
        </w:rPr>
        <w:t xml:space="preserve">о на открытых автостоянках, </w:t>
      </w:r>
      <w:r w:rsidRPr="00B74483">
        <w:rPr>
          <w:rFonts w:ascii="Times New Roman" w:hAnsi="Times New Roman" w:cs="Times New Roman"/>
          <w:sz w:val="28"/>
          <w:szCs w:val="28"/>
        </w:rPr>
        <w:t>что полностью удовлетворяет потребность в машино</w:t>
      </w:r>
      <w:r w:rsidR="002B44EC">
        <w:rPr>
          <w:rFonts w:ascii="Times New Roman" w:hAnsi="Times New Roman" w:cs="Times New Roman"/>
          <w:sz w:val="28"/>
          <w:szCs w:val="28"/>
        </w:rPr>
        <w:t>-</w:t>
      </w:r>
      <w:r w:rsidRPr="00B74483">
        <w:rPr>
          <w:rFonts w:ascii="Times New Roman" w:hAnsi="Times New Roman" w:cs="Times New Roman"/>
          <w:sz w:val="28"/>
          <w:szCs w:val="28"/>
        </w:rPr>
        <w:t>местах.</w:t>
      </w:r>
    </w:p>
    <w:p w:rsidR="00B74483" w:rsidRPr="00B74483" w:rsidRDefault="00B74483" w:rsidP="00814316">
      <w:pPr>
        <w:spacing w:after="12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4EC" w:rsidRPr="00B74483" w:rsidRDefault="00552476" w:rsidP="002B44E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29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2.7.4 Линии г</w:t>
      </w:r>
      <w:r w:rsidR="002B4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радостроительного регулирования</w:t>
      </w:r>
    </w:p>
    <w:p w:rsidR="00552476" w:rsidRPr="00B74483" w:rsidRDefault="00552476" w:rsidP="002B4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проектирования были установлены красные линии, зона общего пользования в границах красных линий с учетом границ существующих земельных участков и требований нормативных документов.</w:t>
      </w:r>
    </w:p>
    <w:p w:rsidR="00552476" w:rsidRPr="00B74483" w:rsidRDefault="00552476" w:rsidP="002B4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Проектируемые красные линии обозначены в координатах МСК-66 условной границей между внешними элементами поперечного профиля улиц и дорог (тротуар, обочина, техническая зона и др.) и прилегающей территорией.  </w:t>
      </w:r>
    </w:p>
    <w:p w:rsidR="00552476" w:rsidRPr="00B74483" w:rsidRDefault="00552476" w:rsidP="002B4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улиц и дорог в красных линиях определена для конкретных градостроительных условий с учетом границ существующих земельных участков и существующей застройки, в зависимости от интенсивности движения транспорта и пешеходов, состава и количества элементов, размещаемых в пределах поперечного профиля, с учетом санитарно-гигиенических условий и требований особых обстоятельств. </w:t>
      </w:r>
    </w:p>
    <w:p w:rsidR="00552476" w:rsidRPr="00B74483" w:rsidRDefault="00552476" w:rsidP="002B4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конкретных градостроительных условий ширина в красных линиях для проектируемых улиц принята 15,0-20,0 метров с учетом существующей застройки, интенсивности транспортного и пешеходного движения и количества элементов, размещаемых в пределах поперечного профиля. </w:t>
      </w:r>
    </w:p>
    <w:p w:rsidR="00552476" w:rsidRPr="00B74483" w:rsidRDefault="00552476" w:rsidP="002B4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отступ линии застройки принят 5 метров от красной линии, </w:t>
      </w:r>
      <w:r w:rsidRPr="00B74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отступ от границ земельных участков до планируемого места размещения объектов капитального строительства – 3 метра.</w:t>
      </w:r>
    </w:p>
    <w:p w:rsidR="00552476" w:rsidRPr="00B74483" w:rsidRDefault="00552476" w:rsidP="005524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483" w:rsidRPr="00B74483" w:rsidRDefault="00B744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52476" w:rsidRDefault="00552476" w:rsidP="005524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координат </w:t>
      </w:r>
      <w:r w:rsidR="002B4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характерных точек красных линий</w:t>
      </w:r>
    </w:p>
    <w:p w:rsidR="002B44EC" w:rsidRPr="00B74483" w:rsidRDefault="002B44EC" w:rsidP="005524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476" w:rsidRPr="00B74483" w:rsidRDefault="00552476" w:rsidP="0055247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ind w:left="-567" w:firstLine="56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7"/>
        <w:gridCol w:w="3481"/>
        <w:gridCol w:w="3779"/>
      </w:tblGrid>
      <w:tr w:rsidR="00552476" w:rsidRPr="00B74483" w:rsidTr="00667C26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bookmarkStart w:id="5" w:name="OLE_LINK168"/>
            <w:bookmarkStart w:id="6" w:name="OLE_LINK169"/>
            <w:bookmarkStart w:id="7" w:name="OLE_LINK170"/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Ведомость координат</w:t>
            </w:r>
            <w:bookmarkStart w:id="8" w:name="OLE_LINK178"/>
            <w:bookmarkStart w:id="9" w:name="OLE_LINK179"/>
            <w:bookmarkStart w:id="10" w:name="OLE_LINK180"/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красных линий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поворотной точки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409359.45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1576435.84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409352.38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1576439.67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409321.35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1576461.72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409342.55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1576525.96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409345.02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1576525.54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409362.18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1576646.72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409369.22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1576688.67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409366.76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1576689.21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409374.47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1576722.68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409378.37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1576721.82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409413.34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1576857.03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409472.99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1576842.34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409480.16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1576861.18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409415.03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1576877.21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409406.10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1576909.08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409402.10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1576913.85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409336.47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1576909.00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409312.75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1576744.02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409360.81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1576733.38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409356.81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1576718.90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409310.17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1576729.23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409276.26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1576494.95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409307.22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1576474.77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409325.45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1576529.97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480EC0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409341.99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480EC0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1576646.84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409349.65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1576692.96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409244.31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1576743.80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409237.35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1576739.02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409210.84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1576564.30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409257.73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1576507.02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409263.20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1576509.50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409295.32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1576732.51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409297.90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1576747.30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409320.75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1576909.07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409304.05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1576958.89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409298.19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1576960.07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409282.90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1576942.58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409237.47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1576905.66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409235.26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1576896.40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409258.91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1576843.43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409265.81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1576815.16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409258.54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1576756.01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409225.65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1576761.88</w:t>
            </w:r>
          </w:p>
        </w:tc>
      </w:tr>
      <w:tr w:rsidR="00552476" w:rsidRPr="00B74483" w:rsidTr="00667C26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409195.01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552476" w:rsidRPr="00B74483" w:rsidRDefault="00552476" w:rsidP="0055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1576559.96</w:t>
            </w:r>
          </w:p>
        </w:tc>
      </w:tr>
    </w:tbl>
    <w:p w:rsidR="00552476" w:rsidRPr="00B74483" w:rsidRDefault="00552476" w:rsidP="00814316">
      <w:pPr>
        <w:spacing w:after="12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E07" w:rsidRDefault="004E4E07" w:rsidP="002B44EC">
      <w:pPr>
        <w:pStyle w:val="4"/>
        <w:tabs>
          <w:tab w:val="left" w:pos="284"/>
          <w:tab w:val="left" w:pos="567"/>
        </w:tabs>
        <w:ind w:firstLine="709"/>
        <w:jc w:val="left"/>
        <w:rPr>
          <w:b/>
          <w:color w:val="auto"/>
        </w:rPr>
      </w:pPr>
      <w:r w:rsidRPr="00B74483">
        <w:rPr>
          <w:b/>
          <w:color w:val="auto"/>
        </w:rPr>
        <w:t>2.8 Инженерное обеспечение проекти</w:t>
      </w:r>
      <w:r w:rsidR="002B44EC">
        <w:rPr>
          <w:b/>
          <w:color w:val="auto"/>
        </w:rPr>
        <w:t>руемой застройки</w:t>
      </w:r>
    </w:p>
    <w:p w:rsidR="002B44EC" w:rsidRPr="002B44EC" w:rsidRDefault="002B44EC" w:rsidP="002B44EC">
      <w:pPr>
        <w:spacing w:after="0" w:line="240" w:lineRule="auto"/>
        <w:rPr>
          <w:lang w:eastAsia="ru-RU"/>
        </w:rPr>
      </w:pPr>
    </w:p>
    <w:p w:rsidR="004E4E07" w:rsidRPr="00B74483" w:rsidRDefault="002B44EC" w:rsidP="002B44E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2.8.1 Водоснабжение</w:t>
      </w:r>
    </w:p>
    <w:p w:rsidR="004E4E07" w:rsidRPr="00B74483" w:rsidRDefault="004E4E07" w:rsidP="002B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централизованное водоснабжение </w:t>
      </w:r>
      <w:r w:rsid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Красноармейский осуществляется за счет скважин воды № 1,</w:t>
      </w:r>
      <w:r w:rsid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расположенных в 1000 м и </w:t>
      </w:r>
      <w:smartTag w:uri="urn:schemas-microsoft-com:office:smarttags" w:element="metricconverter">
        <w:smartTagPr>
          <w:attr w:name="ProductID" w:val="400 м"/>
        </w:smartTagPr>
        <w:r w:rsidRPr="00B744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м</w:t>
        </w:r>
      </w:smartTag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поселка, общей производительностью </w:t>
      </w:r>
      <w:r w:rsid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170-200 </w:t>
      </w:r>
      <w:r w:rsid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/сут</w:t>
      </w:r>
      <w:r w:rsid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E07" w:rsidRPr="00B74483" w:rsidRDefault="004E4E07" w:rsidP="002B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Прокладка существующего водопровода в поселке подземная, трубы стальные диаметром </w:t>
      </w:r>
      <w:smartTag w:uri="urn:schemas-microsoft-com:office:smarttags" w:element="metricconverter">
        <w:smartTagPr>
          <w:attr w:name="ProductID" w:val="100 мм"/>
        </w:smartTagPr>
        <w:r w:rsidRPr="00B744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мм</w:t>
        </w:r>
      </w:smartTag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Емкости для хранения противопожарного запаса воды отсутствуют. Водоразборных колонок на сети нет. </w:t>
      </w:r>
    </w:p>
    <w:p w:rsidR="004E4E07" w:rsidRPr="00B74483" w:rsidRDefault="004E4E07" w:rsidP="002B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 скважин не обеспечивает подачу потребного количества воды в летний период при проведении поливочных работ на приусадебных участках, кроме того качество воды в эксплуатируемых скважинах</w:t>
      </w:r>
      <w:r w:rsid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отвечает требованиям СанПиН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2.1.4.10704-01. Альтернативным ближайшим источником водоснабжения принимается скважина №</w:t>
      </w:r>
      <w:r w:rsid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4816, расположенная в </w:t>
      </w:r>
      <w:smartTag w:uri="urn:schemas-microsoft-com:office:smarttags" w:element="metricconverter">
        <w:smartTagPr>
          <w:attr w:name="ProductID" w:val="7 км"/>
        </w:smartTagPr>
        <w:r w:rsidRPr="00B744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км</w:t>
        </w:r>
      </w:smartTag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поселка. </w:t>
      </w:r>
    </w:p>
    <w:p w:rsidR="004E4E07" w:rsidRPr="00B74483" w:rsidRDefault="004E4E07" w:rsidP="002B44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подачи воды в поселок предлагается строительство нового водовода и насосной станции 2 подъема с противопожарными резервуарами в восточной части поселка. </w:t>
      </w:r>
    </w:p>
    <w:p w:rsidR="00C9065C" w:rsidRDefault="00E003A8" w:rsidP="002B44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Прокладка существующей</w:t>
      </w:r>
      <w:r w:rsidR="004E4E07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водопроводной сети остается без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предусмотрев</w:t>
      </w:r>
      <w:r w:rsidR="004E4E07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частичную перекладку трасс и их реконструкцию.</w:t>
      </w:r>
    </w:p>
    <w:p w:rsidR="004E4E07" w:rsidRPr="00B74483" w:rsidRDefault="004E4E07" w:rsidP="002B44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гарантированного расхода воды и напора дополнительно </w:t>
      </w:r>
      <w:r w:rsidR="00C9065C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предусматриваются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 сооружения: подземный трубопровод диаметром 90/110 мм, пожарные гидранты в колодцах, водоразборные колонки. </w:t>
      </w:r>
    </w:p>
    <w:p w:rsidR="004E4E07" w:rsidRPr="00B74483" w:rsidRDefault="004E4E07" w:rsidP="002B44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</w:t>
      </w:r>
      <w:r w:rsidR="00E003A8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</w:t>
      </w:r>
      <w:r w:rsidR="00E003A8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</w:t>
      </w:r>
      <w:r w:rsidR="00E003A8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от </w:t>
      </w:r>
      <w:r w:rsidR="00E003A8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проектируемой системы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водоснабжения. </w:t>
      </w:r>
    </w:p>
    <w:p w:rsidR="004E4E07" w:rsidRPr="00B74483" w:rsidRDefault="004E4E07" w:rsidP="002B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водоснабжения закольцована. Прокладка сетей принята из напорных полиэтиленовых труб ПЭ100 </w:t>
      </w:r>
      <w:r w:rsidRPr="00B74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SDR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 диаметром </w:t>
      </w:r>
      <w:smartTag w:uri="urn:schemas-microsoft-com:office:smarttags" w:element="metricconverter">
        <w:smartTagPr>
          <w:attr w:name="ProductID" w:val="100 мм"/>
        </w:smartTagPr>
        <w:r w:rsidRPr="00B744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мм</w:t>
        </w:r>
      </w:smartTag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Диаметры сетей предложены ориентировочно и подлежат уточнению на следующих стадиях проектирования. </w:t>
      </w:r>
    </w:p>
    <w:p w:rsidR="004E4E07" w:rsidRPr="00B74483" w:rsidRDefault="004E4E07" w:rsidP="002B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диаметров водопроводной сети учтены потребности воды на внутреннее и наружное пожаротушение из расчета 1 пожар в срок.</w:t>
      </w:r>
    </w:p>
    <w:p w:rsidR="004E4E07" w:rsidRPr="00B74483" w:rsidRDefault="004E4E07" w:rsidP="00C906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Lucida Sans Unicode" w:hAnsi="Times New Roman" w:cs="Arial"/>
          <w:sz w:val="28"/>
          <w:szCs w:val="28"/>
          <w:lang w:eastAsia="ru-RU"/>
        </w:rPr>
        <w:t>Водозаборные и водоочистные сооружения должны иметь зоны санитарной охраны трёх поясов в соответствии со С</w:t>
      </w:r>
      <w:r w:rsidR="00C9065C">
        <w:rPr>
          <w:rFonts w:ascii="Times New Roman" w:eastAsia="Lucida Sans Unicode" w:hAnsi="Times New Roman" w:cs="Arial"/>
          <w:sz w:val="28"/>
          <w:szCs w:val="28"/>
          <w:lang w:eastAsia="ru-RU"/>
        </w:rPr>
        <w:t>Н</w:t>
      </w:r>
      <w:r w:rsidRPr="00B74483">
        <w:rPr>
          <w:rFonts w:ascii="Times New Roman" w:eastAsia="Lucida Sans Unicode" w:hAnsi="Times New Roman" w:cs="Arial"/>
          <w:sz w:val="28"/>
          <w:szCs w:val="28"/>
          <w:lang w:eastAsia="ru-RU"/>
        </w:rPr>
        <w:t>иП 2.04.02-84 и СанПиН 2.1.4.1110-02, комплекс мероприятий по защите источника водоснабжения</w:t>
      </w:r>
      <w:r w:rsidR="00E003A8" w:rsidRPr="00B74483">
        <w:rPr>
          <w:rFonts w:ascii="Times New Roman" w:eastAsia="Lucida Sans Unicode" w:hAnsi="Times New Roman" w:cs="Arial"/>
          <w:sz w:val="28"/>
          <w:szCs w:val="28"/>
          <w:lang w:eastAsia="ru-RU"/>
        </w:rPr>
        <w:t>.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3A8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строгого режима принимается </w:t>
      </w:r>
      <w:smartTag w:uri="urn:schemas-microsoft-com:office:smarttags" w:element="metricconverter">
        <w:smartTagPr>
          <w:attr w:name="ProductID" w:val="50 м"/>
        </w:smartTagPr>
        <w:r w:rsidRPr="00B744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</w:t>
        </w:r>
      </w:smartTag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3A8" w:rsidRPr="00B74483" w:rsidRDefault="00E003A8" w:rsidP="002B44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5C" w:rsidRDefault="000B1998" w:rsidP="002B44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 потребности водопотребления для участка проектирования выполнен в соответствии с нормами градостроительного проектирования  </w:t>
      </w:r>
      <w:r w:rsid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НГПСО 1-2009.66</w:t>
      </w:r>
      <w:r w:rsid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998" w:rsidRPr="00B74483" w:rsidRDefault="000B1998" w:rsidP="002B44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Удельные среднесуточные нормы водопотребления соответствуют требован</w:t>
      </w:r>
      <w:r w:rsid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гл. 45 норм НГПСО 1-2009.66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включают  расходы воды на хозяйственно-питьевые и бытовые нужды в зданиях и помещениях  общественного назначения. </w:t>
      </w:r>
    </w:p>
    <w:p w:rsidR="00C841C9" w:rsidRPr="00B74483" w:rsidRDefault="00C841C9" w:rsidP="00C841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1C9" w:rsidRPr="00B74483" w:rsidRDefault="00C841C9" w:rsidP="00C841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C9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счетные расходы водопотребления</w:t>
      </w:r>
    </w:p>
    <w:p w:rsidR="00C841C9" w:rsidRPr="00B74483" w:rsidRDefault="00C841C9" w:rsidP="00C841C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ind w:left="-567" w:firstLine="56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52476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1125"/>
        <w:gridCol w:w="1641"/>
        <w:gridCol w:w="1641"/>
        <w:gridCol w:w="1407"/>
        <w:gridCol w:w="1699"/>
      </w:tblGrid>
      <w:tr w:rsidR="00C841C9" w:rsidRPr="00B74483" w:rsidTr="00C906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измере-ния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водопотреб-ления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Среднесуточ-ная норма водопотреб-ления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расход воды потребите-лем, м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9065C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r w:rsidR="00C841C9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C841C9" w:rsidRPr="00B74483" w:rsidTr="00C9065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Индивидуаль-ное жилищное строительство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515AED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515AED" w:rsidP="0051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841C9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1C9" w:rsidRPr="00B74483" w:rsidTr="00C9065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Неучтенные расходы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515AED" w:rsidP="0051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41C9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1C9" w:rsidRPr="00B74483" w:rsidTr="00C906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Поливочные нужды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515AED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51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5AED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5AED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1C9" w:rsidRPr="00B74483" w:rsidTr="00C9065C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515AED" w:rsidP="0051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C841C9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1C9" w:rsidRPr="00B74483" w:rsidTr="00C9065C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Объекты социального и коммунально-бытового назначения</w:t>
            </w:r>
          </w:p>
        </w:tc>
      </w:tr>
      <w:tr w:rsidR="00C841C9" w:rsidRPr="00B74483" w:rsidTr="00C906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посад. место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ED" w:rsidRPr="00B74483" w:rsidTr="00C906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AED" w:rsidRPr="00B74483" w:rsidRDefault="00515AED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AED" w:rsidRPr="00B74483" w:rsidRDefault="00515AED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AED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AED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AED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AED" w:rsidRPr="00B74483" w:rsidRDefault="00B50D69" w:rsidP="00B5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AED" w:rsidRPr="00B74483" w:rsidRDefault="00515AED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D69" w:rsidRPr="00B74483" w:rsidTr="00C906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B5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Банно-оздоровительный комплекс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B5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D69" w:rsidRPr="00B74483" w:rsidTr="00C906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B5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больной в смену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B5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D69" w:rsidRPr="00B74483" w:rsidTr="00C906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B5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B5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D69" w:rsidRPr="00B74483" w:rsidTr="00C9065C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B5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B5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D69" w:rsidRPr="00B74483" w:rsidTr="00C9065C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B5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условное блюдо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A95C67" w:rsidP="00B5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69" w:rsidRPr="00B74483" w:rsidRDefault="00B50D6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1C9" w:rsidRPr="00B74483" w:rsidTr="00C906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A95C67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торговли: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1C9" w:rsidRPr="00B74483" w:rsidTr="00C906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Продовольст-венный магазин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рабо-тающий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1C9" w:rsidRPr="00B74483" w:rsidTr="00C9065C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промышлен-ных товаров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рабо-тающий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1C9" w:rsidRPr="00B74483" w:rsidTr="00C9065C">
        <w:trPr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1C9" w:rsidRPr="00B74483" w:rsidRDefault="00A95C67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1C9" w:rsidRPr="00B74483" w:rsidRDefault="00A95C67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встроенная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1C9" w:rsidRPr="00B74483" w:rsidRDefault="00A95C67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рабо-тающий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1C9" w:rsidRPr="00B74483" w:rsidRDefault="00A95C67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1C9" w:rsidRPr="00B74483" w:rsidRDefault="00A95C67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1C9" w:rsidRPr="00B74483" w:rsidRDefault="00A95C67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C67" w:rsidRPr="00B74483" w:rsidTr="00C9065C">
        <w:trPr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C67" w:rsidRPr="00B74483" w:rsidRDefault="00A95C67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C67" w:rsidRPr="00B74483" w:rsidRDefault="00A95C67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C67" w:rsidRPr="00B74483" w:rsidRDefault="00A95C67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рабо-тающий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C67" w:rsidRPr="00B74483" w:rsidRDefault="00A95C67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C67" w:rsidRPr="00B74483" w:rsidRDefault="00A95C67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C67" w:rsidRPr="00B74483" w:rsidRDefault="00A95C67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C67" w:rsidRPr="00B74483" w:rsidRDefault="00A95C67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1C9" w:rsidRPr="00B74483" w:rsidTr="00C9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C9" w:rsidRPr="00B74483" w:rsidRDefault="00A95C67" w:rsidP="00A9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41C9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1C9" w:rsidRPr="00B74483" w:rsidTr="00C9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Всех потребителей: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C9" w:rsidRPr="00B74483" w:rsidRDefault="00A95C67" w:rsidP="00A9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C841C9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C9" w:rsidRPr="00B74483" w:rsidRDefault="00C841C9" w:rsidP="00C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1C9" w:rsidRPr="00B74483" w:rsidRDefault="00C841C9" w:rsidP="00C841C9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C841C9" w:rsidRPr="00C9065C" w:rsidRDefault="00C841C9" w:rsidP="00C9065C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B74483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Проектом предусматривается обеспечение наружного пожаротушения </w:t>
      </w:r>
      <w:r w:rsidR="00C9065C">
        <w:rPr>
          <w:rFonts w:ascii="Times New Roman" w:eastAsia="Calibri" w:hAnsi="Times New Roman" w:cs="Arial"/>
          <w:sz w:val="28"/>
          <w:szCs w:val="28"/>
          <w:lang w:eastAsia="ru-RU"/>
        </w:rPr>
        <w:br/>
      </w:r>
      <w:r w:rsidRPr="00B74483">
        <w:rPr>
          <w:rFonts w:ascii="Times New Roman" w:eastAsia="Calibri" w:hAnsi="Times New Roman" w:cs="Arial"/>
          <w:sz w:val="28"/>
          <w:szCs w:val="28"/>
          <w:lang w:eastAsia="ru-RU"/>
        </w:rPr>
        <w:t>от пожарных гидрантов, устанавливаемых на кольцевых сетях или парных противопожарных резервуаров закрытого типа общей емкостью 108</w:t>
      </w:r>
      <w:r w:rsidR="00C9065C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куб.м </w:t>
      </w:r>
      <w:r w:rsidRPr="00B74483">
        <w:rPr>
          <w:rFonts w:ascii="Times New Roman" w:eastAsia="Calibri" w:hAnsi="Times New Roman" w:cs="Arial"/>
          <w:sz w:val="28"/>
          <w:szCs w:val="28"/>
          <w:lang w:eastAsia="ru-RU"/>
        </w:rPr>
        <w:t xml:space="preserve">(располагаемых на улицах, оснащённых тупиковыми сетями).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расходы воды на наружное пожаротушение </w:t>
      </w:r>
      <w:r w:rsidR="00C9065C" w:rsidRP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 </w:t>
      </w:r>
      <w:r w:rsidR="00C9065C" w:rsidRP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куб.м.</w:t>
      </w:r>
    </w:p>
    <w:p w:rsidR="00C841C9" w:rsidRPr="00B74483" w:rsidRDefault="00C841C9" w:rsidP="00C9065C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B74483">
        <w:rPr>
          <w:rFonts w:ascii="Times New Roman" w:eastAsia="Calibri" w:hAnsi="Times New Roman" w:cs="Arial"/>
          <w:sz w:val="28"/>
          <w:szCs w:val="28"/>
          <w:lang w:eastAsia="ru-RU"/>
        </w:rPr>
        <w:t>Резервуары оснащены водоприемными колодцами для возможности применения мотопомп, а также разворотными площадками 12</w:t>
      </w:r>
      <w:r w:rsidR="00C9065C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Calibri" w:hAnsi="Times New Roman" w:cs="Arial"/>
          <w:sz w:val="28"/>
          <w:szCs w:val="28"/>
          <w:lang w:eastAsia="ru-RU"/>
        </w:rPr>
        <w:t>х</w:t>
      </w:r>
      <w:r w:rsidR="00C9065C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Calibri" w:hAnsi="Times New Roman" w:cs="Arial"/>
          <w:sz w:val="28"/>
          <w:szCs w:val="28"/>
          <w:lang w:eastAsia="ru-RU"/>
        </w:rPr>
        <w:t>12 для пожарной техники. Объем резервуаров принят ориентировочно из условия расхода воды на наружное пожаротушение 10л/с и может быть уточнен при рабочем проектировании в соответствии с действительным строительным объемом возводимых зданий и сооружений.</w:t>
      </w:r>
    </w:p>
    <w:p w:rsidR="00C841C9" w:rsidRPr="00B74483" w:rsidRDefault="00C841C9" w:rsidP="00C841C9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B74483">
        <w:rPr>
          <w:rFonts w:ascii="Times New Roman" w:eastAsia="Calibri" w:hAnsi="Times New Roman" w:cs="Arial"/>
          <w:sz w:val="28"/>
          <w:szCs w:val="28"/>
          <w:lang w:eastAsia="ru-RU"/>
        </w:rPr>
        <w:t>Для внутреннего пожаротушения проектом рекомендуется оснащать жилые дома индивидуальными устройствами внутриквартирного пожаротушения.</w:t>
      </w:r>
    </w:p>
    <w:p w:rsidR="000058C5" w:rsidRPr="00B74483" w:rsidRDefault="000058C5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7BA" w:rsidRPr="00C9065C" w:rsidRDefault="00C9065C" w:rsidP="00C9065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29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2.8.2 Водоотведение</w:t>
      </w:r>
    </w:p>
    <w:p w:rsidR="00D117BA" w:rsidRPr="00B74483" w:rsidRDefault="00D117BA" w:rsidP="00C9065C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Хозяйственно-бытовые сточные воды от существующей жилой застройки </w:t>
      </w:r>
      <w:r w:rsid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поселка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Красноармейский поступают на биологические очистные сооружения КУ-200, расположенные в северо-западной части поселка. </w:t>
      </w:r>
    </w:p>
    <w:p w:rsidR="00D117BA" w:rsidRPr="00B74483" w:rsidRDefault="00D117BA" w:rsidP="00C9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сохраняется сложившаяся схема канализации поселка. Хоз</w:t>
      </w:r>
      <w:r w:rsid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яйственно-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стоки поселка системой существующих самотечных коллекторов предлагается сбрасывать на существующие очистные сооружения, расположенные в западной части поселка.  </w:t>
      </w:r>
    </w:p>
    <w:p w:rsidR="0032749C" w:rsidRPr="00B74483" w:rsidRDefault="00D117BA" w:rsidP="00C906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среднесуточный (за год) расход водоотведения бытовых сточных вод равен расчетному удельному среднесуточному (за год) водопотреблению согласно   НГПСО 1-2009.66.  </w:t>
      </w:r>
    </w:p>
    <w:p w:rsidR="00D117BA" w:rsidRPr="00B74483" w:rsidRDefault="00D117BA" w:rsidP="00D117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7BA" w:rsidRPr="00B74483" w:rsidRDefault="00D117BA" w:rsidP="008D6428">
      <w:pPr>
        <w:tabs>
          <w:tab w:val="left" w:pos="90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Расчетные расходы водоотведения</w:t>
      </w:r>
    </w:p>
    <w:p w:rsidR="008D6428" w:rsidRPr="00B74483" w:rsidRDefault="008D6428" w:rsidP="008D642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ind w:left="-567" w:firstLine="56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52476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1125"/>
        <w:gridCol w:w="1641"/>
        <w:gridCol w:w="1641"/>
        <w:gridCol w:w="1407"/>
        <w:gridCol w:w="1699"/>
      </w:tblGrid>
      <w:tr w:rsidR="008D6428" w:rsidRPr="00B74483" w:rsidTr="00C906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измере-ния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водопотреб-ления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Среднесуточ-ная норма водопотреб-ления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расход воды потребите-лем, м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BA" w:rsidRPr="00B74483" w:rsidRDefault="00C9065C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r w:rsidR="00D117BA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8D6428" w:rsidRPr="00B74483" w:rsidTr="00C9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8D6428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D117BA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илищная застройка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8D6428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428" w:rsidRPr="00B74483" w:rsidTr="00C9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социального и коммунально-бытового назначения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8D6428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428" w:rsidRPr="00B74483" w:rsidTr="00C9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D117BA" w:rsidP="008D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6428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6428"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A" w:rsidRPr="00B74483" w:rsidRDefault="00D117BA" w:rsidP="00D1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7BA" w:rsidRPr="00B74483" w:rsidRDefault="00D117BA" w:rsidP="00D117B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7BA" w:rsidRPr="00B74483" w:rsidRDefault="00D117BA" w:rsidP="00D11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отвода хозяйственно-бытовых стоков с территории проектируемого района  проектом предложена схема самотечных коллекторов, по которой бытовые сточные воды будут подаваться на существующие очистные сооружения, проектная производительность которых позволяет увеличение бытовых сточных вод в связи с перспективным развитием поселка. </w:t>
      </w:r>
    </w:p>
    <w:p w:rsidR="00D117BA" w:rsidRPr="00B74483" w:rsidRDefault="00D117BA" w:rsidP="00C90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Прокладка проектируемых сетей принята трубами ПВХ для наружных сетей канализации диаметром 110-160</w:t>
      </w:r>
      <w:r w:rsidR="00C9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</w:p>
    <w:p w:rsidR="00D117BA" w:rsidRPr="00B74483" w:rsidRDefault="00D117BA" w:rsidP="00D11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062" w:rsidRPr="00B74483" w:rsidRDefault="00C9065C" w:rsidP="00C9065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29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2.8.3 Газоснабжение</w:t>
      </w:r>
    </w:p>
    <w:p w:rsidR="00364062" w:rsidRPr="00B74483" w:rsidRDefault="00364062" w:rsidP="00C9065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Внутриквартальные газопроводы низкого давления проектируются при выполнении рабочего проекта газоснабжения квартала. В южной части поселка предусмотрена установка ГРП с целью обеспечения газом потребителей зоны перспективного строительства. Диаметры газопроводов и потери давления на участках газопроводов рассчитываются и уточняются с применением специальных программ для расчета газопроводов. Перед объектами газопотребления необходимо предусмотреть установку отключающих устройств. </w:t>
      </w:r>
    </w:p>
    <w:p w:rsidR="00364062" w:rsidRPr="00B74483" w:rsidRDefault="00364062" w:rsidP="00C9065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Сети газопроводов прокладываются вдоль основных улиц и проездов на допустимом расстоянии от коммуникаций и сооружений в соответствии </w:t>
      </w:r>
      <w:r w:rsidR="00C9065C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СП 62.13330.2011* </w:t>
      </w:r>
      <w:r w:rsidR="00C9065C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B74483">
        <w:rPr>
          <w:rFonts w:ascii="Times New Roman" w:eastAsia="Times New Roman" w:hAnsi="Times New Roman" w:cs="Arial"/>
          <w:sz w:val="28"/>
          <w:szCs w:val="28"/>
          <w:lang w:eastAsia="ru-RU"/>
        </w:rPr>
        <w:t>Газораспределительные системы</w:t>
      </w:r>
      <w:r w:rsidR="00C9065C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B744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364062" w:rsidRPr="00B74483" w:rsidRDefault="00364062" w:rsidP="00C9065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Газопроводы проектируются подземной прокладки из стальных труб. </w:t>
      </w:r>
    </w:p>
    <w:p w:rsidR="00364062" w:rsidRPr="00B74483" w:rsidRDefault="00364062" w:rsidP="00C9065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sz w:val="28"/>
          <w:szCs w:val="28"/>
          <w:lang w:eastAsia="ru-RU"/>
        </w:rPr>
        <w:t>Сети низкого давления предлагается закольцевать для обеспечения надежной и бесперебойной подачи газа потребителям.</w:t>
      </w:r>
    </w:p>
    <w:p w:rsidR="00364062" w:rsidRPr="00B74483" w:rsidRDefault="00364062" w:rsidP="00C9065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sz w:val="28"/>
          <w:szCs w:val="28"/>
          <w:lang w:eastAsia="ru-RU"/>
        </w:rPr>
        <w:t>Обеспеченность газом объектов жилого и общественного назначения на расчетный срок принимается 100%.</w:t>
      </w:r>
    </w:p>
    <w:p w:rsidR="00364062" w:rsidRPr="00B74483" w:rsidRDefault="00364062" w:rsidP="00C9065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sz w:val="28"/>
          <w:szCs w:val="28"/>
          <w:lang w:eastAsia="ru-RU"/>
        </w:rPr>
        <w:t>Расчетные показатели общего объема газопотребления населенного пункта включают в себя расходы природного газа на коммунально-бытовые и отопительные нужды жилых и общественных зданий. Расчетные показатели годового расхода газа на нужды предприятий торговли, бытового обслуживания непроизводственного характера и других включены в неучтенные расходы.</w:t>
      </w:r>
    </w:p>
    <w:p w:rsidR="00364062" w:rsidRPr="00B74483" w:rsidRDefault="00364062" w:rsidP="0036406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74483" w:rsidRPr="00B74483" w:rsidRDefault="00B74483">
      <w:pPr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 w:type="page"/>
      </w:r>
    </w:p>
    <w:p w:rsidR="00364062" w:rsidRPr="00B74483" w:rsidRDefault="00364062" w:rsidP="0036406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Расчетные объемы потребления газа</w:t>
      </w:r>
    </w:p>
    <w:p w:rsidR="00364062" w:rsidRPr="00150B99" w:rsidRDefault="00364062" w:rsidP="00150B9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ind w:left="-567" w:firstLine="56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52476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5"/>
        <w:tblW w:w="0" w:type="auto"/>
        <w:tblLook w:val="04A0"/>
      </w:tblPr>
      <w:tblGrid>
        <w:gridCol w:w="2373"/>
        <w:gridCol w:w="2373"/>
        <w:gridCol w:w="2373"/>
        <w:gridCol w:w="2912"/>
      </w:tblGrid>
      <w:tr w:rsidR="00B11ABF" w:rsidRPr="00B74483" w:rsidTr="00150B99">
        <w:tc>
          <w:tcPr>
            <w:tcW w:w="2373" w:type="dxa"/>
            <w:vMerge w:val="restart"/>
          </w:tcPr>
          <w:p w:rsidR="00B11ABF" w:rsidRPr="00150B99" w:rsidRDefault="00B11ABF" w:rsidP="0039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объектов</w:t>
            </w:r>
          </w:p>
        </w:tc>
        <w:tc>
          <w:tcPr>
            <w:tcW w:w="7658" w:type="dxa"/>
            <w:gridSpan w:val="3"/>
          </w:tcPr>
          <w:p w:rsidR="00B11ABF" w:rsidRPr="00150B99" w:rsidRDefault="00B11ABF" w:rsidP="0039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предложение</w:t>
            </w:r>
          </w:p>
        </w:tc>
      </w:tr>
      <w:tr w:rsidR="00B11ABF" w:rsidRPr="00B74483" w:rsidTr="00150B99">
        <w:tc>
          <w:tcPr>
            <w:tcW w:w="2373" w:type="dxa"/>
            <w:vMerge/>
          </w:tcPr>
          <w:p w:rsidR="00B11ABF" w:rsidRPr="00B74483" w:rsidRDefault="00B11ABF" w:rsidP="00B11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BF" w:rsidRPr="00B74483" w:rsidRDefault="00B11ABF" w:rsidP="00B11ABF">
            <w:pPr>
              <w:tabs>
                <w:tab w:val="left" w:pos="1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BF" w:rsidRPr="00B74483" w:rsidRDefault="00B11ABF" w:rsidP="00B11ABF">
            <w:pPr>
              <w:tabs>
                <w:tab w:val="left" w:pos="1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по</w:t>
            </w:r>
            <w:r w:rsidR="0015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газа на 1 человека, куб.м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BF" w:rsidRPr="00B74483" w:rsidRDefault="00B11ABF" w:rsidP="00B11ABF">
            <w:pPr>
              <w:tabs>
                <w:tab w:val="left" w:pos="1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потребления газа</w:t>
            </w:r>
          </w:p>
        </w:tc>
      </w:tr>
      <w:tr w:rsidR="00B11ABF" w:rsidRPr="00B74483" w:rsidTr="00150B99">
        <w:tc>
          <w:tcPr>
            <w:tcW w:w="2373" w:type="dxa"/>
          </w:tcPr>
          <w:p w:rsidR="00B11ABF" w:rsidRPr="00B74483" w:rsidRDefault="00B11ABF" w:rsidP="00B11ABF">
            <w:pPr>
              <w:tabs>
                <w:tab w:val="left" w:pos="1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застройка</w:t>
            </w:r>
          </w:p>
          <w:p w:rsidR="00B11ABF" w:rsidRPr="00B74483" w:rsidRDefault="00B11ABF" w:rsidP="00B11ABF">
            <w:pPr>
              <w:tabs>
                <w:tab w:val="left" w:pos="1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учетом</w:t>
            </w:r>
          </w:p>
          <w:p w:rsidR="00B11ABF" w:rsidRPr="00B74483" w:rsidRDefault="00B11ABF" w:rsidP="00B11ABF">
            <w:pPr>
              <w:tabs>
                <w:tab w:val="left" w:pos="1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</w:p>
          <w:p w:rsidR="00B11ABF" w:rsidRPr="00B74483" w:rsidRDefault="00B11ABF" w:rsidP="00B11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BF" w:rsidRPr="00B74483" w:rsidRDefault="00B11ABF" w:rsidP="00B11ABF">
            <w:pPr>
              <w:tabs>
                <w:tab w:val="left" w:pos="1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BF" w:rsidRPr="00B74483" w:rsidRDefault="00B11ABF" w:rsidP="00B11ABF">
            <w:pPr>
              <w:tabs>
                <w:tab w:val="left" w:pos="1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303,80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BF" w:rsidRPr="00B74483" w:rsidRDefault="00B11ABF" w:rsidP="00B11ABF">
            <w:pPr>
              <w:tabs>
                <w:tab w:val="left" w:pos="1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72 304</w:t>
            </w:r>
          </w:p>
        </w:tc>
      </w:tr>
      <w:tr w:rsidR="00B11ABF" w:rsidRPr="00B74483" w:rsidTr="00150B99">
        <w:tc>
          <w:tcPr>
            <w:tcW w:w="2373" w:type="dxa"/>
          </w:tcPr>
          <w:p w:rsidR="00B11ABF" w:rsidRPr="00B74483" w:rsidRDefault="00B11ABF" w:rsidP="0039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Неучтенные расходы 10%</w:t>
            </w:r>
          </w:p>
        </w:tc>
        <w:tc>
          <w:tcPr>
            <w:tcW w:w="2373" w:type="dxa"/>
          </w:tcPr>
          <w:p w:rsidR="00B11ABF" w:rsidRPr="00B74483" w:rsidRDefault="00B11ABF" w:rsidP="0039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B11ABF" w:rsidRPr="00B74483" w:rsidRDefault="00B11ABF" w:rsidP="0039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B11ABF" w:rsidRPr="00B74483" w:rsidRDefault="00B11ABF" w:rsidP="00B11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7 230</w:t>
            </w:r>
          </w:p>
        </w:tc>
      </w:tr>
      <w:tr w:rsidR="00B11ABF" w:rsidRPr="00B74483" w:rsidTr="00150B99">
        <w:tc>
          <w:tcPr>
            <w:tcW w:w="2373" w:type="dxa"/>
          </w:tcPr>
          <w:p w:rsidR="00B11ABF" w:rsidRPr="00B74483" w:rsidRDefault="00B11ABF" w:rsidP="00391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58" w:type="dxa"/>
            <w:gridSpan w:val="3"/>
          </w:tcPr>
          <w:p w:rsidR="00B11ABF" w:rsidRPr="00B74483" w:rsidRDefault="00B11ABF" w:rsidP="00B11ABF">
            <w:pPr>
              <w:tabs>
                <w:tab w:val="left" w:pos="1459"/>
              </w:tabs>
              <w:ind w:left="355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79 534 </w:t>
            </w:r>
            <w:r w:rsidR="0015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r w:rsidRPr="00B7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</w:tr>
    </w:tbl>
    <w:p w:rsidR="00D117BA" w:rsidRPr="00B74483" w:rsidRDefault="00D117BA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429" w:rsidRPr="00B74483" w:rsidRDefault="006E7429" w:rsidP="00150B9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29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2.8.4 Электроснабжение</w:t>
      </w:r>
    </w:p>
    <w:p w:rsidR="006E7429" w:rsidRPr="00B74483" w:rsidRDefault="006E7429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Электроснабжение осуществляется по ВЛ-6 кВ от подстанции, находящейся за пределами территории поселка. В поселке установлены две КТПН. </w:t>
      </w:r>
    </w:p>
    <w:p w:rsidR="006E7429" w:rsidRPr="00B74483" w:rsidRDefault="006E7429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жилищного фонда электрической энергией  осуществляется: для многоэтажной застройки КЛ-0,4</w:t>
      </w:r>
      <w:r w:rsidR="0015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земле, а для коттеджей ВЛ-0,4</w:t>
      </w:r>
      <w:r w:rsidR="0015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маркой 5А35</w:t>
      </w:r>
      <w:r w:rsidRPr="00B74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=0,6 км, опоры железобетонные в количестве 13 штук. ВЛ-0,4</w:t>
      </w:r>
      <w:r w:rsidR="0015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 выполнена с совместной подвеской наружного освещения с лампами ДРЛ-250. </w:t>
      </w:r>
    </w:p>
    <w:p w:rsidR="006E7429" w:rsidRPr="00B74483" w:rsidRDefault="006E7429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увеличением электропотребления поселка рекомендуется к установке дополнительно две КТПН в жилой группе от которых планируется строительство распределительных ВЛ 6 кВ.</w:t>
      </w:r>
    </w:p>
    <w:p w:rsidR="006E7429" w:rsidRPr="00B74483" w:rsidRDefault="006E7429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Нагрузки потребителей жилищно-коммунального сектора подсчитаны в соответствии с </w:t>
      </w:r>
      <w:r w:rsidR="00E26DDA" w:rsidRPr="00B74483">
        <w:rPr>
          <w:rFonts w:ascii="Times New Roman" w:eastAsia="Times New Roman" w:hAnsi="Times New Roman" w:cs="Times New Roman"/>
          <w:sz w:val="28"/>
          <w:szCs w:val="28"/>
          <w:lang w:bidi="en-US"/>
        </w:rPr>
        <w:t>СП 42.13330.2016</w:t>
      </w:r>
      <w:r w:rsidRPr="00B744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«Инструкцией по проектированию городских электрических сетей» РД 34.20.185-94. </w:t>
      </w:r>
    </w:p>
    <w:p w:rsidR="006E7429" w:rsidRPr="00B74483" w:rsidRDefault="006E7429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Удельная расчетная коммунально-бытовая нагрузка на 1 чел</w:t>
      </w:r>
      <w:r w:rsidR="00150B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овека</w:t>
      </w:r>
      <w:r w:rsidRPr="00B7448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составляет 0,41</w:t>
      </w:r>
      <w:r w:rsidR="00150B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кВт/чел. Удельное электропотребление на 1 чел</w:t>
      </w:r>
      <w:r w:rsidR="00150B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овека в год составляет 2170 кВт</w:t>
      </w:r>
      <w:r w:rsidRPr="00B7448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*ч/год при годовом числе часов использования максимума электрической нагрузки 5300 час. Средневзвешенный cos</w:t>
      </w:r>
      <w:r w:rsidRPr="00B74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α </w:t>
      </w:r>
      <w:r w:rsidRPr="00B7448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= 0</w:t>
      </w:r>
      <w:r w:rsidR="00150B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</w:t>
      </w:r>
      <w:r w:rsidRPr="00B7448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96.</w:t>
      </w:r>
    </w:p>
    <w:p w:rsidR="006E7429" w:rsidRPr="00B74483" w:rsidRDefault="006E7429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Пищеприготовление – газовые плиты.</w:t>
      </w:r>
    </w:p>
    <w:p w:rsidR="006E7429" w:rsidRPr="00B74483" w:rsidRDefault="006E7429" w:rsidP="006E7429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</w:p>
    <w:p w:rsidR="006E7429" w:rsidRPr="00B74483" w:rsidRDefault="006E7429" w:rsidP="00E125E1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Суммарные электрические нагрузки</w:t>
      </w:r>
    </w:p>
    <w:p w:rsidR="00E125E1" w:rsidRPr="00B74483" w:rsidRDefault="00E125E1" w:rsidP="00E125E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ind w:left="-567" w:firstLine="56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52476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7"/>
        <w:gridCol w:w="2126"/>
        <w:gridCol w:w="1644"/>
        <w:gridCol w:w="1291"/>
        <w:gridCol w:w="2028"/>
        <w:gridCol w:w="1851"/>
      </w:tblGrid>
      <w:tr w:rsidR="006E7429" w:rsidRPr="00B74483" w:rsidTr="00150B99">
        <w:trPr>
          <w:trHeight w:val="20"/>
          <w:jc w:val="center"/>
        </w:trPr>
        <w:tc>
          <w:tcPr>
            <w:tcW w:w="737" w:type="dxa"/>
            <w:vMerge w:val="restart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ab/>
            </w:r>
          </w:p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№</w:t>
            </w:r>
          </w:p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126" w:type="dxa"/>
            <w:vMerge w:val="restart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потребителя</w:t>
            </w:r>
          </w:p>
        </w:tc>
        <w:tc>
          <w:tcPr>
            <w:tcW w:w="4963" w:type="dxa"/>
            <w:gridSpan w:val="3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Расчетные данные</w:t>
            </w:r>
          </w:p>
        </w:tc>
        <w:tc>
          <w:tcPr>
            <w:tcW w:w="1851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Примеч.</w:t>
            </w:r>
          </w:p>
        </w:tc>
      </w:tr>
      <w:tr w:rsidR="006E7429" w:rsidRPr="00B74483" w:rsidTr="00150B99">
        <w:trPr>
          <w:trHeight w:val="20"/>
          <w:jc w:val="center"/>
        </w:trPr>
        <w:tc>
          <w:tcPr>
            <w:tcW w:w="737" w:type="dxa"/>
            <w:vMerge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Р уд.</w:t>
            </w:r>
          </w:p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на шинах </w:t>
            </w:r>
          </w:p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6 кВ,кВт/кв</w:t>
            </w:r>
          </w:p>
        </w:tc>
        <w:tc>
          <w:tcPr>
            <w:tcW w:w="1291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cosf</w:t>
            </w:r>
          </w:p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Sрасч.</w:t>
            </w:r>
          </w:p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на шинах 10 кВ,</w:t>
            </w:r>
          </w:p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кВА</w:t>
            </w:r>
          </w:p>
        </w:tc>
        <w:tc>
          <w:tcPr>
            <w:tcW w:w="1851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6E7429" w:rsidRPr="00B74483" w:rsidTr="00150B99">
        <w:trPr>
          <w:trHeight w:val="20"/>
          <w:jc w:val="center"/>
        </w:trPr>
        <w:tc>
          <w:tcPr>
            <w:tcW w:w="737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644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1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2028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851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6E7429" w:rsidRPr="00B74483" w:rsidTr="00150B99">
        <w:trPr>
          <w:trHeight w:val="20"/>
          <w:jc w:val="center"/>
        </w:trPr>
        <w:tc>
          <w:tcPr>
            <w:tcW w:w="737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Малоэтажное жилищное строительство</w:t>
            </w:r>
          </w:p>
        </w:tc>
        <w:tc>
          <w:tcPr>
            <w:tcW w:w="1644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1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2028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6E7429" w:rsidRPr="00B74483" w:rsidTr="00150B99">
        <w:trPr>
          <w:trHeight w:val="713"/>
          <w:jc w:val="center"/>
        </w:trPr>
        <w:tc>
          <w:tcPr>
            <w:tcW w:w="737" w:type="dxa"/>
            <w:vAlign w:val="center"/>
          </w:tcPr>
          <w:p w:rsidR="006E7429" w:rsidRPr="00B74483" w:rsidRDefault="00E125E1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Общественно-деловой комплекс</w:t>
            </w:r>
          </w:p>
        </w:tc>
        <w:tc>
          <w:tcPr>
            <w:tcW w:w="1644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91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0.85</w:t>
            </w:r>
          </w:p>
        </w:tc>
        <w:tc>
          <w:tcPr>
            <w:tcW w:w="2028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851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6E7429" w:rsidRPr="00B74483" w:rsidTr="00150B99">
        <w:trPr>
          <w:trHeight w:val="713"/>
          <w:jc w:val="center"/>
        </w:trPr>
        <w:tc>
          <w:tcPr>
            <w:tcW w:w="737" w:type="dxa"/>
            <w:vAlign w:val="center"/>
          </w:tcPr>
          <w:p w:rsidR="006E7429" w:rsidRPr="00B74483" w:rsidRDefault="00E125E1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Спортивно-игровой комплекс</w:t>
            </w:r>
          </w:p>
        </w:tc>
        <w:tc>
          <w:tcPr>
            <w:tcW w:w="1644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1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028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51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6E7429" w:rsidRPr="00B74483" w:rsidTr="00150B99">
        <w:trPr>
          <w:trHeight w:val="393"/>
          <w:jc w:val="center"/>
        </w:trPr>
        <w:tc>
          <w:tcPr>
            <w:tcW w:w="737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44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028" w:type="dxa"/>
            <w:vAlign w:val="center"/>
          </w:tcPr>
          <w:p w:rsidR="006E7429" w:rsidRPr="00B74483" w:rsidRDefault="00E125E1" w:rsidP="00E125E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74483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454</w:t>
            </w:r>
            <w:r w:rsidR="006E7429" w:rsidRPr="00B74483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B74483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vAlign w:val="center"/>
          </w:tcPr>
          <w:p w:rsidR="006E7429" w:rsidRPr="00B74483" w:rsidRDefault="006E7429" w:rsidP="006E742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6E7429" w:rsidRPr="00B74483" w:rsidRDefault="006E7429" w:rsidP="006E742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6E7429" w:rsidRPr="00B74483" w:rsidRDefault="006E7429" w:rsidP="006E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расчетов суммарный прирост электрической нагрузки на шинах 6 кВ источника питания составит </w:t>
      </w:r>
      <w:r w:rsidR="00E125E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25E1"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кВА. Для покрытия возрастающих нагрузок и создания условий для нормального развития поселка рекомендуется к установке две КТПН мощностью 400</w:t>
      </w:r>
      <w:r w:rsidR="0015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линий ВЛ – 6</w:t>
      </w:r>
      <w:r w:rsidR="0015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на ж/б опорах от действующих фидерных линий 6 кВ до новых ТП. При расчете нагрузок предусматривается дополнительно 15%-20% резерва мощности на неучтенные потребители и рост нагрузок.</w:t>
      </w:r>
    </w:p>
    <w:p w:rsidR="006E7429" w:rsidRPr="00B74483" w:rsidRDefault="006E7429" w:rsidP="006E742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Потребители жилищно-коммунального и производственного секторов поселения относятся к 2</w:t>
      </w:r>
      <w:r w:rsidR="00150B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-й</w:t>
      </w:r>
      <w:r w:rsidRPr="00B7448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 3-й категории надежности электроснабжения. Проектируемые потребители 2</w:t>
      </w:r>
      <w:r w:rsidR="00150B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-й</w:t>
      </w:r>
      <w:r w:rsidRPr="00B7448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 3-й категории.</w:t>
      </w:r>
    </w:p>
    <w:p w:rsidR="006E7429" w:rsidRPr="00B74483" w:rsidRDefault="006E7429" w:rsidP="006E742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B7448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Электроснабжение указанных потребителей осуществляется от существующих и проектируемых одно- и двух</w:t>
      </w:r>
      <w:r w:rsidR="00150B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т</w:t>
      </w:r>
      <w:r w:rsidRPr="00B7448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рансформаторных подстанций по кабельным и воздушным сетям (ВЛИ) 0,4</w:t>
      </w:r>
      <w:r w:rsidR="00150B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кВ по радиальной схеме</w:t>
      </w:r>
      <w:r w:rsidRPr="00B74483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.</w:t>
      </w:r>
    </w:p>
    <w:p w:rsidR="006E7429" w:rsidRPr="00B74483" w:rsidRDefault="006E7429" w:rsidP="006E7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увеличение электрической нагрузки возможно при проведении реконструкции подстанции. Реконструкция может быть проведена в случае принятия инвестиционной программы развития и модернизации объектов электросетевого хозяйства.</w:t>
      </w:r>
    </w:p>
    <w:p w:rsidR="006E7429" w:rsidRPr="00B74483" w:rsidRDefault="006E7429" w:rsidP="006E742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125E1" w:rsidRPr="00150B99" w:rsidRDefault="00150B99" w:rsidP="00150B9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29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2.8.5 Теплоснабжение</w:t>
      </w:r>
    </w:p>
    <w:p w:rsidR="00E125E1" w:rsidRPr="00B74483" w:rsidRDefault="00E125E1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Для обеспечения теплоснабжением и горячим водоснабжением зоны перспективного строительства принимаются автономные источники тепла, использующие в качестве топлива природный газ. </w:t>
      </w:r>
    </w:p>
    <w:p w:rsidR="00E125E1" w:rsidRPr="00B74483" w:rsidRDefault="00E125E1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sz w:val="28"/>
          <w:szCs w:val="28"/>
          <w:lang w:eastAsia="ru-RU"/>
        </w:rPr>
        <w:t>Принципиальное описание и расчеты потребного количества энергоносителей приведены в разделе газоснабжение.</w:t>
      </w:r>
    </w:p>
    <w:p w:rsidR="00E125E1" w:rsidRPr="00B74483" w:rsidRDefault="00E125E1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125E1" w:rsidRPr="00B74483" w:rsidRDefault="00150B99" w:rsidP="00150B9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29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2.8.6 Сети связи</w:t>
      </w:r>
    </w:p>
    <w:p w:rsidR="00E125E1" w:rsidRPr="00B74483" w:rsidRDefault="00E125E1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Телефонная связь осуществляется от автоматической телефонной станции, которая расположена в административном здании по адресу: </w:t>
      </w:r>
      <w:r w:rsidR="00150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150B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Красноармейский, № 8. Внутрипоселковые распределительные сети выполнены на опорах. Установлено антенно-мачтовое сооружение для обеспе</w:t>
      </w:r>
      <w:r w:rsidR="0015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потребностей населения в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сотовой связи. Телефонную связь предоставляет и обслуживает </w:t>
      </w:r>
      <w:r w:rsidR="0015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«Ростелеком».</w:t>
      </w:r>
      <w:r w:rsidRPr="00B7448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E125E1" w:rsidRPr="00B74483" w:rsidRDefault="00E125E1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сеть Интернет на базе оборудования </w:t>
      </w:r>
      <w:r w:rsidRPr="00B74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mbanSI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5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на </w:t>
      </w:r>
      <w:r w:rsidR="00150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портов. Межстанционная связь выполнена на базе оборудования радиорелейной линии </w:t>
      </w:r>
      <w:r w:rsidRPr="00B74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Pasolink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</w:t>
      </w:r>
      <w:r w:rsidRPr="00B744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5E1" w:rsidRPr="00B74483" w:rsidRDefault="00E125E1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sz w:val="28"/>
          <w:szCs w:val="28"/>
          <w:lang w:eastAsia="ru-RU"/>
        </w:rPr>
        <w:t>Доведение программ центральных и местных радиовещательных станций до населения предусматривается посредством эфирного радиовещания.</w:t>
      </w:r>
    </w:p>
    <w:p w:rsidR="00E125E1" w:rsidRPr="00B74483" w:rsidRDefault="00E125E1" w:rsidP="00E125E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В поселке транслируются центральные и региональные программы в метровом и дециметровом диапазонах. </w:t>
      </w:r>
    </w:p>
    <w:p w:rsidR="00E125E1" w:rsidRPr="00B74483" w:rsidRDefault="00E125E1" w:rsidP="00E125E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Arial"/>
          <w:sz w:val="28"/>
          <w:szCs w:val="28"/>
          <w:lang w:eastAsia="ru-RU"/>
        </w:rPr>
        <w:t>Планируется ввод систем кабельного телевидения во всех районах нового строительства.</w:t>
      </w:r>
    </w:p>
    <w:p w:rsidR="00BF560B" w:rsidRPr="00B74483" w:rsidRDefault="00BF560B" w:rsidP="00E125E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F560B" w:rsidRDefault="00BF560B" w:rsidP="00150B9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29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 И</w:t>
      </w:r>
      <w:r w:rsidR="0015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нженерная подготовка территории</w:t>
      </w:r>
    </w:p>
    <w:p w:rsidR="00150B99" w:rsidRPr="00B74483" w:rsidRDefault="00150B99" w:rsidP="00150B9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29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60B" w:rsidRPr="00B74483" w:rsidRDefault="00BF560B" w:rsidP="00150B99">
      <w:pPr>
        <w:tabs>
          <w:tab w:val="left" w:pos="6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поселка относится к зоне Зауральского пенеплена. Рельеф территории поселка равнинно-холмистый с уклоном на юг. Территория поселка находится на правобережье реки Островн</w:t>
      </w:r>
      <w:r w:rsidR="00150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правого притока реки Большой Рефт. Скорость течения реки летом низкая, значительная часть берегов заболочена. Нормальная глубина промерзания глинистых грунтов – </w:t>
      </w:r>
      <w:smartTag w:uri="urn:schemas-microsoft-com:office:smarttags" w:element="metricconverter">
        <w:smartTagPr>
          <w:attr w:name="ProductID" w:val="1,95 м"/>
        </w:smartTagPr>
        <w:r w:rsidRPr="00B744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1,95 м</w:t>
        </w:r>
      </w:smartTag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границах поселка разведанные полезные ископаемые отсутствуют. 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организованным поверхностным стоком подразумевается организация водоотвода дождевых и талых вод, включающая: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стока воды с застроенных территорий;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отведение собранных поверхностных вод за пределы поселковой застройки;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очистку наиболее загрязненной части собранных стоков.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предотвращения подтопления подвальных помещений и затопления территорий необходимо устройство специальных сооружений для отвода поверхностного стока с крыш и проездов в ближайшие водоемы.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Отведение поверхностного стока с жилых территорий в водные объекты должно производиться в соответствии с положениями Федерального закона «Об охране окружающей среды», «Правил охраны поверхностных вод», требованиями </w:t>
      </w:r>
      <w:hyperlink r:id="rId8" w:tooltip="Гигиенические требования к охране поверхностных вод" w:history="1">
        <w:r w:rsidRPr="00B7448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СанПиН 2.1.5.980-00</w:t>
        </w:r>
      </w:hyperlink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ooltip="Охрана природы. Гидросфера. Общие требования к охране поверхностных вод от загрязнения" w:history="1">
        <w:r w:rsidRPr="00B7448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ГОСТ 17.1.3.13-86</w:t>
        </w:r>
      </w:hyperlink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учетом специфических условий его формирования: эпизодичности выпадения атмосферных осадков, интенсивности процессов снеготаяния, резкого изменения расходов и концентрации стоков во времени, зависимости химического состава </w:t>
      </w:r>
      <w:r w:rsidR="00150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функционального назначения и степени благоустройства территории.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очистные сооружения должна отводиться наиболее загрязненная часть поверхностного стока, которая образуется в периоды выпадения дождей, таяния снега и от мойки дорожных покрытий, в количестве не менее 70 % годового объема стока для селитебных территорий.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связи со значительной зависимостью загрязненности поверхностного стока от санитарного состояния водосборных площадей и воздушного бассейна, на проектируемой территории необходимо организовать ряд мероприятий по сокращению количества выносимых примесей, в том числе проведение регулярной уборки территорий; своевременный ремонт дорожных покрытий; своевременная уборка и утилизации снега с автомагистралей, стоянок автомобильного транспорта; ограждение зон озеленения бордюрами, исключающими смыв грунта во время ливневых дождей на дорожные покрытия.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поселка Красноармейский для улучшения санитарно-гигиенических условий, экологического состояния, понижения уровня грунтовых 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вод, необходимо решить проблему отвода поверхностных и подземных вод с существующей и  проектируемой территории.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принципом водоотвода является направление поверхностных вод со всех территорий поселка к улицам. Улицы рассматриваются как сборные и отводящие каналы поверхностных вод. Под организованным водоотводом подразумевается организация стока дождевых и талых вод, включающая организацию стока воды по поселковой территории, отведение собранных поверхностных вод в водоемы или другие места за пределами поселковых территорий, очистку наиболее загрязненной части поверхностного стока.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полного и быстрого отвода дождевых вод, а также производственных вод, не нуждающихся в предварительной очистке, является обязательным условием благоустройства территории.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поселка Красноармейский отсутствует система ливневой канализации.  Проектом принята организация поверхностного водоотвода со всей существующей и проектируемых жилых и коммунальных территорий. 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принята открытая система водоотвода дождевых вод. Открытая система запроектирована вдоль автодорог и улиц и представляет собой систему лотков прямоугольного сечения. Выпуск дождевых вод с этой территории осуществляется через проектируемые локальные очистные сооружения, расположенные в юго-западной части поселка.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очистных сооружений определяется на следующих стадиях проектирования по результатам анализа сточных вод.</w:t>
      </w:r>
    </w:p>
    <w:p w:rsidR="00BF560B" w:rsidRPr="00B74483" w:rsidRDefault="00BF560B" w:rsidP="001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обеспечения стока поверхностных вод с территории населённого пункта по лоткам проезжих частей улиц и дорог прокладка сетей согласовывается с решением вертикальной планировки, которая максимально приближена к существующему рельефу. На дальнейших стадиях проектирования производится расчёт площадок очистных сооружений</w:t>
      </w: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429" w:rsidRPr="00B74483" w:rsidRDefault="006E7429" w:rsidP="00150B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5D30" w:rsidRPr="00B74483" w:rsidRDefault="00885D30" w:rsidP="00885D30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ПОЛОЖЕНИЯ ОБ ОЧЕРЕДНОСТИ ПЛАНИРУЕМОГО РАЗВИТИЯ ТЕРРИТОРИИ</w:t>
      </w:r>
    </w:p>
    <w:p w:rsidR="00885D30" w:rsidRPr="00B74483" w:rsidRDefault="00885D30" w:rsidP="00885D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30" w:rsidRPr="00B74483" w:rsidRDefault="00885D30" w:rsidP="00357F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участка на этапы строительства не предусмотрено.</w:t>
      </w:r>
    </w:p>
    <w:p w:rsidR="00885D30" w:rsidRPr="00B74483" w:rsidRDefault="00885D30" w:rsidP="00357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развития инженерных сетей предлагается осуществлять для ливневой канализации, газопровода в границах расчетного срока. Для водопровода, канализации и электрических сетей в 2 этапа. Первая очередь предлагается к реализации в течении 10 лет, остальные проектные предложения на расчетный срок.</w:t>
      </w:r>
    </w:p>
    <w:p w:rsidR="00E125E1" w:rsidRDefault="00E125E1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  <w:sectPr w:rsidR="00766A72" w:rsidSect="00BF0D9E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66A72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187234</wp:posOffset>
            </wp:positionH>
            <wp:positionV relativeFrom="paragraph">
              <wp:posOffset>-404041</wp:posOffset>
            </wp:positionV>
            <wp:extent cx="9177201" cy="6453051"/>
            <wp:effectExtent l="19050" t="0" r="4899" b="0"/>
            <wp:wrapNone/>
            <wp:docPr id="1" name="Рисунок 0" descr="ППТ Красноармейский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Т Красноармейский-2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7201" cy="6453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A72" w:rsidRPr="00B74483" w:rsidRDefault="00766A72" w:rsidP="00391D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6A72" w:rsidRPr="00B74483" w:rsidSect="00766A72">
      <w:pgSz w:w="16838" w:h="11906" w:orient="landscape"/>
      <w:pgMar w:top="1418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0D" w:rsidRDefault="000C6B0D" w:rsidP="00667C26">
      <w:pPr>
        <w:spacing w:after="0" w:line="240" w:lineRule="auto"/>
      </w:pPr>
      <w:r>
        <w:separator/>
      </w:r>
    </w:p>
  </w:endnote>
  <w:endnote w:type="continuationSeparator" w:id="1">
    <w:p w:rsidR="000C6B0D" w:rsidRDefault="000C6B0D" w:rsidP="0066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0D" w:rsidRDefault="000C6B0D" w:rsidP="00667C26">
      <w:pPr>
        <w:spacing w:after="0" w:line="240" w:lineRule="auto"/>
      </w:pPr>
      <w:r>
        <w:separator/>
      </w:r>
    </w:p>
  </w:footnote>
  <w:footnote w:type="continuationSeparator" w:id="1">
    <w:p w:rsidR="000C6B0D" w:rsidRDefault="000C6B0D" w:rsidP="0066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1900"/>
      <w:docPartObj>
        <w:docPartGallery w:val="Page Numbers (Top of Page)"/>
        <w:docPartUnique/>
      </w:docPartObj>
    </w:sdtPr>
    <w:sdtContent>
      <w:p w:rsidR="00BF0D9E" w:rsidRDefault="0016790B">
        <w:pPr>
          <w:pStyle w:val="a6"/>
          <w:jc w:val="center"/>
        </w:pPr>
        <w:fldSimple w:instr=" PAGE   \* MERGEFORMAT ">
          <w:r w:rsidR="00A114FA">
            <w:rPr>
              <w:noProof/>
            </w:rPr>
            <w:t>29</w:t>
          </w:r>
        </w:fldSimple>
      </w:p>
    </w:sdtContent>
  </w:sdt>
  <w:p w:rsidR="00BF0D9E" w:rsidRDefault="00BF0D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9E" w:rsidRDefault="00BF0D9E">
    <w:pPr>
      <w:pStyle w:val="a6"/>
      <w:jc w:val="center"/>
    </w:pPr>
  </w:p>
  <w:p w:rsidR="00BF0D9E" w:rsidRDefault="00BF0D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EA6"/>
    <w:multiLevelType w:val="hybridMultilevel"/>
    <w:tmpl w:val="A41C5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9534CF"/>
    <w:multiLevelType w:val="multilevel"/>
    <w:tmpl w:val="2C763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A9172B"/>
    <w:multiLevelType w:val="hybridMultilevel"/>
    <w:tmpl w:val="F05A3354"/>
    <w:lvl w:ilvl="0" w:tplc="6BAE4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1A154E"/>
    <w:multiLevelType w:val="hybridMultilevel"/>
    <w:tmpl w:val="8AB4922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88"/>
        </w:tabs>
        <w:ind w:left="12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48"/>
        </w:tabs>
        <w:ind w:left="34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88"/>
        </w:tabs>
        <w:ind w:left="48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08"/>
        </w:tabs>
        <w:ind w:left="5608" w:hanging="360"/>
      </w:pPr>
    </w:lvl>
  </w:abstractNum>
  <w:abstractNum w:abstractNumId="4">
    <w:nsid w:val="30D75E4E"/>
    <w:multiLevelType w:val="hybridMultilevel"/>
    <w:tmpl w:val="A63E399E"/>
    <w:lvl w:ilvl="0" w:tplc="8DA6B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FB2C55"/>
    <w:multiLevelType w:val="hybridMultilevel"/>
    <w:tmpl w:val="9296E9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73DA7"/>
    <w:multiLevelType w:val="hybridMultilevel"/>
    <w:tmpl w:val="C2C8FB42"/>
    <w:lvl w:ilvl="0" w:tplc="6BAE4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898"/>
    <w:rsid w:val="000058C5"/>
    <w:rsid w:val="0004140F"/>
    <w:rsid w:val="00072818"/>
    <w:rsid w:val="00075BFE"/>
    <w:rsid w:val="000905FE"/>
    <w:rsid w:val="000B1998"/>
    <w:rsid w:val="000C6B0D"/>
    <w:rsid w:val="0014091E"/>
    <w:rsid w:val="00150B99"/>
    <w:rsid w:val="0016790B"/>
    <w:rsid w:val="001752A7"/>
    <w:rsid w:val="00176AE8"/>
    <w:rsid w:val="00182EC8"/>
    <w:rsid w:val="001911C1"/>
    <w:rsid w:val="0025364A"/>
    <w:rsid w:val="00266068"/>
    <w:rsid w:val="00270E98"/>
    <w:rsid w:val="0027697A"/>
    <w:rsid w:val="002B44EC"/>
    <w:rsid w:val="002F1B06"/>
    <w:rsid w:val="002F4481"/>
    <w:rsid w:val="00302E9C"/>
    <w:rsid w:val="003179B8"/>
    <w:rsid w:val="0032749C"/>
    <w:rsid w:val="00357FEA"/>
    <w:rsid w:val="00364062"/>
    <w:rsid w:val="0037143A"/>
    <w:rsid w:val="003860E3"/>
    <w:rsid w:val="00391D44"/>
    <w:rsid w:val="00396E9C"/>
    <w:rsid w:val="003B2276"/>
    <w:rsid w:val="003D246E"/>
    <w:rsid w:val="00410F1A"/>
    <w:rsid w:val="00435A5F"/>
    <w:rsid w:val="00457A1C"/>
    <w:rsid w:val="00480EC0"/>
    <w:rsid w:val="00487BC5"/>
    <w:rsid w:val="004A4900"/>
    <w:rsid w:val="004E33C8"/>
    <w:rsid w:val="004E4E07"/>
    <w:rsid w:val="004E70DE"/>
    <w:rsid w:val="005072F8"/>
    <w:rsid w:val="00512963"/>
    <w:rsid w:val="00515AED"/>
    <w:rsid w:val="005374D2"/>
    <w:rsid w:val="0054565B"/>
    <w:rsid w:val="00552476"/>
    <w:rsid w:val="00564615"/>
    <w:rsid w:val="00565490"/>
    <w:rsid w:val="00603565"/>
    <w:rsid w:val="00667C26"/>
    <w:rsid w:val="00697DF5"/>
    <w:rsid w:val="006B5D5A"/>
    <w:rsid w:val="006E7429"/>
    <w:rsid w:val="006F2D06"/>
    <w:rsid w:val="00753167"/>
    <w:rsid w:val="00766A72"/>
    <w:rsid w:val="007B2553"/>
    <w:rsid w:val="007B7CDE"/>
    <w:rsid w:val="007C5D90"/>
    <w:rsid w:val="007D74B7"/>
    <w:rsid w:val="007E28EB"/>
    <w:rsid w:val="007F2FFD"/>
    <w:rsid w:val="007F3C55"/>
    <w:rsid w:val="00814316"/>
    <w:rsid w:val="0081611B"/>
    <w:rsid w:val="00817640"/>
    <w:rsid w:val="00885D30"/>
    <w:rsid w:val="008950A5"/>
    <w:rsid w:val="008D6428"/>
    <w:rsid w:val="008E6521"/>
    <w:rsid w:val="00901BCC"/>
    <w:rsid w:val="00905E44"/>
    <w:rsid w:val="0091410E"/>
    <w:rsid w:val="0095716A"/>
    <w:rsid w:val="00964737"/>
    <w:rsid w:val="00A114FA"/>
    <w:rsid w:val="00A71064"/>
    <w:rsid w:val="00A95C67"/>
    <w:rsid w:val="00AF0BE9"/>
    <w:rsid w:val="00B11ABF"/>
    <w:rsid w:val="00B41898"/>
    <w:rsid w:val="00B44618"/>
    <w:rsid w:val="00B46932"/>
    <w:rsid w:val="00B50D69"/>
    <w:rsid w:val="00B74483"/>
    <w:rsid w:val="00B80E47"/>
    <w:rsid w:val="00B830C7"/>
    <w:rsid w:val="00B84E26"/>
    <w:rsid w:val="00B86DDB"/>
    <w:rsid w:val="00B92C14"/>
    <w:rsid w:val="00B9459E"/>
    <w:rsid w:val="00B953D4"/>
    <w:rsid w:val="00BD4E0E"/>
    <w:rsid w:val="00BF0D9E"/>
    <w:rsid w:val="00BF560B"/>
    <w:rsid w:val="00C544C4"/>
    <w:rsid w:val="00C72DB8"/>
    <w:rsid w:val="00C8095E"/>
    <w:rsid w:val="00C841C9"/>
    <w:rsid w:val="00C85704"/>
    <w:rsid w:val="00C857AE"/>
    <w:rsid w:val="00C903B1"/>
    <w:rsid w:val="00C9065C"/>
    <w:rsid w:val="00C90801"/>
    <w:rsid w:val="00CF4400"/>
    <w:rsid w:val="00D117BA"/>
    <w:rsid w:val="00D53474"/>
    <w:rsid w:val="00D91612"/>
    <w:rsid w:val="00DD7213"/>
    <w:rsid w:val="00DE61A7"/>
    <w:rsid w:val="00E003A8"/>
    <w:rsid w:val="00E125E1"/>
    <w:rsid w:val="00E23B16"/>
    <w:rsid w:val="00E2638E"/>
    <w:rsid w:val="00E26DDA"/>
    <w:rsid w:val="00E316E2"/>
    <w:rsid w:val="00E552C9"/>
    <w:rsid w:val="00E625D7"/>
    <w:rsid w:val="00E679D9"/>
    <w:rsid w:val="00E71BCB"/>
    <w:rsid w:val="00EA77C1"/>
    <w:rsid w:val="00EB2B54"/>
    <w:rsid w:val="00EC21FC"/>
    <w:rsid w:val="00F31F1F"/>
    <w:rsid w:val="00F51E95"/>
    <w:rsid w:val="00F874AA"/>
    <w:rsid w:val="00F93553"/>
    <w:rsid w:val="00FC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BF"/>
  </w:style>
  <w:style w:type="paragraph" w:styleId="1">
    <w:name w:val="heading 1"/>
    <w:basedOn w:val="a"/>
    <w:next w:val="a"/>
    <w:link w:val="10"/>
    <w:uiPriority w:val="9"/>
    <w:qFormat/>
    <w:rsid w:val="00667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rsid w:val="003860E3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9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60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53167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490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sonormalmailrucssattributepostfix">
    <w:name w:val="msonormal_mailru_css_attribute_postfix"/>
    <w:basedOn w:val="a"/>
    <w:rsid w:val="00B8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4E26"/>
    <w:rPr>
      <w:i/>
      <w:iCs/>
    </w:rPr>
  </w:style>
  <w:style w:type="table" w:styleId="a5">
    <w:name w:val="Table Grid"/>
    <w:basedOn w:val="a1"/>
    <w:uiPriority w:val="39"/>
    <w:rsid w:val="00B1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85D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67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C26"/>
  </w:style>
  <w:style w:type="paragraph" w:styleId="a8">
    <w:name w:val="footer"/>
    <w:basedOn w:val="a"/>
    <w:link w:val="a9"/>
    <w:uiPriority w:val="99"/>
    <w:unhideWhenUsed/>
    <w:rsid w:val="006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C26"/>
  </w:style>
  <w:style w:type="paragraph" w:styleId="aa">
    <w:name w:val="TOC Heading"/>
    <w:basedOn w:val="1"/>
    <w:next w:val="a"/>
    <w:uiPriority w:val="39"/>
    <w:unhideWhenUsed/>
    <w:qFormat/>
    <w:rsid w:val="00667C2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7C2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67C2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667C26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667C26"/>
    <w:pPr>
      <w:spacing w:after="100"/>
      <w:ind w:left="440"/>
    </w:pPr>
    <w:rPr>
      <w:rFonts w:eastAsiaTheme="minorEastAsia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pov.net/c_4655_snip_10078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ipov.net/c_4702_snip_9807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437C-3F6C-407C-9B87-7049366E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6621</Words>
  <Characters>37744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luba</cp:lastModifiedBy>
  <cp:revision>3</cp:revision>
  <cp:lastPrinted>2018-02-02T03:27:00Z</cp:lastPrinted>
  <dcterms:created xsi:type="dcterms:W3CDTF">2018-02-06T08:07:00Z</dcterms:created>
  <dcterms:modified xsi:type="dcterms:W3CDTF">2018-02-06T08:11:00Z</dcterms:modified>
</cp:coreProperties>
</file>