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03198" w:rsidP="008E2AEB">
      <w:pPr>
        <w:jc w:val="center"/>
        <w:rPr>
          <w:b/>
        </w:rPr>
      </w:pPr>
      <w:r>
        <w:rPr>
          <w:b/>
        </w:rPr>
        <w:t xml:space="preserve">Асбестовского городского </w:t>
      </w:r>
      <w:r w:rsidR="008E2AEB" w:rsidRPr="00197F3B">
        <w:rPr>
          <w:b/>
        </w:rPr>
        <w:t>округа</w:t>
      </w:r>
    </w:p>
    <w:p w:rsidR="00F156D0" w:rsidRDefault="00F156D0" w:rsidP="008E2AEB">
      <w:pPr>
        <w:jc w:val="center"/>
        <w:rPr>
          <w:b/>
        </w:rPr>
      </w:pPr>
      <w:r>
        <w:rPr>
          <w:b/>
        </w:rPr>
        <w:t>с 13.04.2020 – 30.04.2020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402"/>
        <w:gridCol w:w="1425"/>
        <w:gridCol w:w="997"/>
        <w:gridCol w:w="2408"/>
        <w:gridCol w:w="2265"/>
        <w:gridCol w:w="2127"/>
        <w:gridCol w:w="2126"/>
        <w:gridCol w:w="2127"/>
      </w:tblGrid>
      <w:tr w:rsidR="008E2AEB" w:rsidRPr="00CD72E6" w:rsidTr="0075601B">
        <w:trPr>
          <w:gridAfter w:val="3"/>
          <w:wAfter w:w="6380" w:type="dxa"/>
          <w:trHeight w:val="3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FE75B9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2D1B2B">
            <w:pPr>
              <w:spacing w:line="240" w:lineRule="auto"/>
              <w:jc w:val="center"/>
            </w:pPr>
            <w:r w:rsidRPr="00D72B78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D72B78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D72B78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Адрес</w:t>
            </w:r>
          </w:p>
        </w:tc>
      </w:tr>
      <w:tr w:rsidR="0075601B" w:rsidRPr="00945D30" w:rsidTr="0075601B">
        <w:trPr>
          <w:gridAfter w:val="3"/>
          <w:wAfter w:w="6380" w:type="dxa"/>
          <w:trHeight w:val="8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rPr>
                <w:i/>
              </w:rPr>
            </w:pPr>
            <w:r w:rsidRPr="00D72B78">
              <w:t xml:space="preserve">Отчетный концерт Народного коллектива ансамбля народной песни «Уральская </w:t>
            </w:r>
            <w:proofErr w:type="spellStart"/>
            <w:r w:rsidRPr="00D72B78">
              <w:t>куделя</w:t>
            </w:r>
            <w:proofErr w:type="spellEnd"/>
            <w:r w:rsidRPr="00D72B78">
              <w:t xml:space="preserve">» и ансамбля народного танца «Услада» «Весенний хоровод»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17.04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rPr>
                <w:lang w:val="en-US"/>
              </w:rPr>
            </w:pPr>
            <w:r w:rsidRPr="00D72B78">
              <w:t xml:space="preserve">Городской конкурс литературно-музыкальных композиций «Наследники Победы», посвященный Дню Победы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19.04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>Встреча клуба «Вдохновение». Тема «Пасхальный стол»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21.04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гостиная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>В рамках Весенней недели добра для детей с ограниченными  возможностями центра «Радуга» игровая программа «Радуга хорошего настроения»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21.04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Реабилитационный центр «Радуга»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Чапаева, 24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rPr>
                <w:i/>
              </w:rPr>
            </w:pPr>
            <w:r w:rsidRPr="00D72B78">
              <w:t>Мастер-класс студии народного творчества «</w:t>
            </w:r>
            <w:proofErr w:type="spellStart"/>
            <w:r w:rsidRPr="00D72B78">
              <w:t>Домоделка</w:t>
            </w:r>
            <w:proofErr w:type="spellEnd"/>
            <w:r w:rsidRPr="00D72B78">
              <w:t xml:space="preserve">». Брошь с символикой Победы </w:t>
            </w:r>
            <w:r w:rsidRPr="00D72B78">
              <w:rPr>
                <w:i/>
              </w:rPr>
              <w:t>(Общество инвалидов)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22.04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среда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Музей студии «</w:t>
            </w:r>
            <w:proofErr w:type="spellStart"/>
            <w:r w:rsidRPr="00D72B78">
              <w:t>Домоделка</w:t>
            </w:r>
            <w:proofErr w:type="spellEnd"/>
            <w:r w:rsidRPr="00D72B78"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rPr>
                <w:u w:val="single"/>
              </w:rPr>
            </w:pPr>
            <w:r w:rsidRPr="00D72B78">
              <w:t>В рамках Весенней недели добра и социально-культурного инклюзивного проекта «Творчество во благо» развлекательная программа для людей с ограниченными возможностями «В кругу друзей»</w:t>
            </w:r>
            <w:r w:rsidRPr="00D72B78">
              <w:rPr>
                <w:u w:val="single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23.04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четверг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фойе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>Молодежный проект «Уральские посиделки». Программа «Звон колоколов Пасхальных»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23.04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четверг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фойе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rPr>
                <w:u w:val="single"/>
              </w:rPr>
            </w:pPr>
            <w:r w:rsidRPr="00D72B78">
              <w:t xml:space="preserve">«Огонек» для ветеранов. Выездной концерт в рамках празднования 75-летия Победы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24.04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«Кафе на улице Победы»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Победы, 5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 xml:space="preserve">В рамках муниципальной программы «Формирование комфортной городской среды» развлекательная программа «Волшебный мир цирка»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24.04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Спортивно-игровая площадка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 xml:space="preserve">ул. Садовая – 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8 Марта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 xml:space="preserve">Городской фестиваль для ветеранов «Наша слава – наша память», посвященный Дню Победы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25.04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945D30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75601B">
            <w:pPr>
              <w:rPr>
                <w:i/>
              </w:rPr>
            </w:pPr>
            <w:r w:rsidRPr="00D72B78">
              <w:t>Открытый городской конкурс «Апрельские узоры», посвященный Всемирному Дню танца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26.04</w:t>
            </w:r>
          </w:p>
          <w:p w:rsidR="0075601B" w:rsidRPr="00D72B78" w:rsidRDefault="0075601B" w:rsidP="00E404F5">
            <w:pPr>
              <w:jc w:val="center"/>
            </w:pPr>
            <w:r w:rsidRPr="00D72B78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proofErr w:type="spellStart"/>
            <w:r w:rsidRPr="00D72B78">
              <w:t>ЦКиД</w:t>
            </w:r>
            <w:proofErr w:type="spellEnd"/>
          </w:p>
          <w:p w:rsidR="0075601B" w:rsidRPr="00D72B78" w:rsidRDefault="0075601B" w:rsidP="00E404F5">
            <w:pPr>
              <w:jc w:val="center"/>
            </w:pPr>
            <w:r w:rsidRPr="00D72B78">
              <w:t>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Осипенко, 32</w:t>
            </w:r>
          </w:p>
        </w:tc>
      </w:tr>
      <w:tr w:rsidR="0075601B" w:rsidRPr="00943E51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945D30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r w:rsidRPr="00D72B78">
              <w:t>Проект выставок «Куклы и книги. Место встречи – библиотека». Кукольная композиция «Мой сказочный Урал» (по сказам П.Бажова)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01.04-30.04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10.00-17.00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D72B78" w:rsidRDefault="0075601B" w:rsidP="00E404F5">
            <w:pPr>
              <w:jc w:val="center"/>
            </w:pPr>
            <w:r w:rsidRPr="00D72B78">
              <w:t>Центральная городская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D72B78" w:rsidRDefault="0075601B" w:rsidP="00E404F5">
            <w:pPr>
              <w:jc w:val="center"/>
            </w:pPr>
            <w:r w:rsidRPr="00D72B78">
              <w:t>ул. Войкова, 64</w:t>
            </w:r>
          </w:p>
        </w:tc>
      </w:tr>
      <w:tr w:rsidR="0075601B" w:rsidRPr="00945D30" w:rsidTr="0075601B">
        <w:trPr>
          <w:gridAfter w:val="3"/>
          <w:wAfter w:w="6380" w:type="dxa"/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B" w:rsidRPr="00945D30" w:rsidRDefault="0075601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1B" w:rsidRPr="00BF34BC" w:rsidRDefault="0075601B" w:rsidP="00B05482">
            <w:pPr>
              <w:jc w:val="center"/>
              <w:rPr>
                <w:b/>
                <w:highlight w:val="yellow"/>
              </w:rPr>
            </w:pPr>
            <w:r w:rsidRPr="00036B34">
              <w:rPr>
                <w:b/>
              </w:rPr>
              <w:t>п. Белокаменный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5F5D13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 xml:space="preserve">«Инопланетный </w:t>
            </w:r>
            <w:proofErr w:type="spellStart"/>
            <w:r w:rsidRPr="00D72B78">
              <w:rPr>
                <w:color w:val="1D1B11" w:themeColor="background2" w:themeShade="1A"/>
                <w:lang w:eastAsia="en-US"/>
              </w:rPr>
              <w:t>квест</w:t>
            </w:r>
            <w:proofErr w:type="spellEnd"/>
            <w:r w:rsidRPr="00D72B78">
              <w:rPr>
                <w:color w:val="1D1B11" w:themeColor="background2" w:themeShade="1A"/>
                <w:lang w:eastAsia="en-US"/>
              </w:rPr>
              <w:t>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Игровая п</w:t>
            </w:r>
            <w:r w:rsidRPr="00D72B78">
              <w:rPr>
                <w:color w:val="1D1B11" w:themeColor="background2" w:themeShade="1A"/>
                <w:lang w:eastAsia="en-US"/>
              </w:rPr>
              <w:t>рограмма для младших школьников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17</w:t>
            </w:r>
            <w:r w:rsidR="00FB593D" w:rsidRPr="00D72B78">
              <w:rPr>
                <w:color w:val="1D1B11" w:themeColor="background2" w:themeShade="1A"/>
                <w:lang w:eastAsia="en-US"/>
              </w:rPr>
              <w:t>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5F5D13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Дискотека</w:t>
            </w:r>
          </w:p>
          <w:p w:rsidR="004B4820" w:rsidRPr="00D72B78" w:rsidRDefault="004B4820" w:rsidP="006148C4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18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8126B4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«Путешествие в сказку»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 xml:space="preserve"> Игровая театр</w:t>
            </w:r>
            <w:r w:rsidRPr="00D72B78">
              <w:rPr>
                <w:color w:val="1D1B11" w:themeColor="background2" w:themeShade="1A"/>
                <w:lang w:eastAsia="en-US"/>
              </w:rPr>
              <w:t>ализованная программа для детей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24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5F5D13" w:rsidRDefault="004B482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«Православный интернет»</w:t>
            </w:r>
          </w:p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 xml:space="preserve">« </w:t>
            </w:r>
            <w:proofErr w:type="spellStart"/>
            <w:r w:rsidRPr="00D72B78">
              <w:rPr>
                <w:color w:val="1D1B11" w:themeColor="background2" w:themeShade="1A"/>
                <w:lang w:eastAsia="en-US"/>
              </w:rPr>
              <w:t>Библионочь</w:t>
            </w:r>
            <w:proofErr w:type="spellEnd"/>
            <w:r w:rsidRPr="00D72B78">
              <w:rPr>
                <w:color w:val="1D1B11" w:themeColor="background2" w:themeShade="1A"/>
                <w:lang w:eastAsia="en-US"/>
              </w:rPr>
              <w:t xml:space="preserve"> – 2020»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proofErr w:type="spellStart"/>
            <w:r w:rsidRPr="00D72B78">
              <w:rPr>
                <w:color w:val="1D1B11" w:themeColor="background2" w:themeShade="1A"/>
                <w:lang w:eastAsia="en-US"/>
              </w:rPr>
              <w:t>Веб-обзор</w:t>
            </w:r>
            <w:proofErr w:type="spellEnd"/>
            <w:r w:rsidRPr="00D72B78">
              <w:rPr>
                <w:color w:val="1D1B11" w:themeColor="background2" w:themeShade="1A"/>
                <w:lang w:eastAsia="en-US"/>
              </w:rPr>
              <w:t xml:space="preserve"> православных са</w:t>
            </w:r>
            <w:r w:rsidRPr="00D72B78">
              <w:rPr>
                <w:color w:val="1D1B11" w:themeColor="background2" w:themeShade="1A"/>
                <w:lang w:eastAsia="en-US"/>
              </w:rPr>
              <w:t>йтов ко Дню Православной книги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24.04.2020-30.04.2020 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141A7A" w:rsidRDefault="004B482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«Это все - Весна!»</w:t>
            </w:r>
          </w:p>
          <w:p w:rsidR="004B4820" w:rsidRPr="00D72B78" w:rsidRDefault="004B4820" w:rsidP="004B4820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 xml:space="preserve"> Вечер о</w:t>
            </w:r>
            <w:r w:rsidRPr="00D72B78">
              <w:rPr>
                <w:color w:val="1D1B11" w:themeColor="background2" w:themeShade="1A"/>
                <w:lang w:eastAsia="en-US"/>
              </w:rPr>
              <w:t>тдыха для тех, кому за тридцать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24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4B4820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 xml:space="preserve">Отчетный концерт руководителя </w:t>
            </w:r>
            <w:proofErr w:type="spellStart"/>
            <w:r w:rsidRPr="00D72B78">
              <w:rPr>
                <w:color w:val="1D1B11" w:themeColor="background2" w:themeShade="1A"/>
                <w:lang w:eastAsia="en-US"/>
              </w:rPr>
              <w:t>Сибилевой</w:t>
            </w:r>
            <w:proofErr w:type="spellEnd"/>
            <w:r w:rsidRPr="00D72B78">
              <w:rPr>
                <w:color w:val="1D1B11" w:themeColor="background2" w:themeShade="1A"/>
                <w:lang w:eastAsia="en-US"/>
              </w:rPr>
              <w:t xml:space="preserve"> Л.А.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24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bCs/>
                <w:color w:val="000000" w:themeColor="text1"/>
              </w:rPr>
            </w:pPr>
            <w:r w:rsidRPr="00D72B78">
              <w:rPr>
                <w:bCs/>
                <w:color w:val="000000" w:themeColor="text1"/>
              </w:rPr>
              <w:t>«Добро не терпит промедленья»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bCs/>
                <w:color w:val="000000" w:themeColor="text1"/>
              </w:rPr>
              <w:t>Весенняя неделя добра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25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i/>
                <w:color w:val="1D1B11" w:themeColor="background2" w:themeShade="1A"/>
                <w:lang w:val="en-US" w:eastAsia="en-US"/>
              </w:rPr>
            </w:pPr>
            <w:r w:rsidRPr="00D72B78">
              <w:rPr>
                <w:bCs/>
                <w:color w:val="000000" w:themeColor="text1"/>
              </w:rPr>
              <w:t>Дискотека</w:t>
            </w:r>
          </w:p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25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433F53" w:rsidRDefault="004B482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i/>
                <w:color w:val="1D1B11" w:themeColor="background2" w:themeShade="1A"/>
                <w:lang w:val="en-US"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Дискотека</w:t>
            </w:r>
          </w:p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25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531111" w:rsidRDefault="004B4820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«Города-Герои Великой Отечественной войны»</w:t>
            </w:r>
          </w:p>
          <w:p w:rsidR="004B4820" w:rsidRPr="00D72B78" w:rsidRDefault="004B4820" w:rsidP="004B4820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Познавательный час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27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«Дарите добро»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Игровая программа</w:t>
            </w:r>
            <w:r w:rsidRPr="00D72B78">
              <w:rPr>
                <w:color w:val="1D1B11" w:themeColor="background2" w:themeShade="1A"/>
                <w:lang w:eastAsia="en-US"/>
              </w:rPr>
              <w:t xml:space="preserve"> в рамках весенней недели добра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28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«Битва хоров»</w:t>
            </w:r>
          </w:p>
          <w:p w:rsidR="004B4820" w:rsidRPr="00D72B78" w:rsidRDefault="004B4820" w:rsidP="004B4820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Песенный конкурс, посвященный 75-летию Победы в Великой Отечественной войне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30</w:t>
            </w:r>
            <w:r w:rsidR="00FB593D" w:rsidRPr="00D72B78">
              <w:rPr>
                <w:color w:val="1D1B11" w:themeColor="background2" w:themeShade="1A"/>
                <w:lang w:eastAsia="en-US"/>
              </w:rPr>
              <w:t xml:space="preserve"> апреля</w:t>
            </w:r>
          </w:p>
          <w:p w:rsidR="00FB593D" w:rsidRPr="00D72B78" w:rsidRDefault="00FB593D" w:rsidP="00FB593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четверг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п.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4B4820" w:rsidRPr="00D72B78" w:rsidRDefault="004B4820" w:rsidP="006148C4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72B78">
              <w:rPr>
                <w:color w:val="1D1B11" w:themeColor="background2" w:themeShade="1A"/>
                <w:lang w:eastAsia="en-US"/>
              </w:rPr>
              <w:t>ул.</w:t>
            </w:r>
            <w:r w:rsidR="0034088D" w:rsidRPr="00D72B78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D72B78">
              <w:rPr>
                <w:color w:val="1D1B11" w:themeColor="background2" w:themeShade="1A"/>
                <w:lang w:eastAsia="en-US"/>
              </w:rPr>
              <w:t>Советская, 14</w:t>
            </w:r>
          </w:p>
        </w:tc>
      </w:tr>
      <w:tr w:rsidR="004B4820" w:rsidRPr="00945D30" w:rsidTr="0075601B">
        <w:trPr>
          <w:gridAfter w:val="3"/>
          <w:wAfter w:w="6380" w:type="dxa"/>
          <w:trHeight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82D81" w:rsidRDefault="004B4820" w:rsidP="00982D81">
            <w:p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7E50B7" w:rsidRDefault="004B4820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7E50B7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Default="004935BD" w:rsidP="00564963">
            <w:pPr>
              <w:jc w:val="both"/>
            </w:pPr>
            <w:r>
              <w:t>Стрельцов</w:t>
            </w:r>
          </w:p>
          <w:p w:rsidR="004935BD" w:rsidRPr="003F68D7" w:rsidRDefault="004935BD" w:rsidP="00564963">
            <w:pPr>
              <w:jc w:val="both"/>
            </w:pPr>
            <w:r>
              <w:t>Россия, мелодрама, спорт, 6+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935BD" w:rsidP="00DB570D">
            <w:pPr>
              <w:jc w:val="center"/>
            </w:pPr>
            <w:r>
              <w:t>с 16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F68D7" w:rsidRDefault="004B4820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7E50B7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Default="004935BD" w:rsidP="00D53A1B">
            <w:pPr>
              <w:jc w:val="both"/>
            </w:pPr>
            <w:proofErr w:type="spellStart"/>
            <w:r>
              <w:t>Лесси</w:t>
            </w:r>
            <w:proofErr w:type="spellEnd"/>
            <w:r>
              <w:t>. Возвращение домой</w:t>
            </w:r>
          </w:p>
          <w:p w:rsidR="004935BD" w:rsidRPr="003F68D7" w:rsidRDefault="004935BD" w:rsidP="00D53A1B">
            <w:pPr>
              <w:jc w:val="both"/>
            </w:pPr>
            <w:r>
              <w:t xml:space="preserve">Германия, </w:t>
            </w:r>
            <w:proofErr w:type="gramStart"/>
            <w:r>
              <w:t>семейный</w:t>
            </w:r>
            <w:proofErr w:type="gramEnd"/>
            <w:r>
              <w:t>, 6+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935BD" w:rsidP="00D53A1B">
            <w:pPr>
              <w:jc w:val="center"/>
            </w:pPr>
            <w:r>
              <w:t>с 16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F68D7" w:rsidRDefault="004B4820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7E50B7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Default="004935BD" w:rsidP="00A2300F">
            <w:pPr>
              <w:jc w:val="both"/>
            </w:pPr>
            <w:r>
              <w:t>Заклятье. Дом 32</w:t>
            </w:r>
          </w:p>
          <w:p w:rsidR="004935BD" w:rsidRPr="003F68D7" w:rsidRDefault="004935BD" w:rsidP="00A2300F">
            <w:pPr>
              <w:jc w:val="both"/>
            </w:pPr>
            <w:r>
              <w:t>Испания, ужасы, 18+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935BD" w:rsidP="00753135">
            <w:pPr>
              <w:jc w:val="center"/>
            </w:pPr>
            <w:r>
              <w:t>с 16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D53A1B">
            <w:pPr>
              <w:jc w:val="center"/>
            </w:pPr>
            <w:r w:rsidRPr="003F68D7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F68D7" w:rsidRDefault="004B4820" w:rsidP="00D53A1B">
            <w:pPr>
              <w:jc w:val="center"/>
            </w:pPr>
            <w:r w:rsidRPr="003F68D7">
              <w:t>ул. Ленинградская, 7</w:t>
            </w:r>
          </w:p>
        </w:tc>
      </w:tr>
      <w:tr w:rsidR="004B4820" w:rsidRPr="00945D30" w:rsidTr="0075601B">
        <w:trPr>
          <w:gridAfter w:val="3"/>
          <w:wAfter w:w="6380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0A4714">
            <w:pPr>
              <w:jc w:val="center"/>
              <w:rPr>
                <w:b/>
              </w:rPr>
            </w:pPr>
            <w:r w:rsidRPr="003F68D7">
              <w:rPr>
                <w:b/>
              </w:rPr>
              <w:t>МУЛЬТФИЛЬМЫ</w:t>
            </w:r>
          </w:p>
        </w:tc>
      </w:tr>
      <w:tr w:rsidR="004B4820" w:rsidRPr="00945D30" w:rsidTr="0075601B">
        <w:trPr>
          <w:trHeight w:val="3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Default="004B4820" w:rsidP="00B05482">
            <w:pPr>
              <w:jc w:val="center"/>
              <w:rPr>
                <w:b/>
              </w:rPr>
            </w:pPr>
          </w:p>
          <w:p w:rsidR="004B4820" w:rsidRPr="003F68D7" w:rsidRDefault="004B4820" w:rsidP="00B05482">
            <w:pPr>
              <w:jc w:val="center"/>
              <w:rPr>
                <w:b/>
              </w:rPr>
            </w:pPr>
            <w:r w:rsidRPr="003F68D7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4B4820" w:rsidRPr="00945D30" w:rsidRDefault="004B4820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</w:tcPr>
          <w:p w:rsidR="004B4820" w:rsidRPr="00945D30" w:rsidRDefault="004B4820" w:rsidP="00E83834">
            <w:r w:rsidRPr="00945D30">
              <w:t>ККТ «Прогресс»</w:t>
            </w:r>
          </w:p>
        </w:tc>
        <w:tc>
          <w:tcPr>
            <w:tcW w:w="2127" w:type="dxa"/>
          </w:tcPr>
          <w:p w:rsidR="004B4820" w:rsidRPr="00945D30" w:rsidRDefault="004B4820" w:rsidP="00E83834">
            <w:r w:rsidRPr="00945D30">
              <w:t>ул. Ленинградская, 7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753135">
            <w:r w:rsidRPr="003F68D7">
              <w:t xml:space="preserve">Персональная выставка живописи М. </w:t>
            </w:r>
            <w:proofErr w:type="spellStart"/>
            <w:r w:rsidRPr="003F68D7">
              <w:t>Щрилева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753135">
            <w:pPr>
              <w:jc w:val="center"/>
            </w:pPr>
            <w:r w:rsidRPr="003F68D7">
              <w:t xml:space="preserve">с </w:t>
            </w:r>
            <w:r w:rsidR="004935BD">
              <w:t>15.04</w:t>
            </w:r>
            <w:r w:rsidRPr="003F68D7">
              <w:t xml:space="preserve"> – </w:t>
            </w:r>
          </w:p>
          <w:p w:rsidR="004B4820" w:rsidRPr="003F68D7" w:rsidRDefault="004B4820" w:rsidP="00753135">
            <w:pPr>
              <w:jc w:val="center"/>
            </w:pPr>
            <w:r w:rsidRPr="003F68D7">
              <w:t>01.05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7531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170D43">
            <w:pPr>
              <w:jc w:val="center"/>
            </w:pPr>
            <w:r w:rsidRPr="003F68D7">
              <w:t>Городской музей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F68D7" w:rsidRDefault="004B4820" w:rsidP="00753135">
            <w:pPr>
              <w:jc w:val="center"/>
            </w:pPr>
            <w:r w:rsidRPr="003F68D7">
              <w:t>ул. Мира, 12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914E5F">
            <w:pPr>
              <w:spacing w:line="240" w:lineRule="auto"/>
            </w:pPr>
            <w:r w:rsidRPr="003F68D7">
              <w:t>Выставка куклы и ДПИ</w:t>
            </w:r>
          </w:p>
          <w:p w:rsidR="004B4820" w:rsidRPr="003F68D7" w:rsidRDefault="004B4820" w:rsidP="00914E5F">
            <w:proofErr w:type="spellStart"/>
            <w:r w:rsidRPr="003F68D7">
              <w:t>Челышевой</w:t>
            </w:r>
            <w:proofErr w:type="spellEnd"/>
            <w:r w:rsidRPr="003F68D7">
              <w:t xml:space="preserve"> Е.В.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935BD" w:rsidP="00753135">
            <w:pPr>
              <w:jc w:val="center"/>
            </w:pPr>
            <w:r>
              <w:t>с 13.04</w:t>
            </w:r>
            <w:r w:rsidR="004B4820" w:rsidRPr="003F68D7">
              <w:t xml:space="preserve"> –18.04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75313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3F68D7" w:rsidRDefault="004B4820" w:rsidP="00170D43">
            <w:pPr>
              <w:jc w:val="center"/>
            </w:pPr>
            <w:r w:rsidRPr="003F68D7">
              <w:t>Городской музей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F68D7" w:rsidRDefault="004B4820" w:rsidP="00753135">
            <w:pPr>
              <w:jc w:val="center"/>
            </w:pPr>
            <w:r w:rsidRPr="003F68D7">
              <w:t>ул. Мира, 12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Default="004B4820" w:rsidP="00A63944">
            <w:pPr>
              <w:jc w:val="center"/>
              <w:rPr>
                <w:b/>
              </w:rPr>
            </w:pPr>
          </w:p>
          <w:p w:rsidR="004B4820" w:rsidRPr="003F68D7" w:rsidRDefault="004B4820" w:rsidP="00A63944">
            <w:pPr>
              <w:jc w:val="center"/>
            </w:pPr>
            <w:r w:rsidRPr="003F68D7">
              <w:rPr>
                <w:b/>
              </w:rPr>
              <w:t>ГАСТРОЛИ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r w:rsidRPr="00A81CD6">
              <w:t>Симфонический хор Свердловской филармонии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14 апреля</w:t>
            </w:r>
          </w:p>
          <w:p w:rsidR="004B4820" w:rsidRPr="00A81CD6" w:rsidRDefault="004B4820" w:rsidP="00D53A1B">
            <w:pPr>
              <w:jc w:val="center"/>
            </w:pPr>
            <w:r w:rsidRPr="00A81CD6"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Городской филармонический 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D53A1B">
            <w:pPr>
              <w:jc w:val="center"/>
            </w:pPr>
            <w:r w:rsidRPr="00A81CD6">
              <w:t>ул. Советская, 10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r w:rsidRPr="00A81CD6">
              <w:t>Давайте улыбнемся!</w:t>
            </w:r>
          </w:p>
          <w:p w:rsidR="004B4820" w:rsidRPr="00A81CD6" w:rsidRDefault="004B4820" w:rsidP="00D53A1B">
            <w:r w:rsidRPr="00A81CD6">
              <w:t>Уральский академический филармонический оркестр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19 апреля</w:t>
            </w:r>
          </w:p>
          <w:p w:rsidR="004B4820" w:rsidRPr="00A81CD6" w:rsidRDefault="004B4820" w:rsidP="00D53A1B">
            <w:pPr>
              <w:jc w:val="center"/>
            </w:pPr>
            <w:r w:rsidRPr="00A81CD6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Городской филармонический 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D53A1B">
            <w:pPr>
              <w:jc w:val="center"/>
            </w:pPr>
            <w:r w:rsidRPr="00A81CD6">
              <w:t>ул. Советская, 10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945D30" w:rsidRDefault="004B482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r w:rsidRPr="00A81CD6">
              <w:t>Ансамбль «Изумруд»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25 апреля</w:t>
            </w:r>
          </w:p>
          <w:p w:rsidR="004B4820" w:rsidRPr="00A81CD6" w:rsidRDefault="004B4820" w:rsidP="00D53A1B">
            <w:pPr>
              <w:jc w:val="center"/>
            </w:pPr>
            <w:r w:rsidRPr="00A81CD6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D53A1B">
            <w:pPr>
              <w:jc w:val="center"/>
            </w:pPr>
            <w:r w:rsidRPr="00A81CD6">
              <w:t>Городской филармонический 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D53A1B">
            <w:pPr>
              <w:jc w:val="center"/>
            </w:pPr>
            <w:r w:rsidRPr="00A81CD6">
              <w:t>ул. Советская, 10</w:t>
            </w:r>
          </w:p>
        </w:tc>
      </w:tr>
      <w:tr w:rsidR="004B4820" w:rsidRPr="00945D30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Default="004B4820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4B4820" w:rsidRPr="00945D30" w:rsidRDefault="004B4820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Default="004B4820" w:rsidP="00EC2BEF">
            <w:pPr>
              <w:spacing w:line="240" w:lineRule="auto"/>
              <w:jc w:val="center"/>
              <w:rPr>
                <w:b/>
              </w:rPr>
            </w:pPr>
          </w:p>
          <w:p w:rsidR="004B4820" w:rsidRPr="007E50B7" w:rsidRDefault="004B4820" w:rsidP="00EC2BEF">
            <w:pPr>
              <w:spacing w:line="240" w:lineRule="auto"/>
              <w:jc w:val="center"/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31034D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proofErr w:type="spellStart"/>
            <w:r w:rsidRPr="00A81CD6">
              <w:t>Видеозал</w:t>
            </w:r>
            <w:proofErr w:type="spellEnd"/>
            <w:r w:rsidRPr="00A81CD6">
              <w:t>: просмотр мультфильмов о Великой Отечественной войне «Легенда о старом маяке», «Партизанская Снегурочка», «Приключения красных галстуков»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15.04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22.04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29.04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по средам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15.00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15.00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Библиотека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Уральская, 75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0A0083" w:rsidRDefault="004B4820" w:rsidP="00FF784A">
            <w:pPr>
              <w:ind w:left="275"/>
              <w:rPr>
                <w:color w:val="000000" w:themeColor="text1"/>
              </w:rPr>
            </w:pPr>
            <w:r w:rsidRPr="000733C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 xml:space="preserve">Кинозал «Кино на равных» просмотр кинофильма «Третий лишний» с </w:t>
            </w:r>
            <w:proofErr w:type="spellStart"/>
            <w:r w:rsidRPr="00A81CD6">
              <w:t>тифлокомментированием</w:t>
            </w:r>
            <w:proofErr w:type="spellEnd"/>
            <w:r w:rsidRPr="00A81CD6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18.04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суббота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0733C0">
            <w:pPr>
              <w:pStyle w:val="a6"/>
              <w:jc w:val="center"/>
            </w:pPr>
            <w:r w:rsidRPr="00A81CD6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 xml:space="preserve">Библиотека 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Мира, 4/3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0A0083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Конкурс рисунка «Дети рисуют Победу!»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20.04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 xml:space="preserve">Библиотека 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Мира, 4/3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0A0083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Всероссийская акция «</w:t>
            </w:r>
            <w:proofErr w:type="spellStart"/>
            <w:r w:rsidRPr="00A81CD6">
              <w:t>Библионочь</w:t>
            </w:r>
            <w:proofErr w:type="spellEnd"/>
            <w:r w:rsidRPr="00A81CD6">
              <w:t xml:space="preserve"> – 2020»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24.04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Библиотеки МБУК ЦБС  АГО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Войкова,64</w:t>
            </w:r>
          </w:p>
          <w:p w:rsidR="004B4820" w:rsidRPr="00A81CD6" w:rsidRDefault="004B4820" w:rsidP="006E7077">
            <w:pPr>
              <w:pStyle w:val="a6"/>
              <w:jc w:val="center"/>
            </w:pP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0A0083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Клуб семейного чтения «Книжный выходной»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26.04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10.30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Мира,12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0A0083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Выставка творчества читателей «Мы наследники Победы!»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27.04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понедельник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</w:p>
          <w:p w:rsidR="004B4820" w:rsidRPr="00A81CD6" w:rsidRDefault="004B4820" w:rsidP="006E7077">
            <w:pPr>
              <w:pStyle w:val="a6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 xml:space="preserve">Библиотека 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Мира, 4/3</w:t>
            </w: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806472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Поэтический час «Строки опаленные войной…» (поэты в годы войны)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29.04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среда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14.30</w:t>
            </w:r>
          </w:p>
          <w:p w:rsidR="004B4820" w:rsidRPr="00A81CD6" w:rsidRDefault="004B4820" w:rsidP="006E7077">
            <w:pPr>
              <w:pStyle w:val="a6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ЦГБ им.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А.Чечулина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Войкова,64</w:t>
            </w:r>
          </w:p>
          <w:p w:rsidR="004B4820" w:rsidRPr="00A81CD6" w:rsidRDefault="004B4820" w:rsidP="006E7077">
            <w:pPr>
              <w:pStyle w:val="a6"/>
              <w:jc w:val="center"/>
            </w:pPr>
          </w:p>
        </w:tc>
      </w:tr>
      <w:tr w:rsidR="004B4820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806472" w:rsidRDefault="004B482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</w:pPr>
            <w:r w:rsidRPr="00A81CD6">
              <w:t>Клуб настольных игр</w:t>
            </w:r>
          </w:p>
          <w:p w:rsidR="004B4820" w:rsidRPr="00A81CD6" w:rsidRDefault="004B4820" w:rsidP="006E7077">
            <w:pPr>
              <w:pStyle w:val="a6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каждая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17.00</w:t>
            </w:r>
          </w:p>
          <w:p w:rsidR="004B4820" w:rsidRPr="00A81CD6" w:rsidRDefault="004B4820" w:rsidP="006E7077">
            <w:pPr>
              <w:pStyle w:val="a6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ЦГБ им.</w:t>
            </w:r>
          </w:p>
          <w:p w:rsidR="004B4820" w:rsidRPr="00A81CD6" w:rsidRDefault="004B4820" w:rsidP="006E7077">
            <w:pPr>
              <w:pStyle w:val="a6"/>
              <w:jc w:val="center"/>
            </w:pPr>
            <w:r w:rsidRPr="00A81CD6">
              <w:t>А.Чечулина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20" w:rsidRPr="00A81CD6" w:rsidRDefault="004B4820" w:rsidP="006E7077">
            <w:pPr>
              <w:pStyle w:val="a6"/>
              <w:jc w:val="center"/>
            </w:pPr>
            <w:r w:rsidRPr="00A81CD6">
              <w:t>ул. Войкова,64</w:t>
            </w:r>
          </w:p>
          <w:p w:rsidR="004B4820" w:rsidRPr="00A81CD6" w:rsidRDefault="004B4820" w:rsidP="006E7077">
            <w:pPr>
              <w:pStyle w:val="a6"/>
              <w:jc w:val="center"/>
            </w:pP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36EC3"/>
    <w:rsid w:val="00140390"/>
    <w:rsid w:val="00140EBF"/>
    <w:rsid w:val="00141A7A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4B70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A0EEC"/>
    <w:rsid w:val="004A3DBE"/>
    <w:rsid w:val="004B02C9"/>
    <w:rsid w:val="004B2345"/>
    <w:rsid w:val="004B4820"/>
    <w:rsid w:val="004C0F05"/>
    <w:rsid w:val="004C0FA6"/>
    <w:rsid w:val="004C2922"/>
    <w:rsid w:val="004C3B9B"/>
    <w:rsid w:val="004C735F"/>
    <w:rsid w:val="004D419C"/>
    <w:rsid w:val="004D4BD5"/>
    <w:rsid w:val="004E019B"/>
    <w:rsid w:val="004E14B0"/>
    <w:rsid w:val="004E45FB"/>
    <w:rsid w:val="004E55A6"/>
    <w:rsid w:val="004E5E58"/>
    <w:rsid w:val="004F16DA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123F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223"/>
    <w:rsid w:val="00D25C58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6195E"/>
    <w:rsid w:val="00E70589"/>
    <w:rsid w:val="00E75EF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8849394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340</cp:revision>
  <cp:lastPrinted>2018-11-26T10:43:00Z</cp:lastPrinted>
  <dcterms:created xsi:type="dcterms:W3CDTF">2017-12-21T05:14:00Z</dcterms:created>
  <dcterms:modified xsi:type="dcterms:W3CDTF">2020-03-27T08:05:00Z</dcterms:modified>
</cp:coreProperties>
</file>