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33F" w:rsidRPr="0017633F" w:rsidRDefault="0017633F" w:rsidP="0017633F">
      <w:pPr>
        <w:rPr>
          <w:sz w:val="16"/>
          <w:szCs w:val="16"/>
        </w:rPr>
      </w:pPr>
    </w:p>
    <w:p w:rsidR="0017633F" w:rsidRPr="0017633F" w:rsidRDefault="0017633F" w:rsidP="0017633F">
      <w:pPr>
        <w:rPr>
          <w:sz w:val="28"/>
          <w:szCs w:val="28"/>
        </w:rPr>
      </w:pPr>
    </w:p>
    <w:p w:rsidR="0017633F" w:rsidRPr="0017633F" w:rsidRDefault="0017633F" w:rsidP="0017633F">
      <w:pPr>
        <w:rPr>
          <w:sz w:val="28"/>
          <w:szCs w:val="28"/>
        </w:rPr>
      </w:pPr>
    </w:p>
    <w:p w:rsidR="0017633F" w:rsidRDefault="0017633F" w:rsidP="0017633F">
      <w:pPr>
        <w:rPr>
          <w:sz w:val="28"/>
          <w:szCs w:val="28"/>
        </w:rPr>
      </w:pPr>
    </w:p>
    <w:p w:rsidR="0017633F" w:rsidRDefault="0017633F" w:rsidP="0017633F">
      <w:pPr>
        <w:rPr>
          <w:sz w:val="28"/>
          <w:szCs w:val="28"/>
        </w:rPr>
      </w:pPr>
      <w:r>
        <w:rPr>
          <w:sz w:val="28"/>
          <w:szCs w:val="28"/>
        </w:rPr>
        <w:t xml:space="preserve">     16.10.2017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634-ПА</w:t>
      </w:r>
    </w:p>
    <w:p w:rsidR="0017633F" w:rsidRDefault="0017633F" w:rsidP="0017633F">
      <w:pPr>
        <w:rPr>
          <w:sz w:val="28"/>
          <w:szCs w:val="28"/>
        </w:rPr>
      </w:pPr>
    </w:p>
    <w:p w:rsidR="0017633F" w:rsidRDefault="0017633F" w:rsidP="0017633F">
      <w:pPr>
        <w:rPr>
          <w:sz w:val="28"/>
          <w:szCs w:val="28"/>
        </w:rPr>
      </w:pPr>
    </w:p>
    <w:p w:rsidR="0017633F" w:rsidRDefault="0017633F" w:rsidP="0017633F">
      <w:pPr>
        <w:rPr>
          <w:sz w:val="28"/>
          <w:szCs w:val="28"/>
        </w:rPr>
      </w:pPr>
    </w:p>
    <w:p w:rsidR="0017633F" w:rsidRPr="0017633F" w:rsidRDefault="0017633F" w:rsidP="0017633F">
      <w:pPr>
        <w:rPr>
          <w:sz w:val="28"/>
          <w:szCs w:val="28"/>
        </w:rPr>
      </w:pPr>
    </w:p>
    <w:p w:rsidR="0066250C" w:rsidRPr="000C7585" w:rsidRDefault="003C569B" w:rsidP="0066250C">
      <w:pPr>
        <w:jc w:val="center"/>
        <w:rPr>
          <w:b/>
          <w:sz w:val="28"/>
          <w:szCs w:val="28"/>
        </w:rPr>
      </w:pPr>
      <w:r w:rsidRPr="00C82014">
        <w:rPr>
          <w:b/>
          <w:sz w:val="28"/>
          <w:szCs w:val="28"/>
        </w:rPr>
        <w:t xml:space="preserve">Об утверждении технологической схемы предоставления муниципальной услуги </w:t>
      </w:r>
      <w:r w:rsidR="0066250C" w:rsidRPr="000C7585">
        <w:rPr>
          <w:b/>
          <w:sz w:val="28"/>
          <w:szCs w:val="28"/>
        </w:rPr>
        <w:t xml:space="preserve">«Выдача разрешения на </w:t>
      </w:r>
      <w:r w:rsidR="0066250C">
        <w:rPr>
          <w:b/>
          <w:sz w:val="28"/>
          <w:szCs w:val="28"/>
        </w:rPr>
        <w:t>снос (перенос) зеленых насаждений</w:t>
      </w:r>
      <w:r w:rsidR="0066250C" w:rsidRPr="000C7585">
        <w:rPr>
          <w:b/>
          <w:sz w:val="28"/>
          <w:szCs w:val="28"/>
        </w:rPr>
        <w:t xml:space="preserve"> на территории Асбестовского городского округа»</w:t>
      </w:r>
    </w:p>
    <w:p w:rsidR="003C569B" w:rsidRPr="00C82014" w:rsidRDefault="003C569B" w:rsidP="003C569B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3C569B" w:rsidRPr="0013211D" w:rsidRDefault="003C569B" w:rsidP="003C569B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3C569B" w:rsidRPr="0066250C" w:rsidRDefault="003C569B" w:rsidP="006625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gramStart"/>
      <w:r w:rsidRPr="009839DD">
        <w:rPr>
          <w:sz w:val="28"/>
          <w:szCs w:val="28"/>
        </w:rPr>
        <w:t xml:space="preserve">В соответствии с Федеральным законом от 06 октября 2003 года </w:t>
      </w:r>
      <w:r>
        <w:rPr>
          <w:sz w:val="28"/>
          <w:szCs w:val="28"/>
        </w:rPr>
        <w:t xml:space="preserve">                     </w:t>
      </w:r>
      <w:r w:rsidRPr="009839DD">
        <w:rPr>
          <w:sz w:val="28"/>
          <w:szCs w:val="28"/>
        </w:rPr>
        <w:t>№ 131-ФЗ «Об о</w:t>
      </w:r>
      <w:r w:rsidRPr="009839DD">
        <w:rPr>
          <w:sz w:val="28"/>
          <w:szCs w:val="28"/>
        </w:rPr>
        <w:t>б</w:t>
      </w:r>
      <w:r w:rsidRPr="009839DD">
        <w:rPr>
          <w:sz w:val="28"/>
          <w:szCs w:val="28"/>
        </w:rPr>
        <w:t xml:space="preserve">щих принципах организации местного самоуправления </w:t>
      </w:r>
      <w:r w:rsidR="0017633F">
        <w:rPr>
          <w:sz w:val="28"/>
          <w:szCs w:val="28"/>
        </w:rPr>
        <w:br/>
      </w:r>
      <w:r w:rsidRPr="009839DD">
        <w:rPr>
          <w:sz w:val="28"/>
          <w:szCs w:val="28"/>
        </w:rPr>
        <w:t>в Российской Федерации», руководствуясь статьями 27, 30 Устава Асбестовского г</w:t>
      </w:r>
      <w:r w:rsidRPr="009839DD">
        <w:rPr>
          <w:sz w:val="28"/>
          <w:szCs w:val="28"/>
        </w:rPr>
        <w:t>о</w:t>
      </w:r>
      <w:r w:rsidRPr="009839DD">
        <w:rPr>
          <w:sz w:val="28"/>
          <w:szCs w:val="28"/>
        </w:rPr>
        <w:t xml:space="preserve">родского округа, постановлением администрации Асбестовского городского округа от </w:t>
      </w:r>
      <w:r w:rsidR="0066250C">
        <w:rPr>
          <w:sz w:val="28"/>
          <w:szCs w:val="28"/>
        </w:rPr>
        <w:t>02.10.2017  № 604</w:t>
      </w:r>
      <w:r w:rsidRPr="009839DD">
        <w:rPr>
          <w:sz w:val="28"/>
          <w:szCs w:val="28"/>
        </w:rPr>
        <w:t>-ПА «</w:t>
      </w:r>
      <w:r w:rsidRPr="009839DD">
        <w:rPr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66250C" w:rsidRPr="0066250C">
        <w:rPr>
          <w:sz w:val="28"/>
          <w:szCs w:val="28"/>
        </w:rPr>
        <w:t>«Выдача разрешения на снос (перенос) зеленых насаждений на территории Асбестовского городского округа»</w:t>
      </w:r>
      <w:r w:rsidRPr="009839DD">
        <w:rPr>
          <w:sz w:val="28"/>
          <w:szCs w:val="28"/>
        </w:rPr>
        <w:t>, администрация Асбестовского городского округа</w:t>
      </w:r>
      <w:proofErr w:type="gramEnd"/>
    </w:p>
    <w:p w:rsidR="003C569B" w:rsidRPr="0066250C" w:rsidRDefault="003C569B" w:rsidP="003C569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6250C">
        <w:rPr>
          <w:b/>
          <w:sz w:val="28"/>
          <w:szCs w:val="28"/>
        </w:rPr>
        <w:t>ПОСТАНОВЛЯЕТ:</w:t>
      </w:r>
    </w:p>
    <w:p w:rsidR="003C569B" w:rsidRPr="009839DD" w:rsidRDefault="003C569B" w:rsidP="003C569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0F5433">
        <w:tab/>
      </w:r>
      <w:r w:rsidRPr="009839DD">
        <w:rPr>
          <w:rFonts w:ascii="Times New Roman" w:hAnsi="Times New Roman"/>
          <w:sz w:val="28"/>
          <w:szCs w:val="28"/>
        </w:rPr>
        <w:t xml:space="preserve">1. Утвердить прилагаемую технологическую схему предоставления муниципальной услуги </w:t>
      </w:r>
      <w:r w:rsidR="0066250C" w:rsidRPr="0066250C">
        <w:rPr>
          <w:rFonts w:ascii="Times New Roman" w:hAnsi="Times New Roman"/>
          <w:sz w:val="28"/>
          <w:szCs w:val="28"/>
        </w:rPr>
        <w:t>«Выдача разрешения на снос (перенос) зеленых насаждений на территории Асбестовского городского округа»</w:t>
      </w:r>
      <w:r w:rsidRPr="0066250C">
        <w:rPr>
          <w:rFonts w:ascii="Times New Roman" w:hAnsi="Times New Roman"/>
          <w:sz w:val="28"/>
          <w:szCs w:val="28"/>
        </w:rPr>
        <w:t>.</w:t>
      </w:r>
    </w:p>
    <w:p w:rsidR="003C569B" w:rsidRDefault="003C569B" w:rsidP="003C569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Асбестовского городского округа (</w:t>
      </w:r>
      <w:hyperlink r:id="rId4" w:history="1">
        <w:r w:rsidRPr="00E41ED0">
          <w:rPr>
            <w:rStyle w:val="a3"/>
            <w:sz w:val="28"/>
            <w:szCs w:val="28"/>
            <w:lang w:val="en-US"/>
          </w:rPr>
          <w:t>www</w:t>
        </w:r>
        <w:r w:rsidRPr="00E41ED0">
          <w:rPr>
            <w:rStyle w:val="a3"/>
            <w:sz w:val="28"/>
            <w:szCs w:val="28"/>
          </w:rPr>
          <w:t>.</w:t>
        </w:r>
        <w:proofErr w:type="spellStart"/>
        <w:r w:rsidRPr="00E41ED0">
          <w:rPr>
            <w:rStyle w:val="a3"/>
            <w:sz w:val="28"/>
            <w:szCs w:val="28"/>
            <w:lang w:val="en-US"/>
          </w:rPr>
          <w:t>asbestadm</w:t>
        </w:r>
        <w:proofErr w:type="spellEnd"/>
        <w:r w:rsidRPr="00E41ED0">
          <w:rPr>
            <w:rStyle w:val="a3"/>
            <w:sz w:val="28"/>
            <w:szCs w:val="28"/>
          </w:rPr>
          <w:t>.</w:t>
        </w:r>
        <w:r w:rsidRPr="00E41ED0"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)</w:t>
      </w:r>
      <w:r w:rsidRPr="009323B0">
        <w:rPr>
          <w:sz w:val="28"/>
          <w:szCs w:val="28"/>
        </w:rPr>
        <w:t xml:space="preserve"> </w:t>
      </w:r>
      <w:r w:rsidR="00283575">
        <w:rPr>
          <w:sz w:val="28"/>
          <w:szCs w:val="28"/>
        </w:rPr>
        <w:t>в сети Интернет</w:t>
      </w:r>
      <w:r>
        <w:rPr>
          <w:sz w:val="28"/>
          <w:szCs w:val="28"/>
        </w:rPr>
        <w:t xml:space="preserve">. </w:t>
      </w:r>
    </w:p>
    <w:p w:rsidR="003C569B" w:rsidRDefault="003C569B" w:rsidP="003C56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начальника Управления архитектуры и градостроительства администрации Асбестовского городского округа О.А. </w:t>
      </w:r>
      <w:proofErr w:type="spellStart"/>
      <w:r>
        <w:rPr>
          <w:sz w:val="28"/>
          <w:szCs w:val="28"/>
        </w:rPr>
        <w:t>Камаеву</w:t>
      </w:r>
      <w:proofErr w:type="spellEnd"/>
      <w:r>
        <w:rPr>
          <w:sz w:val="28"/>
          <w:szCs w:val="28"/>
        </w:rPr>
        <w:t>.</w:t>
      </w:r>
    </w:p>
    <w:p w:rsidR="003C569B" w:rsidRDefault="003C569B" w:rsidP="003C569B">
      <w:pPr>
        <w:autoSpaceDE w:val="0"/>
        <w:autoSpaceDN w:val="0"/>
        <w:adjustRightInd w:val="0"/>
        <w:rPr>
          <w:sz w:val="28"/>
          <w:szCs w:val="28"/>
        </w:rPr>
      </w:pPr>
    </w:p>
    <w:p w:rsidR="003C569B" w:rsidRDefault="003C569B" w:rsidP="003C569B">
      <w:pPr>
        <w:autoSpaceDE w:val="0"/>
        <w:autoSpaceDN w:val="0"/>
        <w:adjustRightInd w:val="0"/>
        <w:rPr>
          <w:sz w:val="28"/>
          <w:szCs w:val="28"/>
        </w:rPr>
      </w:pPr>
    </w:p>
    <w:p w:rsidR="0066250C" w:rsidRDefault="003C569B" w:rsidP="003C569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3C569B" w:rsidRDefault="003C569B" w:rsidP="003C569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Асбестовского городского округа                             </w:t>
      </w:r>
      <w:r w:rsidR="0017633F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Н.Р. Тихон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</w:t>
      </w:r>
    </w:p>
    <w:p w:rsidR="003C569B" w:rsidRDefault="003C569B" w:rsidP="003C569B">
      <w:pPr>
        <w:autoSpaceDE w:val="0"/>
        <w:autoSpaceDN w:val="0"/>
        <w:adjustRightInd w:val="0"/>
      </w:pPr>
    </w:p>
    <w:p w:rsidR="003C569B" w:rsidRDefault="003C569B" w:rsidP="003C569B">
      <w:pPr>
        <w:autoSpaceDE w:val="0"/>
        <w:autoSpaceDN w:val="0"/>
        <w:adjustRightInd w:val="0"/>
      </w:pPr>
    </w:p>
    <w:p w:rsidR="00385BB9" w:rsidRDefault="00385BB9"/>
    <w:sectPr w:rsidR="00385BB9" w:rsidSect="0017633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569B"/>
    <w:rsid w:val="0017633F"/>
    <w:rsid w:val="00283575"/>
    <w:rsid w:val="00326364"/>
    <w:rsid w:val="00385BB9"/>
    <w:rsid w:val="003C569B"/>
    <w:rsid w:val="0066250C"/>
    <w:rsid w:val="00EA0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569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3C569B"/>
    <w:rPr>
      <w:color w:val="0000FF"/>
      <w:u w:val="single"/>
    </w:rPr>
  </w:style>
  <w:style w:type="paragraph" w:customStyle="1" w:styleId="NoSpacing">
    <w:name w:val="No Spacing"/>
    <w:rsid w:val="003C569B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sbest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архитектуры и градостроительства</Company>
  <LinksUpToDate>false</LinksUpToDate>
  <CharactersWithSpaces>1466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http://www.asbestadm.ru/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Радионова</dc:creator>
  <cp:keywords/>
  <cp:lastModifiedBy>luba</cp:lastModifiedBy>
  <cp:revision>4</cp:revision>
  <cp:lastPrinted>2017-10-20T08:57:00Z</cp:lastPrinted>
  <dcterms:created xsi:type="dcterms:W3CDTF">2017-10-20T08:55:00Z</dcterms:created>
  <dcterms:modified xsi:type="dcterms:W3CDTF">2017-10-20T09:00:00Z</dcterms:modified>
</cp:coreProperties>
</file>