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D" w:rsidRDefault="00CA0AAC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CA0AAC" w:rsidRPr="00CA0AA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Обеспечение качества нового уровня развития инфраструктуры» («Культурная среда») </w:t>
      </w:r>
      <w:r w:rsid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территории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CA0AAC"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9 месяцев</w:t>
      </w:r>
    </w:p>
    <w:p w:rsidR="0077265D" w:rsidRPr="008D110D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5D" w:rsidRPr="00CA0AAC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CA0AAC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CA0AA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Культурная среда»</w:t>
      </w:r>
    </w:p>
    <w:p w:rsidR="0077265D" w:rsidRPr="008D110D" w:rsidRDefault="0077265D" w:rsidP="00772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10D">
        <w:rPr>
          <w:rFonts w:ascii="Times New Roman" w:hAnsi="Times New Roman"/>
          <w:color w:val="000000"/>
          <w:sz w:val="28"/>
          <w:szCs w:val="28"/>
        </w:rPr>
        <w:t xml:space="preserve">Реализуется в рамках муниципальной программы </w:t>
      </w:r>
      <w:r w:rsidRPr="008D110D">
        <w:rPr>
          <w:rFonts w:ascii="Times New Roman" w:hAnsi="Times New Roman"/>
          <w:sz w:val="28"/>
          <w:szCs w:val="28"/>
        </w:rPr>
        <w:t>«Развитие культуры в Асбестовском городском округе до 2024 года», утвержденной постановлением администрации Асбестовского городского округа от 04.12.2013 № 763-ПА.</w:t>
      </w:r>
    </w:p>
    <w:p w:rsidR="0077265D" w:rsidRPr="008D110D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Разработан </w:t>
      </w:r>
      <w:r w:rsidRPr="008D110D">
        <w:rPr>
          <w:rFonts w:ascii="Times New Roman" w:eastAsia="Calibri" w:hAnsi="Times New Roman" w:cs="Times New Roman"/>
          <w:sz w:val="28"/>
          <w:szCs w:val="28"/>
        </w:rPr>
        <w:t>паспорт муниципального проекта «Обеспечение качества нового уровня развития инфраструктуры» («Культурная среда») на территории Асбестовского городского округа.</w:t>
      </w:r>
    </w:p>
    <w:p w:rsidR="0077265D" w:rsidRPr="008D110D" w:rsidRDefault="0077265D" w:rsidP="0077265D">
      <w:pPr>
        <w:spacing w:after="0" w:line="240" w:lineRule="auto"/>
        <w:jc w:val="both"/>
        <w:rPr>
          <w:rStyle w:val="11pt"/>
          <w:rFonts w:eastAsia="Calibri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77265D" w:rsidRDefault="0077265D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38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8D110D">
        <w:rPr>
          <w:rFonts w:ascii="Times New Roman" w:eastAsia="Calibri" w:hAnsi="Times New Roman" w:cs="Times New Roman"/>
          <w:sz w:val="28"/>
          <w:szCs w:val="28"/>
        </w:rPr>
        <w:t>: обеспечение доступности к качественным услугам культуры за счет капитального ремонта «Центра народной культуры «Лад» - филиала Муниципального бюджетного учреждения культуры «Центр культуры и досуга им</w:t>
      </w:r>
      <w:proofErr w:type="gramStart"/>
      <w:r w:rsidRPr="008D110D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8D110D">
        <w:rPr>
          <w:rFonts w:ascii="Times New Roman" w:eastAsia="Calibri" w:hAnsi="Times New Roman" w:cs="Times New Roman"/>
          <w:sz w:val="28"/>
          <w:szCs w:val="28"/>
        </w:rPr>
        <w:t>орького» Асбестовского городского округа, модернизация культурного пространства и оснащение учреждений культуры современным оборудованием.</w:t>
      </w:r>
    </w:p>
    <w:p w:rsidR="0077265D" w:rsidRPr="008D110D" w:rsidRDefault="0077265D" w:rsidP="00025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национального проекта </w:t>
      </w: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D110D">
        <w:rPr>
          <w:rFonts w:ascii="Times New Roman" w:eastAsia="Calibri" w:hAnsi="Times New Roman" w:cs="Times New Roman"/>
          <w:sz w:val="28"/>
          <w:szCs w:val="28"/>
        </w:rPr>
        <w:t>Асбестовскиим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городским округом </w:t>
      </w:r>
      <w:r w:rsidR="00025D40">
        <w:rPr>
          <w:rFonts w:ascii="Times New Roman" w:eastAsia="Calibri" w:hAnsi="Times New Roman" w:cs="Times New Roman"/>
          <w:sz w:val="28"/>
          <w:szCs w:val="28"/>
        </w:rPr>
        <w:t>за 9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капитально отремонтировано 0 учреждений культуры.</w:t>
      </w:r>
    </w:p>
    <w:p w:rsidR="0077265D" w:rsidRPr="009322CB" w:rsidRDefault="0077265D" w:rsidP="00772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2126"/>
        <w:gridCol w:w="1808"/>
      </w:tblGrid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53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2020 год</w:t>
            </w:r>
          </w:p>
        </w:tc>
        <w:tc>
          <w:tcPr>
            <w:tcW w:w="1808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значение показателя за 9 месяцев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созданных (реконструированных) и капитально отремонтированных объектов культуры (ед.)</w:t>
            </w:r>
          </w:p>
        </w:tc>
        <w:tc>
          <w:tcPr>
            <w:tcW w:w="212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граждан Асбестовского городского округа, удовлетворенных качеством предоставления услуг в сфере культуры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организаций культуры, получивших современное оборудование (ед.)</w:t>
            </w:r>
          </w:p>
        </w:tc>
        <w:tc>
          <w:tcPr>
            <w:tcW w:w="212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 2024 году на 15% числа посещений организаций культуры, 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осещений</w:t>
            </w:r>
          </w:p>
        </w:tc>
        <w:tc>
          <w:tcPr>
            <w:tcW w:w="212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107,51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100,28</w:t>
            </w:r>
          </w:p>
        </w:tc>
      </w:tr>
    </w:tbl>
    <w:p w:rsidR="0077265D" w:rsidRPr="009322CB" w:rsidRDefault="0077265D" w:rsidP="00772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65D" w:rsidRPr="009322CB" w:rsidRDefault="0077265D" w:rsidP="00772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2CB" w:rsidRPr="00025D40" w:rsidRDefault="00D46D4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  <w:r w:rsidR="009322CB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77265D" w:rsidRPr="0077265D" w:rsidRDefault="009322CB" w:rsidP="009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6D40">
        <w:rPr>
          <w:rFonts w:ascii="Times New Roman" w:eastAsia="Calibri" w:hAnsi="Times New Roman" w:cs="Times New Roman"/>
          <w:sz w:val="28"/>
          <w:szCs w:val="28"/>
        </w:rPr>
        <w:t>А.Н. Ундольская</w:t>
      </w:r>
    </w:p>
    <w:p w:rsidR="000F3E4E" w:rsidRDefault="000F3E4E" w:rsidP="0077265D">
      <w:pPr>
        <w:jc w:val="both"/>
      </w:pPr>
    </w:p>
    <w:sectPr w:rsidR="000F3E4E" w:rsidSect="007C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D"/>
    <w:rsid w:val="00025D40"/>
    <w:rsid w:val="00054D3D"/>
    <w:rsid w:val="000F3E4E"/>
    <w:rsid w:val="006C0F9F"/>
    <w:rsid w:val="0077265D"/>
    <w:rsid w:val="007C2E2E"/>
    <w:rsid w:val="009322CB"/>
    <w:rsid w:val="00AF0B7D"/>
    <w:rsid w:val="00BA3C11"/>
    <w:rsid w:val="00CA0AAC"/>
    <w:rsid w:val="00D4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77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BA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1512</Characters>
  <Application>Microsoft Office Word</Application>
  <DocSecurity>0</DocSecurity>
  <Lines>12</Lines>
  <Paragraphs>3</Paragraphs>
  <ScaleCrop>false</ScaleCrop>
  <Company>diakov.net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2020-07-24T04:52:00Z</dcterms:created>
  <dcterms:modified xsi:type="dcterms:W3CDTF">2020-12-03T03:24:00Z</dcterms:modified>
</cp:coreProperties>
</file>