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4D" w:rsidRPr="00A7274D" w:rsidRDefault="00627097" w:rsidP="00A727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A7274D" w:rsidRPr="00A7274D" w:rsidRDefault="00A7274D" w:rsidP="00A727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7274D">
        <w:rPr>
          <w:rFonts w:ascii="Times New Roman" w:hAnsi="Times New Roman" w:cs="Times New Roman"/>
          <w:sz w:val="20"/>
          <w:szCs w:val="20"/>
        </w:rPr>
        <w:t xml:space="preserve"> </w:t>
      </w:r>
      <w:r w:rsidR="00627097">
        <w:rPr>
          <w:rFonts w:ascii="Times New Roman" w:hAnsi="Times New Roman" w:cs="Times New Roman"/>
          <w:sz w:val="20"/>
          <w:szCs w:val="20"/>
        </w:rPr>
        <w:t>к п</w:t>
      </w:r>
      <w:r w:rsidRPr="00A7274D">
        <w:rPr>
          <w:rFonts w:ascii="Times New Roman" w:hAnsi="Times New Roman" w:cs="Times New Roman"/>
          <w:sz w:val="20"/>
          <w:szCs w:val="20"/>
        </w:rPr>
        <w:t>остановлени</w:t>
      </w:r>
      <w:r w:rsidR="00627097">
        <w:rPr>
          <w:rFonts w:ascii="Times New Roman" w:hAnsi="Times New Roman" w:cs="Times New Roman"/>
          <w:sz w:val="20"/>
          <w:szCs w:val="20"/>
        </w:rPr>
        <w:t>ю</w:t>
      </w:r>
      <w:r w:rsidRPr="00A7274D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A7274D" w:rsidRPr="00A7274D" w:rsidRDefault="00A7274D" w:rsidP="00A727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7274D">
        <w:rPr>
          <w:rFonts w:ascii="Times New Roman" w:hAnsi="Times New Roman" w:cs="Times New Roman"/>
          <w:sz w:val="20"/>
          <w:szCs w:val="20"/>
        </w:rPr>
        <w:t>Асбестовского городского округа</w:t>
      </w:r>
    </w:p>
    <w:p w:rsidR="00A7274D" w:rsidRPr="00A7274D" w:rsidRDefault="00A7274D" w:rsidP="00A727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7274D">
        <w:rPr>
          <w:rFonts w:ascii="Times New Roman" w:hAnsi="Times New Roman" w:cs="Times New Roman"/>
          <w:sz w:val="20"/>
          <w:szCs w:val="20"/>
        </w:rPr>
        <w:t xml:space="preserve">от </w:t>
      </w:r>
      <w:r w:rsidR="007C188F">
        <w:rPr>
          <w:rFonts w:ascii="Times New Roman" w:hAnsi="Times New Roman" w:cs="Times New Roman"/>
          <w:sz w:val="20"/>
          <w:szCs w:val="20"/>
        </w:rPr>
        <w:t>25.06.</w:t>
      </w:r>
      <w:r w:rsidRPr="00A7274D">
        <w:rPr>
          <w:rFonts w:ascii="Times New Roman" w:hAnsi="Times New Roman" w:cs="Times New Roman"/>
          <w:sz w:val="20"/>
          <w:szCs w:val="20"/>
        </w:rPr>
        <w:t xml:space="preserve"> 2021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563958">
        <w:rPr>
          <w:rFonts w:ascii="Times New Roman" w:hAnsi="Times New Roman" w:cs="Times New Roman"/>
          <w:sz w:val="20"/>
          <w:szCs w:val="20"/>
        </w:rPr>
        <w:t xml:space="preserve"> </w:t>
      </w:r>
      <w:r w:rsidR="007C188F">
        <w:rPr>
          <w:rFonts w:ascii="Times New Roman" w:hAnsi="Times New Roman" w:cs="Times New Roman"/>
          <w:sz w:val="20"/>
          <w:szCs w:val="20"/>
        </w:rPr>
        <w:t>265</w:t>
      </w:r>
      <w:r w:rsidRPr="00A7274D">
        <w:rPr>
          <w:rFonts w:ascii="Times New Roman" w:hAnsi="Times New Roman" w:cs="Times New Roman"/>
          <w:sz w:val="20"/>
          <w:szCs w:val="20"/>
        </w:rPr>
        <w:t>-ПА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74D" w:rsidRPr="00A7274D" w:rsidRDefault="00A7274D" w:rsidP="00A72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74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7274D" w:rsidRPr="00A7274D" w:rsidRDefault="00A7274D" w:rsidP="006564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74D">
        <w:rPr>
          <w:rFonts w:ascii="Times New Roman" w:hAnsi="Times New Roman" w:cs="Times New Roman"/>
          <w:b/>
          <w:sz w:val="24"/>
          <w:szCs w:val="24"/>
        </w:rPr>
        <w:t>о порядке проведения отбора</w:t>
      </w:r>
      <w:r w:rsidR="00E16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74D">
        <w:rPr>
          <w:rFonts w:ascii="Times New Roman" w:hAnsi="Times New Roman" w:cs="Times New Roman"/>
          <w:b/>
          <w:sz w:val="24"/>
          <w:szCs w:val="24"/>
        </w:rPr>
        <w:t>способом запроса предложений с целью предоставления субсидии из бюджета Асбестовского городского округа</w:t>
      </w:r>
      <w:r w:rsidR="00E16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4B1" w:rsidRPr="006564B1">
        <w:rPr>
          <w:rFonts w:ascii="Times New Roman" w:hAnsi="Times New Roman" w:cs="Times New Roman"/>
          <w:b/>
          <w:sz w:val="24"/>
          <w:szCs w:val="24"/>
        </w:rPr>
        <w:t>юридически</w:t>
      </w:r>
      <w:r w:rsidR="006564B1">
        <w:rPr>
          <w:rFonts w:ascii="Times New Roman" w:hAnsi="Times New Roman" w:cs="Times New Roman"/>
          <w:b/>
          <w:sz w:val="24"/>
          <w:szCs w:val="24"/>
        </w:rPr>
        <w:t>м</w:t>
      </w:r>
      <w:r w:rsidR="006564B1" w:rsidRPr="006564B1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6564B1">
        <w:rPr>
          <w:rFonts w:ascii="Times New Roman" w:hAnsi="Times New Roman" w:cs="Times New Roman"/>
          <w:b/>
          <w:sz w:val="24"/>
          <w:szCs w:val="24"/>
        </w:rPr>
        <w:t>ам</w:t>
      </w:r>
      <w:r w:rsidR="006564B1" w:rsidRPr="006564B1">
        <w:rPr>
          <w:rFonts w:ascii="Times New Roman" w:hAnsi="Times New Roman" w:cs="Times New Roman"/>
          <w:b/>
          <w:sz w:val="24"/>
          <w:szCs w:val="24"/>
        </w:rPr>
        <w:t xml:space="preserve"> (за исключением государственных (муниципаль</w:t>
      </w:r>
      <w:r w:rsidR="006564B1">
        <w:rPr>
          <w:rFonts w:ascii="Times New Roman" w:hAnsi="Times New Roman" w:cs="Times New Roman"/>
          <w:b/>
          <w:sz w:val="24"/>
          <w:szCs w:val="24"/>
        </w:rPr>
        <w:t>ных) учреждений), индивидуальным предпринимателям, физическим</w:t>
      </w:r>
      <w:r w:rsidR="006564B1" w:rsidRPr="006564B1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6564B1">
        <w:rPr>
          <w:rFonts w:ascii="Times New Roman" w:hAnsi="Times New Roman" w:cs="Times New Roman"/>
          <w:b/>
          <w:sz w:val="24"/>
          <w:szCs w:val="24"/>
        </w:rPr>
        <w:t>ам - производителям</w:t>
      </w:r>
      <w:r w:rsidR="006564B1" w:rsidRPr="006564B1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</w:t>
      </w:r>
      <w:r w:rsidRPr="00A727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6528">
        <w:rPr>
          <w:rFonts w:ascii="Times New Roman" w:hAnsi="Times New Roman" w:cs="Times New Roman"/>
          <w:b/>
          <w:sz w:val="24"/>
          <w:szCs w:val="24"/>
        </w:rPr>
        <w:t xml:space="preserve">по возмещению затрат </w:t>
      </w:r>
      <w:r w:rsidRPr="00A7274D">
        <w:rPr>
          <w:rFonts w:ascii="Times New Roman" w:hAnsi="Times New Roman" w:cs="Times New Roman"/>
          <w:b/>
          <w:sz w:val="24"/>
          <w:szCs w:val="24"/>
        </w:rPr>
        <w:t>на замену лифтов в многоквартирных домах</w:t>
      </w:r>
      <w:r w:rsidR="006564B1">
        <w:rPr>
          <w:rFonts w:ascii="Times New Roman" w:hAnsi="Times New Roman" w:cs="Times New Roman"/>
          <w:b/>
          <w:sz w:val="24"/>
          <w:szCs w:val="24"/>
        </w:rPr>
        <w:t>, понесенных</w:t>
      </w:r>
      <w:r w:rsidRPr="00A7274D">
        <w:rPr>
          <w:rFonts w:ascii="Times New Roman" w:hAnsi="Times New Roman" w:cs="Times New Roman"/>
          <w:b/>
          <w:sz w:val="24"/>
          <w:szCs w:val="24"/>
        </w:rPr>
        <w:t xml:space="preserve"> в 2021 году</w:t>
      </w:r>
    </w:p>
    <w:p w:rsidR="008C18A1" w:rsidRDefault="008C18A1" w:rsidP="00A727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274D" w:rsidRPr="00A7274D" w:rsidRDefault="00A7274D" w:rsidP="00A727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74D" w:rsidRPr="00A7274D" w:rsidRDefault="00A7274D" w:rsidP="008C1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 xml:space="preserve">1. </w:t>
      </w:r>
      <w:r w:rsidR="0026467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A7274D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26467A" w:rsidRPr="0026467A">
        <w:rPr>
          <w:rFonts w:ascii="Times New Roman" w:hAnsi="Times New Roman" w:cs="Times New Roman"/>
          <w:sz w:val="24"/>
          <w:szCs w:val="24"/>
        </w:rPr>
        <w:t>разработано в целях возмещения затрат на замену лифтов в многоквартирных домах</w:t>
      </w:r>
      <w:r w:rsidR="00C07909">
        <w:rPr>
          <w:rFonts w:ascii="Times New Roman" w:hAnsi="Times New Roman" w:cs="Times New Roman"/>
          <w:sz w:val="24"/>
          <w:szCs w:val="24"/>
        </w:rPr>
        <w:t xml:space="preserve"> Асбестовского городского округа</w:t>
      </w:r>
      <w:r w:rsidR="0026467A" w:rsidRPr="0026467A">
        <w:rPr>
          <w:rFonts w:ascii="Times New Roman" w:hAnsi="Times New Roman" w:cs="Times New Roman"/>
          <w:sz w:val="24"/>
          <w:szCs w:val="24"/>
        </w:rPr>
        <w:t xml:space="preserve">, </w:t>
      </w:r>
      <w:r w:rsidR="00C07909">
        <w:rPr>
          <w:rFonts w:ascii="Times New Roman" w:hAnsi="Times New Roman" w:cs="Times New Roman"/>
          <w:sz w:val="24"/>
          <w:szCs w:val="24"/>
        </w:rPr>
        <w:t>юридическим лицам</w:t>
      </w:r>
      <w:r w:rsidR="00C07909" w:rsidRPr="00C07909">
        <w:rPr>
          <w:rFonts w:ascii="Times New Roman" w:hAnsi="Times New Roman" w:cs="Times New Roman"/>
          <w:sz w:val="24"/>
          <w:szCs w:val="24"/>
        </w:rPr>
        <w:t xml:space="preserve"> </w:t>
      </w:r>
      <w:r w:rsidR="00C079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7909" w:rsidRPr="00C07909">
        <w:rPr>
          <w:rFonts w:ascii="Times New Roman" w:hAnsi="Times New Roman" w:cs="Times New Roman"/>
          <w:sz w:val="24"/>
          <w:szCs w:val="24"/>
        </w:rPr>
        <w:t>(управляющ</w:t>
      </w:r>
      <w:r w:rsidR="00C07909">
        <w:rPr>
          <w:rFonts w:ascii="Times New Roman" w:hAnsi="Times New Roman" w:cs="Times New Roman"/>
          <w:sz w:val="24"/>
          <w:szCs w:val="24"/>
        </w:rPr>
        <w:t>им</w:t>
      </w:r>
      <w:r w:rsidR="00C07909" w:rsidRPr="00C07909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C07909">
        <w:rPr>
          <w:rFonts w:ascii="Times New Roman" w:hAnsi="Times New Roman" w:cs="Times New Roman"/>
          <w:sz w:val="24"/>
          <w:szCs w:val="24"/>
        </w:rPr>
        <w:t>м</w:t>
      </w:r>
      <w:r w:rsidR="00C07909" w:rsidRPr="00C07909">
        <w:rPr>
          <w:rFonts w:ascii="Times New Roman" w:hAnsi="Times New Roman" w:cs="Times New Roman"/>
          <w:sz w:val="24"/>
          <w:szCs w:val="24"/>
        </w:rPr>
        <w:t>, товариществ</w:t>
      </w:r>
      <w:r w:rsidR="00C07909">
        <w:rPr>
          <w:rFonts w:ascii="Times New Roman" w:hAnsi="Times New Roman" w:cs="Times New Roman"/>
          <w:sz w:val="24"/>
          <w:szCs w:val="24"/>
        </w:rPr>
        <w:t>ам</w:t>
      </w:r>
      <w:r w:rsidR="00C07909" w:rsidRPr="00C07909">
        <w:rPr>
          <w:rFonts w:ascii="Times New Roman" w:hAnsi="Times New Roman" w:cs="Times New Roman"/>
          <w:sz w:val="24"/>
          <w:szCs w:val="24"/>
        </w:rPr>
        <w:t xml:space="preserve"> собственников жилья, жилищны</w:t>
      </w:r>
      <w:r w:rsidR="00C07909">
        <w:rPr>
          <w:rFonts w:ascii="Times New Roman" w:hAnsi="Times New Roman" w:cs="Times New Roman"/>
          <w:sz w:val="24"/>
          <w:szCs w:val="24"/>
        </w:rPr>
        <w:t>м</w:t>
      </w:r>
      <w:r w:rsidR="00C07909" w:rsidRPr="00C07909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C07909">
        <w:rPr>
          <w:rFonts w:ascii="Times New Roman" w:hAnsi="Times New Roman" w:cs="Times New Roman"/>
          <w:sz w:val="24"/>
          <w:szCs w:val="24"/>
        </w:rPr>
        <w:t>ам</w:t>
      </w:r>
      <w:r w:rsidR="00C07909" w:rsidRPr="00C07909">
        <w:rPr>
          <w:rFonts w:ascii="Times New Roman" w:hAnsi="Times New Roman" w:cs="Times New Roman"/>
          <w:sz w:val="24"/>
          <w:szCs w:val="24"/>
        </w:rPr>
        <w:t xml:space="preserve"> или ин</w:t>
      </w:r>
      <w:r w:rsidR="00C07909">
        <w:rPr>
          <w:rFonts w:ascii="Times New Roman" w:hAnsi="Times New Roman" w:cs="Times New Roman"/>
          <w:sz w:val="24"/>
          <w:szCs w:val="24"/>
        </w:rPr>
        <w:t>ым</w:t>
      </w:r>
      <w:r w:rsidR="00C07909" w:rsidRPr="00C07909">
        <w:rPr>
          <w:rFonts w:ascii="Times New Roman" w:hAnsi="Times New Roman" w:cs="Times New Roman"/>
          <w:sz w:val="24"/>
          <w:szCs w:val="24"/>
        </w:rPr>
        <w:t xml:space="preserve"> специализированны</w:t>
      </w:r>
      <w:r w:rsidR="00C07909">
        <w:rPr>
          <w:rFonts w:ascii="Times New Roman" w:hAnsi="Times New Roman" w:cs="Times New Roman"/>
          <w:sz w:val="24"/>
          <w:szCs w:val="24"/>
        </w:rPr>
        <w:t>м</w:t>
      </w:r>
      <w:r w:rsidR="00C07909" w:rsidRPr="00C07909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C07909">
        <w:rPr>
          <w:rFonts w:ascii="Times New Roman" w:hAnsi="Times New Roman" w:cs="Times New Roman"/>
          <w:sz w:val="24"/>
          <w:szCs w:val="24"/>
        </w:rPr>
        <w:t>ам,</w:t>
      </w:r>
      <w:r w:rsidR="00C07909" w:rsidRPr="00C07909">
        <w:rPr>
          <w:rFonts w:ascii="Times New Roman" w:hAnsi="Times New Roman" w:cs="Times New Roman"/>
          <w:sz w:val="24"/>
          <w:szCs w:val="24"/>
        </w:rPr>
        <w:t xml:space="preserve"> за исключением государственных (муниципальных) учреждений), индивидуальны</w:t>
      </w:r>
      <w:r w:rsidR="00C07909">
        <w:rPr>
          <w:rFonts w:ascii="Times New Roman" w:hAnsi="Times New Roman" w:cs="Times New Roman"/>
          <w:sz w:val="24"/>
          <w:szCs w:val="24"/>
        </w:rPr>
        <w:t>м</w:t>
      </w:r>
      <w:r w:rsidR="00C07909" w:rsidRPr="00C07909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C07909">
        <w:rPr>
          <w:rFonts w:ascii="Times New Roman" w:hAnsi="Times New Roman" w:cs="Times New Roman"/>
          <w:sz w:val="24"/>
          <w:szCs w:val="24"/>
        </w:rPr>
        <w:t>ям</w:t>
      </w:r>
      <w:r w:rsidR="00C07909" w:rsidRPr="00C07909">
        <w:rPr>
          <w:rFonts w:ascii="Times New Roman" w:hAnsi="Times New Roman" w:cs="Times New Roman"/>
          <w:sz w:val="24"/>
          <w:szCs w:val="24"/>
        </w:rPr>
        <w:t>,  осуществляющ</w:t>
      </w:r>
      <w:r w:rsidR="00C07909">
        <w:rPr>
          <w:rFonts w:ascii="Times New Roman" w:hAnsi="Times New Roman" w:cs="Times New Roman"/>
          <w:sz w:val="24"/>
          <w:szCs w:val="24"/>
        </w:rPr>
        <w:t>им</w:t>
      </w:r>
      <w:r w:rsidR="00C07909" w:rsidRPr="00C07909">
        <w:rPr>
          <w:rFonts w:ascii="Times New Roman" w:hAnsi="Times New Roman" w:cs="Times New Roman"/>
          <w:sz w:val="24"/>
          <w:szCs w:val="24"/>
        </w:rPr>
        <w:t xml:space="preserve"> управление многоквартирными домами, </w:t>
      </w:r>
      <w:r w:rsidR="00C07909">
        <w:rPr>
          <w:rFonts w:ascii="Times New Roman" w:hAnsi="Times New Roman" w:cs="Times New Roman"/>
          <w:sz w:val="24"/>
          <w:szCs w:val="24"/>
        </w:rPr>
        <w:t>понесенных в 2021 году.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2. Положение определяет условия, цели и порядок предоставления субсидии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из бюджета Асбестовского городского округа по возмещению затрат</w:t>
      </w:r>
      <w:r w:rsidR="00563958">
        <w:rPr>
          <w:rFonts w:ascii="Times New Roman" w:hAnsi="Times New Roman" w:cs="Times New Roman"/>
          <w:sz w:val="24"/>
          <w:szCs w:val="24"/>
        </w:rPr>
        <w:t xml:space="preserve"> </w:t>
      </w:r>
      <w:r w:rsidR="00417613" w:rsidRPr="00417613">
        <w:rPr>
          <w:rFonts w:ascii="Times New Roman" w:hAnsi="Times New Roman" w:cs="Times New Roman"/>
          <w:sz w:val="24"/>
          <w:szCs w:val="24"/>
        </w:rPr>
        <w:t>на замену лифтов в многоквартирных домах</w:t>
      </w:r>
      <w:r w:rsidR="00417613">
        <w:rPr>
          <w:rFonts w:ascii="Times New Roman" w:hAnsi="Times New Roman" w:cs="Times New Roman"/>
          <w:sz w:val="24"/>
          <w:szCs w:val="24"/>
        </w:rPr>
        <w:t xml:space="preserve"> Асбестовского городского округа</w:t>
      </w:r>
      <w:r w:rsidRPr="00A7274D">
        <w:rPr>
          <w:rFonts w:ascii="Times New Roman" w:hAnsi="Times New Roman" w:cs="Times New Roman"/>
          <w:sz w:val="24"/>
          <w:szCs w:val="24"/>
        </w:rPr>
        <w:t xml:space="preserve">, понесенных </w:t>
      </w:r>
      <w:r w:rsidR="0056395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7274D">
        <w:rPr>
          <w:rFonts w:ascii="Times New Roman" w:hAnsi="Times New Roman" w:cs="Times New Roman"/>
          <w:sz w:val="24"/>
          <w:szCs w:val="24"/>
        </w:rPr>
        <w:t>в 2021 году.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 xml:space="preserve">3. Администрация Асбестовского городского округа является главным распорядителем средств бюджета Асбестовского городского округа, осуществляющим предоставление субсидии, в пределах бюджетных ассигнований, предусмотренных в местном бюджете на текущий финансовый год, утвержденных в установленном порядке, в рамках подпрограммы </w:t>
      </w:r>
      <w:r w:rsidR="00417613">
        <w:rPr>
          <w:rFonts w:ascii="Times New Roman" w:hAnsi="Times New Roman" w:cs="Times New Roman"/>
          <w:sz w:val="24"/>
          <w:szCs w:val="24"/>
        </w:rPr>
        <w:t>1. «</w:t>
      </w:r>
      <w:r w:rsidR="00417613" w:rsidRPr="00417613">
        <w:rPr>
          <w:rFonts w:ascii="Times New Roman" w:hAnsi="Times New Roman" w:cs="Times New Roman"/>
          <w:sz w:val="24"/>
          <w:szCs w:val="24"/>
        </w:rPr>
        <w:t xml:space="preserve">Повышение качества условий проживания населения </w:t>
      </w:r>
      <w:r w:rsidR="00417613">
        <w:rPr>
          <w:rFonts w:ascii="Times New Roman" w:hAnsi="Times New Roman" w:cs="Times New Roman"/>
          <w:sz w:val="24"/>
          <w:szCs w:val="24"/>
        </w:rPr>
        <w:t>Асбестовского городского округа»</w:t>
      </w:r>
      <w:r w:rsidRPr="00A7274D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hyperlink r:id="rId8" w:history="1">
        <w:r w:rsidRPr="004176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программы</w:t>
        </w:r>
      </w:hyperlink>
      <w:r w:rsidR="00E16528">
        <w:t xml:space="preserve"> </w:t>
      </w:r>
      <w:r w:rsidR="00417613" w:rsidRPr="00417613"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  и повышение энергетической эффективности в Асбестовском городском округе до 2024 года», утвержденн</w:t>
      </w:r>
      <w:r w:rsidR="00417613">
        <w:rPr>
          <w:rFonts w:ascii="Times New Roman" w:hAnsi="Times New Roman" w:cs="Times New Roman"/>
          <w:sz w:val="24"/>
          <w:szCs w:val="24"/>
        </w:rPr>
        <w:t>ой</w:t>
      </w:r>
      <w:r w:rsidR="00417613" w:rsidRPr="0041761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Асбестовского городског</w:t>
      </w:r>
      <w:r w:rsidR="00417613">
        <w:rPr>
          <w:rFonts w:ascii="Times New Roman" w:hAnsi="Times New Roman" w:cs="Times New Roman"/>
          <w:sz w:val="24"/>
          <w:szCs w:val="24"/>
        </w:rPr>
        <w:t>о округа от 05.12.2013 № 778-ПА</w:t>
      </w:r>
      <w:r w:rsidR="00C73D6E">
        <w:rPr>
          <w:rFonts w:ascii="Times New Roman" w:hAnsi="Times New Roman" w:cs="Times New Roman"/>
          <w:sz w:val="24"/>
          <w:szCs w:val="24"/>
        </w:rPr>
        <w:t xml:space="preserve"> в редакции постановления Асбестовского городског</w:t>
      </w:r>
      <w:r w:rsidR="00EE7DFD">
        <w:rPr>
          <w:rFonts w:ascii="Times New Roman" w:hAnsi="Times New Roman" w:cs="Times New Roman"/>
          <w:sz w:val="24"/>
          <w:szCs w:val="24"/>
        </w:rPr>
        <w:t>о округа от 20.05.2021 № 208-ПА</w:t>
      </w:r>
      <w:r w:rsidRPr="00A7274D">
        <w:rPr>
          <w:rFonts w:ascii="Times New Roman" w:hAnsi="Times New Roman" w:cs="Times New Roman"/>
          <w:sz w:val="24"/>
          <w:szCs w:val="24"/>
        </w:rPr>
        <w:t>.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4. Для целей Положения используются следующие понятия: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1) отбор - процедура, проводимая среди участников отбора на право получения субсидии из бюджета Асбестовского городского округа на</w:t>
      </w:r>
      <w:r w:rsidR="00417613" w:rsidRPr="00417613">
        <w:rPr>
          <w:rFonts w:ascii="Times New Roman" w:hAnsi="Times New Roman" w:cs="Times New Roman"/>
          <w:sz w:val="24"/>
          <w:szCs w:val="24"/>
        </w:rPr>
        <w:t>возмещени</w:t>
      </w:r>
      <w:r w:rsidR="00417613">
        <w:rPr>
          <w:rFonts w:ascii="Times New Roman" w:hAnsi="Times New Roman" w:cs="Times New Roman"/>
          <w:sz w:val="24"/>
          <w:szCs w:val="24"/>
        </w:rPr>
        <w:t>е</w:t>
      </w:r>
      <w:r w:rsidR="00417613" w:rsidRPr="00417613">
        <w:rPr>
          <w:rFonts w:ascii="Times New Roman" w:hAnsi="Times New Roman" w:cs="Times New Roman"/>
          <w:sz w:val="24"/>
          <w:szCs w:val="24"/>
        </w:rPr>
        <w:t xml:space="preserve"> затрат на замену лифтов в многоквартирных домах Асбестовского городского округа, понесенных </w:t>
      </w:r>
      <w:r w:rsidR="006949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7613" w:rsidRPr="00417613">
        <w:rPr>
          <w:rFonts w:ascii="Times New Roman" w:hAnsi="Times New Roman" w:cs="Times New Roman"/>
          <w:sz w:val="24"/>
          <w:szCs w:val="24"/>
        </w:rPr>
        <w:t>в 2021 году</w:t>
      </w:r>
      <w:r w:rsidRPr="00A7274D">
        <w:rPr>
          <w:rFonts w:ascii="Times New Roman" w:hAnsi="Times New Roman" w:cs="Times New Roman"/>
          <w:sz w:val="24"/>
          <w:szCs w:val="24"/>
        </w:rPr>
        <w:t>;</w:t>
      </w:r>
    </w:p>
    <w:p w:rsidR="005472C8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2) заявитель - юридические лица (</w:t>
      </w:r>
      <w:r w:rsidR="00FE2D48" w:rsidRPr="00FE2D48">
        <w:rPr>
          <w:rFonts w:ascii="Times New Roman" w:hAnsi="Times New Roman" w:cs="Times New Roman"/>
          <w:sz w:val="24"/>
          <w:szCs w:val="24"/>
        </w:rPr>
        <w:t xml:space="preserve">управляющая организация, товарищество собственников жилья, жилищный кооператив или иной специализированный кооператив, </w:t>
      </w:r>
      <w:r w:rsidRPr="00A7274D">
        <w:rPr>
          <w:rFonts w:ascii="Times New Roman" w:hAnsi="Times New Roman" w:cs="Times New Roman"/>
          <w:sz w:val="24"/>
          <w:szCs w:val="24"/>
        </w:rPr>
        <w:t>за исключением государственных (муниципальных) учреждений), индивидуальные предприниматели,</w:t>
      </w:r>
      <w:r w:rsidR="00C07909">
        <w:rPr>
          <w:rFonts w:ascii="Times New Roman" w:hAnsi="Times New Roman" w:cs="Times New Roman"/>
          <w:sz w:val="24"/>
          <w:szCs w:val="24"/>
        </w:rPr>
        <w:t xml:space="preserve"> </w:t>
      </w:r>
      <w:r w:rsidR="005472C8" w:rsidRPr="005472C8">
        <w:rPr>
          <w:rFonts w:ascii="Times New Roman" w:hAnsi="Times New Roman" w:cs="Times New Roman"/>
          <w:sz w:val="24"/>
          <w:szCs w:val="24"/>
        </w:rPr>
        <w:t xml:space="preserve">осуществляющее управление многоквартирными домами, </w:t>
      </w:r>
      <w:r w:rsidRPr="00A7274D">
        <w:rPr>
          <w:rFonts w:ascii="Times New Roman" w:hAnsi="Times New Roman" w:cs="Times New Roman"/>
          <w:sz w:val="24"/>
          <w:szCs w:val="24"/>
        </w:rPr>
        <w:t xml:space="preserve">подавшие заявку на участие в отборе по возмещению затрат </w:t>
      </w:r>
      <w:r w:rsidR="005472C8" w:rsidRPr="005472C8">
        <w:rPr>
          <w:rFonts w:ascii="Times New Roman" w:hAnsi="Times New Roman" w:cs="Times New Roman"/>
          <w:sz w:val="24"/>
          <w:szCs w:val="24"/>
        </w:rPr>
        <w:t>на замену лифтов в многоквартирных домах Асбестовского городского округа, понесенных в 2021 году</w:t>
      </w:r>
      <w:r w:rsidR="005472C8">
        <w:rPr>
          <w:rFonts w:ascii="Times New Roman" w:hAnsi="Times New Roman" w:cs="Times New Roman"/>
          <w:sz w:val="24"/>
          <w:szCs w:val="24"/>
        </w:rPr>
        <w:t>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3) участник отбора - заявитель, допущенный к участию</w:t>
      </w:r>
      <w:r w:rsidR="005472C8">
        <w:rPr>
          <w:rFonts w:ascii="Times New Roman" w:hAnsi="Times New Roman" w:cs="Times New Roman"/>
          <w:sz w:val="24"/>
          <w:szCs w:val="24"/>
        </w:rPr>
        <w:t xml:space="preserve"> в отборе по возмещению затрат </w:t>
      </w:r>
      <w:r w:rsidR="005472C8" w:rsidRPr="005472C8">
        <w:rPr>
          <w:rFonts w:ascii="Times New Roman" w:hAnsi="Times New Roman" w:cs="Times New Roman"/>
          <w:sz w:val="24"/>
          <w:szCs w:val="24"/>
        </w:rPr>
        <w:t>на замену лифтов в многоквартирных домах Асбестовского городского округа, понесенных в 2021 году</w:t>
      </w:r>
      <w:r w:rsidRPr="00A7274D">
        <w:rPr>
          <w:rFonts w:ascii="Times New Roman" w:hAnsi="Times New Roman" w:cs="Times New Roman"/>
          <w:sz w:val="24"/>
          <w:szCs w:val="24"/>
        </w:rPr>
        <w:t>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74D">
        <w:rPr>
          <w:rFonts w:ascii="Times New Roman" w:hAnsi="Times New Roman" w:cs="Times New Roman"/>
          <w:sz w:val="24"/>
          <w:szCs w:val="24"/>
        </w:rPr>
        <w:lastRenderedPageBreak/>
        <w:t xml:space="preserve">4) комиссия по отбору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 для предоставления субсидии из бюджета Асбестовского городского округа по возмещению затрат </w:t>
      </w:r>
      <w:r w:rsidR="00B00D26" w:rsidRPr="00B00D26">
        <w:rPr>
          <w:rFonts w:ascii="Times New Roman" w:hAnsi="Times New Roman" w:cs="Times New Roman"/>
          <w:sz w:val="24"/>
          <w:szCs w:val="24"/>
        </w:rPr>
        <w:t xml:space="preserve">на замену лифтов в многоквартирных домах Асбестовского городского округа, понесенных в 2021 году </w:t>
      </w:r>
      <w:r w:rsidRPr="00A7274D">
        <w:rPr>
          <w:rFonts w:ascii="Times New Roman" w:hAnsi="Times New Roman" w:cs="Times New Roman"/>
          <w:sz w:val="24"/>
          <w:szCs w:val="24"/>
        </w:rPr>
        <w:t>- временный коллегиальный орган по рассмотрению вопросов предоставления субсидии, работа которого организован</w:t>
      </w:r>
      <w:r w:rsidR="0026467A">
        <w:rPr>
          <w:rFonts w:ascii="Times New Roman" w:hAnsi="Times New Roman" w:cs="Times New Roman"/>
          <w:sz w:val="24"/>
          <w:szCs w:val="24"/>
        </w:rPr>
        <w:t>а а</w:t>
      </w:r>
      <w:r w:rsidRPr="00A7274D">
        <w:rPr>
          <w:rFonts w:ascii="Times New Roman" w:hAnsi="Times New Roman" w:cs="Times New Roman"/>
          <w:sz w:val="24"/>
          <w:szCs w:val="24"/>
        </w:rPr>
        <w:t>дминистрацией</w:t>
      </w:r>
      <w:r w:rsidR="0026467A" w:rsidRPr="0026467A">
        <w:t xml:space="preserve"> </w:t>
      </w:r>
      <w:r w:rsidR="0026467A" w:rsidRPr="0026467A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Pr="00A7274D">
        <w:rPr>
          <w:rFonts w:ascii="Times New Roman" w:hAnsi="Times New Roman" w:cs="Times New Roman"/>
          <w:sz w:val="24"/>
          <w:szCs w:val="24"/>
        </w:rPr>
        <w:t xml:space="preserve"> на период</w:t>
      </w:r>
      <w:proofErr w:type="gramEnd"/>
      <w:r w:rsidRPr="00A7274D">
        <w:rPr>
          <w:rFonts w:ascii="Times New Roman" w:hAnsi="Times New Roman" w:cs="Times New Roman"/>
          <w:sz w:val="24"/>
          <w:szCs w:val="24"/>
        </w:rPr>
        <w:t xml:space="preserve"> проведения отбора;</w:t>
      </w:r>
    </w:p>
    <w:p w:rsidR="00A7274D" w:rsidRPr="00A7274D" w:rsidRDefault="00B00D26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субсидия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 - финансовые средства, предоставляемые из бюджета Асбестовского городского округа для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расположенных на территории Асбестовского городского округа, в целях возмещения затрат</w:t>
      </w:r>
      <w:r w:rsidRPr="00B00D26">
        <w:rPr>
          <w:rFonts w:ascii="Times New Roman" w:hAnsi="Times New Roman" w:cs="Times New Roman"/>
          <w:sz w:val="24"/>
          <w:szCs w:val="24"/>
        </w:rPr>
        <w:t>на замену лифтов в многоквартирных домах Асбестовского городского округа, понесенных в 2021 году</w:t>
      </w:r>
      <w:r w:rsidR="00A7274D" w:rsidRPr="00A7274D">
        <w:rPr>
          <w:rFonts w:ascii="Times New Roman" w:hAnsi="Times New Roman" w:cs="Times New Roman"/>
          <w:sz w:val="24"/>
          <w:szCs w:val="24"/>
        </w:rPr>
        <w:t>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6) личная заинтересованность члена Комиссии - возможность получения доходов в виде денег, иных средств, иного имущества, в том числе имущественных прав, услуг имущественного характера, результатов выполненных работ или каких-либо выгод (преимуществ), членом Комиссии, его близкими родственниками, а также организациям-заявителям, с которыми член Комиссии связан имущественными или иными отношениями;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7) Единый портал - единый портал бюджетной системы Российской Федерации в информаци</w:t>
      </w:r>
      <w:r w:rsidR="0026467A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A7274D">
        <w:rPr>
          <w:rFonts w:ascii="Times New Roman" w:hAnsi="Times New Roman" w:cs="Times New Roman"/>
          <w:sz w:val="24"/>
          <w:szCs w:val="24"/>
        </w:rPr>
        <w:t>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8) официальный сайт Асбестовского городского округа - www.asbestadm.ru, адрес доменного имени или сетевого адреса в информаци</w:t>
      </w:r>
      <w:r w:rsidR="00B00D26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A7274D">
        <w:rPr>
          <w:rFonts w:ascii="Times New Roman" w:hAnsi="Times New Roman" w:cs="Times New Roman"/>
          <w:sz w:val="24"/>
          <w:szCs w:val="24"/>
        </w:rPr>
        <w:t xml:space="preserve"> на котором обеспечивается проведение отбора;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9) запрос предложений - способ проведения отбора, в котором определение получателя субсидии главным распорядителем, как получателем бюджетных средств, проводящим отбор на основании заявок, направленных заявителями для участия их в отборе, исходя из соответствия участника отбора категориям, критериям отбора и очередности поступления заявок на участие в отборе;</w:t>
      </w:r>
    </w:p>
    <w:p w:rsid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10) заявка - пакет документов, представленный заявителем для участия в о</w:t>
      </w:r>
      <w:r w:rsidR="00F67990">
        <w:rPr>
          <w:rFonts w:ascii="Times New Roman" w:hAnsi="Times New Roman" w:cs="Times New Roman"/>
          <w:sz w:val="24"/>
          <w:szCs w:val="24"/>
        </w:rPr>
        <w:t>тборе путем запроса предложений;</w:t>
      </w:r>
    </w:p>
    <w:p w:rsidR="00B00D26" w:rsidRPr="00B00D26" w:rsidRDefault="00B00D26" w:rsidP="00B00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990">
        <w:rPr>
          <w:rFonts w:ascii="Times New Roman" w:hAnsi="Times New Roman" w:cs="Times New Roman"/>
          <w:sz w:val="24"/>
          <w:szCs w:val="24"/>
        </w:rPr>
        <w:t>11) замена лифтов - комплекс работ по замене в многоквартирных домах лифтов, отработавших назначенный срок службы, и лифтов, непригодных для эксплуатации, с целью обеспечения безопасности граждан при эксплуатации пассажирских лифтов и повышения энергетической эффективности их использования;</w:t>
      </w:r>
    </w:p>
    <w:p w:rsidR="00B00D26" w:rsidRPr="00A7274D" w:rsidRDefault="00B00D26" w:rsidP="00B00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615">
        <w:rPr>
          <w:rFonts w:ascii="Times New Roman" w:hAnsi="Times New Roman" w:cs="Times New Roman"/>
          <w:sz w:val="24"/>
          <w:szCs w:val="24"/>
        </w:rPr>
        <w:t>12) средства собственников - средства собственников жилых помещений в многоквартирном доме, направляемые на участие в долевом финансировании на замену лифтов в данном доме в соответствии с решением общего собрания собственников помещений.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74D" w:rsidRPr="00A7274D" w:rsidRDefault="00A7274D" w:rsidP="00B00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Раздел 2. УСЛОВИЯ, ПОРЯДОК ОТБОРА И ПРЕДОСТАВЛЕНИЯ СУБСИДИИ</w:t>
      </w:r>
    </w:p>
    <w:p w:rsidR="00A7274D" w:rsidRPr="00A7274D" w:rsidRDefault="00A7274D" w:rsidP="00B00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274D" w:rsidRPr="00A7274D" w:rsidRDefault="00A7274D" w:rsidP="00B00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Глава 1. УСЛОВИЯ ОТБОРА И ПРЕДОСТАВЛЕНИЯ СУБСИДИИ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5. Цель предоставления субсидии: возмещение затрат</w:t>
      </w:r>
      <w:r w:rsidR="00E16528">
        <w:rPr>
          <w:rFonts w:ascii="Times New Roman" w:hAnsi="Times New Roman" w:cs="Times New Roman"/>
          <w:sz w:val="24"/>
          <w:szCs w:val="24"/>
        </w:rPr>
        <w:t xml:space="preserve"> </w:t>
      </w:r>
      <w:r w:rsidR="00B00D26" w:rsidRPr="00B00D26">
        <w:rPr>
          <w:rFonts w:ascii="Times New Roman" w:hAnsi="Times New Roman" w:cs="Times New Roman"/>
          <w:sz w:val="24"/>
          <w:szCs w:val="24"/>
        </w:rPr>
        <w:t>на замену лифтов в многоквартирных домах Асбестовского городского округа, понесенных в 2021 году</w:t>
      </w:r>
      <w:r w:rsidRPr="00A7274D">
        <w:rPr>
          <w:rFonts w:ascii="Times New Roman" w:hAnsi="Times New Roman" w:cs="Times New Roman"/>
          <w:sz w:val="24"/>
          <w:szCs w:val="24"/>
        </w:rPr>
        <w:t>.</w:t>
      </w:r>
    </w:p>
    <w:p w:rsidR="009D0F7E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 xml:space="preserve">6. </w:t>
      </w:r>
      <w:r w:rsidR="009D0F7E" w:rsidRPr="009D0F7E">
        <w:rPr>
          <w:rFonts w:ascii="Times New Roman" w:hAnsi="Times New Roman" w:cs="Times New Roman"/>
          <w:sz w:val="24"/>
          <w:szCs w:val="24"/>
        </w:rPr>
        <w:t>Размер субсидии предоставляемой из бюджета Асбестовского городского округа определяется исходя из лимитов бюджетных обязательств и доведенных предельных объемов финансирования, на цели, указанные в п.1 Положения,  установленных на 2021 год.</w:t>
      </w:r>
    </w:p>
    <w:p w:rsidR="00136269" w:rsidRDefault="00B00D26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36269" w:rsidRPr="00136269">
        <w:rPr>
          <w:rFonts w:ascii="Times New Roman" w:hAnsi="Times New Roman" w:cs="Times New Roman"/>
          <w:sz w:val="24"/>
          <w:szCs w:val="24"/>
        </w:rPr>
        <w:t xml:space="preserve">Сумма средств собственников, направляемых на участие в долевом финансировании на замену лифтов в многоквартирном доме за счет субсидии и средств </w:t>
      </w:r>
      <w:r w:rsidR="00136269" w:rsidRPr="00136269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собственников, должна составлять не менее </w:t>
      </w:r>
      <w:r w:rsidR="000D0334">
        <w:rPr>
          <w:rFonts w:ascii="Times New Roman" w:hAnsi="Times New Roman" w:cs="Times New Roman"/>
          <w:sz w:val="24"/>
          <w:szCs w:val="24"/>
        </w:rPr>
        <w:t>30</w:t>
      </w:r>
      <w:r w:rsidR="00136269" w:rsidRPr="00136269">
        <w:rPr>
          <w:rFonts w:ascii="Times New Roman" w:hAnsi="Times New Roman" w:cs="Times New Roman"/>
          <w:sz w:val="24"/>
          <w:szCs w:val="24"/>
        </w:rPr>
        <w:t xml:space="preserve"> процентов от общей суммы затрат на проведение работ</w:t>
      </w:r>
      <w:r w:rsidR="00143437">
        <w:rPr>
          <w:rFonts w:ascii="Times New Roman" w:hAnsi="Times New Roman" w:cs="Times New Roman"/>
          <w:sz w:val="24"/>
          <w:szCs w:val="24"/>
        </w:rPr>
        <w:t xml:space="preserve"> по замене лифтов в многоквартирных домах</w:t>
      </w:r>
      <w:r w:rsidR="00136269" w:rsidRPr="00136269">
        <w:rPr>
          <w:rFonts w:ascii="Times New Roman" w:hAnsi="Times New Roman" w:cs="Times New Roman"/>
          <w:sz w:val="24"/>
          <w:szCs w:val="24"/>
        </w:rPr>
        <w:t>.</w:t>
      </w:r>
    </w:p>
    <w:p w:rsidR="00A7274D" w:rsidRPr="00A7274D" w:rsidRDefault="00136269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00D26">
        <w:rPr>
          <w:rFonts w:ascii="Times New Roman" w:hAnsi="Times New Roman" w:cs="Times New Roman"/>
          <w:sz w:val="24"/>
          <w:szCs w:val="24"/>
        </w:rPr>
        <w:t>Субсидия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B00D26">
        <w:rPr>
          <w:rFonts w:ascii="Times New Roman" w:hAnsi="Times New Roman" w:cs="Times New Roman"/>
          <w:sz w:val="24"/>
          <w:szCs w:val="24"/>
        </w:rPr>
        <w:t>ется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на основе результатов отбора. </w:t>
      </w:r>
      <w:proofErr w:type="gramStart"/>
      <w:r w:rsidR="00A7274D" w:rsidRPr="00A7274D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способом запроса предложений с целью </w:t>
      </w:r>
      <w:r w:rsidR="00C73D6E">
        <w:rPr>
          <w:rFonts w:ascii="Times New Roman" w:hAnsi="Times New Roman" w:cs="Times New Roman"/>
          <w:sz w:val="24"/>
          <w:szCs w:val="24"/>
        </w:rPr>
        <w:t>возмещения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затрат </w:t>
      </w:r>
      <w:r w:rsidR="00B00D26">
        <w:rPr>
          <w:rFonts w:ascii="Times New Roman" w:hAnsi="Times New Roman" w:cs="Times New Roman"/>
          <w:sz w:val="24"/>
          <w:szCs w:val="24"/>
        </w:rPr>
        <w:t>юридическим</w:t>
      </w:r>
      <w:r w:rsidR="00B00D26" w:rsidRPr="00B00D26">
        <w:rPr>
          <w:rFonts w:ascii="Times New Roman" w:hAnsi="Times New Roman" w:cs="Times New Roman"/>
          <w:sz w:val="24"/>
          <w:szCs w:val="24"/>
        </w:rPr>
        <w:t xml:space="preserve"> лица</w:t>
      </w:r>
      <w:r w:rsidR="00B00D26">
        <w:rPr>
          <w:rFonts w:ascii="Times New Roman" w:hAnsi="Times New Roman" w:cs="Times New Roman"/>
          <w:sz w:val="24"/>
          <w:szCs w:val="24"/>
        </w:rPr>
        <w:t>м</w:t>
      </w:r>
      <w:r w:rsidR="00B00D26" w:rsidRPr="00B00D26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</w:t>
      </w:r>
      <w:r w:rsidR="00B00D26">
        <w:rPr>
          <w:rFonts w:ascii="Times New Roman" w:hAnsi="Times New Roman" w:cs="Times New Roman"/>
          <w:sz w:val="24"/>
          <w:szCs w:val="24"/>
        </w:rPr>
        <w:t>ных) учреждений), индивидуальным</w:t>
      </w:r>
      <w:r w:rsidR="00B00D26" w:rsidRPr="00B00D26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B00D26">
        <w:rPr>
          <w:rFonts w:ascii="Times New Roman" w:hAnsi="Times New Roman" w:cs="Times New Roman"/>
          <w:sz w:val="24"/>
          <w:szCs w:val="24"/>
        </w:rPr>
        <w:t>ям</w:t>
      </w:r>
      <w:r w:rsidR="00B00D26" w:rsidRPr="00B00D26">
        <w:rPr>
          <w:rFonts w:ascii="Times New Roman" w:hAnsi="Times New Roman" w:cs="Times New Roman"/>
          <w:sz w:val="24"/>
          <w:szCs w:val="24"/>
        </w:rPr>
        <w:t>, физически</w:t>
      </w:r>
      <w:r w:rsidR="00B00D26">
        <w:rPr>
          <w:rFonts w:ascii="Times New Roman" w:hAnsi="Times New Roman" w:cs="Times New Roman"/>
          <w:sz w:val="24"/>
          <w:szCs w:val="24"/>
        </w:rPr>
        <w:t>м</w:t>
      </w:r>
      <w:r w:rsidR="00B00D26" w:rsidRPr="00B00D26">
        <w:rPr>
          <w:rFonts w:ascii="Times New Roman" w:hAnsi="Times New Roman" w:cs="Times New Roman"/>
          <w:sz w:val="24"/>
          <w:szCs w:val="24"/>
        </w:rPr>
        <w:t xml:space="preserve"> лица</w:t>
      </w:r>
      <w:r w:rsidR="00B00D26">
        <w:rPr>
          <w:rFonts w:ascii="Times New Roman" w:hAnsi="Times New Roman" w:cs="Times New Roman"/>
          <w:sz w:val="24"/>
          <w:szCs w:val="24"/>
        </w:rPr>
        <w:t>м</w:t>
      </w:r>
      <w:r w:rsidR="00B00D26" w:rsidRPr="00B00D26">
        <w:rPr>
          <w:rFonts w:ascii="Times New Roman" w:hAnsi="Times New Roman" w:cs="Times New Roman"/>
          <w:sz w:val="24"/>
          <w:szCs w:val="24"/>
        </w:rPr>
        <w:t xml:space="preserve"> - производител</w:t>
      </w:r>
      <w:r w:rsidR="00B00D26">
        <w:rPr>
          <w:rFonts w:ascii="Times New Roman" w:hAnsi="Times New Roman" w:cs="Times New Roman"/>
          <w:sz w:val="24"/>
          <w:szCs w:val="24"/>
        </w:rPr>
        <w:t>ям</w:t>
      </w:r>
      <w:r w:rsidR="00B00D26" w:rsidRPr="00B00D26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B00D26">
        <w:rPr>
          <w:rFonts w:ascii="Times New Roman" w:hAnsi="Times New Roman" w:cs="Times New Roman"/>
          <w:sz w:val="24"/>
          <w:szCs w:val="24"/>
        </w:rPr>
        <w:t>ов, работ, услуг, осуществляющим</w:t>
      </w:r>
      <w:r w:rsidR="00B00D26" w:rsidRPr="00B00D26">
        <w:rPr>
          <w:rFonts w:ascii="Times New Roman" w:hAnsi="Times New Roman" w:cs="Times New Roman"/>
          <w:sz w:val="24"/>
          <w:szCs w:val="24"/>
        </w:rPr>
        <w:t xml:space="preserve"> управление многоквартирными домами, управляющ</w:t>
      </w:r>
      <w:r w:rsidR="00B00D26">
        <w:rPr>
          <w:rFonts w:ascii="Times New Roman" w:hAnsi="Times New Roman" w:cs="Times New Roman"/>
          <w:sz w:val="24"/>
          <w:szCs w:val="24"/>
        </w:rPr>
        <w:t>им</w:t>
      </w:r>
      <w:r w:rsidR="00B00D26" w:rsidRPr="00B00D26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B00D26">
        <w:rPr>
          <w:rFonts w:ascii="Times New Roman" w:hAnsi="Times New Roman" w:cs="Times New Roman"/>
          <w:sz w:val="24"/>
          <w:szCs w:val="24"/>
        </w:rPr>
        <w:t>м</w:t>
      </w:r>
      <w:r w:rsidR="00B00D26" w:rsidRPr="00B00D26">
        <w:rPr>
          <w:rFonts w:ascii="Times New Roman" w:hAnsi="Times New Roman" w:cs="Times New Roman"/>
          <w:sz w:val="24"/>
          <w:szCs w:val="24"/>
        </w:rPr>
        <w:t>, товариществ</w:t>
      </w:r>
      <w:r w:rsidR="00B00D26">
        <w:rPr>
          <w:rFonts w:ascii="Times New Roman" w:hAnsi="Times New Roman" w:cs="Times New Roman"/>
          <w:sz w:val="24"/>
          <w:szCs w:val="24"/>
        </w:rPr>
        <w:t>ам</w:t>
      </w:r>
      <w:r w:rsidR="00B00D26" w:rsidRPr="00B00D26">
        <w:rPr>
          <w:rFonts w:ascii="Times New Roman" w:hAnsi="Times New Roman" w:cs="Times New Roman"/>
          <w:sz w:val="24"/>
          <w:szCs w:val="24"/>
        </w:rPr>
        <w:t xml:space="preserve"> собственников жилья, жилищны</w:t>
      </w:r>
      <w:r w:rsidR="00B00D26">
        <w:rPr>
          <w:rFonts w:ascii="Times New Roman" w:hAnsi="Times New Roman" w:cs="Times New Roman"/>
          <w:sz w:val="24"/>
          <w:szCs w:val="24"/>
        </w:rPr>
        <w:t>м</w:t>
      </w:r>
      <w:r w:rsidR="00B00D26" w:rsidRPr="00B00D26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B00D26">
        <w:rPr>
          <w:rFonts w:ascii="Times New Roman" w:hAnsi="Times New Roman" w:cs="Times New Roman"/>
          <w:sz w:val="24"/>
          <w:szCs w:val="24"/>
        </w:rPr>
        <w:t>ам</w:t>
      </w:r>
      <w:r w:rsidR="00945D30">
        <w:rPr>
          <w:rFonts w:ascii="Times New Roman" w:hAnsi="Times New Roman" w:cs="Times New Roman"/>
          <w:sz w:val="24"/>
          <w:szCs w:val="24"/>
        </w:rPr>
        <w:t xml:space="preserve"> или иным</w:t>
      </w:r>
      <w:r w:rsidR="00B00D26" w:rsidRPr="00B00D26">
        <w:rPr>
          <w:rFonts w:ascii="Times New Roman" w:hAnsi="Times New Roman" w:cs="Times New Roman"/>
          <w:sz w:val="24"/>
          <w:szCs w:val="24"/>
        </w:rPr>
        <w:t xml:space="preserve"> специализированны</w:t>
      </w:r>
      <w:r w:rsidR="00945D30">
        <w:rPr>
          <w:rFonts w:ascii="Times New Roman" w:hAnsi="Times New Roman" w:cs="Times New Roman"/>
          <w:sz w:val="24"/>
          <w:szCs w:val="24"/>
        </w:rPr>
        <w:t>м</w:t>
      </w:r>
      <w:r w:rsidR="00B00D26" w:rsidRPr="00B00D26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945D30">
        <w:rPr>
          <w:rFonts w:ascii="Times New Roman" w:hAnsi="Times New Roman" w:cs="Times New Roman"/>
          <w:sz w:val="24"/>
          <w:szCs w:val="24"/>
        </w:rPr>
        <w:t>ам</w:t>
      </w:r>
      <w:r w:rsidR="00B00D26" w:rsidRPr="00B00D26">
        <w:rPr>
          <w:rFonts w:ascii="Times New Roman" w:hAnsi="Times New Roman" w:cs="Times New Roman"/>
          <w:sz w:val="24"/>
          <w:szCs w:val="24"/>
        </w:rPr>
        <w:t>, индивидуальны</w:t>
      </w:r>
      <w:r w:rsidR="00945D30">
        <w:rPr>
          <w:rFonts w:ascii="Times New Roman" w:hAnsi="Times New Roman" w:cs="Times New Roman"/>
          <w:sz w:val="24"/>
          <w:szCs w:val="24"/>
        </w:rPr>
        <w:t>м предпринимателям</w:t>
      </w:r>
      <w:r w:rsidR="00143437">
        <w:rPr>
          <w:rFonts w:ascii="Times New Roman" w:hAnsi="Times New Roman" w:cs="Times New Roman"/>
          <w:sz w:val="24"/>
          <w:szCs w:val="24"/>
        </w:rPr>
        <w:t xml:space="preserve"> </w:t>
      </w:r>
      <w:r w:rsidR="00A7274D" w:rsidRPr="00A7274D">
        <w:rPr>
          <w:rFonts w:ascii="Times New Roman" w:hAnsi="Times New Roman" w:cs="Times New Roman"/>
          <w:sz w:val="24"/>
          <w:szCs w:val="24"/>
        </w:rPr>
        <w:t>(далее - заявители).</w:t>
      </w:r>
      <w:proofErr w:type="gramEnd"/>
    </w:p>
    <w:p w:rsidR="00A7274D" w:rsidRPr="00A7274D" w:rsidRDefault="00136269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274D" w:rsidRPr="00A7274D">
        <w:rPr>
          <w:rFonts w:ascii="Times New Roman" w:hAnsi="Times New Roman" w:cs="Times New Roman"/>
          <w:sz w:val="24"/>
          <w:szCs w:val="24"/>
        </w:rPr>
        <w:t>. Организатором отбора является отдел</w:t>
      </w:r>
      <w:r w:rsidR="00143437">
        <w:rPr>
          <w:rFonts w:ascii="Times New Roman" w:hAnsi="Times New Roman" w:cs="Times New Roman"/>
          <w:sz w:val="24"/>
          <w:szCs w:val="24"/>
        </w:rPr>
        <w:t xml:space="preserve"> </w:t>
      </w:r>
      <w:r w:rsidR="00945D30" w:rsidRPr="00945D30">
        <w:rPr>
          <w:rFonts w:ascii="Times New Roman" w:hAnsi="Times New Roman" w:cs="Times New Roman"/>
          <w:sz w:val="24"/>
          <w:szCs w:val="24"/>
        </w:rPr>
        <w:t>жилищно-коммунального хозяйства, транспорта, связи и жилищной политики администрации Асбестовского городского округа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45D30">
        <w:rPr>
          <w:rFonts w:ascii="Times New Roman" w:hAnsi="Times New Roman" w:cs="Times New Roman"/>
          <w:sz w:val="24"/>
          <w:szCs w:val="24"/>
        </w:rPr>
        <w:t>-</w:t>
      </w:r>
      <w:r w:rsidR="00143437">
        <w:rPr>
          <w:rFonts w:ascii="Times New Roman" w:hAnsi="Times New Roman" w:cs="Times New Roman"/>
          <w:sz w:val="24"/>
          <w:szCs w:val="24"/>
        </w:rPr>
        <w:t xml:space="preserve"> </w:t>
      </w:r>
      <w:r w:rsidR="00945D30">
        <w:rPr>
          <w:rFonts w:ascii="Times New Roman" w:hAnsi="Times New Roman" w:cs="Times New Roman"/>
          <w:sz w:val="24"/>
          <w:szCs w:val="24"/>
        </w:rPr>
        <w:t>отдел ЖКХ</w:t>
      </w:r>
      <w:r w:rsidR="00A7274D" w:rsidRPr="00A7274D">
        <w:rPr>
          <w:rFonts w:ascii="Times New Roman" w:hAnsi="Times New Roman" w:cs="Times New Roman"/>
          <w:sz w:val="24"/>
          <w:szCs w:val="24"/>
        </w:rPr>
        <w:t>).</w:t>
      </w:r>
    </w:p>
    <w:p w:rsidR="00A7274D" w:rsidRPr="00A7274D" w:rsidRDefault="00136269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274D" w:rsidRPr="00A7274D">
        <w:rPr>
          <w:rFonts w:ascii="Times New Roman" w:hAnsi="Times New Roman" w:cs="Times New Roman"/>
          <w:sz w:val="24"/>
          <w:szCs w:val="24"/>
        </w:rPr>
        <w:t>. Финансовое обеспечение осуществляется на основании представленного запроса предложений по документам, подтверждающим</w:t>
      </w:r>
      <w:r w:rsidR="00143437">
        <w:rPr>
          <w:rFonts w:ascii="Times New Roman" w:hAnsi="Times New Roman" w:cs="Times New Roman"/>
          <w:sz w:val="24"/>
          <w:szCs w:val="24"/>
        </w:rPr>
        <w:t xml:space="preserve"> </w:t>
      </w:r>
      <w:r w:rsidR="00143437" w:rsidRPr="00A7274D">
        <w:rPr>
          <w:rFonts w:ascii="Times New Roman" w:hAnsi="Times New Roman" w:cs="Times New Roman"/>
          <w:sz w:val="24"/>
          <w:szCs w:val="24"/>
        </w:rPr>
        <w:t>затрат</w:t>
      </w:r>
      <w:r w:rsidR="00143437">
        <w:rPr>
          <w:rFonts w:ascii="Times New Roman" w:hAnsi="Times New Roman" w:cs="Times New Roman"/>
          <w:sz w:val="24"/>
          <w:szCs w:val="24"/>
        </w:rPr>
        <w:t xml:space="preserve">ы </w:t>
      </w:r>
      <w:r w:rsidR="00143437" w:rsidRPr="00B00D26">
        <w:rPr>
          <w:rFonts w:ascii="Times New Roman" w:hAnsi="Times New Roman" w:cs="Times New Roman"/>
          <w:sz w:val="24"/>
          <w:szCs w:val="24"/>
        </w:rPr>
        <w:t>на замену лифтов в многоквартирных домах Асбестовского городского округа</w:t>
      </w:r>
      <w:r w:rsidR="00143437">
        <w:rPr>
          <w:rFonts w:ascii="Times New Roman" w:hAnsi="Times New Roman" w:cs="Times New Roman"/>
          <w:sz w:val="24"/>
          <w:szCs w:val="24"/>
        </w:rPr>
        <w:t>, понесенные в 2021 году</w:t>
      </w:r>
      <w:r w:rsidR="00A7274D" w:rsidRPr="00A7274D">
        <w:rPr>
          <w:rFonts w:ascii="Times New Roman" w:hAnsi="Times New Roman" w:cs="Times New Roman"/>
          <w:sz w:val="24"/>
          <w:szCs w:val="24"/>
        </w:rPr>
        <w:t>.</w:t>
      </w:r>
    </w:p>
    <w:p w:rsidR="00A7274D" w:rsidRPr="00A7274D" w:rsidRDefault="00136269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. Обязательными условиями предоставления субсидии являются согласие заявителей на проведение обязательных проверок главным распорядителем бюджетных средств, предоставляющим субсидии, и органами муниципального финансового контроля (Счетной палатой Асбестовского городского </w:t>
      </w:r>
      <w:r w:rsidR="00C73D6E">
        <w:rPr>
          <w:rFonts w:ascii="Times New Roman" w:hAnsi="Times New Roman" w:cs="Times New Roman"/>
          <w:sz w:val="24"/>
          <w:szCs w:val="24"/>
        </w:rPr>
        <w:t>округа, Финансовым управлением а</w:t>
      </w:r>
      <w:r w:rsidR="00A7274D" w:rsidRPr="00A7274D">
        <w:rPr>
          <w:rFonts w:ascii="Times New Roman" w:hAnsi="Times New Roman" w:cs="Times New Roman"/>
          <w:sz w:val="24"/>
          <w:szCs w:val="24"/>
        </w:rPr>
        <w:t>дминистрации</w:t>
      </w:r>
      <w:r w:rsidR="00C73D6E">
        <w:rPr>
          <w:rFonts w:ascii="Times New Roman" w:hAnsi="Times New Roman" w:cs="Times New Roman"/>
          <w:sz w:val="24"/>
          <w:szCs w:val="24"/>
        </w:rPr>
        <w:t xml:space="preserve"> Асбестовского городского округа</w:t>
      </w:r>
      <w:r w:rsidR="00A7274D" w:rsidRPr="00A7274D">
        <w:rPr>
          <w:rFonts w:ascii="Times New Roman" w:hAnsi="Times New Roman" w:cs="Times New Roman"/>
          <w:sz w:val="24"/>
          <w:szCs w:val="24"/>
        </w:rPr>
        <w:t>) в части соблюдения условий, целей и порядка предоставления субсидии.</w:t>
      </w:r>
    </w:p>
    <w:p w:rsidR="0026467A" w:rsidRDefault="00136269" w:rsidP="00732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72F">
        <w:rPr>
          <w:rFonts w:ascii="Times New Roman" w:hAnsi="Times New Roman" w:cs="Times New Roman"/>
          <w:sz w:val="24"/>
          <w:szCs w:val="24"/>
        </w:rPr>
        <w:t>1</w:t>
      </w:r>
      <w:r w:rsidR="009D0F7E">
        <w:rPr>
          <w:rFonts w:ascii="Times New Roman" w:hAnsi="Times New Roman" w:cs="Times New Roman"/>
          <w:sz w:val="24"/>
          <w:szCs w:val="24"/>
        </w:rPr>
        <w:t>2</w:t>
      </w:r>
      <w:r w:rsidR="00A7274D" w:rsidRPr="00E5572F">
        <w:rPr>
          <w:rFonts w:ascii="Times New Roman" w:hAnsi="Times New Roman" w:cs="Times New Roman"/>
          <w:sz w:val="24"/>
          <w:szCs w:val="24"/>
        </w:rPr>
        <w:t xml:space="preserve">. </w:t>
      </w:r>
      <w:r w:rsidR="00324FDF" w:rsidRPr="00324FDF">
        <w:rPr>
          <w:rFonts w:ascii="Times New Roman" w:hAnsi="Times New Roman" w:cs="Times New Roman"/>
          <w:sz w:val="24"/>
          <w:szCs w:val="24"/>
        </w:rPr>
        <w:t xml:space="preserve">Для проведения отбора получателей субсидии </w:t>
      </w:r>
      <w:r w:rsidR="0026467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6467A" w:rsidRPr="0026467A">
        <w:rPr>
          <w:rFonts w:ascii="Times New Roman" w:hAnsi="Times New Roman" w:cs="Times New Roman"/>
          <w:sz w:val="24"/>
          <w:szCs w:val="24"/>
        </w:rPr>
        <w:t>администрации Асбестовского городского округа</w:t>
      </w:r>
      <w:r w:rsidR="00324FDF">
        <w:rPr>
          <w:rFonts w:ascii="Times New Roman" w:hAnsi="Times New Roman" w:cs="Times New Roman"/>
          <w:sz w:val="24"/>
          <w:szCs w:val="24"/>
        </w:rPr>
        <w:t xml:space="preserve"> </w:t>
      </w:r>
      <w:r w:rsidR="00324FDF" w:rsidRPr="00324FDF">
        <w:rPr>
          <w:rFonts w:ascii="Times New Roman" w:hAnsi="Times New Roman" w:cs="Times New Roman"/>
          <w:sz w:val="24"/>
          <w:szCs w:val="24"/>
        </w:rPr>
        <w:t xml:space="preserve"> объявляется прием заявлений с указанием сроков приема документов для участия в отборе и адреса приема документов. </w:t>
      </w:r>
    </w:p>
    <w:p w:rsidR="005F0044" w:rsidRDefault="00873E56" w:rsidP="00732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F53299">
        <w:rPr>
          <w:rFonts w:ascii="Times New Roman" w:hAnsi="Times New Roman" w:cs="Times New Roman"/>
          <w:sz w:val="24"/>
          <w:szCs w:val="24"/>
        </w:rPr>
        <w:t>о начале проведения отбор</w:t>
      </w:r>
      <w:r>
        <w:rPr>
          <w:rFonts w:ascii="Times New Roman" w:hAnsi="Times New Roman" w:cs="Times New Roman"/>
          <w:sz w:val="24"/>
          <w:szCs w:val="24"/>
        </w:rPr>
        <w:t xml:space="preserve">а способом запроса предложений </w:t>
      </w:r>
      <w:r w:rsidRPr="00F53299">
        <w:rPr>
          <w:rFonts w:ascii="Times New Roman" w:hAnsi="Times New Roman" w:cs="Times New Roman"/>
          <w:sz w:val="24"/>
          <w:szCs w:val="24"/>
        </w:rPr>
        <w:t>юридических лиц (за исключением государственных (муниципальных) учреждении), индивидуальных предпринимателей, физических лиц - производителей товаров, работ, услуг, для предоставления субсидии из бюджета Асбестовского городского округа по возмещению затрат на замену лифтов в многоквартирных домах, понесенных в 2021 году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="00721316" w:rsidRPr="00721316">
        <w:rPr>
          <w:rFonts w:ascii="Times New Roman" w:hAnsi="Times New Roman" w:cs="Times New Roman"/>
          <w:sz w:val="24"/>
          <w:szCs w:val="24"/>
        </w:rPr>
        <w:t>остановление</w:t>
      </w:r>
      <w:r w:rsidR="00721316">
        <w:rPr>
          <w:rFonts w:ascii="Times New Roman" w:hAnsi="Times New Roman" w:cs="Times New Roman"/>
          <w:sz w:val="24"/>
          <w:szCs w:val="24"/>
        </w:rPr>
        <w:t xml:space="preserve"> </w:t>
      </w:r>
      <w:r w:rsidR="00721316" w:rsidRPr="00721316">
        <w:rPr>
          <w:rFonts w:ascii="Times New Roman" w:hAnsi="Times New Roman" w:cs="Times New Roman"/>
          <w:sz w:val="24"/>
          <w:szCs w:val="24"/>
        </w:rPr>
        <w:t xml:space="preserve"> администрации Асбестовского городского округа</w:t>
      </w:r>
      <w:r w:rsidR="00721316">
        <w:rPr>
          <w:rFonts w:ascii="Times New Roman" w:hAnsi="Times New Roman" w:cs="Times New Roman"/>
          <w:sz w:val="24"/>
          <w:szCs w:val="24"/>
        </w:rPr>
        <w:t xml:space="preserve"> и </w:t>
      </w:r>
      <w:r w:rsidR="00721316" w:rsidRPr="00721316">
        <w:rPr>
          <w:rFonts w:ascii="Times New Roman" w:hAnsi="Times New Roman" w:cs="Times New Roman"/>
          <w:sz w:val="24"/>
          <w:szCs w:val="24"/>
        </w:rPr>
        <w:t xml:space="preserve"> </w:t>
      </w:r>
      <w:r w:rsidR="00324FDF" w:rsidRPr="006A469F">
        <w:rPr>
          <w:rFonts w:ascii="Times New Roman" w:hAnsi="Times New Roman" w:cs="Times New Roman"/>
          <w:sz w:val="24"/>
          <w:szCs w:val="24"/>
        </w:rPr>
        <w:t>размещается на Едином портале  в информационно-телек</w:t>
      </w:r>
      <w:r w:rsidR="006A469F">
        <w:rPr>
          <w:rFonts w:ascii="Times New Roman" w:hAnsi="Times New Roman" w:cs="Times New Roman"/>
          <w:sz w:val="24"/>
          <w:szCs w:val="24"/>
        </w:rPr>
        <w:t>оммуникационной сети «Интернет» и</w:t>
      </w:r>
      <w:proofErr w:type="gramEnd"/>
      <w:r w:rsidR="006A469F">
        <w:rPr>
          <w:rFonts w:ascii="Times New Roman" w:hAnsi="Times New Roman" w:cs="Times New Roman"/>
          <w:sz w:val="24"/>
          <w:szCs w:val="24"/>
        </w:rPr>
        <w:t xml:space="preserve"> </w:t>
      </w:r>
      <w:r w:rsidR="006A469F" w:rsidRPr="006A469F">
        <w:rPr>
          <w:rFonts w:ascii="Times New Roman" w:hAnsi="Times New Roman" w:cs="Times New Roman"/>
          <w:sz w:val="24"/>
          <w:szCs w:val="24"/>
        </w:rPr>
        <w:t>на официальном сайте Асбестовского городского округа (www.asbestadm.ru)</w:t>
      </w:r>
      <w:r w:rsidR="006A469F">
        <w:rPr>
          <w:rFonts w:ascii="Times New Roman" w:hAnsi="Times New Roman" w:cs="Times New Roman"/>
          <w:sz w:val="24"/>
          <w:szCs w:val="24"/>
        </w:rPr>
        <w:t>.</w:t>
      </w:r>
      <w:r w:rsidR="006A469F" w:rsidRPr="006A4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74D" w:rsidRPr="00A7274D" w:rsidRDefault="0026467A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. Срок проведения отбора - не </w:t>
      </w:r>
      <w:r w:rsidR="00012771">
        <w:rPr>
          <w:rFonts w:ascii="Times New Roman" w:hAnsi="Times New Roman" w:cs="Times New Roman"/>
          <w:sz w:val="24"/>
          <w:szCs w:val="24"/>
        </w:rPr>
        <w:t>менее</w:t>
      </w:r>
      <w:r w:rsidR="00E5572F">
        <w:rPr>
          <w:rFonts w:ascii="Times New Roman" w:hAnsi="Times New Roman" w:cs="Times New Roman"/>
          <w:sz w:val="24"/>
          <w:szCs w:val="24"/>
        </w:rPr>
        <w:t xml:space="preserve"> 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30 календарных дней, следующих за днем размещения </w:t>
      </w:r>
      <w:r w:rsidR="00E5572F">
        <w:rPr>
          <w:rFonts w:ascii="Times New Roman" w:hAnsi="Times New Roman" w:cs="Times New Roman"/>
          <w:sz w:val="24"/>
          <w:szCs w:val="24"/>
        </w:rPr>
        <w:t>извещения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о проведении отбора.</w:t>
      </w:r>
    </w:p>
    <w:p w:rsidR="00A7274D" w:rsidRPr="00A7274D" w:rsidRDefault="0026467A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. Место предоставления заявок: </w:t>
      </w:r>
      <w:proofErr w:type="gramStart"/>
      <w:r w:rsidR="00A7274D" w:rsidRPr="00A7274D">
        <w:rPr>
          <w:rFonts w:ascii="Times New Roman" w:hAnsi="Times New Roman" w:cs="Times New Roman"/>
          <w:sz w:val="24"/>
          <w:szCs w:val="24"/>
        </w:rPr>
        <w:t xml:space="preserve">Свердловская область, г. Асбест, ул. Уральская, 73, кабинет </w:t>
      </w:r>
      <w:r w:rsidR="005F0044">
        <w:rPr>
          <w:rFonts w:ascii="Times New Roman" w:hAnsi="Times New Roman" w:cs="Times New Roman"/>
          <w:sz w:val="24"/>
          <w:szCs w:val="24"/>
        </w:rPr>
        <w:t>№ 16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, прием заявок: в рабочие дни (понедельник - четверг): с 08:00 до 12.30 </w:t>
      </w:r>
      <w:r w:rsidR="006949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274D" w:rsidRPr="00A7274D">
        <w:rPr>
          <w:rFonts w:ascii="Times New Roman" w:hAnsi="Times New Roman" w:cs="Times New Roman"/>
          <w:sz w:val="24"/>
          <w:szCs w:val="24"/>
        </w:rPr>
        <w:t>и с 13.18 до 17.00 часов (местного времени), в пятницу с 08.00 до 12.30 и с 13.18 до 16.00 часов (местного времени) на следующий день со дня размещения объявления о проведении отбора.</w:t>
      </w:r>
      <w:proofErr w:type="gramEnd"/>
    </w:p>
    <w:p w:rsidR="00A7274D" w:rsidRPr="00A7274D" w:rsidRDefault="0026467A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. Заявка подается заявителями на бумажном носителе </w:t>
      </w:r>
      <w:r w:rsidR="005C3F37">
        <w:rPr>
          <w:rFonts w:ascii="Times New Roman" w:hAnsi="Times New Roman" w:cs="Times New Roman"/>
          <w:sz w:val="24"/>
          <w:szCs w:val="24"/>
        </w:rPr>
        <w:t xml:space="preserve">в одном экземпляре 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и </w:t>
      </w:r>
      <w:r w:rsidR="005C3F37">
        <w:rPr>
          <w:rFonts w:ascii="Times New Roman" w:hAnsi="Times New Roman" w:cs="Times New Roman"/>
          <w:sz w:val="24"/>
          <w:szCs w:val="24"/>
        </w:rPr>
        <w:t>на цифровом носителе информации (</w:t>
      </w:r>
      <w:proofErr w:type="spellStart"/>
      <w:r w:rsidR="005C3F37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5C3F37">
        <w:rPr>
          <w:rFonts w:ascii="Times New Roman" w:hAnsi="Times New Roman" w:cs="Times New Roman"/>
          <w:sz w:val="24"/>
          <w:szCs w:val="24"/>
        </w:rPr>
        <w:t xml:space="preserve">-накопитель) в виде электронных документов в формате </w:t>
      </w:r>
      <w:proofErr w:type="spellStart"/>
      <w:r w:rsidR="005C3F37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A7274D" w:rsidRPr="00A7274D">
        <w:rPr>
          <w:rFonts w:ascii="Times New Roman" w:hAnsi="Times New Roman" w:cs="Times New Roman"/>
          <w:sz w:val="24"/>
          <w:szCs w:val="24"/>
        </w:rPr>
        <w:t>. Заявка, представленная на бумажном носителе, сшивается, нумеруется, заверяется подписью руководителя и печатью организации.</w:t>
      </w:r>
    </w:p>
    <w:p w:rsidR="00A7274D" w:rsidRPr="00A7274D" w:rsidRDefault="0026467A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>
        <w:rPr>
          <w:rFonts w:ascii="Times New Roman" w:hAnsi="Times New Roman" w:cs="Times New Roman"/>
          <w:sz w:val="24"/>
          <w:szCs w:val="24"/>
        </w:rPr>
        <w:t>16</w:t>
      </w:r>
      <w:r w:rsidR="00A7274D" w:rsidRPr="00A7274D">
        <w:rPr>
          <w:rFonts w:ascii="Times New Roman" w:hAnsi="Times New Roman" w:cs="Times New Roman"/>
          <w:sz w:val="24"/>
          <w:szCs w:val="24"/>
        </w:rPr>
        <w:t>. Требования (критерии отбора) к заявителям на соответствие участников отбора на первое число месяца, предшествующего месяцу, в котором планируется проведение отбора: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1) осуществление участниками отбора деятельности на территории Асбестовского городского округа;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 xml:space="preserve">2) осуществление в соответствии с </w:t>
      </w:r>
      <w:r w:rsidR="00FE2D48">
        <w:rPr>
          <w:rFonts w:ascii="Times New Roman" w:hAnsi="Times New Roman" w:cs="Times New Roman"/>
          <w:sz w:val="24"/>
          <w:szCs w:val="24"/>
        </w:rPr>
        <w:t>лицензией</w:t>
      </w:r>
      <w:r w:rsidRPr="00A7274D">
        <w:rPr>
          <w:rFonts w:ascii="Times New Roman" w:hAnsi="Times New Roman" w:cs="Times New Roman"/>
          <w:sz w:val="24"/>
          <w:szCs w:val="24"/>
        </w:rPr>
        <w:t xml:space="preserve"> деятельности по</w:t>
      </w:r>
      <w:r w:rsidR="005F0044">
        <w:rPr>
          <w:rFonts w:ascii="Times New Roman" w:hAnsi="Times New Roman" w:cs="Times New Roman"/>
          <w:sz w:val="24"/>
          <w:szCs w:val="24"/>
        </w:rPr>
        <w:t xml:space="preserve"> управлению многоквартирными домами</w:t>
      </w:r>
      <w:r w:rsidRPr="00A7274D">
        <w:rPr>
          <w:rFonts w:ascii="Times New Roman" w:hAnsi="Times New Roman" w:cs="Times New Roman"/>
          <w:sz w:val="24"/>
          <w:szCs w:val="24"/>
        </w:rPr>
        <w:t>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lastRenderedPageBreak/>
        <w:t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74D">
        <w:rPr>
          <w:rFonts w:ascii="Times New Roman" w:hAnsi="Times New Roman" w:cs="Times New Roman"/>
          <w:sz w:val="24"/>
          <w:szCs w:val="24"/>
        </w:rPr>
        <w:t>4) отсутствие просроченной задолженности по возврату в бюджет Асбестовского городского округа субсидий, бюджетных инвестиций, а также иной просроченной (неурегулированной) задолженности по денежным обязательствам перед Асбестовским городским округом,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</w:t>
      </w:r>
      <w:proofErr w:type="gramEnd"/>
      <w:r w:rsidRPr="00A7274D">
        <w:rPr>
          <w:rFonts w:ascii="Times New Roman" w:hAnsi="Times New Roman" w:cs="Times New Roman"/>
          <w:sz w:val="24"/>
          <w:szCs w:val="24"/>
        </w:rPr>
        <w:t xml:space="preserve"> Асбестовского городского округа;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74D">
        <w:rPr>
          <w:rFonts w:ascii="Times New Roman" w:hAnsi="Times New Roman" w:cs="Times New Roman"/>
          <w:sz w:val="24"/>
          <w:szCs w:val="24"/>
        </w:rP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74D">
        <w:rPr>
          <w:rFonts w:ascii="Times New Roman" w:hAnsi="Times New Roman" w:cs="Times New Roman"/>
          <w:sz w:val="24"/>
          <w:szCs w:val="24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A7274D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A7274D" w:rsidRPr="005F0044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 xml:space="preserve">8) получатели субсидий не должны получать средства из бюджета Асбестовского городского округа в соответствии с иными нормативными правовыми актами Российской Федерации и Свердловской области, муниципальными актами на цели, указанные </w:t>
      </w:r>
      <w:r w:rsidR="006949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7274D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Pr="005F00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  <w:r w:rsidR="005C3F37" w:rsidRPr="005C3F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5F00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5F0044" w:rsidRPr="005F00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="005C3F37" w:rsidRPr="005C3F37">
        <w:t xml:space="preserve"> </w:t>
      </w:r>
      <w:r w:rsidR="005F004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Положения</w:t>
      </w:r>
      <w:r w:rsidR="00C20E8A">
        <w:rPr>
          <w:rFonts w:ascii="Times New Roman" w:hAnsi="Times New Roman" w:cs="Times New Roman"/>
          <w:sz w:val="24"/>
          <w:szCs w:val="24"/>
        </w:rPr>
        <w:t>.</w:t>
      </w:r>
    </w:p>
    <w:p w:rsidR="006A469F" w:rsidRDefault="006A469F" w:rsidP="005F00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274D" w:rsidRPr="00A7274D" w:rsidRDefault="00A7274D" w:rsidP="005F00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Глава 2. ПОРЯДОК ПРОВЕДЕНИЯ ОТБОРА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1</w:t>
      </w:r>
      <w:r w:rsidR="00FB424D">
        <w:rPr>
          <w:rFonts w:ascii="Times New Roman" w:hAnsi="Times New Roman" w:cs="Times New Roman"/>
          <w:sz w:val="24"/>
          <w:szCs w:val="24"/>
        </w:rPr>
        <w:t>7</w:t>
      </w:r>
      <w:r w:rsidRPr="00A727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274D">
        <w:rPr>
          <w:rFonts w:ascii="Times New Roman" w:hAnsi="Times New Roman" w:cs="Times New Roman"/>
          <w:sz w:val="24"/>
          <w:szCs w:val="24"/>
        </w:rPr>
        <w:t>Администрация</w:t>
      </w:r>
      <w:r w:rsidR="00FB424D">
        <w:rPr>
          <w:rFonts w:ascii="Times New Roman" w:hAnsi="Times New Roman" w:cs="Times New Roman"/>
          <w:sz w:val="24"/>
          <w:szCs w:val="24"/>
        </w:rPr>
        <w:t xml:space="preserve"> Асбестовского городского округа</w:t>
      </w:r>
      <w:r w:rsidRPr="00A7274D">
        <w:rPr>
          <w:rFonts w:ascii="Times New Roman" w:hAnsi="Times New Roman" w:cs="Times New Roman"/>
          <w:sz w:val="24"/>
          <w:szCs w:val="24"/>
        </w:rPr>
        <w:t xml:space="preserve"> организует работу по размещению информации на Едином портале и на официальном сайте в сети </w:t>
      </w:r>
      <w:r w:rsidR="00413608">
        <w:rPr>
          <w:rFonts w:ascii="Times New Roman" w:hAnsi="Times New Roman" w:cs="Times New Roman"/>
          <w:sz w:val="24"/>
          <w:szCs w:val="24"/>
        </w:rPr>
        <w:t>«</w:t>
      </w:r>
      <w:r w:rsidRPr="00A7274D">
        <w:rPr>
          <w:rFonts w:ascii="Times New Roman" w:hAnsi="Times New Roman" w:cs="Times New Roman"/>
          <w:sz w:val="24"/>
          <w:szCs w:val="24"/>
        </w:rPr>
        <w:t>Интернет</w:t>
      </w:r>
      <w:r w:rsidR="00413608">
        <w:rPr>
          <w:rFonts w:ascii="Times New Roman" w:hAnsi="Times New Roman" w:cs="Times New Roman"/>
          <w:sz w:val="24"/>
          <w:szCs w:val="24"/>
        </w:rPr>
        <w:t>»</w:t>
      </w:r>
      <w:r w:rsidRPr="00A7274D">
        <w:rPr>
          <w:rFonts w:ascii="Times New Roman" w:hAnsi="Times New Roman" w:cs="Times New Roman"/>
          <w:sz w:val="24"/>
          <w:szCs w:val="24"/>
        </w:rPr>
        <w:t xml:space="preserve"> Асбестовского городского округа www.asbestadm.ru о проведении отбора и сборе заявок для участия в отборе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для предоставления субсидии из бюджета Асбестовского городского округа по возмещению</w:t>
      </w:r>
      <w:proofErr w:type="gramEnd"/>
      <w:r w:rsidRPr="00A7274D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7F0BB4" w:rsidRPr="007F0BB4">
        <w:rPr>
          <w:rFonts w:ascii="Times New Roman" w:hAnsi="Times New Roman" w:cs="Times New Roman"/>
          <w:sz w:val="24"/>
          <w:szCs w:val="24"/>
        </w:rPr>
        <w:t xml:space="preserve"> </w:t>
      </w:r>
      <w:r w:rsidR="005F0044" w:rsidRPr="005F0044">
        <w:rPr>
          <w:rFonts w:ascii="Times New Roman" w:hAnsi="Times New Roman" w:cs="Times New Roman"/>
          <w:sz w:val="24"/>
          <w:szCs w:val="24"/>
        </w:rPr>
        <w:t>на замену лифтов в многоквартирных домах</w:t>
      </w:r>
      <w:r w:rsidRPr="00A7274D">
        <w:rPr>
          <w:rFonts w:ascii="Times New Roman" w:hAnsi="Times New Roman" w:cs="Times New Roman"/>
          <w:sz w:val="24"/>
          <w:szCs w:val="24"/>
        </w:rPr>
        <w:t>, понесенных в 2021 году, до начала приема заявок на участие в отборе.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В извещении о проведении отбора указываются: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 xml:space="preserve">- срок проведения отбора - не </w:t>
      </w:r>
      <w:r w:rsidR="00012771">
        <w:rPr>
          <w:rFonts w:ascii="Times New Roman" w:hAnsi="Times New Roman" w:cs="Times New Roman"/>
          <w:sz w:val="24"/>
          <w:szCs w:val="24"/>
        </w:rPr>
        <w:t>менее</w:t>
      </w:r>
      <w:r w:rsidR="007F0BB4" w:rsidRPr="007F0BB4">
        <w:rPr>
          <w:rFonts w:ascii="Times New Roman" w:hAnsi="Times New Roman" w:cs="Times New Roman"/>
          <w:sz w:val="24"/>
          <w:szCs w:val="24"/>
        </w:rPr>
        <w:t xml:space="preserve"> </w:t>
      </w:r>
      <w:r w:rsidRPr="00A7274D">
        <w:rPr>
          <w:rFonts w:ascii="Times New Roman" w:hAnsi="Times New Roman" w:cs="Times New Roman"/>
          <w:sz w:val="24"/>
          <w:szCs w:val="24"/>
        </w:rPr>
        <w:t xml:space="preserve">30 календарных дней, следующих за днем размещения </w:t>
      </w:r>
      <w:r w:rsidR="007F0BB4">
        <w:rPr>
          <w:rFonts w:ascii="Times New Roman" w:hAnsi="Times New Roman" w:cs="Times New Roman"/>
          <w:sz w:val="24"/>
          <w:szCs w:val="24"/>
        </w:rPr>
        <w:t>извещения</w:t>
      </w:r>
      <w:r w:rsidRPr="00A7274D">
        <w:rPr>
          <w:rFonts w:ascii="Times New Roman" w:hAnsi="Times New Roman" w:cs="Times New Roman"/>
          <w:sz w:val="24"/>
          <w:szCs w:val="24"/>
        </w:rPr>
        <w:t xml:space="preserve"> о проведении отбора;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 xml:space="preserve">- место приема заявок на участие в отборе: </w:t>
      </w:r>
      <w:proofErr w:type="gramStart"/>
      <w:r w:rsidRPr="00A7274D">
        <w:rPr>
          <w:rFonts w:ascii="Times New Roman" w:hAnsi="Times New Roman" w:cs="Times New Roman"/>
          <w:sz w:val="24"/>
          <w:szCs w:val="24"/>
        </w:rPr>
        <w:t xml:space="preserve">Свердловская область, г. Асбест, </w:t>
      </w:r>
      <w:r w:rsidR="00DC35E7">
        <w:rPr>
          <w:rFonts w:ascii="Times New Roman" w:hAnsi="Times New Roman" w:cs="Times New Roman"/>
          <w:sz w:val="24"/>
          <w:szCs w:val="24"/>
        </w:rPr>
        <w:t xml:space="preserve">              ул. Уральская, 73, кабинет № 16</w:t>
      </w:r>
      <w:r w:rsidRPr="00A7274D">
        <w:rPr>
          <w:rFonts w:ascii="Times New Roman" w:hAnsi="Times New Roman" w:cs="Times New Roman"/>
          <w:sz w:val="24"/>
          <w:szCs w:val="24"/>
        </w:rPr>
        <w:t xml:space="preserve">, прием заявок: в рабочие дни (понедельник - четверг): </w:t>
      </w:r>
      <w:r w:rsidR="006A469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274D">
        <w:rPr>
          <w:rFonts w:ascii="Times New Roman" w:hAnsi="Times New Roman" w:cs="Times New Roman"/>
          <w:sz w:val="24"/>
          <w:szCs w:val="24"/>
        </w:rPr>
        <w:t xml:space="preserve">с 08:00 до 12.30 и с 13.18 до 17.00 часов (местного времени), в пятницу с 08.00 до 12.30 и </w:t>
      </w:r>
      <w:r w:rsidR="006A469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7274D">
        <w:rPr>
          <w:rFonts w:ascii="Times New Roman" w:hAnsi="Times New Roman" w:cs="Times New Roman"/>
          <w:sz w:val="24"/>
          <w:szCs w:val="24"/>
        </w:rPr>
        <w:lastRenderedPageBreak/>
        <w:t xml:space="preserve">с 13.18 до 16.00 часов (местного времени) на следующий день со дня размещения </w:t>
      </w:r>
      <w:r w:rsidR="007F0BB4">
        <w:rPr>
          <w:rFonts w:ascii="Times New Roman" w:hAnsi="Times New Roman" w:cs="Times New Roman"/>
          <w:sz w:val="24"/>
          <w:szCs w:val="24"/>
        </w:rPr>
        <w:t xml:space="preserve">извещения </w:t>
      </w:r>
      <w:r w:rsidRPr="00A7274D">
        <w:rPr>
          <w:rFonts w:ascii="Times New Roman" w:hAnsi="Times New Roman" w:cs="Times New Roman"/>
          <w:sz w:val="24"/>
          <w:szCs w:val="24"/>
        </w:rPr>
        <w:t>о проведении отбора;</w:t>
      </w:r>
      <w:proofErr w:type="gramEnd"/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- контактный телефон для получения консультаций по вопросам подготовки</w:t>
      </w:r>
      <w:r w:rsidR="00694968">
        <w:rPr>
          <w:rFonts w:ascii="Times New Roman" w:hAnsi="Times New Roman" w:cs="Times New Roman"/>
          <w:sz w:val="24"/>
          <w:szCs w:val="24"/>
        </w:rPr>
        <w:t xml:space="preserve"> заявок на участие в отборе - </w:t>
      </w:r>
      <w:r w:rsidRPr="00A7274D">
        <w:rPr>
          <w:rFonts w:ascii="Times New Roman" w:hAnsi="Times New Roman" w:cs="Times New Roman"/>
          <w:sz w:val="24"/>
          <w:szCs w:val="24"/>
        </w:rPr>
        <w:t xml:space="preserve">(34365) </w:t>
      </w:r>
      <w:r w:rsidR="00DC35E7">
        <w:rPr>
          <w:rFonts w:ascii="Times New Roman" w:hAnsi="Times New Roman" w:cs="Times New Roman"/>
          <w:sz w:val="24"/>
          <w:szCs w:val="24"/>
        </w:rPr>
        <w:t>7-57-76</w:t>
      </w:r>
      <w:r w:rsidR="00745A5F">
        <w:rPr>
          <w:rFonts w:ascii="Times New Roman" w:hAnsi="Times New Roman" w:cs="Times New Roman"/>
          <w:sz w:val="24"/>
          <w:szCs w:val="24"/>
        </w:rPr>
        <w:t xml:space="preserve"> </w:t>
      </w:r>
      <w:r w:rsidR="00DC35E7">
        <w:rPr>
          <w:rFonts w:ascii="Times New Roman" w:hAnsi="Times New Roman" w:cs="Times New Roman"/>
          <w:sz w:val="24"/>
          <w:szCs w:val="24"/>
        </w:rPr>
        <w:t>ведущий специалист отдела ЖКХ</w:t>
      </w:r>
      <w:r w:rsidR="000D0334">
        <w:rPr>
          <w:rFonts w:ascii="Times New Roman" w:hAnsi="Times New Roman" w:cs="Times New Roman"/>
          <w:sz w:val="24"/>
          <w:szCs w:val="24"/>
        </w:rPr>
        <w:t xml:space="preserve"> </w:t>
      </w:r>
      <w:r w:rsidR="00DC35E7">
        <w:rPr>
          <w:rFonts w:ascii="Times New Roman" w:hAnsi="Times New Roman" w:cs="Times New Roman"/>
          <w:sz w:val="24"/>
          <w:szCs w:val="24"/>
        </w:rPr>
        <w:t>-</w:t>
      </w:r>
      <w:r w:rsidR="007F0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5E7">
        <w:rPr>
          <w:rFonts w:ascii="Times New Roman" w:hAnsi="Times New Roman" w:cs="Times New Roman"/>
          <w:sz w:val="24"/>
          <w:szCs w:val="24"/>
        </w:rPr>
        <w:t>Караченцева</w:t>
      </w:r>
      <w:proofErr w:type="spellEnd"/>
      <w:r w:rsidR="00DC35E7">
        <w:rPr>
          <w:rFonts w:ascii="Times New Roman" w:hAnsi="Times New Roman" w:cs="Times New Roman"/>
          <w:sz w:val="24"/>
          <w:szCs w:val="24"/>
        </w:rPr>
        <w:t xml:space="preserve"> Оксана Дмитриевна.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9"/>
      <w:bookmarkEnd w:id="2"/>
      <w:r w:rsidRPr="00A7274D">
        <w:rPr>
          <w:rFonts w:ascii="Times New Roman" w:hAnsi="Times New Roman" w:cs="Times New Roman"/>
          <w:sz w:val="24"/>
          <w:szCs w:val="24"/>
        </w:rPr>
        <w:t>1</w:t>
      </w:r>
      <w:r w:rsidR="00FB424D">
        <w:rPr>
          <w:rFonts w:ascii="Times New Roman" w:hAnsi="Times New Roman" w:cs="Times New Roman"/>
          <w:sz w:val="24"/>
          <w:szCs w:val="24"/>
        </w:rPr>
        <w:t>8</w:t>
      </w:r>
      <w:r w:rsidRPr="00A7274D">
        <w:rPr>
          <w:rFonts w:ascii="Times New Roman" w:hAnsi="Times New Roman" w:cs="Times New Roman"/>
          <w:sz w:val="24"/>
          <w:szCs w:val="24"/>
        </w:rPr>
        <w:t xml:space="preserve">. Для участия в отборе заявители представляют в </w:t>
      </w:r>
      <w:r w:rsidR="00DC35E7">
        <w:rPr>
          <w:rFonts w:ascii="Times New Roman" w:hAnsi="Times New Roman" w:cs="Times New Roman"/>
          <w:sz w:val="24"/>
          <w:szCs w:val="24"/>
        </w:rPr>
        <w:t>отдел ЖКХ</w:t>
      </w:r>
      <w:r w:rsidRPr="00A7274D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A7274D" w:rsidRPr="006A469F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202" w:history="1">
        <w:r w:rsidRPr="00DC35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заявка</w:t>
        </w:r>
      </w:hyperlink>
      <w:r w:rsidRPr="00A7274D">
        <w:rPr>
          <w:rFonts w:ascii="Times New Roman" w:hAnsi="Times New Roman" w:cs="Times New Roman"/>
          <w:sz w:val="24"/>
          <w:szCs w:val="24"/>
        </w:rPr>
        <w:t xml:space="preserve"> для участия в отборе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для предоставления субсидии из бюджета Асбестовского городско</w:t>
      </w:r>
      <w:r w:rsidR="00DC35E7">
        <w:rPr>
          <w:rFonts w:ascii="Times New Roman" w:hAnsi="Times New Roman" w:cs="Times New Roman"/>
          <w:sz w:val="24"/>
          <w:szCs w:val="24"/>
        </w:rPr>
        <w:t xml:space="preserve">го округа по возмещению затрат  </w:t>
      </w:r>
      <w:r w:rsidR="00DC35E7" w:rsidRPr="00DC35E7">
        <w:rPr>
          <w:rFonts w:ascii="Times New Roman" w:hAnsi="Times New Roman" w:cs="Times New Roman"/>
          <w:sz w:val="24"/>
          <w:szCs w:val="24"/>
        </w:rPr>
        <w:t>на замену лифтов в многоквартирных домах</w:t>
      </w:r>
      <w:r w:rsidRPr="00A7274D">
        <w:rPr>
          <w:rFonts w:ascii="Times New Roman" w:hAnsi="Times New Roman" w:cs="Times New Roman"/>
          <w:sz w:val="24"/>
          <w:szCs w:val="24"/>
        </w:rPr>
        <w:t>, понесенных в 2021 год</w:t>
      </w:r>
      <w:r w:rsidR="00DC35E7">
        <w:rPr>
          <w:rFonts w:ascii="Times New Roman" w:hAnsi="Times New Roman" w:cs="Times New Roman"/>
          <w:sz w:val="24"/>
          <w:szCs w:val="24"/>
        </w:rPr>
        <w:t xml:space="preserve">у (далее - Заявка) </w:t>
      </w:r>
      <w:r w:rsidR="00FE2D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C35E7" w:rsidRPr="006A469F">
        <w:rPr>
          <w:rFonts w:ascii="Times New Roman" w:hAnsi="Times New Roman" w:cs="Times New Roman"/>
          <w:sz w:val="24"/>
          <w:szCs w:val="24"/>
        </w:rPr>
        <w:t>(Приложение №</w:t>
      </w:r>
      <w:r w:rsidRPr="006A469F">
        <w:rPr>
          <w:rFonts w:ascii="Times New Roman" w:hAnsi="Times New Roman" w:cs="Times New Roman"/>
          <w:sz w:val="24"/>
          <w:szCs w:val="24"/>
        </w:rPr>
        <w:t xml:space="preserve"> 1 </w:t>
      </w:r>
      <w:r w:rsidR="00694968" w:rsidRPr="006A469F">
        <w:rPr>
          <w:rFonts w:ascii="Times New Roman" w:hAnsi="Times New Roman" w:cs="Times New Roman"/>
          <w:sz w:val="24"/>
          <w:szCs w:val="24"/>
        </w:rPr>
        <w:t xml:space="preserve"> </w:t>
      </w:r>
      <w:r w:rsidRPr="006A469F">
        <w:rPr>
          <w:rFonts w:ascii="Times New Roman" w:hAnsi="Times New Roman" w:cs="Times New Roman"/>
          <w:sz w:val="24"/>
          <w:szCs w:val="24"/>
        </w:rPr>
        <w:t>к Положению);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DC35E7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 xml:space="preserve">3) </w:t>
      </w:r>
      <w:r w:rsidR="00DC35E7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DC35E7" w:rsidRPr="00DC35E7">
        <w:rPr>
          <w:rFonts w:ascii="Times New Roman" w:hAnsi="Times New Roman" w:cs="Times New Roman"/>
          <w:sz w:val="24"/>
          <w:szCs w:val="24"/>
        </w:rPr>
        <w:t>лицензии на управление многоквартирными жилыми домами</w:t>
      </w:r>
      <w:r w:rsidR="00DC35E7">
        <w:rPr>
          <w:rFonts w:ascii="Times New Roman" w:hAnsi="Times New Roman" w:cs="Times New Roman"/>
          <w:sz w:val="24"/>
          <w:szCs w:val="24"/>
        </w:rPr>
        <w:t>;</w:t>
      </w:r>
    </w:p>
    <w:p w:rsidR="00A7274D" w:rsidRPr="00A7274D" w:rsidRDefault="00DC35E7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7274D" w:rsidRPr="00A7274D">
        <w:rPr>
          <w:rFonts w:ascii="Times New Roman" w:hAnsi="Times New Roman" w:cs="Times New Roman"/>
          <w:sz w:val="24"/>
          <w:szCs w:val="24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A7274D" w:rsidRPr="00A7274D" w:rsidRDefault="00DC35E7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B4">
        <w:rPr>
          <w:rFonts w:ascii="Times New Roman" w:hAnsi="Times New Roman" w:cs="Times New Roman"/>
          <w:sz w:val="24"/>
          <w:szCs w:val="24"/>
        </w:rPr>
        <w:t>5</w:t>
      </w:r>
      <w:r w:rsidR="00A7274D" w:rsidRPr="007F0BB4">
        <w:rPr>
          <w:rFonts w:ascii="Times New Roman" w:hAnsi="Times New Roman" w:cs="Times New Roman"/>
          <w:sz w:val="24"/>
          <w:szCs w:val="24"/>
        </w:rPr>
        <w:t xml:space="preserve">) </w:t>
      </w:r>
      <w:r w:rsidR="002D3DBF" w:rsidRPr="007F0BB4">
        <w:rPr>
          <w:rFonts w:ascii="Times New Roman" w:hAnsi="Times New Roman" w:cs="Times New Roman"/>
          <w:sz w:val="24"/>
          <w:szCs w:val="24"/>
        </w:rPr>
        <w:t>уведомление</w:t>
      </w:r>
      <w:r w:rsidR="002D3DBF" w:rsidRPr="002D3DBF">
        <w:rPr>
          <w:rFonts w:ascii="Times New Roman" w:hAnsi="Times New Roman" w:cs="Times New Roman"/>
          <w:sz w:val="24"/>
          <w:szCs w:val="24"/>
        </w:rPr>
        <w:t xml:space="preserve"> из Департамента государственного жилищного и строительного надзора Свердловской области о включении многоквартирного дома, в перечень многоквартирных домов, находящихся в управлении организации (за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кооперативом)</w:t>
      </w:r>
      <w:r w:rsidR="002D3DBF">
        <w:rPr>
          <w:rFonts w:ascii="Times New Roman" w:hAnsi="Times New Roman" w:cs="Times New Roman"/>
          <w:sz w:val="24"/>
          <w:szCs w:val="24"/>
        </w:rPr>
        <w:t>;</w:t>
      </w:r>
    </w:p>
    <w:p w:rsidR="00A7274D" w:rsidRPr="00A7274D" w:rsidRDefault="00DC35E7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) документы, подтверждающие </w:t>
      </w:r>
      <w:r w:rsidR="00745A5F">
        <w:rPr>
          <w:rFonts w:ascii="Times New Roman" w:hAnsi="Times New Roman" w:cs="Times New Roman"/>
          <w:sz w:val="24"/>
          <w:szCs w:val="24"/>
        </w:rPr>
        <w:t>затраты на замену лифтов в многоквартирных домах, понесенные в 2021 году</w:t>
      </w:r>
      <w:r w:rsidR="00FE2D48">
        <w:rPr>
          <w:rFonts w:ascii="Times New Roman" w:hAnsi="Times New Roman" w:cs="Times New Roman"/>
          <w:sz w:val="24"/>
          <w:szCs w:val="24"/>
        </w:rPr>
        <w:t>.</w:t>
      </w:r>
    </w:p>
    <w:p w:rsidR="00A7274D" w:rsidRPr="00A7274D" w:rsidRDefault="00A7274D" w:rsidP="00FE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Заявитель несет полную ответственность за предост</w:t>
      </w:r>
      <w:r w:rsidR="00FE2D48">
        <w:rPr>
          <w:rFonts w:ascii="Times New Roman" w:hAnsi="Times New Roman" w:cs="Times New Roman"/>
          <w:sz w:val="24"/>
          <w:szCs w:val="24"/>
        </w:rPr>
        <w:t xml:space="preserve">авление достоверной информации. </w:t>
      </w:r>
      <w:r w:rsidR="00DC35E7">
        <w:rPr>
          <w:rFonts w:ascii="Times New Roman" w:hAnsi="Times New Roman" w:cs="Times New Roman"/>
          <w:sz w:val="24"/>
          <w:szCs w:val="24"/>
        </w:rPr>
        <w:t>Отдел ЖКХ</w:t>
      </w:r>
      <w:r w:rsidRPr="00A7274D">
        <w:rPr>
          <w:rFonts w:ascii="Times New Roman" w:hAnsi="Times New Roman" w:cs="Times New Roman"/>
          <w:sz w:val="24"/>
          <w:szCs w:val="24"/>
        </w:rPr>
        <w:t xml:space="preserve"> имеет право проверять достоверность сведений, представленных заявителем.</w:t>
      </w:r>
    </w:p>
    <w:p w:rsidR="00A7274D" w:rsidRPr="00A7274D" w:rsidRDefault="00FE2D48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>
        <w:rPr>
          <w:rFonts w:ascii="Times New Roman" w:hAnsi="Times New Roman" w:cs="Times New Roman"/>
          <w:sz w:val="24"/>
          <w:szCs w:val="24"/>
        </w:rPr>
        <w:t>19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. </w:t>
      </w:r>
      <w:r w:rsidRPr="00FE2D48">
        <w:rPr>
          <w:rFonts w:ascii="Times New Roman" w:hAnsi="Times New Roman" w:cs="Times New Roman"/>
          <w:sz w:val="24"/>
          <w:szCs w:val="24"/>
        </w:rPr>
        <w:t>Заявка предоставляется заявителем в отдел ЖКХ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274D" w:rsidRPr="00A7274D">
        <w:rPr>
          <w:rFonts w:ascii="Times New Roman" w:hAnsi="Times New Roman" w:cs="Times New Roman"/>
          <w:sz w:val="24"/>
          <w:szCs w:val="24"/>
        </w:rPr>
        <w:t xml:space="preserve">Поступившая Заявка регистрируется в </w:t>
      </w:r>
      <w:hyperlink w:anchor="P256" w:history="1">
        <w:r w:rsidR="00A7274D" w:rsidRPr="00DC35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Журнале</w:t>
        </w:r>
      </w:hyperlink>
      <w:r w:rsidR="00A7274D" w:rsidRPr="00A7274D">
        <w:rPr>
          <w:rFonts w:ascii="Times New Roman" w:hAnsi="Times New Roman" w:cs="Times New Roman"/>
          <w:sz w:val="24"/>
          <w:szCs w:val="24"/>
        </w:rPr>
        <w:t xml:space="preserve"> регистрации заявок для участия в отборе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для предоставления субсидии из бюджета Асбестовского городского округа по возмещению затрат</w:t>
      </w:r>
      <w:r w:rsidR="00DC35E7" w:rsidRPr="00DC35E7">
        <w:rPr>
          <w:rFonts w:ascii="Times New Roman" w:hAnsi="Times New Roman" w:cs="Times New Roman"/>
          <w:sz w:val="24"/>
          <w:szCs w:val="24"/>
        </w:rPr>
        <w:t>на замену лифтов в многоквартирных домах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, понесенных в 2021 году </w:t>
      </w:r>
      <w:r w:rsidR="00A966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274D" w:rsidRPr="006A469F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C35E7" w:rsidRPr="006A469F">
        <w:rPr>
          <w:rFonts w:ascii="Times New Roman" w:hAnsi="Times New Roman" w:cs="Times New Roman"/>
          <w:sz w:val="24"/>
          <w:szCs w:val="24"/>
        </w:rPr>
        <w:t>№</w:t>
      </w:r>
      <w:r w:rsidR="00A7274D" w:rsidRPr="006A469F">
        <w:rPr>
          <w:rFonts w:ascii="Times New Roman" w:hAnsi="Times New Roman" w:cs="Times New Roman"/>
          <w:sz w:val="24"/>
          <w:szCs w:val="24"/>
        </w:rPr>
        <w:t xml:space="preserve"> 2 к Положению)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и заверяется подписью специалиста </w:t>
      </w:r>
      <w:r w:rsidR="00DC35E7">
        <w:rPr>
          <w:rFonts w:ascii="Times New Roman" w:hAnsi="Times New Roman" w:cs="Times New Roman"/>
          <w:sz w:val="24"/>
          <w:szCs w:val="24"/>
        </w:rPr>
        <w:t>отдела ЖКХ</w:t>
      </w:r>
      <w:r w:rsidR="00A7274D" w:rsidRPr="00A72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274D" w:rsidRPr="00A7274D">
        <w:rPr>
          <w:rFonts w:ascii="Times New Roman" w:hAnsi="Times New Roman" w:cs="Times New Roman"/>
          <w:sz w:val="24"/>
          <w:szCs w:val="24"/>
        </w:rPr>
        <w:t xml:space="preserve"> 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2</w:t>
      </w:r>
      <w:r w:rsidR="00FE2D48">
        <w:rPr>
          <w:rFonts w:ascii="Times New Roman" w:hAnsi="Times New Roman" w:cs="Times New Roman"/>
          <w:sz w:val="24"/>
          <w:szCs w:val="24"/>
        </w:rPr>
        <w:t>0</w:t>
      </w:r>
      <w:r w:rsidRPr="00A7274D">
        <w:rPr>
          <w:rFonts w:ascii="Times New Roman" w:hAnsi="Times New Roman" w:cs="Times New Roman"/>
          <w:sz w:val="24"/>
          <w:szCs w:val="24"/>
        </w:rPr>
        <w:t>. Заявитель не допускается к участию в отборе в следующих случаях: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 xml:space="preserve">1) несоответствие заявителя требованиям, установленным в </w:t>
      </w:r>
      <w:r w:rsidR="00FB424D">
        <w:rPr>
          <w:rFonts w:ascii="Times New Roman" w:hAnsi="Times New Roman" w:cs="Times New Roman"/>
          <w:sz w:val="24"/>
          <w:szCs w:val="24"/>
        </w:rPr>
        <w:t xml:space="preserve"> пункте 16</w:t>
      </w:r>
      <w:r w:rsidR="00745A5F">
        <w:rPr>
          <w:rFonts w:ascii="Times New Roman" w:hAnsi="Times New Roman" w:cs="Times New Roman"/>
          <w:sz w:val="24"/>
          <w:szCs w:val="24"/>
        </w:rPr>
        <w:t xml:space="preserve"> </w:t>
      </w:r>
      <w:r w:rsidR="00745A5F">
        <w:t xml:space="preserve"> </w:t>
      </w:r>
      <w:r w:rsidRPr="00A7274D">
        <w:rPr>
          <w:rFonts w:ascii="Times New Roman" w:hAnsi="Times New Roman" w:cs="Times New Roman"/>
          <w:sz w:val="24"/>
          <w:szCs w:val="24"/>
        </w:rPr>
        <w:t>Положения;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 xml:space="preserve">2) непредставление (представление не в полном объеме) перечня документов, определенных </w:t>
      </w:r>
      <w:hyperlink w:anchor="P69" w:history="1">
        <w:r w:rsidRPr="006C32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</w:t>
        </w:r>
        <w:r w:rsidR="006C32C1" w:rsidRPr="006C32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ом</w:t>
        </w:r>
        <w:r w:rsidRPr="006C32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</w:t>
        </w:r>
      </w:hyperlink>
      <w:r w:rsidR="006C32C1" w:rsidRPr="006C32C1">
        <w:rPr>
          <w:rFonts w:ascii="Times New Roman" w:hAnsi="Times New Roman" w:cs="Times New Roman"/>
          <w:sz w:val="24"/>
          <w:szCs w:val="24"/>
        </w:rPr>
        <w:t>8</w:t>
      </w:r>
      <w:r w:rsidRPr="006C32C1">
        <w:rPr>
          <w:rFonts w:ascii="Times New Roman" w:hAnsi="Times New Roman" w:cs="Times New Roman"/>
          <w:sz w:val="24"/>
          <w:szCs w:val="24"/>
        </w:rPr>
        <w:t xml:space="preserve"> </w:t>
      </w:r>
      <w:r w:rsidRPr="00A7274D">
        <w:rPr>
          <w:rFonts w:ascii="Times New Roman" w:hAnsi="Times New Roman" w:cs="Times New Roman"/>
          <w:sz w:val="24"/>
          <w:szCs w:val="24"/>
        </w:rPr>
        <w:t>Положения;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74D">
        <w:rPr>
          <w:rFonts w:ascii="Times New Roman" w:hAnsi="Times New Roman" w:cs="Times New Roman"/>
          <w:sz w:val="24"/>
          <w:szCs w:val="24"/>
        </w:rPr>
        <w:t>3) заявитель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A7274D">
        <w:rPr>
          <w:rFonts w:ascii="Times New Roman" w:hAnsi="Times New Roman" w:cs="Times New Roman"/>
          <w:sz w:val="24"/>
          <w:szCs w:val="24"/>
        </w:rPr>
        <w:t xml:space="preserve"> 50 процентов;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lastRenderedPageBreak/>
        <w:t>4) заявитель получает в текущем финансовом году или на дату, определенную правовым актом, средства из бюджета бюджетной системы Российской Федерации, из которого планируется предоставление субсидии, в соответствии с иными правовыми актами на цели, установленные правовым актом;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5) недостоверность предоставленной заявителем информации;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6) подача заявителем заявки после даты и (или) времени, определенных для подачи заявок.</w:t>
      </w:r>
    </w:p>
    <w:p w:rsidR="006C32C1" w:rsidRDefault="006C32C1" w:rsidP="006C3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7274D" w:rsidRPr="00A7274D">
        <w:rPr>
          <w:rFonts w:ascii="Times New Roman" w:hAnsi="Times New Roman" w:cs="Times New Roman"/>
          <w:sz w:val="24"/>
          <w:szCs w:val="24"/>
        </w:rPr>
        <w:t>. Предоставление субсидии осуществляется пут</w:t>
      </w:r>
      <w:r>
        <w:rPr>
          <w:rFonts w:ascii="Times New Roman" w:hAnsi="Times New Roman" w:cs="Times New Roman"/>
          <w:sz w:val="24"/>
          <w:szCs w:val="24"/>
        </w:rPr>
        <w:t>ем проведения отбора Комиссией.</w:t>
      </w:r>
    </w:p>
    <w:p w:rsidR="00A7274D" w:rsidRPr="00A7274D" w:rsidRDefault="006C32C1" w:rsidP="006C3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Комиссия по отбору осуществляет полномочия в соответствии </w:t>
      </w:r>
      <w:r w:rsidR="006949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91" w:history="1">
        <w:r w:rsidR="00A7274D" w:rsidRPr="00DC35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главой 3</w:t>
        </w:r>
      </w:hyperlink>
      <w:r w:rsidR="00745A5F">
        <w:t xml:space="preserve"> 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Положения. Максимальный срок рассмотрения Заявки и представленных документов не может превышать 30 календарных дней. Результатом рассмотрения заявки для участия в отборе является направление заявителю уведомления о принятом решении </w:t>
      </w:r>
      <w:r w:rsidR="00745A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74D" w:rsidRPr="00A7274D">
        <w:rPr>
          <w:rFonts w:ascii="Times New Roman" w:hAnsi="Times New Roman" w:cs="Times New Roman"/>
          <w:sz w:val="24"/>
          <w:szCs w:val="24"/>
        </w:rPr>
        <w:t>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A7274D" w:rsidRPr="00A7274D" w:rsidRDefault="006C32C1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7274D" w:rsidRPr="00A7274D">
        <w:rPr>
          <w:rFonts w:ascii="Times New Roman" w:hAnsi="Times New Roman" w:cs="Times New Roman"/>
          <w:sz w:val="24"/>
          <w:szCs w:val="24"/>
        </w:rPr>
        <w:t>. Результаты решения Комиссии по отбору фиксируется в протоколе. Протокол утверждается постановлением Администрации в течение 5 рабочих дней со дня подписания протокола Комиссии.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74D" w:rsidRPr="00A7274D" w:rsidRDefault="00A7274D" w:rsidP="00DC3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91"/>
      <w:bookmarkEnd w:id="4"/>
      <w:r w:rsidRPr="00A7274D">
        <w:rPr>
          <w:rFonts w:ascii="Times New Roman" w:hAnsi="Times New Roman" w:cs="Times New Roman"/>
          <w:sz w:val="24"/>
          <w:szCs w:val="24"/>
        </w:rPr>
        <w:t>Глава 3. ПОРЯДОК РАБОТЫ КОМИССИИ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74D" w:rsidRPr="00A7274D" w:rsidRDefault="006C32C1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. </w:t>
      </w:r>
      <w:r w:rsidR="00DC35E7">
        <w:rPr>
          <w:rFonts w:ascii="Times New Roman" w:hAnsi="Times New Roman" w:cs="Times New Roman"/>
          <w:sz w:val="24"/>
          <w:szCs w:val="24"/>
        </w:rPr>
        <w:t>Отдел ЖКХ</w:t>
      </w:r>
      <w:r w:rsidR="00A7274D" w:rsidRPr="00A7274D">
        <w:rPr>
          <w:rFonts w:ascii="Times New Roman" w:hAnsi="Times New Roman" w:cs="Times New Roman"/>
          <w:sz w:val="24"/>
          <w:szCs w:val="24"/>
        </w:rPr>
        <w:t>: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 xml:space="preserve">1) организует прием и регистрацию </w:t>
      </w:r>
      <w:hyperlink w:anchor="P202" w:history="1">
        <w:r w:rsidRPr="00DC35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заявок</w:t>
        </w:r>
      </w:hyperlink>
      <w:r w:rsidRPr="00A7274D">
        <w:rPr>
          <w:rFonts w:ascii="Times New Roman" w:hAnsi="Times New Roman" w:cs="Times New Roman"/>
          <w:sz w:val="24"/>
          <w:szCs w:val="24"/>
        </w:rPr>
        <w:t xml:space="preserve"> на участие в отборе;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2) осуществляет рассмотрение заявок на участие в отборе с целью признания заявителей участниками отбора;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3) обеспечивает сохранность поданных заявок;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4) организует и обеспечивает работу Комиссии.</w:t>
      </w:r>
    </w:p>
    <w:p w:rsidR="00A7274D" w:rsidRPr="00A7274D" w:rsidRDefault="006C32C1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7274D" w:rsidRPr="00A7274D">
        <w:rPr>
          <w:rFonts w:ascii="Times New Roman" w:hAnsi="Times New Roman" w:cs="Times New Roman"/>
          <w:sz w:val="24"/>
          <w:szCs w:val="24"/>
        </w:rPr>
        <w:t>. Комиссия: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 xml:space="preserve">1) осуществляет проверку представленных заявителем </w:t>
      </w:r>
      <w:r w:rsidR="006C32C1">
        <w:rPr>
          <w:rFonts w:ascii="Times New Roman" w:hAnsi="Times New Roman" w:cs="Times New Roman"/>
          <w:sz w:val="24"/>
          <w:szCs w:val="24"/>
        </w:rPr>
        <w:t>заявки</w:t>
      </w:r>
      <w:r w:rsidRPr="00A7274D">
        <w:rPr>
          <w:rFonts w:ascii="Times New Roman" w:hAnsi="Times New Roman" w:cs="Times New Roman"/>
          <w:sz w:val="24"/>
          <w:szCs w:val="24"/>
        </w:rPr>
        <w:t xml:space="preserve"> и комплекта документов на их соответствие требованиям </w:t>
      </w:r>
      <w:hyperlink w:anchor="P69" w:history="1">
        <w:r w:rsidRPr="00446B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пунктов</w:t>
        </w:r>
      </w:hyperlink>
      <w:r w:rsidR="00A9661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46B57">
        <w:rPr>
          <w:rFonts w:ascii="Times New Roman" w:hAnsi="Times New Roman" w:cs="Times New Roman"/>
          <w:sz w:val="24"/>
          <w:szCs w:val="24"/>
        </w:rPr>
        <w:t xml:space="preserve"> </w:t>
      </w:r>
      <w:hyperlink w:anchor="P78" w:history="1">
        <w:r w:rsidR="006C32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15</w:t>
        </w:r>
      </w:hyperlink>
      <w:r w:rsidR="00A9661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6C32C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18</w:t>
      </w:r>
      <w:r w:rsidRPr="00A7274D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 xml:space="preserve">2) по результату рассмотрения заявления и представленных документов </w:t>
      </w:r>
      <w:r w:rsidR="00446B57">
        <w:rPr>
          <w:rFonts w:ascii="Times New Roman" w:hAnsi="Times New Roman" w:cs="Times New Roman"/>
          <w:sz w:val="24"/>
          <w:szCs w:val="24"/>
        </w:rPr>
        <w:t>К</w:t>
      </w:r>
      <w:r w:rsidRPr="00A7274D">
        <w:rPr>
          <w:rFonts w:ascii="Times New Roman" w:hAnsi="Times New Roman" w:cs="Times New Roman"/>
          <w:sz w:val="24"/>
          <w:szCs w:val="24"/>
        </w:rPr>
        <w:t>омиссия принимает решение о предоставлении (отказе в предоставлении) субсидии;</w:t>
      </w:r>
    </w:p>
    <w:p w:rsid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3) при рассмотрении заявки участника отбора каждому участнику отбора начисляет следующие баллы за соответствие критериям: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5"/>
        <w:gridCol w:w="6341"/>
        <w:gridCol w:w="2658"/>
      </w:tblGrid>
      <w:tr w:rsidR="00721316" w:rsidRPr="00721316" w:rsidTr="00721316">
        <w:tc>
          <w:tcPr>
            <w:tcW w:w="855" w:type="dxa"/>
          </w:tcPr>
          <w:p w:rsidR="00721316" w:rsidRP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 w:rsidRPr="00721316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6341" w:type="dxa"/>
          </w:tcPr>
          <w:p w:rsidR="00721316" w:rsidRP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 w:rsidRPr="00721316">
              <w:rPr>
                <w:rFonts w:ascii="Times New Roman" w:hAnsi="Times New Roman" w:cs="Times New Roman"/>
              </w:rPr>
              <w:t>Наименование критерия отбора</w:t>
            </w:r>
          </w:p>
        </w:tc>
        <w:tc>
          <w:tcPr>
            <w:tcW w:w="2658" w:type="dxa"/>
          </w:tcPr>
          <w:p w:rsidR="00721316" w:rsidRP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 w:rsidRPr="00721316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721316" w:rsidRPr="00721316" w:rsidTr="00721316">
        <w:tc>
          <w:tcPr>
            <w:tcW w:w="855" w:type="dxa"/>
          </w:tcPr>
          <w:p w:rsidR="00721316" w:rsidRP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41" w:type="dxa"/>
          </w:tcPr>
          <w:p w:rsidR="00721316" w:rsidRDefault="00721316" w:rsidP="00721316">
            <w:pPr>
              <w:rPr>
                <w:rFonts w:ascii="Times New Roman" w:hAnsi="Times New Roman" w:cs="Times New Roman"/>
              </w:rPr>
            </w:pPr>
            <w:proofErr w:type="gramStart"/>
            <w:r w:rsidRPr="00603D4B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603D4B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603D4B">
              <w:rPr>
                <w:rFonts w:ascii="Times New Roman" w:hAnsi="Times New Roman" w:cs="Times New Roman"/>
              </w:rPr>
              <w:t xml:space="preserve"> мероприятий за счет средств собственников помещений в соответствующих в многоквартирных  домах:</w:t>
            </w:r>
            <w:proofErr w:type="gramEnd"/>
          </w:p>
          <w:p w:rsidR="00721316" w:rsidRDefault="000D0334" w:rsidP="00721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21316">
              <w:rPr>
                <w:rFonts w:ascii="Times New Roman" w:hAnsi="Times New Roman" w:cs="Times New Roman"/>
              </w:rPr>
              <w:t>%</w:t>
            </w:r>
          </w:p>
          <w:p w:rsidR="00721316" w:rsidRPr="00721316" w:rsidRDefault="000D0334" w:rsidP="00721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</w:t>
            </w:r>
            <w:r w:rsidR="0072131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658" w:type="dxa"/>
          </w:tcPr>
          <w:p w:rsidR="00721316" w:rsidRDefault="00721316" w:rsidP="00A7274D">
            <w:pPr>
              <w:jc w:val="both"/>
              <w:rPr>
                <w:rFonts w:ascii="Times New Roman" w:hAnsi="Times New Roman" w:cs="Times New Roman"/>
              </w:rPr>
            </w:pPr>
          </w:p>
          <w:p w:rsidR="00721316" w:rsidRDefault="00721316" w:rsidP="00A7274D">
            <w:pPr>
              <w:jc w:val="both"/>
              <w:rPr>
                <w:rFonts w:ascii="Times New Roman" w:hAnsi="Times New Roman" w:cs="Times New Roman"/>
              </w:rPr>
            </w:pPr>
          </w:p>
          <w:p w:rsidR="00721316" w:rsidRDefault="00721316" w:rsidP="00A7274D">
            <w:pPr>
              <w:jc w:val="both"/>
              <w:rPr>
                <w:rFonts w:ascii="Times New Roman" w:hAnsi="Times New Roman" w:cs="Times New Roman"/>
              </w:rPr>
            </w:pPr>
          </w:p>
          <w:p w:rsid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21316" w:rsidRP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21316" w:rsidRPr="00721316" w:rsidTr="00721316">
        <w:tc>
          <w:tcPr>
            <w:tcW w:w="855" w:type="dxa"/>
          </w:tcPr>
          <w:p w:rsidR="00721316" w:rsidRP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41" w:type="dxa"/>
          </w:tcPr>
          <w:p w:rsidR="00721316" w:rsidRPr="00603D4B" w:rsidRDefault="00721316" w:rsidP="00721316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Срок  эксплуатации лифта в соответствующем многоквартирном  доме:</w:t>
            </w:r>
          </w:p>
          <w:p w:rsidR="00721316" w:rsidRPr="00603D4B" w:rsidRDefault="00721316" w:rsidP="00721316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более 30 лет</w:t>
            </w:r>
          </w:p>
          <w:p w:rsidR="00721316" w:rsidRPr="00603D4B" w:rsidRDefault="00721316" w:rsidP="00721316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28-30 лет</w:t>
            </w:r>
          </w:p>
          <w:p w:rsidR="00721316" w:rsidRPr="00603D4B" w:rsidRDefault="00721316" w:rsidP="00721316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</w:t>
            </w:r>
            <w:r w:rsidRPr="00603D4B">
              <w:rPr>
                <w:rFonts w:ascii="Times New Roman" w:hAnsi="Times New Roman" w:cs="Times New Roman"/>
              </w:rPr>
              <w:t>32 лет</w:t>
            </w:r>
          </w:p>
          <w:p w:rsidR="00721316" w:rsidRPr="00603D4B" w:rsidRDefault="00721316" w:rsidP="00721316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25-27 лет</w:t>
            </w:r>
          </w:p>
          <w:p w:rsidR="00721316" w:rsidRPr="00721316" w:rsidRDefault="00721316" w:rsidP="00721316">
            <w:pPr>
              <w:jc w:val="both"/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менее 25 лет</w:t>
            </w:r>
          </w:p>
        </w:tc>
        <w:tc>
          <w:tcPr>
            <w:tcW w:w="2658" w:type="dxa"/>
          </w:tcPr>
          <w:p w:rsid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</w:p>
          <w:p w:rsid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</w:p>
          <w:p w:rsidR="00721316" w:rsidRPr="00603D4B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10</w:t>
            </w:r>
          </w:p>
          <w:p w:rsidR="00721316" w:rsidRPr="00603D4B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7</w:t>
            </w:r>
          </w:p>
          <w:p w:rsidR="00721316" w:rsidRPr="00603D4B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5</w:t>
            </w:r>
          </w:p>
          <w:p w:rsidR="00721316" w:rsidRPr="00603D4B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4</w:t>
            </w:r>
          </w:p>
          <w:p w:rsidR="00721316" w:rsidRP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3</w:t>
            </w:r>
          </w:p>
        </w:tc>
      </w:tr>
      <w:tr w:rsidR="00721316" w:rsidRPr="00721316" w:rsidTr="00721316">
        <w:tc>
          <w:tcPr>
            <w:tcW w:w="855" w:type="dxa"/>
          </w:tcPr>
          <w:p w:rsidR="00721316" w:rsidRP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41" w:type="dxa"/>
          </w:tcPr>
          <w:p w:rsidR="00721316" w:rsidRPr="00603D4B" w:rsidRDefault="00721316" w:rsidP="00721316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Период проведения последнего капитального ремонта лифтового оборудования в соответствующем многоквартирном  доме:</w:t>
            </w:r>
          </w:p>
          <w:p w:rsidR="00721316" w:rsidRPr="00603D4B" w:rsidRDefault="00721316" w:rsidP="00721316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до 5 лет</w:t>
            </w:r>
          </w:p>
          <w:p w:rsidR="00721316" w:rsidRPr="00603D4B" w:rsidRDefault="00721316" w:rsidP="00721316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от 5 до 7 лет</w:t>
            </w:r>
          </w:p>
          <w:p w:rsidR="00721316" w:rsidRPr="00603D4B" w:rsidRDefault="00721316" w:rsidP="00721316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от 8 до 10 лет</w:t>
            </w:r>
          </w:p>
          <w:p w:rsidR="00721316" w:rsidRPr="00721316" w:rsidRDefault="00721316" w:rsidP="00721316">
            <w:pPr>
              <w:jc w:val="both"/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lastRenderedPageBreak/>
              <w:t>свыше 10 лет</w:t>
            </w:r>
          </w:p>
        </w:tc>
        <w:tc>
          <w:tcPr>
            <w:tcW w:w="2658" w:type="dxa"/>
          </w:tcPr>
          <w:p w:rsid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</w:p>
          <w:p w:rsid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</w:p>
          <w:p w:rsid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</w:p>
          <w:p w:rsidR="00721316" w:rsidRPr="00603D4B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21316" w:rsidRPr="00603D4B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5</w:t>
            </w:r>
          </w:p>
          <w:p w:rsidR="00721316" w:rsidRPr="00603D4B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7</w:t>
            </w:r>
          </w:p>
          <w:p w:rsidR="00721316" w:rsidRP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721316" w:rsidRPr="00721316" w:rsidTr="00721316">
        <w:tc>
          <w:tcPr>
            <w:tcW w:w="855" w:type="dxa"/>
          </w:tcPr>
          <w:p w:rsidR="00721316" w:rsidRP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341" w:type="dxa"/>
          </w:tcPr>
          <w:p w:rsidR="00721316" w:rsidRPr="00603D4B" w:rsidRDefault="00721316" w:rsidP="00721316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Стоимость лифтового оборудования:</w:t>
            </w:r>
          </w:p>
          <w:p w:rsidR="00721316" w:rsidRPr="00603D4B" w:rsidRDefault="00721316" w:rsidP="00721316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1) от 1 8</w:t>
            </w:r>
            <w:r>
              <w:rPr>
                <w:rFonts w:ascii="Times New Roman" w:hAnsi="Times New Roman" w:cs="Times New Roman"/>
              </w:rPr>
              <w:t>81</w:t>
            </w:r>
            <w:r w:rsidRPr="00603D4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667</w:t>
            </w:r>
            <w:r w:rsidRPr="00603D4B">
              <w:rPr>
                <w:rFonts w:ascii="Times New Roman" w:hAnsi="Times New Roman" w:cs="Times New Roman"/>
              </w:rPr>
              <w:t xml:space="preserve">,00 до </w:t>
            </w:r>
            <w:r>
              <w:rPr>
                <w:rFonts w:ascii="Times New Roman" w:hAnsi="Times New Roman" w:cs="Times New Roman"/>
              </w:rPr>
              <w:t>1 881 671</w:t>
            </w:r>
            <w:r w:rsidRPr="00603D4B">
              <w:rPr>
                <w:rFonts w:ascii="Times New Roman" w:hAnsi="Times New Roman" w:cs="Times New Roman"/>
              </w:rPr>
              <w:t xml:space="preserve"> рублей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1316" w:rsidRPr="00721316" w:rsidRDefault="00721316" w:rsidP="00721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03D4B">
              <w:rPr>
                <w:rFonts w:ascii="Times New Roman" w:hAnsi="Times New Roman" w:cs="Times New Roman"/>
              </w:rPr>
              <w:t xml:space="preserve">) </w:t>
            </w:r>
            <w:r w:rsidRPr="0069496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1 881 671,01 </w:t>
            </w:r>
            <w:r w:rsidRPr="00603D4B">
              <w:rPr>
                <w:rFonts w:ascii="Times New Roman" w:hAnsi="Times New Roman" w:cs="Times New Roman"/>
              </w:rPr>
              <w:t>рублей и выше</w:t>
            </w:r>
          </w:p>
        </w:tc>
        <w:tc>
          <w:tcPr>
            <w:tcW w:w="2658" w:type="dxa"/>
          </w:tcPr>
          <w:p w:rsid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</w:p>
          <w:p w:rsidR="00721316" w:rsidRPr="00603D4B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10</w:t>
            </w:r>
          </w:p>
          <w:p w:rsidR="00721316" w:rsidRP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0</w:t>
            </w:r>
          </w:p>
        </w:tc>
      </w:tr>
      <w:tr w:rsidR="00721316" w:rsidRPr="00721316" w:rsidTr="00721316">
        <w:tc>
          <w:tcPr>
            <w:tcW w:w="855" w:type="dxa"/>
          </w:tcPr>
          <w:p w:rsidR="00721316" w:rsidRP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41" w:type="dxa"/>
          </w:tcPr>
          <w:p w:rsidR="00721316" w:rsidRPr="00603D4B" w:rsidRDefault="00721316" w:rsidP="00721316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Процент собираемости сре</w:t>
            </w:r>
            <w:proofErr w:type="gramStart"/>
            <w:r w:rsidRPr="00603D4B">
              <w:rPr>
                <w:rFonts w:ascii="Times New Roman" w:hAnsi="Times New Roman" w:cs="Times New Roman"/>
              </w:rPr>
              <w:t>дств с с</w:t>
            </w:r>
            <w:proofErr w:type="gramEnd"/>
            <w:r w:rsidRPr="00603D4B">
              <w:rPr>
                <w:rFonts w:ascii="Times New Roman" w:hAnsi="Times New Roman" w:cs="Times New Roman"/>
              </w:rPr>
              <w:t>обственников помещений в соответствующих многоквартирных домах по оплате за ремонт и содержание жилья, взносов за капитальный ремонт:</w:t>
            </w:r>
          </w:p>
          <w:p w:rsidR="00721316" w:rsidRDefault="00721316" w:rsidP="00721316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более 90%</w:t>
            </w:r>
          </w:p>
          <w:p w:rsidR="00721316" w:rsidRPr="00721316" w:rsidRDefault="00721316" w:rsidP="00721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90%</w:t>
            </w:r>
          </w:p>
        </w:tc>
        <w:tc>
          <w:tcPr>
            <w:tcW w:w="2658" w:type="dxa"/>
          </w:tcPr>
          <w:p w:rsid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</w:p>
          <w:p w:rsid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</w:p>
          <w:p w:rsid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</w:p>
          <w:p w:rsidR="00721316" w:rsidRPr="00603D4B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10</w:t>
            </w:r>
          </w:p>
          <w:p w:rsidR="00721316" w:rsidRP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0</w:t>
            </w:r>
          </w:p>
        </w:tc>
      </w:tr>
      <w:tr w:rsidR="00721316" w:rsidRPr="00721316" w:rsidTr="00721316">
        <w:tc>
          <w:tcPr>
            <w:tcW w:w="855" w:type="dxa"/>
          </w:tcPr>
          <w:p w:rsid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41" w:type="dxa"/>
          </w:tcPr>
          <w:p w:rsidR="00721316" w:rsidRDefault="00721316" w:rsidP="00721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Очередность поступления заявок на участие в отборе (по регистрации в Журнале):</w:t>
            </w:r>
          </w:p>
          <w:p w:rsidR="00721316" w:rsidRDefault="00721316" w:rsidP="00721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поступившая заявка</w:t>
            </w:r>
          </w:p>
          <w:p w:rsidR="00721316" w:rsidRDefault="00721316" w:rsidP="00721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поступившая заявка</w:t>
            </w:r>
          </w:p>
          <w:p w:rsidR="00721316" w:rsidRPr="00603D4B" w:rsidRDefault="00721316" w:rsidP="00721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 поступившая заявка</w:t>
            </w:r>
          </w:p>
        </w:tc>
        <w:tc>
          <w:tcPr>
            <w:tcW w:w="2658" w:type="dxa"/>
          </w:tcPr>
          <w:p w:rsidR="00873E56" w:rsidRDefault="00873E56" w:rsidP="00721316">
            <w:pPr>
              <w:jc w:val="center"/>
              <w:rPr>
                <w:rFonts w:ascii="Times New Roman" w:hAnsi="Times New Roman" w:cs="Times New Roman"/>
              </w:rPr>
            </w:pPr>
          </w:p>
          <w:p w:rsidR="00873E56" w:rsidRDefault="00873E56" w:rsidP="00721316">
            <w:pPr>
              <w:jc w:val="center"/>
              <w:rPr>
                <w:rFonts w:ascii="Times New Roman" w:hAnsi="Times New Roman" w:cs="Times New Roman"/>
              </w:rPr>
            </w:pPr>
          </w:p>
          <w:p w:rsid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21316" w:rsidRDefault="00721316" w:rsidP="00721316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>
              <w:t xml:space="preserve"> </w:t>
            </w:r>
          </w:p>
          <w:p w:rsid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 w:rsidRPr="006A469F">
              <w:rPr>
                <w:rFonts w:ascii="Times New Roman" w:hAnsi="Times New Roman" w:cs="Times New Roman"/>
              </w:rPr>
              <w:t>последующи</w:t>
            </w:r>
            <w:r>
              <w:rPr>
                <w:rFonts w:ascii="Times New Roman" w:hAnsi="Times New Roman" w:cs="Times New Roman"/>
              </w:rPr>
              <w:t>м</w:t>
            </w:r>
            <w:r w:rsidRPr="006A469F">
              <w:rPr>
                <w:rFonts w:ascii="Times New Roman" w:hAnsi="Times New Roman" w:cs="Times New Roman"/>
              </w:rPr>
              <w:t xml:space="preserve"> поступивши</w:t>
            </w:r>
            <w:r>
              <w:rPr>
                <w:rFonts w:ascii="Times New Roman" w:hAnsi="Times New Roman" w:cs="Times New Roman"/>
              </w:rPr>
              <w:t>м</w:t>
            </w:r>
            <w:r w:rsidRPr="006A469F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 xml:space="preserve">ам присваивается </w:t>
            </w:r>
          </w:p>
          <w:p w:rsidR="00873E5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балл ниже </w:t>
            </w:r>
          </w:p>
          <w:p w:rsidR="00721316" w:rsidRDefault="00721316" w:rsidP="0072131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соответствии с регистрацией в </w:t>
            </w:r>
            <w:r w:rsidRPr="007A18D9">
              <w:rPr>
                <w:rFonts w:ascii="Times New Roman" w:hAnsi="Times New Roman" w:cs="Times New Roman"/>
              </w:rPr>
              <w:t>Журнале регистрации заявок для участия в отборе</w:t>
            </w:r>
            <w:proofErr w:type="gramEnd"/>
          </w:p>
        </w:tc>
      </w:tr>
    </w:tbl>
    <w:p w:rsidR="00721316" w:rsidRDefault="00721316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93B" w:rsidRDefault="007C69AB" w:rsidP="007A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="00012771">
        <w:rPr>
          <w:rFonts w:ascii="Times New Roman" w:hAnsi="Times New Roman" w:cs="Times New Roman"/>
          <w:sz w:val="24"/>
          <w:szCs w:val="24"/>
        </w:rPr>
        <w:t>. К</w:t>
      </w:r>
      <w:r w:rsidR="00012771" w:rsidRPr="00012771">
        <w:rPr>
          <w:rFonts w:ascii="Times New Roman" w:hAnsi="Times New Roman" w:cs="Times New Roman"/>
          <w:sz w:val="24"/>
          <w:szCs w:val="24"/>
        </w:rPr>
        <w:t xml:space="preserve">аждый член Комиссии оценивает отдельно каждую заявку; баллы указываются в целых числах и выставляются в Оценочную ведомость члена Комиссии </w:t>
      </w:r>
      <w:r>
        <w:rPr>
          <w:rFonts w:ascii="Times New Roman" w:hAnsi="Times New Roman" w:cs="Times New Roman"/>
          <w:sz w:val="24"/>
          <w:szCs w:val="24"/>
        </w:rPr>
        <w:t xml:space="preserve">  (Приложение № </w:t>
      </w:r>
      <w:r w:rsidR="00012771" w:rsidRPr="007A18D9">
        <w:rPr>
          <w:rFonts w:ascii="Times New Roman" w:hAnsi="Times New Roman" w:cs="Times New Roman"/>
          <w:sz w:val="24"/>
          <w:szCs w:val="24"/>
        </w:rPr>
        <w:t>3</w:t>
      </w:r>
      <w:r w:rsidR="002B627A" w:rsidRPr="007A1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627A" w:rsidRPr="007A18D9">
        <w:rPr>
          <w:rFonts w:ascii="Times New Roman" w:hAnsi="Times New Roman" w:cs="Times New Roman"/>
          <w:sz w:val="24"/>
          <w:szCs w:val="24"/>
        </w:rPr>
        <w:t xml:space="preserve">к </w:t>
      </w:r>
      <w:r w:rsidR="00012771" w:rsidRPr="007A18D9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2B627A" w:rsidRPr="007A18D9">
        <w:rPr>
          <w:rFonts w:ascii="Times New Roman" w:hAnsi="Times New Roman" w:cs="Times New Roman"/>
          <w:sz w:val="24"/>
          <w:szCs w:val="24"/>
        </w:rPr>
        <w:t>ю</w:t>
      </w:r>
      <w:r w:rsidR="00012771" w:rsidRPr="007A18D9">
        <w:rPr>
          <w:rFonts w:ascii="Times New Roman" w:hAnsi="Times New Roman" w:cs="Times New Roman"/>
          <w:sz w:val="24"/>
          <w:szCs w:val="24"/>
        </w:rPr>
        <w:t>).</w:t>
      </w:r>
      <w:r w:rsidR="00012771" w:rsidRPr="00012771">
        <w:rPr>
          <w:rFonts w:ascii="Times New Roman" w:hAnsi="Times New Roman" w:cs="Times New Roman"/>
          <w:sz w:val="24"/>
          <w:szCs w:val="24"/>
        </w:rPr>
        <w:t xml:space="preserve"> Итоговый балл определяется как средний балл, выставленный членами Комиссии по каждой представленной заявке.</w:t>
      </w:r>
      <w:r w:rsidR="00CA4F41" w:rsidRPr="00CA4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771" w:rsidRPr="007A18D9" w:rsidRDefault="00CA4F41" w:rsidP="0001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CA4F41">
        <w:rPr>
          <w:rFonts w:ascii="Times New Roman" w:hAnsi="Times New Roman" w:cs="Times New Roman"/>
          <w:sz w:val="24"/>
          <w:szCs w:val="24"/>
        </w:rPr>
        <w:t xml:space="preserve">екретарь Комиссии на основании </w:t>
      </w:r>
      <w:r w:rsidR="00873E56">
        <w:rPr>
          <w:rFonts w:ascii="Times New Roman" w:hAnsi="Times New Roman" w:cs="Times New Roman"/>
          <w:sz w:val="24"/>
          <w:szCs w:val="24"/>
        </w:rPr>
        <w:t>о</w:t>
      </w:r>
      <w:r w:rsidRPr="00CA4F41">
        <w:rPr>
          <w:rFonts w:ascii="Times New Roman" w:hAnsi="Times New Roman" w:cs="Times New Roman"/>
          <w:sz w:val="24"/>
          <w:szCs w:val="24"/>
        </w:rPr>
        <w:t xml:space="preserve">ценочных ведомостей членов Комиссии заполняет </w:t>
      </w:r>
      <w:r w:rsidR="00873E56">
        <w:rPr>
          <w:rFonts w:ascii="Times New Roman" w:hAnsi="Times New Roman" w:cs="Times New Roman"/>
          <w:sz w:val="24"/>
          <w:szCs w:val="24"/>
        </w:rPr>
        <w:t>и</w:t>
      </w:r>
      <w:r w:rsidRPr="00CA4F41">
        <w:rPr>
          <w:rFonts w:ascii="Times New Roman" w:hAnsi="Times New Roman" w:cs="Times New Roman"/>
          <w:sz w:val="24"/>
          <w:szCs w:val="24"/>
        </w:rPr>
        <w:t>тоговую ведомость по отбору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41">
        <w:rPr>
          <w:rFonts w:ascii="Times New Roman" w:hAnsi="Times New Roman" w:cs="Times New Roman"/>
          <w:sz w:val="24"/>
          <w:szCs w:val="24"/>
        </w:rPr>
        <w:t xml:space="preserve">юридических лиц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41">
        <w:rPr>
          <w:rFonts w:ascii="Times New Roman" w:hAnsi="Times New Roman" w:cs="Times New Roman"/>
          <w:sz w:val="24"/>
          <w:szCs w:val="24"/>
        </w:rPr>
        <w:t>(за исключением государственных (муниципальных) учреждений), индивидуальных предпринимателей, физических лиц - производителей товаров, работ, услуг, для предоставления субсидии из бюджета Асбестовского городского округа по возмещению затрат на замену лифтов в многоквартирных домах Асбестовского городского округа, понесенных в 2021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8D9">
        <w:rPr>
          <w:rFonts w:ascii="Times New Roman" w:hAnsi="Times New Roman" w:cs="Times New Roman"/>
          <w:sz w:val="24"/>
          <w:szCs w:val="24"/>
        </w:rPr>
        <w:t>(приложение №</w:t>
      </w:r>
      <w:r w:rsidR="003769E2" w:rsidRPr="007A18D9">
        <w:rPr>
          <w:rFonts w:ascii="Times New Roman" w:hAnsi="Times New Roman" w:cs="Times New Roman"/>
          <w:sz w:val="24"/>
          <w:szCs w:val="24"/>
        </w:rPr>
        <w:t xml:space="preserve"> 4</w:t>
      </w:r>
      <w:r w:rsidR="002B627A" w:rsidRPr="007A18D9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Pr="007A18D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3793B" w:rsidRPr="00A3793B" w:rsidRDefault="007C69AB" w:rsidP="002B6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. </w:t>
      </w:r>
      <w:r w:rsidR="00A3793B" w:rsidRPr="00A3793B">
        <w:rPr>
          <w:rFonts w:ascii="Times New Roman" w:hAnsi="Times New Roman" w:cs="Times New Roman"/>
          <w:sz w:val="24"/>
          <w:szCs w:val="24"/>
        </w:rPr>
        <w:t xml:space="preserve">В соответствии с полученными баллами </w:t>
      </w:r>
      <w:r w:rsidR="00A3793B">
        <w:rPr>
          <w:rFonts w:ascii="Times New Roman" w:hAnsi="Times New Roman" w:cs="Times New Roman"/>
          <w:sz w:val="24"/>
          <w:szCs w:val="24"/>
        </w:rPr>
        <w:t>К</w:t>
      </w:r>
      <w:r w:rsidR="00A3793B" w:rsidRPr="00A3793B">
        <w:rPr>
          <w:rFonts w:ascii="Times New Roman" w:hAnsi="Times New Roman" w:cs="Times New Roman"/>
          <w:sz w:val="24"/>
          <w:szCs w:val="24"/>
        </w:rPr>
        <w:t xml:space="preserve">омиссия формирует рейтинговый список </w:t>
      </w:r>
      <w:r w:rsidR="00A3793B">
        <w:rPr>
          <w:rFonts w:ascii="Times New Roman" w:hAnsi="Times New Roman" w:cs="Times New Roman"/>
          <w:sz w:val="24"/>
          <w:szCs w:val="24"/>
        </w:rPr>
        <w:t>заявителей</w:t>
      </w:r>
      <w:r w:rsidR="00A3793B" w:rsidRPr="00A3793B">
        <w:rPr>
          <w:rFonts w:ascii="Times New Roman" w:hAnsi="Times New Roman" w:cs="Times New Roman"/>
          <w:sz w:val="24"/>
          <w:szCs w:val="24"/>
        </w:rPr>
        <w:t xml:space="preserve"> на получение субсидий, при этом </w:t>
      </w:r>
      <w:r w:rsidR="00A3793B">
        <w:rPr>
          <w:rFonts w:ascii="Times New Roman" w:hAnsi="Times New Roman" w:cs="Times New Roman"/>
          <w:sz w:val="24"/>
          <w:szCs w:val="24"/>
        </w:rPr>
        <w:t>заявитель</w:t>
      </w:r>
      <w:r w:rsidR="00A3793B" w:rsidRPr="00A3793B">
        <w:rPr>
          <w:rFonts w:ascii="Times New Roman" w:hAnsi="Times New Roman" w:cs="Times New Roman"/>
          <w:sz w:val="24"/>
          <w:szCs w:val="24"/>
        </w:rPr>
        <w:t xml:space="preserve"> на получение субсидии, получивший наибольшее количество баллов, получает наивысшее (первое) рейтинговое значение, остальные рейтинговые значения присваиваются </w:t>
      </w:r>
      <w:r w:rsidR="00A3793B">
        <w:rPr>
          <w:rFonts w:ascii="Times New Roman" w:hAnsi="Times New Roman" w:cs="Times New Roman"/>
          <w:sz w:val="24"/>
          <w:szCs w:val="24"/>
        </w:rPr>
        <w:t>заявителям</w:t>
      </w:r>
      <w:r w:rsidR="00A3793B" w:rsidRPr="00A3793B">
        <w:rPr>
          <w:rFonts w:ascii="Times New Roman" w:hAnsi="Times New Roman" w:cs="Times New Roman"/>
          <w:sz w:val="24"/>
          <w:szCs w:val="24"/>
        </w:rPr>
        <w:t xml:space="preserve"> на получение субсидии в порядке уменьшения суммы баллов.</w:t>
      </w:r>
      <w:r w:rsidR="002B627A" w:rsidRPr="002B627A">
        <w:t xml:space="preserve"> </w:t>
      </w:r>
    </w:p>
    <w:p w:rsidR="00A7274D" w:rsidRPr="00A7274D" w:rsidRDefault="007C69AB" w:rsidP="00A3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844FC">
        <w:rPr>
          <w:rFonts w:ascii="Times New Roman" w:hAnsi="Times New Roman" w:cs="Times New Roman"/>
          <w:sz w:val="24"/>
          <w:szCs w:val="24"/>
        </w:rPr>
        <w:t xml:space="preserve">. 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Определенный </w:t>
      </w:r>
      <w:r w:rsidR="003844FC">
        <w:rPr>
          <w:rFonts w:ascii="Times New Roman" w:hAnsi="Times New Roman" w:cs="Times New Roman"/>
          <w:sz w:val="24"/>
          <w:szCs w:val="24"/>
        </w:rPr>
        <w:t>К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</w:t>
      </w:r>
      <w:r w:rsidR="00A20F49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A7274D" w:rsidRPr="00A7274D">
        <w:rPr>
          <w:rFonts w:ascii="Times New Roman" w:hAnsi="Times New Roman" w:cs="Times New Roman"/>
          <w:sz w:val="24"/>
          <w:szCs w:val="24"/>
        </w:rPr>
        <w:t>государственной (муниципальной) программ</w:t>
      </w:r>
      <w:r w:rsidR="00A20F49">
        <w:rPr>
          <w:rFonts w:ascii="Times New Roman" w:hAnsi="Times New Roman" w:cs="Times New Roman"/>
          <w:sz w:val="24"/>
          <w:szCs w:val="24"/>
        </w:rPr>
        <w:t>ой.</w:t>
      </w:r>
    </w:p>
    <w:p w:rsidR="00A7274D" w:rsidRPr="00A7274D" w:rsidRDefault="007C69AB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7274D" w:rsidRPr="00A7274D">
        <w:rPr>
          <w:rFonts w:ascii="Times New Roman" w:hAnsi="Times New Roman" w:cs="Times New Roman"/>
          <w:sz w:val="24"/>
          <w:szCs w:val="24"/>
        </w:rPr>
        <w:t>. Заседание Комиссии проводится по мере необходимости и является правомочным, если на нем присутствует более половины от общего числа членов Комиссии.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Каждый член Комиссии обладает одним голосом и не вправе передавать право голоса другому лицу.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председательствующего на заседании Комиссии.</w:t>
      </w:r>
    </w:p>
    <w:p w:rsidR="00A7274D" w:rsidRPr="00A7274D" w:rsidRDefault="007C69AB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7274D" w:rsidRPr="00A7274D">
        <w:rPr>
          <w:rFonts w:ascii="Times New Roman" w:hAnsi="Times New Roman" w:cs="Times New Roman"/>
          <w:sz w:val="24"/>
          <w:szCs w:val="24"/>
        </w:rPr>
        <w:t>. Решение Комиссии фиксируется в протоколе, который подписывает председательствующий на заседании Комиссии.</w:t>
      </w:r>
    </w:p>
    <w:p w:rsidR="00A7274D" w:rsidRPr="00A7274D" w:rsidRDefault="00CA4F41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69AB">
        <w:rPr>
          <w:rFonts w:ascii="Times New Roman" w:hAnsi="Times New Roman" w:cs="Times New Roman"/>
          <w:sz w:val="24"/>
          <w:szCs w:val="24"/>
        </w:rPr>
        <w:t>1</w:t>
      </w:r>
      <w:r w:rsidR="00A7274D" w:rsidRPr="00A7274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A7274D" w:rsidRPr="00A727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7274D" w:rsidRPr="00A7274D">
        <w:rPr>
          <w:rFonts w:ascii="Times New Roman" w:hAnsi="Times New Roman" w:cs="Times New Roman"/>
          <w:sz w:val="24"/>
          <w:szCs w:val="24"/>
        </w:rPr>
        <w:t xml:space="preserve"> если член Комиссии имеет личную заинтересованность в результатах отбора, он обязан проинформировать об этом Комиссию до начала рассмотрения заявок участников отбора.</w:t>
      </w:r>
    </w:p>
    <w:p w:rsidR="00A7274D" w:rsidRPr="00A7274D" w:rsidRDefault="00A7274D" w:rsidP="00446B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lastRenderedPageBreak/>
        <w:t>Глава 4. ПОРЯДОК ПРЕДОСТАВЛЕНИЯ И ПОЛУЧЕНИЯ СУБСИДИИ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74D" w:rsidRPr="00A7274D" w:rsidRDefault="00CA4F41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69AB">
        <w:rPr>
          <w:rFonts w:ascii="Times New Roman" w:hAnsi="Times New Roman" w:cs="Times New Roman"/>
          <w:sz w:val="24"/>
          <w:szCs w:val="24"/>
        </w:rPr>
        <w:t>2</w:t>
      </w:r>
      <w:r w:rsidR="00A7274D" w:rsidRPr="00A7274D">
        <w:rPr>
          <w:rFonts w:ascii="Times New Roman" w:hAnsi="Times New Roman" w:cs="Times New Roman"/>
          <w:sz w:val="24"/>
          <w:szCs w:val="24"/>
        </w:rPr>
        <w:t>. Победитель отбора для получения субсидии должен соответствовать критериям</w:t>
      </w:r>
      <w:r w:rsidR="00873E56">
        <w:rPr>
          <w:rFonts w:ascii="Times New Roman" w:hAnsi="Times New Roman" w:cs="Times New Roman"/>
          <w:sz w:val="24"/>
          <w:szCs w:val="24"/>
        </w:rPr>
        <w:t>, указанным в пункте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</w:t>
      </w:r>
      <w:r w:rsidR="00603D4B">
        <w:rPr>
          <w:rFonts w:ascii="Times New Roman" w:hAnsi="Times New Roman" w:cs="Times New Roman"/>
          <w:sz w:val="24"/>
          <w:szCs w:val="24"/>
        </w:rPr>
        <w:t xml:space="preserve"> </w:t>
      </w:r>
      <w:hyperlink w:anchor="P45" w:history="1">
        <w:r w:rsidR="00873E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16</w:t>
        </w:r>
      </w:hyperlink>
      <w:r w:rsidR="00A7274D" w:rsidRPr="00A7274D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A7274D" w:rsidRPr="00A7274D" w:rsidRDefault="007C69AB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A7274D" w:rsidRPr="003844FC">
        <w:rPr>
          <w:rFonts w:ascii="Times New Roman" w:hAnsi="Times New Roman" w:cs="Times New Roman"/>
          <w:sz w:val="24"/>
          <w:szCs w:val="24"/>
        </w:rPr>
        <w:t>.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Основания для отказа</w:t>
      </w:r>
      <w:r w:rsidR="00D06B95">
        <w:rPr>
          <w:rFonts w:ascii="Times New Roman" w:hAnsi="Times New Roman" w:cs="Times New Roman"/>
          <w:sz w:val="24"/>
          <w:szCs w:val="24"/>
        </w:rPr>
        <w:t xml:space="preserve"> в 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D06B95">
        <w:rPr>
          <w:rFonts w:ascii="Times New Roman" w:hAnsi="Times New Roman" w:cs="Times New Roman"/>
          <w:sz w:val="24"/>
          <w:szCs w:val="24"/>
        </w:rPr>
        <w:t>и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субсидии Победителю:</w:t>
      </w:r>
    </w:p>
    <w:p w:rsidR="00A7274D" w:rsidRPr="00D06B95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B95">
        <w:rPr>
          <w:rFonts w:ascii="Times New Roman" w:hAnsi="Times New Roman" w:cs="Times New Roman"/>
          <w:sz w:val="24"/>
          <w:szCs w:val="24"/>
        </w:rPr>
        <w:t xml:space="preserve">1) непредставление (представление не в полном объеме) перечня документов, определенных </w:t>
      </w:r>
      <w:r w:rsidR="00D06B95">
        <w:rPr>
          <w:rFonts w:ascii="Times New Roman" w:hAnsi="Times New Roman" w:cs="Times New Roman"/>
          <w:sz w:val="24"/>
          <w:szCs w:val="24"/>
        </w:rPr>
        <w:t>пункт</w:t>
      </w:r>
      <w:r w:rsidR="007C69AB">
        <w:rPr>
          <w:rFonts w:ascii="Times New Roman" w:hAnsi="Times New Roman" w:cs="Times New Roman"/>
          <w:sz w:val="24"/>
          <w:szCs w:val="24"/>
        </w:rPr>
        <w:t>ом</w:t>
      </w:r>
      <w:r w:rsidR="00D06B95">
        <w:rPr>
          <w:rFonts w:ascii="Times New Roman" w:hAnsi="Times New Roman" w:cs="Times New Roman"/>
          <w:sz w:val="24"/>
          <w:szCs w:val="24"/>
        </w:rPr>
        <w:t xml:space="preserve"> </w:t>
      </w:r>
      <w:hyperlink w:anchor="P69" w:history="1">
        <w:r w:rsidR="00FB42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18</w:t>
        </w:r>
      </w:hyperlink>
      <w:r w:rsidRPr="00D06B95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A7274D" w:rsidRPr="00D06B95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B95">
        <w:rPr>
          <w:rFonts w:ascii="Times New Roman" w:hAnsi="Times New Roman" w:cs="Times New Roman"/>
          <w:sz w:val="24"/>
          <w:szCs w:val="24"/>
        </w:rPr>
        <w:t>2) недостоверность информации, содержащейся в документах, пр</w:t>
      </w:r>
      <w:r w:rsidR="00D06B95">
        <w:rPr>
          <w:rFonts w:ascii="Times New Roman" w:hAnsi="Times New Roman" w:cs="Times New Roman"/>
          <w:sz w:val="24"/>
          <w:szCs w:val="24"/>
        </w:rPr>
        <w:t>едставленных Победителем отбора.</w:t>
      </w:r>
    </w:p>
    <w:p w:rsidR="00A7274D" w:rsidRPr="00A7274D" w:rsidRDefault="007C69AB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A7274D" w:rsidRPr="00A7274D">
        <w:rPr>
          <w:rFonts w:ascii="Times New Roman" w:hAnsi="Times New Roman" w:cs="Times New Roman"/>
          <w:sz w:val="24"/>
          <w:szCs w:val="24"/>
        </w:rPr>
        <w:t>. Предельный размер субсидии указывается в Соглашении заключенном с Победителем отбора. Соглашение содержит в себе следующие условия и порядок предоставления субсидии: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1) размер, сроки и конкретная цель предоставле</w:t>
      </w:r>
      <w:r w:rsidR="00446B57">
        <w:rPr>
          <w:rFonts w:ascii="Times New Roman" w:hAnsi="Times New Roman" w:cs="Times New Roman"/>
          <w:sz w:val="24"/>
          <w:szCs w:val="24"/>
        </w:rPr>
        <w:t>ния субсидии</w:t>
      </w:r>
      <w:r w:rsidRPr="00A7274D">
        <w:rPr>
          <w:rFonts w:ascii="Times New Roman" w:hAnsi="Times New Roman" w:cs="Times New Roman"/>
          <w:sz w:val="24"/>
          <w:szCs w:val="24"/>
        </w:rPr>
        <w:t>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2) о</w:t>
      </w:r>
      <w:r w:rsidR="00446B57">
        <w:rPr>
          <w:rFonts w:ascii="Times New Roman" w:hAnsi="Times New Roman" w:cs="Times New Roman"/>
          <w:sz w:val="24"/>
          <w:szCs w:val="24"/>
        </w:rPr>
        <w:t>бязательство получателя субсидии</w:t>
      </w:r>
      <w:r w:rsidRPr="00A7274D">
        <w:rPr>
          <w:rFonts w:ascii="Times New Roman" w:hAnsi="Times New Roman" w:cs="Times New Roman"/>
          <w:sz w:val="24"/>
          <w:szCs w:val="24"/>
        </w:rPr>
        <w:t xml:space="preserve"> использовать по целевому назначению;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субсидии;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4) порядок предоставления отчетности о результатах</w:t>
      </w:r>
      <w:r w:rsidR="00446B57">
        <w:rPr>
          <w:rFonts w:ascii="Times New Roman" w:hAnsi="Times New Roman" w:cs="Times New Roman"/>
          <w:sz w:val="24"/>
          <w:szCs w:val="24"/>
        </w:rPr>
        <w:t xml:space="preserve"> выполнения получателем субсидии</w:t>
      </w:r>
      <w:r w:rsidRPr="00A7274D">
        <w:rPr>
          <w:rFonts w:ascii="Times New Roman" w:hAnsi="Times New Roman" w:cs="Times New Roman"/>
          <w:sz w:val="24"/>
          <w:szCs w:val="24"/>
        </w:rPr>
        <w:t xml:space="preserve"> установленных условий;</w:t>
      </w:r>
    </w:p>
    <w:p w:rsidR="00A7274D" w:rsidRPr="00A7274D" w:rsidRDefault="00446B57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согласие получателя субсидии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распорядителем, предоставившим субсидии, и органами муниципального финансового контроля Асбестовского городского округа (Счетной палатой Асбестовского городского округа, Финансовым управлением администрации Асбестовского городского округа) проверок соблюдения получателями субсидий условий, целей и порядка их предоставления;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74D">
        <w:rPr>
          <w:rFonts w:ascii="Times New Roman" w:hAnsi="Times New Roman" w:cs="Times New Roman"/>
          <w:sz w:val="24"/>
          <w:szCs w:val="24"/>
        </w:rPr>
        <w:t>6)</w:t>
      </w:r>
      <w:r w:rsidR="00446B57">
        <w:rPr>
          <w:rFonts w:ascii="Times New Roman" w:hAnsi="Times New Roman" w:cs="Times New Roman"/>
          <w:sz w:val="24"/>
          <w:szCs w:val="24"/>
        </w:rPr>
        <w:t xml:space="preserve"> обязанность получателя субсидии</w:t>
      </w:r>
      <w:r w:rsidRPr="00A7274D">
        <w:rPr>
          <w:rFonts w:ascii="Times New Roman" w:hAnsi="Times New Roman" w:cs="Times New Roman"/>
          <w:sz w:val="24"/>
          <w:szCs w:val="24"/>
        </w:rPr>
        <w:t xml:space="preserve"> возвратить субсидию в бюджет Асбестовского городского округа в случае установления по итогам проверок, проведенных главным распорядителем, а также органами муниципального финансового контроля Асбестовского городского округа (Счетной палатой Асбестовского городского </w:t>
      </w:r>
      <w:r w:rsidR="00EE7DFD">
        <w:rPr>
          <w:rFonts w:ascii="Times New Roman" w:hAnsi="Times New Roman" w:cs="Times New Roman"/>
          <w:sz w:val="24"/>
          <w:szCs w:val="24"/>
        </w:rPr>
        <w:t>округа, Финансовым управлением а</w:t>
      </w:r>
      <w:r w:rsidRPr="00A7274D">
        <w:rPr>
          <w:rFonts w:ascii="Times New Roman" w:hAnsi="Times New Roman" w:cs="Times New Roman"/>
          <w:sz w:val="24"/>
          <w:szCs w:val="24"/>
        </w:rPr>
        <w:t>дминистрации</w:t>
      </w:r>
      <w:r w:rsidR="00EE7DFD">
        <w:rPr>
          <w:rFonts w:ascii="Times New Roman" w:hAnsi="Times New Roman" w:cs="Times New Roman"/>
          <w:sz w:val="24"/>
          <w:szCs w:val="24"/>
        </w:rPr>
        <w:t xml:space="preserve"> Асбестовского городского округа</w:t>
      </w:r>
      <w:r w:rsidRPr="00A7274D">
        <w:rPr>
          <w:rFonts w:ascii="Times New Roman" w:hAnsi="Times New Roman" w:cs="Times New Roman"/>
          <w:sz w:val="24"/>
          <w:szCs w:val="24"/>
        </w:rPr>
        <w:t>),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  <w:proofErr w:type="gramEnd"/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7) ответственность за несоблюдение сторонами условий Соглашения;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9) показатели результативности использования субсидии.</w:t>
      </w:r>
    </w:p>
    <w:p w:rsidR="00A7274D" w:rsidRPr="00A7274D" w:rsidRDefault="007C69AB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446B57">
        <w:rPr>
          <w:rFonts w:ascii="Times New Roman" w:hAnsi="Times New Roman" w:cs="Times New Roman"/>
          <w:sz w:val="24"/>
          <w:szCs w:val="24"/>
        </w:rPr>
        <w:t>. Субсидия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446B57">
        <w:rPr>
          <w:rFonts w:ascii="Times New Roman" w:hAnsi="Times New Roman" w:cs="Times New Roman"/>
          <w:sz w:val="24"/>
          <w:szCs w:val="24"/>
        </w:rPr>
        <w:t>е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тся на основании Соглашения </w:t>
      </w:r>
      <w:r w:rsidR="008D3A24" w:rsidRPr="008D3A24">
        <w:rPr>
          <w:rFonts w:ascii="Times New Roman" w:hAnsi="Times New Roman" w:cs="Times New Roman"/>
          <w:sz w:val="24"/>
          <w:szCs w:val="24"/>
        </w:rPr>
        <w:t xml:space="preserve">о предоставлении субсидии из бюджета Асбестовского городского округа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по возмещению затрат на замену лифтов в многоквартирных домах, понесенных в 2021 году </w:t>
      </w:r>
      <w:r w:rsidR="00A7274D" w:rsidRPr="007A18D9">
        <w:rPr>
          <w:rFonts w:ascii="Times New Roman" w:hAnsi="Times New Roman" w:cs="Times New Roman"/>
          <w:sz w:val="24"/>
          <w:szCs w:val="24"/>
        </w:rPr>
        <w:t>(</w:t>
      </w:r>
      <w:r w:rsidR="00C20E8A" w:rsidRPr="007A18D9">
        <w:rPr>
          <w:rFonts w:ascii="Times New Roman" w:hAnsi="Times New Roman" w:cs="Times New Roman"/>
          <w:sz w:val="24"/>
          <w:szCs w:val="24"/>
        </w:rPr>
        <w:t>приложение № 5</w:t>
      </w:r>
      <w:r w:rsidR="00F67990" w:rsidRPr="007A18D9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A7274D" w:rsidRPr="007A18D9">
        <w:rPr>
          <w:rFonts w:ascii="Times New Roman" w:hAnsi="Times New Roman" w:cs="Times New Roman"/>
          <w:sz w:val="24"/>
          <w:szCs w:val="24"/>
        </w:rPr>
        <w:t>).</w:t>
      </w:r>
    </w:p>
    <w:p w:rsidR="00A7274D" w:rsidRPr="00A7274D" w:rsidRDefault="007C69AB" w:rsidP="0044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274D" w:rsidRPr="00A7274D">
        <w:rPr>
          <w:rFonts w:ascii="Times New Roman" w:hAnsi="Times New Roman" w:cs="Times New Roman"/>
          <w:sz w:val="24"/>
          <w:szCs w:val="24"/>
        </w:rPr>
        <w:t>Для ра</w:t>
      </w:r>
      <w:r w:rsidR="00413608">
        <w:rPr>
          <w:rFonts w:ascii="Times New Roman" w:hAnsi="Times New Roman" w:cs="Times New Roman"/>
          <w:sz w:val="24"/>
          <w:szCs w:val="24"/>
        </w:rPr>
        <w:t>зработки проекта постановления а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13608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об утверждении порядка расходования </w:t>
      </w:r>
      <w:r w:rsidR="00EE7DFD">
        <w:rPr>
          <w:rFonts w:ascii="Times New Roman" w:hAnsi="Times New Roman" w:cs="Times New Roman"/>
          <w:sz w:val="24"/>
          <w:szCs w:val="24"/>
        </w:rPr>
        <w:t xml:space="preserve">целевых средств областного </w:t>
      </w:r>
      <w:r w:rsidR="00A7274D" w:rsidRPr="00A7274D">
        <w:rPr>
          <w:rFonts w:ascii="Times New Roman" w:hAnsi="Times New Roman" w:cs="Times New Roman"/>
          <w:sz w:val="24"/>
          <w:szCs w:val="24"/>
        </w:rPr>
        <w:t>бюджет</w:t>
      </w:r>
      <w:r w:rsidR="00EE7DFD">
        <w:rPr>
          <w:rFonts w:ascii="Times New Roman" w:hAnsi="Times New Roman" w:cs="Times New Roman"/>
          <w:sz w:val="24"/>
          <w:szCs w:val="24"/>
        </w:rPr>
        <w:t>а</w:t>
      </w:r>
      <w:r w:rsidR="00E5450F">
        <w:rPr>
          <w:rFonts w:ascii="Times New Roman" w:hAnsi="Times New Roman" w:cs="Times New Roman"/>
          <w:sz w:val="24"/>
          <w:szCs w:val="24"/>
        </w:rPr>
        <w:t>, предоставленных бюджету Асбестовского городского округа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</w:t>
      </w:r>
      <w:r w:rsidR="00E5450F">
        <w:rPr>
          <w:rFonts w:ascii="Times New Roman" w:hAnsi="Times New Roman" w:cs="Times New Roman"/>
          <w:sz w:val="24"/>
          <w:szCs w:val="24"/>
        </w:rPr>
        <w:t xml:space="preserve">в форме субсидии и средств бюджета Асбестовского городского округа </w:t>
      </w:r>
      <w:r w:rsidR="00EE7DFD" w:rsidRPr="00EE7DFD">
        <w:rPr>
          <w:rFonts w:ascii="Times New Roman" w:hAnsi="Times New Roman" w:cs="Times New Roman"/>
          <w:sz w:val="24"/>
          <w:szCs w:val="24"/>
        </w:rPr>
        <w:t xml:space="preserve">юридическим лицам </w:t>
      </w:r>
      <w:r w:rsidR="00E5450F">
        <w:rPr>
          <w:rFonts w:ascii="Times New Roman" w:hAnsi="Times New Roman" w:cs="Times New Roman"/>
          <w:sz w:val="24"/>
          <w:szCs w:val="24"/>
        </w:rPr>
        <w:t xml:space="preserve"> </w:t>
      </w:r>
      <w:r w:rsidR="00EE7DFD" w:rsidRPr="00EE7DFD">
        <w:rPr>
          <w:rFonts w:ascii="Times New Roman" w:hAnsi="Times New Roman" w:cs="Times New Roman"/>
          <w:sz w:val="24"/>
          <w:szCs w:val="24"/>
        </w:rPr>
        <w:t xml:space="preserve">(за исключением государственных (муниципальных) учреждений), индивидуальным предпринимателям, физическим лицам - производителям товаров, работ, услуг, </w:t>
      </w:r>
      <w:r w:rsidR="00BB1F01">
        <w:rPr>
          <w:rFonts w:ascii="Times New Roman" w:hAnsi="Times New Roman" w:cs="Times New Roman"/>
          <w:sz w:val="24"/>
          <w:szCs w:val="24"/>
        </w:rPr>
        <w:t>на</w:t>
      </w:r>
      <w:r w:rsidR="00EE7DFD" w:rsidRPr="00EE7DFD">
        <w:rPr>
          <w:rFonts w:ascii="Times New Roman" w:hAnsi="Times New Roman" w:cs="Times New Roman"/>
          <w:sz w:val="24"/>
          <w:szCs w:val="24"/>
        </w:rPr>
        <w:t xml:space="preserve"> возмещени</w:t>
      </w:r>
      <w:r w:rsidR="00BB1F01">
        <w:rPr>
          <w:rFonts w:ascii="Times New Roman" w:hAnsi="Times New Roman" w:cs="Times New Roman"/>
          <w:sz w:val="24"/>
          <w:szCs w:val="24"/>
        </w:rPr>
        <w:t>е</w:t>
      </w:r>
      <w:r w:rsidR="00EE7DFD" w:rsidRPr="00EE7DFD">
        <w:rPr>
          <w:rFonts w:ascii="Times New Roman" w:hAnsi="Times New Roman" w:cs="Times New Roman"/>
          <w:sz w:val="24"/>
          <w:szCs w:val="24"/>
        </w:rPr>
        <w:t xml:space="preserve"> затрат на </w:t>
      </w:r>
      <w:r w:rsidR="00BB1F01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="00EE7DFD" w:rsidRPr="00EE7DFD">
        <w:rPr>
          <w:rFonts w:ascii="Times New Roman" w:hAnsi="Times New Roman" w:cs="Times New Roman"/>
          <w:sz w:val="24"/>
          <w:szCs w:val="24"/>
        </w:rPr>
        <w:t>замен</w:t>
      </w:r>
      <w:r w:rsidR="00BB1F01">
        <w:rPr>
          <w:rFonts w:ascii="Times New Roman" w:hAnsi="Times New Roman" w:cs="Times New Roman"/>
          <w:sz w:val="24"/>
          <w:szCs w:val="24"/>
        </w:rPr>
        <w:t>е</w:t>
      </w:r>
      <w:r w:rsidR="00EE7DFD" w:rsidRPr="00EE7DFD">
        <w:rPr>
          <w:rFonts w:ascii="Times New Roman" w:hAnsi="Times New Roman" w:cs="Times New Roman"/>
          <w:sz w:val="24"/>
          <w:szCs w:val="24"/>
        </w:rPr>
        <w:t xml:space="preserve"> лифтов в многоквартирных домах, в 2021 году</w:t>
      </w:r>
      <w:r w:rsidR="00E5450F">
        <w:rPr>
          <w:rFonts w:ascii="Times New Roman" w:hAnsi="Times New Roman" w:cs="Times New Roman"/>
          <w:sz w:val="24"/>
          <w:szCs w:val="24"/>
        </w:rPr>
        <w:t xml:space="preserve">,  </w:t>
      </w:r>
      <w:r w:rsidR="00413608" w:rsidRPr="00413608">
        <w:rPr>
          <w:rFonts w:ascii="Times New Roman" w:hAnsi="Times New Roman" w:cs="Times New Roman"/>
          <w:sz w:val="24"/>
          <w:szCs w:val="24"/>
        </w:rPr>
        <w:t>отдел</w:t>
      </w:r>
      <w:proofErr w:type="gramEnd"/>
      <w:r w:rsidR="00413608" w:rsidRPr="00413608">
        <w:rPr>
          <w:rFonts w:ascii="Times New Roman" w:hAnsi="Times New Roman" w:cs="Times New Roman"/>
          <w:sz w:val="24"/>
          <w:szCs w:val="24"/>
        </w:rPr>
        <w:t xml:space="preserve"> ЖКХ</w:t>
      </w:r>
      <w:r w:rsidR="00413608" w:rsidRPr="00413608">
        <w:t xml:space="preserve"> </w:t>
      </w:r>
      <w:r w:rsidR="00413608" w:rsidRPr="00413608">
        <w:rPr>
          <w:rFonts w:ascii="Times New Roman" w:hAnsi="Times New Roman" w:cs="Times New Roman"/>
          <w:sz w:val="24"/>
          <w:szCs w:val="24"/>
        </w:rPr>
        <w:t xml:space="preserve">в течение 1 рабочего дня направляет в отдел по экономике администрации Асбестовского городского </w:t>
      </w:r>
      <w:r w:rsidR="00413608" w:rsidRPr="00413608">
        <w:rPr>
          <w:rFonts w:ascii="Times New Roman" w:hAnsi="Times New Roman" w:cs="Times New Roman"/>
          <w:sz w:val="24"/>
          <w:szCs w:val="24"/>
        </w:rPr>
        <w:lastRenderedPageBreak/>
        <w:t>округа протокол Комиссии</w:t>
      </w:r>
      <w:r w:rsidR="00A7274D" w:rsidRPr="00A7274D">
        <w:rPr>
          <w:rFonts w:ascii="Times New Roman" w:hAnsi="Times New Roman" w:cs="Times New Roman"/>
          <w:sz w:val="24"/>
          <w:szCs w:val="24"/>
        </w:rPr>
        <w:t>, утвержденн</w:t>
      </w:r>
      <w:r w:rsidR="00413608">
        <w:rPr>
          <w:rFonts w:ascii="Times New Roman" w:hAnsi="Times New Roman" w:cs="Times New Roman"/>
          <w:sz w:val="24"/>
          <w:szCs w:val="24"/>
        </w:rPr>
        <w:t xml:space="preserve">ый постановлением администрации </w:t>
      </w:r>
      <w:r w:rsidR="00413608" w:rsidRPr="00413608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="00413608">
        <w:rPr>
          <w:rFonts w:ascii="Times New Roman" w:hAnsi="Times New Roman" w:cs="Times New Roman"/>
          <w:sz w:val="24"/>
          <w:szCs w:val="24"/>
        </w:rPr>
        <w:t>.</w:t>
      </w:r>
    </w:p>
    <w:p w:rsidR="00A7274D" w:rsidRPr="00A7274D" w:rsidRDefault="007C69AB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4136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3608">
        <w:rPr>
          <w:rFonts w:ascii="Times New Roman" w:hAnsi="Times New Roman" w:cs="Times New Roman"/>
          <w:sz w:val="24"/>
          <w:szCs w:val="24"/>
        </w:rPr>
        <w:t>Отдел по экономике а</w:t>
      </w:r>
      <w:r w:rsidR="00A7274D" w:rsidRPr="00A7274D">
        <w:rPr>
          <w:rFonts w:ascii="Times New Roman" w:hAnsi="Times New Roman" w:cs="Times New Roman"/>
          <w:sz w:val="24"/>
          <w:szCs w:val="24"/>
        </w:rPr>
        <w:t>дминистрации</w:t>
      </w:r>
      <w:r w:rsidR="00413608" w:rsidRPr="00413608">
        <w:t xml:space="preserve"> </w:t>
      </w:r>
      <w:r w:rsidR="00413608" w:rsidRPr="00413608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413608">
        <w:rPr>
          <w:rFonts w:ascii="Times New Roman" w:hAnsi="Times New Roman" w:cs="Times New Roman"/>
          <w:sz w:val="24"/>
          <w:szCs w:val="24"/>
        </w:rPr>
        <w:t xml:space="preserve">    </w:t>
      </w:r>
      <w:r w:rsidR="00A7274D" w:rsidRPr="00A7274D">
        <w:rPr>
          <w:rFonts w:ascii="Times New Roman" w:hAnsi="Times New Roman" w:cs="Times New Roman"/>
          <w:sz w:val="24"/>
          <w:szCs w:val="24"/>
        </w:rPr>
        <w:t>5 рабочих дней со дня получени</w:t>
      </w:r>
      <w:r w:rsidR="00446B57">
        <w:rPr>
          <w:rFonts w:ascii="Times New Roman" w:hAnsi="Times New Roman" w:cs="Times New Roman"/>
          <w:sz w:val="24"/>
          <w:szCs w:val="24"/>
        </w:rPr>
        <w:t>я документов (протокол Комиссии</w:t>
      </w:r>
      <w:r w:rsidR="00A7274D" w:rsidRPr="00A7274D">
        <w:rPr>
          <w:rFonts w:ascii="Times New Roman" w:hAnsi="Times New Roman" w:cs="Times New Roman"/>
          <w:sz w:val="24"/>
          <w:szCs w:val="24"/>
        </w:rPr>
        <w:t>) разр</w:t>
      </w:r>
      <w:r w:rsidR="00413608">
        <w:rPr>
          <w:rFonts w:ascii="Times New Roman" w:hAnsi="Times New Roman" w:cs="Times New Roman"/>
          <w:sz w:val="24"/>
          <w:szCs w:val="24"/>
        </w:rPr>
        <w:t xml:space="preserve">абатывает проект </w:t>
      </w:r>
      <w:r w:rsidR="00BB1F01" w:rsidRPr="00BB1F01">
        <w:rPr>
          <w:rFonts w:ascii="Times New Roman" w:hAnsi="Times New Roman" w:cs="Times New Roman"/>
          <w:sz w:val="24"/>
          <w:szCs w:val="24"/>
        </w:rPr>
        <w:t>постановления администрации Асбестовского городского округа об утверждении порядка расходования целевых средств областного бюджета, предоставленных бюджету Асбестовского городского округа в форме субсидии и средств бюджета Асбестовского городского округа юридическим лицам  (за исключением государственных (муниципальных) учреждений), индивидуальным предпринимателям, физическим лицам - производителям товаров</w:t>
      </w:r>
      <w:proofErr w:type="gramEnd"/>
      <w:r w:rsidR="00BB1F01" w:rsidRPr="00BB1F01">
        <w:rPr>
          <w:rFonts w:ascii="Times New Roman" w:hAnsi="Times New Roman" w:cs="Times New Roman"/>
          <w:sz w:val="24"/>
          <w:szCs w:val="24"/>
        </w:rPr>
        <w:t>, работ, услуг, на возмещение затрат на мероприятия по замене лифтов в многоквартирных домах, в 2021 году</w:t>
      </w:r>
      <w:r w:rsidR="00BB1F01">
        <w:rPr>
          <w:rFonts w:ascii="Times New Roman" w:hAnsi="Times New Roman" w:cs="Times New Roman"/>
          <w:sz w:val="24"/>
          <w:szCs w:val="24"/>
        </w:rPr>
        <w:t>.</w:t>
      </w:r>
    </w:p>
    <w:p w:rsidR="00446B57" w:rsidRDefault="007C69AB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6B57">
        <w:rPr>
          <w:rFonts w:ascii="Times New Roman" w:hAnsi="Times New Roman" w:cs="Times New Roman"/>
          <w:sz w:val="24"/>
          <w:szCs w:val="24"/>
        </w:rPr>
        <w:t>Отдел ЖКХ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в течение 5 рабочих дней по</w:t>
      </w:r>
      <w:r w:rsidR="00413608">
        <w:rPr>
          <w:rFonts w:ascii="Times New Roman" w:hAnsi="Times New Roman" w:cs="Times New Roman"/>
          <w:sz w:val="24"/>
          <w:szCs w:val="24"/>
        </w:rPr>
        <w:t>сле утверждения постановлени</w:t>
      </w:r>
      <w:r w:rsidR="00BB1F01">
        <w:rPr>
          <w:rFonts w:ascii="Times New Roman" w:hAnsi="Times New Roman" w:cs="Times New Roman"/>
          <w:sz w:val="24"/>
          <w:szCs w:val="24"/>
        </w:rPr>
        <w:t>я</w:t>
      </w:r>
      <w:r w:rsidR="00413608">
        <w:rPr>
          <w:rFonts w:ascii="Times New Roman" w:hAnsi="Times New Roman" w:cs="Times New Roman"/>
          <w:sz w:val="24"/>
          <w:szCs w:val="24"/>
        </w:rPr>
        <w:t xml:space="preserve"> а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13608" w:rsidRPr="00413608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="00BB1F01">
        <w:rPr>
          <w:rFonts w:ascii="Times New Roman" w:hAnsi="Times New Roman" w:cs="Times New Roman"/>
          <w:sz w:val="24"/>
          <w:szCs w:val="24"/>
        </w:rPr>
        <w:t xml:space="preserve"> </w:t>
      </w:r>
      <w:r w:rsidR="00BB1F01" w:rsidRPr="00BB1F01">
        <w:rPr>
          <w:rFonts w:ascii="Times New Roman" w:hAnsi="Times New Roman" w:cs="Times New Roman"/>
          <w:sz w:val="24"/>
          <w:szCs w:val="24"/>
        </w:rPr>
        <w:t>об утверждении порядка расходования целевых средств областного бюджета, предоставленных бюджету Асбестовского городского округа в форме субсидии и средств бюджета Асбестовского городского округа юридическим лицам 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на возмещение затрат на мероприятия по замене лифтов в</w:t>
      </w:r>
      <w:proofErr w:type="gramEnd"/>
      <w:r w:rsidR="00BB1F01" w:rsidRPr="00BB1F01">
        <w:rPr>
          <w:rFonts w:ascii="Times New Roman" w:hAnsi="Times New Roman" w:cs="Times New Roman"/>
          <w:sz w:val="24"/>
          <w:szCs w:val="24"/>
        </w:rPr>
        <w:t xml:space="preserve"> многоквартирных </w:t>
      </w:r>
      <w:proofErr w:type="gramStart"/>
      <w:r w:rsidR="00BB1F01" w:rsidRPr="00BB1F01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="00BB1F01" w:rsidRPr="00BB1F01">
        <w:rPr>
          <w:rFonts w:ascii="Times New Roman" w:hAnsi="Times New Roman" w:cs="Times New Roman"/>
          <w:sz w:val="24"/>
          <w:szCs w:val="24"/>
        </w:rPr>
        <w:t>, в 2021 году</w:t>
      </w:r>
      <w:r w:rsidR="00413608" w:rsidRPr="00413608">
        <w:rPr>
          <w:rFonts w:ascii="Times New Roman" w:hAnsi="Times New Roman" w:cs="Times New Roman"/>
          <w:sz w:val="24"/>
          <w:szCs w:val="24"/>
        </w:rPr>
        <w:t xml:space="preserve"> 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заключает Соглашение с получателем субсидии. </w:t>
      </w:r>
    </w:p>
    <w:p w:rsidR="00A7274D" w:rsidRPr="00A7274D" w:rsidRDefault="007C69AB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. Финансовое управление Администрации обеспечивает финансовый </w:t>
      </w:r>
      <w:proofErr w:type="gramStart"/>
      <w:r w:rsidR="00A7274D" w:rsidRPr="00A727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7274D" w:rsidRPr="00A7274D">
        <w:rPr>
          <w:rFonts w:ascii="Times New Roman" w:hAnsi="Times New Roman" w:cs="Times New Roman"/>
          <w:sz w:val="24"/>
          <w:szCs w:val="24"/>
        </w:rPr>
        <w:t xml:space="preserve"> использованием средств бюджета Асбестовского городского округа.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74D" w:rsidRPr="00A7274D" w:rsidRDefault="00A7274D" w:rsidP="005228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Раздел 3. ТРЕБОВАНИЯ К ОТЧЕТНОСТИ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74D" w:rsidRPr="00A7274D" w:rsidRDefault="00C47D04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69AB">
        <w:rPr>
          <w:rFonts w:ascii="Times New Roman" w:hAnsi="Times New Roman" w:cs="Times New Roman"/>
          <w:sz w:val="24"/>
          <w:szCs w:val="24"/>
        </w:rPr>
        <w:t>0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. </w:t>
      </w:r>
      <w:r w:rsidR="0030202B">
        <w:rPr>
          <w:rFonts w:ascii="Times New Roman" w:hAnsi="Times New Roman" w:cs="Times New Roman"/>
          <w:sz w:val="24"/>
          <w:szCs w:val="24"/>
        </w:rPr>
        <w:t>П</w:t>
      </w:r>
      <w:r w:rsidR="00A7274D" w:rsidRPr="00A7274D">
        <w:rPr>
          <w:rFonts w:ascii="Times New Roman" w:hAnsi="Times New Roman" w:cs="Times New Roman"/>
          <w:sz w:val="24"/>
          <w:szCs w:val="24"/>
        </w:rPr>
        <w:t>олучатель субсидии предоставляет</w:t>
      </w:r>
      <w:r w:rsidR="004E212E" w:rsidRPr="004E212E">
        <w:t xml:space="preserve"> </w:t>
      </w:r>
      <w:r w:rsidR="004E212E" w:rsidRPr="004E212E">
        <w:rPr>
          <w:rFonts w:ascii="Times New Roman" w:hAnsi="Times New Roman" w:cs="Times New Roman"/>
          <w:sz w:val="24"/>
          <w:szCs w:val="24"/>
        </w:rPr>
        <w:t>отчетность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</w:t>
      </w:r>
      <w:r w:rsidR="00A7274D" w:rsidRPr="0030202B">
        <w:rPr>
          <w:rFonts w:ascii="Times New Roman" w:hAnsi="Times New Roman" w:cs="Times New Roman"/>
          <w:sz w:val="24"/>
          <w:szCs w:val="24"/>
        </w:rPr>
        <w:t>в отдел</w:t>
      </w:r>
      <w:r w:rsidR="005228BB" w:rsidRPr="0030202B">
        <w:rPr>
          <w:rFonts w:ascii="Times New Roman" w:hAnsi="Times New Roman" w:cs="Times New Roman"/>
          <w:sz w:val="24"/>
          <w:szCs w:val="24"/>
        </w:rPr>
        <w:t xml:space="preserve"> ЖКХ</w:t>
      </w:r>
      <w:r w:rsidR="00A7274D" w:rsidRPr="0030202B">
        <w:rPr>
          <w:rFonts w:ascii="Times New Roman" w:hAnsi="Times New Roman" w:cs="Times New Roman"/>
          <w:sz w:val="24"/>
          <w:szCs w:val="24"/>
        </w:rPr>
        <w:t xml:space="preserve"> и</w:t>
      </w:r>
      <w:r w:rsidR="0030202B">
        <w:rPr>
          <w:rFonts w:ascii="Times New Roman" w:hAnsi="Times New Roman" w:cs="Times New Roman"/>
          <w:sz w:val="24"/>
          <w:szCs w:val="24"/>
        </w:rPr>
        <w:t xml:space="preserve"> </w:t>
      </w:r>
      <w:r w:rsidR="005228BB" w:rsidRPr="0030202B">
        <w:rPr>
          <w:rFonts w:ascii="Times New Roman" w:hAnsi="Times New Roman" w:cs="Times New Roman"/>
          <w:sz w:val="24"/>
          <w:szCs w:val="24"/>
        </w:rPr>
        <w:t>Муниципальному</w:t>
      </w:r>
      <w:r w:rsidR="005228BB" w:rsidRPr="005228BB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5228BB">
        <w:rPr>
          <w:rFonts w:ascii="Times New Roman" w:hAnsi="Times New Roman" w:cs="Times New Roman"/>
          <w:sz w:val="24"/>
          <w:szCs w:val="24"/>
        </w:rPr>
        <w:t>му</w:t>
      </w:r>
      <w:r w:rsidR="005228BB" w:rsidRPr="005228B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228BB">
        <w:rPr>
          <w:rFonts w:ascii="Times New Roman" w:hAnsi="Times New Roman" w:cs="Times New Roman"/>
          <w:sz w:val="24"/>
          <w:szCs w:val="24"/>
        </w:rPr>
        <w:t>ю</w:t>
      </w:r>
      <w:r w:rsidR="005228BB" w:rsidRPr="005228BB">
        <w:rPr>
          <w:rFonts w:ascii="Times New Roman" w:hAnsi="Times New Roman" w:cs="Times New Roman"/>
          <w:sz w:val="24"/>
          <w:szCs w:val="24"/>
        </w:rPr>
        <w:t xml:space="preserve"> Асбестовского городского округа «Центр обеспечения деятельности органов местного самоуправления»</w:t>
      </w:r>
      <w:r w:rsidR="004E212E">
        <w:rPr>
          <w:rFonts w:ascii="Times New Roman" w:hAnsi="Times New Roman" w:cs="Times New Roman"/>
          <w:sz w:val="24"/>
          <w:szCs w:val="24"/>
        </w:rPr>
        <w:t>.</w:t>
      </w:r>
      <w:r w:rsidR="0030202B">
        <w:rPr>
          <w:rFonts w:ascii="Times New Roman" w:hAnsi="Times New Roman" w:cs="Times New Roman"/>
          <w:sz w:val="24"/>
          <w:szCs w:val="24"/>
        </w:rPr>
        <w:t xml:space="preserve"> </w:t>
      </w:r>
      <w:r w:rsidR="004E212E">
        <w:rPr>
          <w:rFonts w:ascii="Times New Roman" w:hAnsi="Times New Roman" w:cs="Times New Roman"/>
          <w:sz w:val="24"/>
          <w:szCs w:val="24"/>
        </w:rPr>
        <w:t>Требования к п</w:t>
      </w:r>
      <w:r w:rsidR="00A7274D" w:rsidRPr="00A7274D">
        <w:rPr>
          <w:rFonts w:ascii="Times New Roman" w:hAnsi="Times New Roman" w:cs="Times New Roman"/>
          <w:sz w:val="24"/>
          <w:szCs w:val="24"/>
        </w:rPr>
        <w:t>орядк</w:t>
      </w:r>
      <w:r w:rsidR="004E212E">
        <w:rPr>
          <w:rFonts w:ascii="Times New Roman" w:hAnsi="Times New Roman" w:cs="Times New Roman"/>
          <w:sz w:val="24"/>
          <w:szCs w:val="24"/>
        </w:rPr>
        <w:t>у</w:t>
      </w:r>
      <w:r w:rsidR="00A7274D" w:rsidRPr="00A7274D">
        <w:rPr>
          <w:rFonts w:ascii="Times New Roman" w:hAnsi="Times New Roman" w:cs="Times New Roman"/>
          <w:sz w:val="24"/>
          <w:szCs w:val="24"/>
        </w:rPr>
        <w:t>, срок</w:t>
      </w:r>
      <w:r w:rsidR="004E212E">
        <w:rPr>
          <w:rFonts w:ascii="Times New Roman" w:hAnsi="Times New Roman" w:cs="Times New Roman"/>
          <w:sz w:val="24"/>
          <w:szCs w:val="24"/>
        </w:rPr>
        <w:t>ам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и форм</w:t>
      </w:r>
      <w:r w:rsidR="004E212E">
        <w:rPr>
          <w:rFonts w:ascii="Times New Roman" w:hAnsi="Times New Roman" w:cs="Times New Roman"/>
          <w:sz w:val="24"/>
          <w:szCs w:val="24"/>
        </w:rPr>
        <w:t>е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4E212E" w:rsidRPr="004E212E">
        <w:t xml:space="preserve"> </w:t>
      </w:r>
      <w:r w:rsidR="004E212E" w:rsidRPr="004E212E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отчетности, определяются Соглашением.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8BB" w:rsidRDefault="005228BB" w:rsidP="005228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274D" w:rsidRPr="00A7274D" w:rsidRDefault="00A7274D" w:rsidP="005228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Раздел 4. ТРЕБОВАНИЯ ПО ОСУЩЕСТВЛЕНИЮ КОНТРОЛЯ</w:t>
      </w:r>
    </w:p>
    <w:p w:rsidR="00A7274D" w:rsidRPr="00A7274D" w:rsidRDefault="00A7274D" w:rsidP="005228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ЗА СОБЛЮДЕНИЕМ УСЛОВИЙ, ЦЕЛЕЙ И ПОРЯДКА ПРЕДОСТАВЛЕНИЯ</w:t>
      </w:r>
    </w:p>
    <w:p w:rsidR="00A7274D" w:rsidRPr="00A7274D" w:rsidRDefault="00A7274D" w:rsidP="005228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СУБСИДИИ И ОТВЕТСТВЕННОСТИ ЗА ИХ НАРУШЕНИЕ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74D" w:rsidRPr="00A7274D" w:rsidRDefault="00C47D04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212E">
        <w:rPr>
          <w:rFonts w:ascii="Times New Roman" w:hAnsi="Times New Roman" w:cs="Times New Roman"/>
          <w:sz w:val="24"/>
          <w:szCs w:val="24"/>
        </w:rPr>
        <w:t>1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Pr="00C47D04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</w:t>
      </w:r>
      <w:r w:rsidR="00A7274D" w:rsidRPr="00A7274D">
        <w:rPr>
          <w:rFonts w:ascii="Times New Roman" w:hAnsi="Times New Roman" w:cs="Times New Roman"/>
          <w:sz w:val="24"/>
          <w:szCs w:val="24"/>
        </w:rPr>
        <w:t>обеспечивает результативность, адресность и целевой характер использования бюджетных средств, направленных на предоставление субсидии по возмещению затрат</w:t>
      </w:r>
      <w:r w:rsidR="004E212E">
        <w:rPr>
          <w:rFonts w:ascii="Times New Roman" w:hAnsi="Times New Roman" w:cs="Times New Roman"/>
          <w:sz w:val="24"/>
          <w:szCs w:val="24"/>
        </w:rPr>
        <w:t xml:space="preserve"> </w:t>
      </w:r>
      <w:r w:rsidR="005228BB" w:rsidRPr="005228BB">
        <w:rPr>
          <w:rFonts w:ascii="Times New Roman" w:hAnsi="Times New Roman" w:cs="Times New Roman"/>
          <w:sz w:val="24"/>
          <w:szCs w:val="24"/>
        </w:rPr>
        <w:t>на замену лифтов в многоквартирных домах в 2021 году</w:t>
      </w:r>
      <w:r w:rsidR="00A7274D" w:rsidRPr="00A7274D">
        <w:rPr>
          <w:rFonts w:ascii="Times New Roman" w:hAnsi="Times New Roman" w:cs="Times New Roman"/>
          <w:sz w:val="24"/>
          <w:szCs w:val="24"/>
        </w:rPr>
        <w:t>.</w:t>
      </w:r>
    </w:p>
    <w:p w:rsidR="00A7274D" w:rsidRPr="00A7274D" w:rsidRDefault="00C47D04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21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Субсидия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по возмещению затрат из бюджета Асбестовского городского округа </w:t>
      </w:r>
      <w:r w:rsidR="005228BB" w:rsidRPr="005228BB">
        <w:rPr>
          <w:rFonts w:ascii="Times New Roman" w:hAnsi="Times New Roman" w:cs="Times New Roman"/>
          <w:sz w:val="24"/>
          <w:szCs w:val="24"/>
        </w:rPr>
        <w:t xml:space="preserve">на замену лифтов в многоквартирных домах в 2021 году </w:t>
      </w:r>
      <w:r>
        <w:rPr>
          <w:rFonts w:ascii="Times New Roman" w:hAnsi="Times New Roman" w:cs="Times New Roman"/>
          <w:sz w:val="24"/>
          <w:szCs w:val="24"/>
        </w:rPr>
        <w:t>носи</w:t>
      </w:r>
      <w:r w:rsidR="00A7274D" w:rsidRPr="00A7274D">
        <w:rPr>
          <w:rFonts w:ascii="Times New Roman" w:hAnsi="Times New Roman" w:cs="Times New Roman"/>
          <w:sz w:val="24"/>
          <w:szCs w:val="24"/>
        </w:rPr>
        <w:t>т целевой характер и не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быть использован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на иные цели.</w:t>
      </w:r>
    </w:p>
    <w:p w:rsidR="00A7274D" w:rsidRPr="00A7274D" w:rsidRDefault="00C47D04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212E">
        <w:rPr>
          <w:rFonts w:ascii="Times New Roman" w:hAnsi="Times New Roman" w:cs="Times New Roman"/>
          <w:sz w:val="24"/>
          <w:szCs w:val="24"/>
        </w:rPr>
        <w:t>3</w:t>
      </w:r>
      <w:r w:rsidR="00A7274D" w:rsidRPr="00A7274D">
        <w:rPr>
          <w:rFonts w:ascii="Times New Roman" w:hAnsi="Times New Roman" w:cs="Times New Roman"/>
          <w:sz w:val="24"/>
          <w:szCs w:val="24"/>
        </w:rPr>
        <w:t>. В случаях выявления нарушений условия предоставления субсидии, либо в случае нецелевого использования, субсидия по требованию</w:t>
      </w:r>
      <w:r w:rsidR="00BB1F01">
        <w:rPr>
          <w:rFonts w:ascii="Times New Roman" w:hAnsi="Times New Roman" w:cs="Times New Roman"/>
          <w:sz w:val="24"/>
          <w:szCs w:val="24"/>
        </w:rPr>
        <w:t xml:space="preserve"> а</w:t>
      </w:r>
      <w:r w:rsidR="005228BB" w:rsidRPr="005228BB">
        <w:rPr>
          <w:rFonts w:ascii="Times New Roman" w:hAnsi="Times New Roman" w:cs="Times New Roman"/>
          <w:sz w:val="24"/>
          <w:szCs w:val="24"/>
        </w:rPr>
        <w:t>дминистраци</w:t>
      </w:r>
      <w:r w:rsidR="005228BB">
        <w:rPr>
          <w:rFonts w:ascii="Times New Roman" w:hAnsi="Times New Roman" w:cs="Times New Roman"/>
          <w:sz w:val="24"/>
          <w:szCs w:val="24"/>
        </w:rPr>
        <w:t>и</w:t>
      </w:r>
      <w:r w:rsidR="005228BB" w:rsidRPr="005228BB">
        <w:rPr>
          <w:rFonts w:ascii="Times New Roman" w:hAnsi="Times New Roman" w:cs="Times New Roman"/>
          <w:sz w:val="24"/>
          <w:szCs w:val="24"/>
        </w:rPr>
        <w:t xml:space="preserve"> </w:t>
      </w:r>
      <w:r w:rsidR="00BB1F01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подлежит возврату получателем субсидии в бюджет Асбестовского городского округа. При отказе </w:t>
      </w:r>
      <w:r w:rsidR="002B286F">
        <w:rPr>
          <w:rFonts w:ascii="Times New Roman" w:hAnsi="Times New Roman" w:cs="Times New Roman"/>
          <w:sz w:val="24"/>
          <w:szCs w:val="24"/>
        </w:rPr>
        <w:t xml:space="preserve"> </w:t>
      </w:r>
      <w:r w:rsidR="00A7274D" w:rsidRPr="00A7274D">
        <w:rPr>
          <w:rFonts w:ascii="Times New Roman" w:hAnsi="Times New Roman" w:cs="Times New Roman"/>
          <w:sz w:val="24"/>
          <w:szCs w:val="24"/>
        </w:rPr>
        <w:t>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A7274D" w:rsidRPr="00A7274D" w:rsidRDefault="004E212E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C47D04">
        <w:rPr>
          <w:rFonts w:ascii="Times New Roman" w:hAnsi="Times New Roman" w:cs="Times New Roman"/>
          <w:sz w:val="24"/>
          <w:szCs w:val="24"/>
        </w:rPr>
        <w:t>. Субсидия</w:t>
      </w:r>
      <w:r w:rsidR="00A7274D" w:rsidRPr="00A7274D">
        <w:rPr>
          <w:rFonts w:ascii="Times New Roman" w:hAnsi="Times New Roman" w:cs="Times New Roman"/>
          <w:sz w:val="24"/>
          <w:szCs w:val="24"/>
        </w:rPr>
        <w:t xml:space="preserve"> </w:t>
      </w:r>
      <w:r w:rsidR="00C47D04">
        <w:rPr>
          <w:rFonts w:ascii="Times New Roman" w:hAnsi="Times New Roman" w:cs="Times New Roman"/>
          <w:sz w:val="24"/>
          <w:szCs w:val="24"/>
        </w:rPr>
        <w:t xml:space="preserve">по </w:t>
      </w:r>
      <w:r w:rsidR="00C47D04" w:rsidRPr="00C47D04">
        <w:rPr>
          <w:rFonts w:ascii="Times New Roman" w:hAnsi="Times New Roman" w:cs="Times New Roman"/>
          <w:sz w:val="24"/>
          <w:szCs w:val="24"/>
        </w:rPr>
        <w:t>возмещени</w:t>
      </w:r>
      <w:r w:rsidR="00C47D04">
        <w:rPr>
          <w:rFonts w:ascii="Times New Roman" w:hAnsi="Times New Roman" w:cs="Times New Roman"/>
          <w:sz w:val="24"/>
          <w:szCs w:val="24"/>
        </w:rPr>
        <w:t>ю</w:t>
      </w:r>
      <w:r w:rsidR="00C47D04" w:rsidRPr="00C47D04">
        <w:rPr>
          <w:rFonts w:ascii="Times New Roman" w:hAnsi="Times New Roman" w:cs="Times New Roman"/>
          <w:sz w:val="24"/>
          <w:szCs w:val="24"/>
        </w:rPr>
        <w:t xml:space="preserve"> затрат на замену лифтов в многоквартирных домах Асбестовского городского округа, понесенных в 2021 году </w:t>
      </w:r>
      <w:r w:rsidR="00A7274D" w:rsidRPr="00A7274D">
        <w:rPr>
          <w:rFonts w:ascii="Times New Roman" w:hAnsi="Times New Roman" w:cs="Times New Roman"/>
          <w:sz w:val="24"/>
          <w:szCs w:val="24"/>
        </w:rPr>
        <w:t>из бюджета Асбестовского городского округа подлеж</w:t>
      </w:r>
      <w:r w:rsidR="00C47D04">
        <w:rPr>
          <w:rFonts w:ascii="Times New Roman" w:hAnsi="Times New Roman" w:cs="Times New Roman"/>
          <w:sz w:val="24"/>
          <w:szCs w:val="24"/>
        </w:rPr>
        <w:t>и</w:t>
      </w:r>
      <w:r w:rsidR="00A7274D" w:rsidRPr="00A7274D">
        <w:rPr>
          <w:rFonts w:ascii="Times New Roman" w:hAnsi="Times New Roman" w:cs="Times New Roman"/>
          <w:sz w:val="24"/>
          <w:szCs w:val="24"/>
        </w:rPr>
        <w:t>т обязательной проверке главным распорядителем средств бюджета Асбестовского городского</w:t>
      </w:r>
      <w:r w:rsidR="00C47D04">
        <w:rPr>
          <w:rFonts w:ascii="Times New Roman" w:hAnsi="Times New Roman" w:cs="Times New Roman"/>
          <w:sz w:val="24"/>
          <w:szCs w:val="24"/>
        </w:rPr>
        <w:t xml:space="preserve"> округа, предоставившим субсидию</w:t>
      </w:r>
      <w:r w:rsidR="00A7274D" w:rsidRPr="00A7274D">
        <w:rPr>
          <w:rFonts w:ascii="Times New Roman" w:hAnsi="Times New Roman" w:cs="Times New Roman"/>
          <w:sz w:val="24"/>
          <w:szCs w:val="24"/>
        </w:rPr>
        <w:t>, и органами муниципального финансового контроля Асбестовского городского округа.</w:t>
      </w:r>
    </w:p>
    <w:p w:rsidR="00176BE4" w:rsidRDefault="00176BE4" w:rsidP="005228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274D" w:rsidRPr="005228BB" w:rsidRDefault="00A7274D" w:rsidP="005228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228B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5228BB">
        <w:rPr>
          <w:rFonts w:ascii="Times New Roman" w:hAnsi="Times New Roman" w:cs="Times New Roman"/>
          <w:sz w:val="20"/>
          <w:szCs w:val="20"/>
        </w:rPr>
        <w:t>№</w:t>
      </w:r>
      <w:r w:rsidRPr="005228BB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A7274D" w:rsidRPr="005228BB" w:rsidRDefault="00A7274D" w:rsidP="005228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228BB">
        <w:rPr>
          <w:rFonts w:ascii="Times New Roman" w:hAnsi="Times New Roman" w:cs="Times New Roman"/>
          <w:sz w:val="20"/>
          <w:szCs w:val="20"/>
        </w:rPr>
        <w:t>к Положению</w:t>
      </w:r>
    </w:p>
    <w:p w:rsidR="00A7274D" w:rsidRPr="00A7274D" w:rsidRDefault="005228BB" w:rsidP="005228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02"/>
      <w:bookmarkEnd w:id="5"/>
      <w:r>
        <w:rPr>
          <w:rFonts w:ascii="Times New Roman" w:hAnsi="Times New Roman" w:cs="Times New Roman"/>
          <w:sz w:val="24"/>
          <w:szCs w:val="24"/>
        </w:rPr>
        <w:t>Ф</w:t>
      </w:r>
      <w:r w:rsidRPr="00A7274D">
        <w:rPr>
          <w:rFonts w:ascii="Times New Roman" w:hAnsi="Times New Roman" w:cs="Times New Roman"/>
          <w:sz w:val="24"/>
          <w:szCs w:val="24"/>
        </w:rPr>
        <w:t>ОРМА</w:t>
      </w:r>
    </w:p>
    <w:p w:rsidR="00A7274D" w:rsidRPr="00A7274D" w:rsidRDefault="005228BB" w:rsidP="005228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заявки для участия в отборе юридических лиц (за исключениемгосударственных (муниципальных) учреждений), индивидуальныхпредпринимателей, физических лиц - производителей товаров,работ, услуг, для предоставления субсидии из бюджета</w:t>
      </w:r>
    </w:p>
    <w:p w:rsidR="00A7274D" w:rsidRPr="00A7274D" w:rsidRDefault="005228BB" w:rsidP="005228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7274D">
        <w:rPr>
          <w:rFonts w:ascii="Times New Roman" w:hAnsi="Times New Roman" w:cs="Times New Roman"/>
          <w:sz w:val="24"/>
          <w:szCs w:val="24"/>
        </w:rPr>
        <w:t xml:space="preserve">сбестовского городского округа по возмещению затрат </w:t>
      </w:r>
      <w:r w:rsidRPr="005228BB">
        <w:rPr>
          <w:rFonts w:ascii="Times New Roman" w:hAnsi="Times New Roman" w:cs="Times New Roman"/>
          <w:sz w:val="24"/>
          <w:szCs w:val="24"/>
        </w:rPr>
        <w:t xml:space="preserve">на замену лифтов </w:t>
      </w:r>
      <w:r w:rsidR="0030202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28BB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202B">
        <w:rPr>
          <w:rFonts w:ascii="Times New Roman" w:hAnsi="Times New Roman" w:cs="Times New Roman"/>
          <w:sz w:val="24"/>
          <w:szCs w:val="24"/>
        </w:rPr>
        <w:t xml:space="preserve"> </w:t>
      </w:r>
      <w:r w:rsidRPr="00A7274D">
        <w:rPr>
          <w:rFonts w:ascii="Times New Roman" w:hAnsi="Times New Roman" w:cs="Times New Roman"/>
          <w:sz w:val="24"/>
          <w:szCs w:val="24"/>
        </w:rPr>
        <w:t>понесенных в 2021 году</w:t>
      </w:r>
    </w:p>
    <w:p w:rsidR="00A7274D" w:rsidRPr="005228BB" w:rsidRDefault="00A7274D" w:rsidP="005228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228BB">
        <w:rPr>
          <w:rFonts w:ascii="Times New Roman" w:hAnsi="Times New Roman" w:cs="Times New Roman"/>
          <w:sz w:val="20"/>
          <w:szCs w:val="20"/>
        </w:rPr>
        <w:t>(оформляется на бланке организации, подписываетсяруководителем и заверяется печатью организации)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74D" w:rsidRPr="00A7274D" w:rsidRDefault="00A7274D" w:rsidP="005228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ЗАЯВКА</w:t>
      </w:r>
    </w:p>
    <w:p w:rsidR="005228BB" w:rsidRPr="005228BB" w:rsidRDefault="00A7274D" w:rsidP="005228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 xml:space="preserve">для </w:t>
      </w:r>
      <w:r w:rsidR="005228BB" w:rsidRPr="005228BB">
        <w:rPr>
          <w:rFonts w:ascii="Times New Roman" w:hAnsi="Times New Roman" w:cs="Times New Roman"/>
          <w:sz w:val="24"/>
          <w:szCs w:val="24"/>
        </w:rPr>
        <w:t>участия в отборе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для предоставления субсидии из бюджета</w:t>
      </w:r>
    </w:p>
    <w:p w:rsidR="00A7274D" w:rsidRPr="00A7274D" w:rsidRDefault="005228BB" w:rsidP="005228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28BB">
        <w:rPr>
          <w:rFonts w:ascii="Times New Roman" w:hAnsi="Times New Roman" w:cs="Times New Roman"/>
          <w:sz w:val="24"/>
          <w:szCs w:val="24"/>
        </w:rPr>
        <w:t>Асбестовского городского округа по возмещению затрат на замену лифтов</w:t>
      </w:r>
      <w:r w:rsidR="0030202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28BB">
        <w:rPr>
          <w:rFonts w:ascii="Times New Roman" w:hAnsi="Times New Roman" w:cs="Times New Roman"/>
          <w:sz w:val="24"/>
          <w:szCs w:val="24"/>
        </w:rPr>
        <w:t xml:space="preserve"> в многоквартирных домах, понесенных в 2021 году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74D" w:rsidRPr="00A7274D" w:rsidRDefault="00A7274D" w:rsidP="00715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228B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7274D" w:rsidRPr="005228BB" w:rsidRDefault="00A7274D" w:rsidP="005228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228BB">
        <w:rPr>
          <w:rFonts w:ascii="Times New Roman" w:hAnsi="Times New Roman" w:cs="Times New Roman"/>
          <w:sz w:val="20"/>
          <w:szCs w:val="20"/>
        </w:rPr>
        <w:t>(полное наименование юридического лица)</w:t>
      </w:r>
    </w:p>
    <w:p w:rsidR="00A7274D" w:rsidRPr="00A7274D" w:rsidRDefault="00A7274D" w:rsidP="00715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228BB">
        <w:rPr>
          <w:rFonts w:ascii="Times New Roman" w:hAnsi="Times New Roman" w:cs="Times New Roman"/>
          <w:sz w:val="24"/>
          <w:szCs w:val="24"/>
        </w:rPr>
        <w:t>_______</w:t>
      </w:r>
    </w:p>
    <w:p w:rsidR="00A7274D" w:rsidRPr="005228BB" w:rsidRDefault="00A7274D" w:rsidP="005228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228BB">
        <w:rPr>
          <w:rFonts w:ascii="Times New Roman" w:hAnsi="Times New Roman" w:cs="Times New Roman"/>
          <w:sz w:val="20"/>
          <w:szCs w:val="20"/>
        </w:rPr>
        <w:t>(юридический адрес)</w:t>
      </w:r>
    </w:p>
    <w:p w:rsidR="00A7274D" w:rsidRPr="00A7274D" w:rsidRDefault="00A7274D" w:rsidP="00715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228B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7274D" w:rsidRPr="005228BB" w:rsidRDefault="00A7274D" w:rsidP="00715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228BB">
        <w:rPr>
          <w:rFonts w:ascii="Times New Roman" w:hAnsi="Times New Roman" w:cs="Times New Roman"/>
          <w:sz w:val="20"/>
          <w:szCs w:val="20"/>
        </w:rPr>
        <w:t>(фамилия, имя, отчество руководителя, контактный телефон)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74D" w:rsidRPr="00A7274D" w:rsidRDefault="00A7274D" w:rsidP="00715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 xml:space="preserve">прошу принять заявку для участия в отборе юридических лиц  </w:t>
      </w:r>
      <w:r w:rsidR="00F3575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7274D">
        <w:rPr>
          <w:rFonts w:ascii="Times New Roman" w:hAnsi="Times New Roman" w:cs="Times New Roman"/>
          <w:sz w:val="24"/>
          <w:szCs w:val="24"/>
        </w:rPr>
        <w:t>(за  исключением</w:t>
      </w:r>
      <w:r w:rsidR="00F35755">
        <w:rPr>
          <w:rFonts w:ascii="Times New Roman" w:hAnsi="Times New Roman" w:cs="Times New Roman"/>
          <w:sz w:val="24"/>
          <w:szCs w:val="24"/>
        </w:rPr>
        <w:t xml:space="preserve"> </w:t>
      </w:r>
      <w:r w:rsidRPr="00A7274D">
        <w:rPr>
          <w:rFonts w:ascii="Times New Roman" w:hAnsi="Times New Roman" w:cs="Times New Roman"/>
          <w:sz w:val="24"/>
          <w:szCs w:val="24"/>
        </w:rPr>
        <w:t>государственных     (муниципальных)       учреждений),       индивидуальных</w:t>
      </w:r>
      <w:r w:rsidR="00F35755">
        <w:rPr>
          <w:rFonts w:ascii="Times New Roman" w:hAnsi="Times New Roman" w:cs="Times New Roman"/>
          <w:sz w:val="24"/>
          <w:szCs w:val="24"/>
        </w:rPr>
        <w:t xml:space="preserve"> </w:t>
      </w:r>
      <w:r w:rsidRPr="00A7274D">
        <w:rPr>
          <w:rFonts w:ascii="Times New Roman" w:hAnsi="Times New Roman" w:cs="Times New Roman"/>
          <w:sz w:val="24"/>
          <w:szCs w:val="24"/>
        </w:rPr>
        <w:t>предпринимателей, физических лиц - производителей товаров,  работ,   услуг</w:t>
      </w:r>
      <w:proofErr w:type="gramStart"/>
      <w:r w:rsidRPr="00A7274D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A7274D">
        <w:rPr>
          <w:rFonts w:ascii="Times New Roman" w:hAnsi="Times New Roman" w:cs="Times New Roman"/>
          <w:sz w:val="24"/>
          <w:szCs w:val="24"/>
        </w:rPr>
        <w:t>ля предоставления субсидии из бюджета Асбестовского городского округа   по</w:t>
      </w:r>
      <w:r w:rsidR="00F35755">
        <w:rPr>
          <w:rFonts w:ascii="Times New Roman" w:hAnsi="Times New Roman" w:cs="Times New Roman"/>
          <w:sz w:val="24"/>
          <w:szCs w:val="24"/>
        </w:rPr>
        <w:t xml:space="preserve"> </w:t>
      </w:r>
      <w:r w:rsidRPr="00A7274D">
        <w:rPr>
          <w:rFonts w:ascii="Times New Roman" w:hAnsi="Times New Roman" w:cs="Times New Roman"/>
          <w:sz w:val="24"/>
          <w:szCs w:val="24"/>
        </w:rPr>
        <w:t>возмещению затрат</w:t>
      </w:r>
      <w:r w:rsidR="00F35755">
        <w:rPr>
          <w:rFonts w:ascii="Times New Roman" w:hAnsi="Times New Roman" w:cs="Times New Roman"/>
          <w:sz w:val="24"/>
          <w:szCs w:val="24"/>
        </w:rPr>
        <w:t xml:space="preserve"> </w:t>
      </w:r>
      <w:r w:rsidR="005228BB" w:rsidRPr="005228BB">
        <w:rPr>
          <w:rFonts w:ascii="Times New Roman" w:hAnsi="Times New Roman" w:cs="Times New Roman"/>
          <w:sz w:val="24"/>
          <w:szCs w:val="24"/>
        </w:rPr>
        <w:t>на замену лифтов в многоквартирных домах, понесенных в 2021 году</w:t>
      </w:r>
      <w:r w:rsidR="00FB424D">
        <w:rPr>
          <w:rFonts w:ascii="Times New Roman" w:hAnsi="Times New Roman" w:cs="Times New Roman"/>
          <w:sz w:val="24"/>
          <w:szCs w:val="24"/>
        </w:rPr>
        <w:t xml:space="preserve"> </w:t>
      </w:r>
      <w:r w:rsidRPr="00A7274D">
        <w:rPr>
          <w:rFonts w:ascii="Times New Roman" w:hAnsi="Times New Roman" w:cs="Times New Roman"/>
          <w:sz w:val="24"/>
          <w:szCs w:val="24"/>
        </w:rPr>
        <w:t>в сумме _________________________________________________________</w:t>
      </w:r>
      <w:r w:rsidR="00715B4C">
        <w:rPr>
          <w:rFonts w:ascii="Times New Roman" w:hAnsi="Times New Roman" w:cs="Times New Roman"/>
          <w:sz w:val="24"/>
          <w:szCs w:val="24"/>
        </w:rPr>
        <w:t>____________</w:t>
      </w:r>
      <w:r w:rsidR="00F35755">
        <w:rPr>
          <w:rFonts w:ascii="Times New Roman" w:hAnsi="Times New Roman" w:cs="Times New Roman"/>
          <w:sz w:val="24"/>
          <w:szCs w:val="24"/>
        </w:rPr>
        <w:t>_</w:t>
      </w:r>
      <w:r w:rsidRPr="00A7274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7274D" w:rsidRPr="00851F3F" w:rsidRDefault="00A7274D" w:rsidP="00851F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51F3F">
        <w:rPr>
          <w:rFonts w:ascii="Times New Roman" w:hAnsi="Times New Roman" w:cs="Times New Roman"/>
          <w:sz w:val="20"/>
          <w:szCs w:val="20"/>
        </w:rPr>
        <w:t>(запрашиваемая сумма)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B95" w:rsidRDefault="00A7274D" w:rsidP="0085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Прилож</w:t>
      </w:r>
      <w:r w:rsidR="00D06B95">
        <w:rPr>
          <w:rFonts w:ascii="Times New Roman" w:hAnsi="Times New Roman" w:cs="Times New Roman"/>
          <w:sz w:val="24"/>
          <w:szCs w:val="24"/>
        </w:rPr>
        <w:t>ения</w:t>
      </w:r>
      <w:r w:rsidRPr="00A727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274D" w:rsidRPr="00A7274D" w:rsidRDefault="00A7274D" w:rsidP="0085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 xml:space="preserve">1. </w:t>
      </w:r>
      <w:r w:rsidR="006564B1" w:rsidRPr="006564B1">
        <w:rPr>
          <w:rFonts w:ascii="Times New Roman" w:hAnsi="Times New Roman" w:cs="Times New Roman"/>
          <w:sz w:val="24"/>
          <w:szCs w:val="24"/>
        </w:rPr>
        <w:t xml:space="preserve">Информационная карта организации-заявителя (форма - Приложение № 1 к заявке) </w:t>
      </w:r>
      <w:r w:rsidR="00D06B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64B1" w:rsidRPr="006564B1">
        <w:rPr>
          <w:rFonts w:ascii="Times New Roman" w:hAnsi="Times New Roman" w:cs="Times New Roman"/>
          <w:sz w:val="24"/>
          <w:szCs w:val="24"/>
        </w:rPr>
        <w:t>на __ л. в __ экз.</w:t>
      </w:r>
    </w:p>
    <w:p w:rsidR="00D06B95" w:rsidRDefault="00A7274D" w:rsidP="00D0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 xml:space="preserve">2. </w:t>
      </w:r>
      <w:r w:rsidR="00EF2D29">
        <w:rPr>
          <w:rFonts w:ascii="Times New Roman" w:hAnsi="Times New Roman" w:cs="Times New Roman"/>
          <w:sz w:val="24"/>
          <w:szCs w:val="24"/>
        </w:rPr>
        <w:t>Копия</w:t>
      </w:r>
      <w:r w:rsidR="00EF2D29" w:rsidRPr="00EF2D29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юридического лица, копия свидетельства о государственной регистрации индивидуального предпринимател</w:t>
      </w:r>
      <w:r w:rsidR="00EF2D29">
        <w:rPr>
          <w:rFonts w:ascii="Times New Roman" w:hAnsi="Times New Roman" w:cs="Times New Roman"/>
          <w:sz w:val="24"/>
          <w:szCs w:val="24"/>
        </w:rPr>
        <w:t xml:space="preserve">я      </w:t>
      </w:r>
      <w:r w:rsidR="00D06B95">
        <w:rPr>
          <w:rFonts w:ascii="Times New Roman" w:hAnsi="Times New Roman" w:cs="Times New Roman"/>
          <w:sz w:val="24"/>
          <w:szCs w:val="24"/>
        </w:rPr>
        <w:t xml:space="preserve">          на __ л. в __ экз.</w:t>
      </w:r>
    </w:p>
    <w:p w:rsidR="00D06B95" w:rsidRDefault="00EF2D29" w:rsidP="00D0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</w:t>
      </w:r>
      <w:r w:rsidRPr="00EF2D29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в налоговом органе</w:t>
      </w:r>
      <w:r w:rsidR="00D06B95">
        <w:rPr>
          <w:rFonts w:ascii="Times New Roman" w:hAnsi="Times New Roman" w:cs="Times New Roman"/>
          <w:sz w:val="24"/>
          <w:szCs w:val="24"/>
        </w:rPr>
        <w:t xml:space="preserve">    </w:t>
      </w:r>
      <w:r w:rsidRPr="00EF2D29">
        <w:rPr>
          <w:rFonts w:ascii="Times New Roman" w:hAnsi="Times New Roman" w:cs="Times New Roman"/>
          <w:sz w:val="24"/>
          <w:szCs w:val="24"/>
        </w:rPr>
        <w:t>на __ л. в __ экз.</w:t>
      </w:r>
    </w:p>
    <w:p w:rsidR="008E399E" w:rsidRDefault="00EF2D29" w:rsidP="008E3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Копия</w:t>
      </w:r>
      <w:r w:rsidRPr="00EF2D29">
        <w:rPr>
          <w:rFonts w:ascii="Times New Roman" w:hAnsi="Times New Roman" w:cs="Times New Roman"/>
          <w:sz w:val="24"/>
          <w:szCs w:val="24"/>
        </w:rPr>
        <w:t xml:space="preserve"> лицензии на управление многоквартирными жилыми домами</w:t>
      </w:r>
      <w:r w:rsidR="00D06B95">
        <w:rPr>
          <w:rFonts w:ascii="Times New Roman" w:hAnsi="Times New Roman" w:cs="Times New Roman"/>
          <w:sz w:val="24"/>
          <w:szCs w:val="24"/>
        </w:rPr>
        <w:t xml:space="preserve">     </w:t>
      </w:r>
      <w:r w:rsidR="008E399E">
        <w:rPr>
          <w:rFonts w:ascii="Times New Roman" w:hAnsi="Times New Roman" w:cs="Times New Roman"/>
          <w:sz w:val="24"/>
          <w:szCs w:val="24"/>
        </w:rPr>
        <w:t>на __ л. в __ экз</w:t>
      </w:r>
      <w:r w:rsidR="00F35755">
        <w:rPr>
          <w:rFonts w:ascii="Times New Roman" w:hAnsi="Times New Roman" w:cs="Times New Roman"/>
          <w:sz w:val="24"/>
          <w:szCs w:val="24"/>
        </w:rPr>
        <w:t>.</w:t>
      </w:r>
    </w:p>
    <w:p w:rsidR="008E399E" w:rsidRDefault="00EF2D29" w:rsidP="008E3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D3DBF">
        <w:rPr>
          <w:rFonts w:ascii="Times New Roman" w:hAnsi="Times New Roman" w:cs="Times New Roman"/>
          <w:sz w:val="24"/>
          <w:szCs w:val="24"/>
        </w:rPr>
        <w:t>У</w:t>
      </w:r>
      <w:r w:rsidR="002D3DBF" w:rsidRPr="002D3DBF">
        <w:rPr>
          <w:rFonts w:ascii="Times New Roman" w:hAnsi="Times New Roman" w:cs="Times New Roman"/>
          <w:sz w:val="24"/>
          <w:szCs w:val="24"/>
        </w:rPr>
        <w:t>ведомление из Департамента государственного жилищного и строительного надзора Свердловской области о включении многоквартирного дома, в перечень многоквартирных домов, находящихся в управлении организации (за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кооперативом)</w:t>
      </w:r>
      <w:r w:rsidR="0030202B">
        <w:rPr>
          <w:rFonts w:ascii="Times New Roman" w:hAnsi="Times New Roman" w:cs="Times New Roman"/>
          <w:sz w:val="24"/>
          <w:szCs w:val="24"/>
        </w:rPr>
        <w:t xml:space="preserve"> </w:t>
      </w:r>
      <w:r w:rsidR="00D06B95">
        <w:rPr>
          <w:rFonts w:ascii="Times New Roman" w:hAnsi="Times New Roman" w:cs="Times New Roman"/>
          <w:sz w:val="24"/>
          <w:szCs w:val="24"/>
        </w:rPr>
        <w:t xml:space="preserve">  </w:t>
      </w:r>
      <w:r w:rsidR="002D3DBF" w:rsidRPr="002D3DBF">
        <w:rPr>
          <w:rFonts w:ascii="Times New Roman" w:hAnsi="Times New Roman" w:cs="Times New Roman"/>
          <w:sz w:val="24"/>
          <w:szCs w:val="24"/>
        </w:rPr>
        <w:t>на __ л. в __ экз.</w:t>
      </w:r>
    </w:p>
    <w:p w:rsidR="0042208F" w:rsidRPr="0042208F" w:rsidRDefault="0042208F" w:rsidP="008E3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</w:t>
      </w:r>
      <w:r w:rsidRPr="0042208F">
        <w:rPr>
          <w:rFonts w:ascii="Times New Roman" w:hAnsi="Times New Roman" w:cs="Times New Roman"/>
          <w:sz w:val="24"/>
          <w:szCs w:val="24"/>
        </w:rPr>
        <w:t>опия протокола общего собрания собственников помещений в многоквартирном доме, содержащего решение о согласии собственников помещений в соответствующем многоквартирном доме на замену лифтов в данном доме за счет субсидии и средств собственников, в котором содержатся:</w:t>
      </w:r>
    </w:p>
    <w:p w:rsidR="0042208F" w:rsidRPr="0042208F" w:rsidRDefault="0042208F" w:rsidP="00422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8F">
        <w:rPr>
          <w:rFonts w:ascii="Times New Roman" w:hAnsi="Times New Roman" w:cs="Times New Roman"/>
          <w:sz w:val="24"/>
          <w:szCs w:val="24"/>
        </w:rPr>
        <w:t>- сведения о местах установки лифтов, предлагаемых к замене;</w:t>
      </w:r>
    </w:p>
    <w:p w:rsidR="0042208F" w:rsidRPr="0042208F" w:rsidRDefault="0042208F" w:rsidP="00422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8F">
        <w:rPr>
          <w:rFonts w:ascii="Times New Roman" w:hAnsi="Times New Roman" w:cs="Times New Roman"/>
          <w:sz w:val="24"/>
          <w:szCs w:val="24"/>
        </w:rPr>
        <w:t>- согласие на долевое финансирование по замене лифтов с указанием разме</w:t>
      </w:r>
      <w:r w:rsidR="000D0334">
        <w:rPr>
          <w:rFonts w:ascii="Times New Roman" w:hAnsi="Times New Roman" w:cs="Times New Roman"/>
          <w:sz w:val="24"/>
          <w:szCs w:val="24"/>
        </w:rPr>
        <w:t>ра доли, составляющей не менее 3</w:t>
      </w:r>
      <w:r w:rsidRPr="0042208F">
        <w:rPr>
          <w:rFonts w:ascii="Times New Roman" w:hAnsi="Times New Roman" w:cs="Times New Roman"/>
          <w:sz w:val="24"/>
          <w:szCs w:val="24"/>
        </w:rPr>
        <w:t xml:space="preserve">0 процентов от стоимости проведения работ, и сведения о сумме </w:t>
      </w:r>
      <w:r w:rsidRPr="0042208F">
        <w:rPr>
          <w:rFonts w:ascii="Times New Roman" w:hAnsi="Times New Roman" w:cs="Times New Roman"/>
          <w:sz w:val="24"/>
          <w:szCs w:val="24"/>
        </w:rPr>
        <w:lastRenderedPageBreak/>
        <w:t>средств собствен</w:t>
      </w:r>
      <w:r>
        <w:rPr>
          <w:rFonts w:ascii="Times New Roman" w:hAnsi="Times New Roman" w:cs="Times New Roman"/>
          <w:sz w:val="24"/>
          <w:szCs w:val="24"/>
        </w:rPr>
        <w:t>ников, направляемых на участие в долевом финансировании</w:t>
      </w:r>
      <w:r w:rsidR="00D06B9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2208F">
        <w:rPr>
          <w:rFonts w:ascii="Times New Roman" w:hAnsi="Times New Roman" w:cs="Times New Roman"/>
          <w:sz w:val="24"/>
          <w:szCs w:val="24"/>
        </w:rPr>
        <w:t>на __ л. в __ экз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08F" w:rsidRPr="0042208F" w:rsidRDefault="0042208F" w:rsidP="008E3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</w:t>
      </w:r>
      <w:r w:rsidRPr="0042208F">
        <w:rPr>
          <w:rFonts w:ascii="Times New Roman" w:hAnsi="Times New Roman" w:cs="Times New Roman"/>
          <w:sz w:val="24"/>
          <w:szCs w:val="24"/>
        </w:rPr>
        <w:t xml:space="preserve">опии заключений специализированной организации о результатах оценки соответствия лифтов, срок эксплуатации которых достиг или превысил назначенный срок службы, требованиям безопасности </w:t>
      </w:r>
      <w:r>
        <w:rPr>
          <w:rFonts w:ascii="Times New Roman" w:hAnsi="Times New Roman" w:cs="Times New Roman"/>
          <w:sz w:val="24"/>
          <w:szCs w:val="24"/>
        </w:rPr>
        <w:t>(с указанием года ввода лифтов в эксплуатацию)</w:t>
      </w:r>
      <w:r w:rsidR="00CB1D75">
        <w:rPr>
          <w:rFonts w:ascii="Times New Roman" w:hAnsi="Times New Roman" w:cs="Times New Roman"/>
          <w:sz w:val="24"/>
          <w:szCs w:val="24"/>
        </w:rPr>
        <w:t xml:space="preserve"> </w:t>
      </w:r>
      <w:r w:rsidRPr="0042208F">
        <w:rPr>
          <w:rFonts w:ascii="Times New Roman" w:hAnsi="Times New Roman" w:cs="Times New Roman"/>
          <w:sz w:val="24"/>
          <w:szCs w:val="24"/>
        </w:rPr>
        <w:t>на __ л. в __ экз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08F" w:rsidRPr="0042208F" w:rsidRDefault="0042208F" w:rsidP="008E3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Л</w:t>
      </w:r>
      <w:r w:rsidRPr="0042208F">
        <w:rPr>
          <w:rFonts w:ascii="Times New Roman" w:hAnsi="Times New Roman" w:cs="Times New Roman"/>
          <w:sz w:val="24"/>
          <w:szCs w:val="24"/>
        </w:rPr>
        <w:t>окальный сметный расчет на вып</w:t>
      </w:r>
      <w:r>
        <w:rPr>
          <w:rFonts w:ascii="Times New Roman" w:hAnsi="Times New Roman" w:cs="Times New Roman"/>
          <w:sz w:val="24"/>
          <w:szCs w:val="24"/>
        </w:rPr>
        <w:t xml:space="preserve">олнение работ по замене лифтов </w:t>
      </w:r>
      <w:r w:rsidRPr="0042208F">
        <w:rPr>
          <w:rFonts w:ascii="Times New Roman" w:hAnsi="Times New Roman" w:cs="Times New Roman"/>
          <w:sz w:val="24"/>
          <w:szCs w:val="24"/>
        </w:rPr>
        <w:t xml:space="preserve">с заключением о </w:t>
      </w:r>
      <w:r>
        <w:rPr>
          <w:rFonts w:ascii="Times New Roman" w:hAnsi="Times New Roman" w:cs="Times New Roman"/>
          <w:sz w:val="24"/>
          <w:szCs w:val="24"/>
        </w:rPr>
        <w:t xml:space="preserve">достоверности сметной стоимости </w:t>
      </w:r>
      <w:r w:rsidRPr="0042208F">
        <w:rPr>
          <w:rFonts w:ascii="Times New Roman" w:hAnsi="Times New Roman" w:cs="Times New Roman"/>
          <w:sz w:val="24"/>
          <w:szCs w:val="24"/>
        </w:rPr>
        <w:t>на __ л. в __ экз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08F" w:rsidRPr="0042208F" w:rsidRDefault="0042208F" w:rsidP="008E3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</w:t>
      </w:r>
      <w:r w:rsidRPr="0042208F">
        <w:rPr>
          <w:rFonts w:ascii="Times New Roman" w:hAnsi="Times New Roman" w:cs="Times New Roman"/>
          <w:sz w:val="24"/>
          <w:szCs w:val="24"/>
        </w:rPr>
        <w:t>правка организации, осуществляющей начисления по оплате жилищно-коммунальных услуг, содер</w:t>
      </w:r>
      <w:r>
        <w:rPr>
          <w:rFonts w:ascii="Times New Roman" w:hAnsi="Times New Roman" w:cs="Times New Roman"/>
          <w:sz w:val="24"/>
          <w:szCs w:val="24"/>
        </w:rPr>
        <w:t xml:space="preserve">жащая сведения об уровне сбора </w:t>
      </w:r>
      <w:r w:rsidRPr="0042208F">
        <w:rPr>
          <w:rFonts w:ascii="Times New Roman" w:hAnsi="Times New Roman" w:cs="Times New Roman"/>
          <w:sz w:val="24"/>
          <w:szCs w:val="24"/>
        </w:rPr>
        <w:t>платежей за жилищно-коммунальные у</w:t>
      </w:r>
      <w:r>
        <w:rPr>
          <w:rFonts w:ascii="Times New Roman" w:hAnsi="Times New Roman" w:cs="Times New Roman"/>
          <w:sz w:val="24"/>
          <w:szCs w:val="24"/>
        </w:rPr>
        <w:t xml:space="preserve">слуги по многоквартирному дому </w:t>
      </w:r>
      <w:r w:rsidRPr="0042208F">
        <w:rPr>
          <w:rFonts w:ascii="Times New Roman" w:hAnsi="Times New Roman" w:cs="Times New Roman"/>
          <w:sz w:val="24"/>
          <w:szCs w:val="24"/>
        </w:rPr>
        <w:t>за</w:t>
      </w:r>
      <w:r w:rsidR="007A0A75">
        <w:rPr>
          <w:rFonts w:ascii="Times New Roman" w:hAnsi="Times New Roman" w:cs="Times New Roman"/>
          <w:sz w:val="24"/>
          <w:szCs w:val="24"/>
        </w:rPr>
        <w:t xml:space="preserve"> 2021</w:t>
      </w:r>
      <w:r w:rsidR="0030202B">
        <w:rPr>
          <w:rFonts w:ascii="Times New Roman" w:hAnsi="Times New Roman" w:cs="Times New Roman"/>
          <w:sz w:val="24"/>
          <w:szCs w:val="24"/>
        </w:rPr>
        <w:t xml:space="preserve"> год</w:t>
      </w:r>
      <w:r w:rsidRPr="0042208F">
        <w:rPr>
          <w:rFonts w:ascii="Times New Roman" w:hAnsi="Times New Roman" w:cs="Times New Roman"/>
          <w:sz w:val="24"/>
          <w:szCs w:val="24"/>
        </w:rPr>
        <w:t>, __ л. в __ экз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08F" w:rsidRPr="0042208F" w:rsidRDefault="0042208F" w:rsidP="008E3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</w:t>
      </w:r>
      <w:r w:rsidRPr="0042208F">
        <w:rPr>
          <w:rFonts w:ascii="Times New Roman" w:hAnsi="Times New Roman" w:cs="Times New Roman"/>
          <w:sz w:val="24"/>
          <w:szCs w:val="24"/>
        </w:rPr>
        <w:t>правка о годе проведения последнего капитального ремонта лифтового обор</w:t>
      </w:r>
      <w:r>
        <w:rPr>
          <w:rFonts w:ascii="Times New Roman" w:hAnsi="Times New Roman" w:cs="Times New Roman"/>
          <w:sz w:val="24"/>
          <w:szCs w:val="24"/>
        </w:rPr>
        <w:t>удования в многоквартирном доме</w:t>
      </w:r>
      <w:r w:rsidRPr="0042208F">
        <w:rPr>
          <w:rFonts w:ascii="Times New Roman" w:hAnsi="Times New Roman" w:cs="Times New Roman"/>
          <w:sz w:val="24"/>
          <w:szCs w:val="24"/>
        </w:rPr>
        <w:t>на __ л. в __ экз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08F" w:rsidRDefault="0042208F" w:rsidP="008E3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</w:t>
      </w:r>
      <w:r w:rsidRPr="0042208F">
        <w:rPr>
          <w:rFonts w:ascii="Times New Roman" w:hAnsi="Times New Roman" w:cs="Times New Roman"/>
          <w:sz w:val="24"/>
          <w:szCs w:val="24"/>
        </w:rPr>
        <w:t xml:space="preserve">правка о наличии денежных средств собственников на </w:t>
      </w:r>
      <w:proofErr w:type="spellStart"/>
      <w:r w:rsidRPr="0042208F">
        <w:rPr>
          <w:rFonts w:ascii="Times New Roman" w:hAnsi="Times New Roman" w:cs="Times New Roman"/>
          <w:sz w:val="24"/>
          <w:szCs w:val="24"/>
        </w:rPr>
        <w:t>спецсчете</w:t>
      </w:r>
      <w:proofErr w:type="spellEnd"/>
      <w:r w:rsidRPr="0042208F">
        <w:rPr>
          <w:rFonts w:ascii="Times New Roman" w:hAnsi="Times New Roman" w:cs="Times New Roman"/>
          <w:sz w:val="24"/>
          <w:szCs w:val="24"/>
        </w:rPr>
        <w:t xml:space="preserve"> организации для обеспечения долевого финансирования на оплату выполненных работ по замене лифтов в размере не менее</w:t>
      </w:r>
      <w:r w:rsidR="0030202B">
        <w:rPr>
          <w:rFonts w:ascii="Times New Roman" w:hAnsi="Times New Roman" w:cs="Times New Roman"/>
          <w:sz w:val="24"/>
          <w:szCs w:val="24"/>
        </w:rPr>
        <w:t xml:space="preserve"> </w:t>
      </w:r>
      <w:r w:rsidR="000D0334">
        <w:rPr>
          <w:rFonts w:ascii="Times New Roman" w:hAnsi="Times New Roman" w:cs="Times New Roman"/>
          <w:sz w:val="24"/>
          <w:szCs w:val="24"/>
        </w:rPr>
        <w:t>3</w:t>
      </w:r>
      <w:r w:rsidRPr="0042208F">
        <w:rPr>
          <w:rFonts w:ascii="Times New Roman" w:hAnsi="Times New Roman" w:cs="Times New Roman"/>
          <w:sz w:val="24"/>
          <w:szCs w:val="24"/>
        </w:rPr>
        <w:t>0 проценто</w:t>
      </w:r>
      <w:r>
        <w:rPr>
          <w:rFonts w:ascii="Times New Roman" w:hAnsi="Times New Roman" w:cs="Times New Roman"/>
          <w:sz w:val="24"/>
          <w:szCs w:val="24"/>
        </w:rPr>
        <w:t xml:space="preserve">в от стоимости проведения работ </w:t>
      </w:r>
      <w:r w:rsidRPr="0042208F">
        <w:rPr>
          <w:rFonts w:ascii="Times New Roman" w:hAnsi="Times New Roman" w:cs="Times New Roman"/>
          <w:sz w:val="24"/>
          <w:szCs w:val="24"/>
        </w:rPr>
        <w:t>на __ л. в __ экз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D29" w:rsidRPr="00EF2D29" w:rsidRDefault="0042208F" w:rsidP="008E3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F2D29">
        <w:rPr>
          <w:rFonts w:ascii="Times New Roman" w:hAnsi="Times New Roman" w:cs="Times New Roman"/>
          <w:sz w:val="24"/>
          <w:szCs w:val="24"/>
        </w:rPr>
        <w:t>Д</w:t>
      </w:r>
      <w:r w:rsidR="00EF2D29" w:rsidRPr="00EF2D29">
        <w:rPr>
          <w:rFonts w:ascii="Times New Roman" w:hAnsi="Times New Roman" w:cs="Times New Roman"/>
          <w:sz w:val="24"/>
          <w:szCs w:val="24"/>
        </w:rPr>
        <w:t xml:space="preserve">окументы, подтверждающие </w:t>
      </w:r>
      <w:r w:rsidR="004C2AC9">
        <w:rPr>
          <w:rFonts w:ascii="Times New Roman" w:hAnsi="Times New Roman" w:cs="Times New Roman"/>
          <w:sz w:val="24"/>
          <w:szCs w:val="24"/>
        </w:rPr>
        <w:t xml:space="preserve">затраты на замену лифтов в многоквартирных домах, понесенные в 2021 году </w:t>
      </w:r>
      <w:r w:rsidR="00EF2D29" w:rsidRPr="00EF2D29">
        <w:rPr>
          <w:rFonts w:ascii="Times New Roman" w:hAnsi="Times New Roman" w:cs="Times New Roman"/>
          <w:sz w:val="24"/>
          <w:szCs w:val="24"/>
        </w:rPr>
        <w:t>на __ л. в __ экз.</w:t>
      </w:r>
    </w:p>
    <w:p w:rsidR="00A7274D" w:rsidRPr="00A7274D" w:rsidRDefault="0042208F" w:rsidP="008E3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F2D29">
        <w:rPr>
          <w:rFonts w:ascii="Times New Roman" w:hAnsi="Times New Roman" w:cs="Times New Roman"/>
          <w:sz w:val="24"/>
          <w:szCs w:val="24"/>
        </w:rPr>
        <w:t>Д</w:t>
      </w:r>
      <w:r w:rsidR="00EF2D29" w:rsidRPr="00EF2D29">
        <w:rPr>
          <w:rFonts w:ascii="Times New Roman" w:hAnsi="Times New Roman" w:cs="Times New Roman"/>
          <w:sz w:val="24"/>
          <w:szCs w:val="24"/>
        </w:rPr>
        <w:t>ополнительные документы, имеющие отношение к деятельности заявителя и содержанию направляемых документов на отбор</w:t>
      </w:r>
      <w:r w:rsidR="00CB1D75">
        <w:rPr>
          <w:rFonts w:ascii="Times New Roman" w:hAnsi="Times New Roman" w:cs="Times New Roman"/>
          <w:sz w:val="24"/>
          <w:szCs w:val="24"/>
        </w:rPr>
        <w:t xml:space="preserve"> </w:t>
      </w:r>
      <w:r w:rsidR="00EF2D29" w:rsidRPr="00EF2D29">
        <w:rPr>
          <w:rFonts w:ascii="Times New Roman" w:hAnsi="Times New Roman" w:cs="Times New Roman"/>
          <w:sz w:val="24"/>
          <w:szCs w:val="24"/>
        </w:rPr>
        <w:t>на __ л. в __ экз.</w:t>
      </w:r>
    </w:p>
    <w:p w:rsidR="00EF2D29" w:rsidRDefault="00EF2D29" w:rsidP="0085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4D" w:rsidRPr="00A7274D" w:rsidRDefault="00A7274D" w:rsidP="0085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Руководитель      ______________________ __________________________________</w:t>
      </w:r>
      <w:r w:rsidR="00851F3F">
        <w:rPr>
          <w:rFonts w:ascii="Times New Roman" w:hAnsi="Times New Roman" w:cs="Times New Roman"/>
          <w:sz w:val="24"/>
          <w:szCs w:val="24"/>
        </w:rPr>
        <w:t>____</w:t>
      </w:r>
    </w:p>
    <w:p w:rsidR="00A7274D" w:rsidRPr="00851F3F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1F3F">
        <w:rPr>
          <w:rFonts w:ascii="Times New Roman" w:hAnsi="Times New Roman" w:cs="Times New Roman"/>
          <w:sz w:val="20"/>
          <w:szCs w:val="20"/>
        </w:rPr>
        <w:t>(личная подпись)                (И.О. Фамилия)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74D" w:rsidRPr="00A7274D" w:rsidRDefault="00A7274D" w:rsidP="0085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Главный бухгалтер ______________________ __________________________________</w:t>
      </w:r>
      <w:r w:rsidR="00851F3F">
        <w:rPr>
          <w:rFonts w:ascii="Times New Roman" w:hAnsi="Times New Roman" w:cs="Times New Roman"/>
          <w:sz w:val="24"/>
          <w:szCs w:val="24"/>
        </w:rPr>
        <w:t>__</w:t>
      </w:r>
    </w:p>
    <w:p w:rsidR="00A7274D" w:rsidRPr="00851F3F" w:rsidRDefault="008E399E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A7274D" w:rsidRPr="00851F3F">
        <w:rPr>
          <w:rFonts w:ascii="Times New Roman" w:hAnsi="Times New Roman" w:cs="Times New Roman"/>
          <w:sz w:val="20"/>
          <w:szCs w:val="20"/>
        </w:rPr>
        <w:t xml:space="preserve"> (личная подпись)                (И.О. Фамилия)</w:t>
      </w:r>
    </w:p>
    <w:p w:rsidR="008E399E" w:rsidRDefault="008E399E" w:rsidP="0085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4D" w:rsidRPr="00EF2D29" w:rsidRDefault="00A7274D" w:rsidP="0085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___________________</w:t>
      </w:r>
      <w:r w:rsidRPr="00851F3F">
        <w:rPr>
          <w:rFonts w:ascii="Times New Roman" w:hAnsi="Times New Roman" w:cs="Times New Roman"/>
          <w:sz w:val="20"/>
          <w:szCs w:val="20"/>
        </w:rPr>
        <w:t>(дата) М.П.</w:t>
      </w:r>
    </w:p>
    <w:p w:rsidR="004C2AC9" w:rsidRDefault="004C2AC9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C9" w:rsidRDefault="004C2AC9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C9" w:rsidRDefault="004C2AC9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C9" w:rsidRDefault="004C2AC9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C9" w:rsidRDefault="004C2AC9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C9" w:rsidRDefault="004C2AC9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99E" w:rsidRDefault="008E399E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99E" w:rsidRDefault="008E399E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99E" w:rsidRDefault="008E399E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99E" w:rsidRDefault="008E399E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99E" w:rsidRDefault="008E399E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99E" w:rsidRDefault="008E399E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99E" w:rsidRDefault="008E399E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99E" w:rsidRDefault="008E399E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99E" w:rsidRDefault="008E399E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99E" w:rsidRDefault="008E399E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99E" w:rsidRDefault="008E399E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99E" w:rsidRDefault="008E399E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99E" w:rsidRDefault="008E399E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99E" w:rsidRDefault="008E399E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99E" w:rsidRDefault="008E399E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99E" w:rsidRDefault="008E399E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99E" w:rsidRDefault="008E399E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99E" w:rsidRDefault="008E399E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69" w:rsidRDefault="00394F69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69" w:rsidRDefault="00394F69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69" w:rsidRDefault="00394F69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69" w:rsidRDefault="00394F69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69" w:rsidRDefault="00394F69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69" w:rsidRDefault="00394F69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E56" w:rsidRPr="004F4E56" w:rsidRDefault="004F4E56" w:rsidP="004F4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E5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4F4E56" w:rsidRPr="004F4E56" w:rsidRDefault="004F4E56" w:rsidP="004F4E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E56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Заявке</w:t>
      </w:r>
    </w:p>
    <w:p w:rsidR="004F4E56" w:rsidRPr="004F4E56" w:rsidRDefault="004F4E56" w:rsidP="004F4E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E56" w:rsidRPr="004F4E56" w:rsidRDefault="004F4E56" w:rsidP="004F4E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77"/>
      <w:bookmarkEnd w:id="6"/>
      <w:r w:rsidRPr="004F4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КАРТА</w:t>
      </w:r>
    </w:p>
    <w:p w:rsidR="004F4E56" w:rsidRPr="004F4E56" w:rsidRDefault="004F4E56" w:rsidP="004F4E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9"/>
        <w:gridCol w:w="2835"/>
      </w:tblGrid>
      <w:tr w:rsidR="004F4E56" w:rsidRPr="004F4E56" w:rsidTr="0042208F">
        <w:tc>
          <w:tcPr>
            <w:tcW w:w="6229" w:type="dxa"/>
          </w:tcPr>
          <w:p w:rsidR="004F4E56" w:rsidRPr="004F4E56" w:rsidRDefault="004F4E56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r w:rsidR="006564B1" w:rsidRPr="006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лица (за исключением государственных (муниципальных) учреждений), </w:t>
            </w:r>
            <w:r w:rsidR="006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r w:rsidR="006564B1" w:rsidRPr="006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предпринимателя, физического лица - производителя товаров, работ, услуг</w:t>
            </w:r>
            <w:proofErr w:type="gramEnd"/>
          </w:p>
        </w:tc>
        <w:tc>
          <w:tcPr>
            <w:tcW w:w="2835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56" w:rsidRPr="004F4E56" w:rsidTr="0042208F">
        <w:tc>
          <w:tcPr>
            <w:tcW w:w="6229" w:type="dxa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Сокращенное наименование </w:t>
            </w:r>
            <w:r w:rsidR="006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юридического лица)</w:t>
            </w:r>
          </w:p>
        </w:tc>
        <w:tc>
          <w:tcPr>
            <w:tcW w:w="2835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56" w:rsidRPr="004F4E56" w:rsidTr="0042208F">
        <w:tc>
          <w:tcPr>
            <w:tcW w:w="6229" w:type="dxa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Организационно-правовая форма </w:t>
            </w:r>
          </w:p>
        </w:tc>
        <w:tc>
          <w:tcPr>
            <w:tcW w:w="2835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56" w:rsidRPr="004F4E56" w:rsidTr="0042208F">
        <w:tc>
          <w:tcPr>
            <w:tcW w:w="6229" w:type="dxa"/>
          </w:tcPr>
          <w:p w:rsidR="004F4E56" w:rsidRPr="004F4E56" w:rsidRDefault="004F4E56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285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</w:t>
            </w:r>
            <w:r w:rsidR="006564B1" w:rsidRPr="006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</w:t>
            </w:r>
            <w:r w:rsidR="006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еского лица </w:t>
            </w:r>
            <w:r w:rsidR="006564B1" w:rsidRPr="006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государственных (муниципальных) учреждений), индивидуального предпринимателя, физического лица - производителя товаров, работ, услуг</w:t>
            </w:r>
            <w:proofErr w:type="gramEnd"/>
          </w:p>
        </w:tc>
        <w:tc>
          <w:tcPr>
            <w:tcW w:w="2835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56" w:rsidRPr="004F4E56" w:rsidTr="0042208F">
        <w:tc>
          <w:tcPr>
            <w:tcW w:w="6229" w:type="dxa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835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56" w:rsidRPr="004F4E56" w:rsidTr="0042208F">
        <w:tc>
          <w:tcPr>
            <w:tcW w:w="6229" w:type="dxa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835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56" w:rsidRPr="004F4E56" w:rsidTr="0042208F">
        <w:tc>
          <w:tcPr>
            <w:tcW w:w="6229" w:type="dxa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835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56" w:rsidRPr="004F4E56" w:rsidTr="0042208F">
        <w:tc>
          <w:tcPr>
            <w:tcW w:w="6229" w:type="dxa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регистрационной номер записи и дата внесения ее в Единый государственный реестр юридических лиц (согласно свидетельству о регистрации)</w:t>
            </w:r>
            <w:proofErr w:type="gramEnd"/>
          </w:p>
        </w:tc>
        <w:tc>
          <w:tcPr>
            <w:tcW w:w="2835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56" w:rsidRPr="004F4E56" w:rsidTr="0042208F">
        <w:tc>
          <w:tcPr>
            <w:tcW w:w="6229" w:type="dxa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Контактная информация </w:t>
            </w:r>
          </w:p>
        </w:tc>
        <w:tc>
          <w:tcPr>
            <w:tcW w:w="2835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56" w:rsidRPr="004F4E56" w:rsidTr="0042208F">
        <w:tc>
          <w:tcPr>
            <w:tcW w:w="6229" w:type="dxa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(с почтовым индексом)</w:t>
            </w:r>
          </w:p>
        </w:tc>
        <w:tc>
          <w:tcPr>
            <w:tcW w:w="2835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56" w:rsidRPr="004F4E56" w:rsidTr="0042208F">
        <w:tc>
          <w:tcPr>
            <w:tcW w:w="6229" w:type="dxa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2835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56" w:rsidRPr="004F4E56" w:rsidTr="0042208F">
        <w:tc>
          <w:tcPr>
            <w:tcW w:w="6229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835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56" w:rsidRPr="004F4E56" w:rsidTr="0042208F">
        <w:tc>
          <w:tcPr>
            <w:tcW w:w="6229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 (при наличии)</w:t>
            </w:r>
          </w:p>
        </w:tc>
        <w:tc>
          <w:tcPr>
            <w:tcW w:w="2835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56" w:rsidRPr="004F4E56" w:rsidTr="0042208F">
        <w:tc>
          <w:tcPr>
            <w:tcW w:w="6229" w:type="dxa"/>
            <w:vAlign w:val="center"/>
          </w:tcPr>
          <w:p w:rsidR="004F4E56" w:rsidRPr="004F4E56" w:rsidRDefault="004F4E56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Банковские реквизиты </w:t>
            </w:r>
          </w:p>
        </w:tc>
        <w:tc>
          <w:tcPr>
            <w:tcW w:w="2835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56" w:rsidRPr="004F4E56" w:rsidTr="0042208F">
        <w:tc>
          <w:tcPr>
            <w:tcW w:w="6229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</w:t>
            </w:r>
          </w:p>
        </w:tc>
        <w:tc>
          <w:tcPr>
            <w:tcW w:w="2835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56" w:rsidRPr="004F4E56" w:rsidTr="0042208F">
        <w:tc>
          <w:tcPr>
            <w:tcW w:w="6229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банка</w:t>
            </w:r>
          </w:p>
        </w:tc>
        <w:tc>
          <w:tcPr>
            <w:tcW w:w="2835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56" w:rsidRPr="004F4E56" w:rsidTr="0042208F">
        <w:tc>
          <w:tcPr>
            <w:tcW w:w="6229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банка</w:t>
            </w:r>
          </w:p>
        </w:tc>
        <w:tc>
          <w:tcPr>
            <w:tcW w:w="2835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56" w:rsidRPr="004F4E56" w:rsidTr="0042208F">
        <w:tc>
          <w:tcPr>
            <w:tcW w:w="6229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2835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56" w:rsidRPr="004F4E56" w:rsidTr="0042208F">
        <w:tc>
          <w:tcPr>
            <w:tcW w:w="6229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835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56" w:rsidRPr="004F4E56" w:rsidTr="0042208F">
        <w:tc>
          <w:tcPr>
            <w:tcW w:w="6229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835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56" w:rsidRPr="004F4E56" w:rsidTr="0042208F">
        <w:tc>
          <w:tcPr>
            <w:tcW w:w="6229" w:type="dxa"/>
          </w:tcPr>
          <w:p w:rsidR="004F4E56" w:rsidRPr="004F4E56" w:rsidRDefault="004F4E56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Руководитель </w:t>
            </w:r>
          </w:p>
        </w:tc>
        <w:tc>
          <w:tcPr>
            <w:tcW w:w="2835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56" w:rsidRPr="004F4E56" w:rsidTr="0042208F">
        <w:tc>
          <w:tcPr>
            <w:tcW w:w="6229" w:type="dxa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56" w:rsidRPr="004F4E56" w:rsidTr="0042208F">
        <w:tc>
          <w:tcPr>
            <w:tcW w:w="6229" w:type="dxa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 руководителя (в соответствии с уставом)</w:t>
            </w:r>
          </w:p>
        </w:tc>
        <w:tc>
          <w:tcPr>
            <w:tcW w:w="2835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E56" w:rsidRPr="004F4E56" w:rsidTr="0042208F">
        <w:tc>
          <w:tcPr>
            <w:tcW w:w="6229" w:type="dxa"/>
          </w:tcPr>
          <w:p w:rsidR="004F4E56" w:rsidRPr="004F4E56" w:rsidRDefault="006564B1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F4E56"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Согласие</w:t>
            </w:r>
            <w:r w:rsidR="002B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(за исключением государственных (муниципальных) учреждений), индивидуальн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предпринимателя, физическ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- производителя товаров, работ, услуг</w:t>
            </w:r>
            <w:r w:rsidR="004F4E56" w:rsidRPr="004F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проведение обязательных проверок главным распорядителем бюджетных средств, предоставляющим субсидии, и органами муниципального финансового контроля в части соблюдения условий, целей и порядка предоставления субсидии</w:t>
            </w:r>
          </w:p>
        </w:tc>
        <w:tc>
          <w:tcPr>
            <w:tcW w:w="2835" w:type="dxa"/>
            <w:vAlign w:val="center"/>
          </w:tcPr>
          <w:p w:rsidR="004F4E56" w:rsidRPr="004F4E56" w:rsidRDefault="004F4E56" w:rsidP="004F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E56" w:rsidRPr="004F4E56" w:rsidRDefault="004F4E56" w:rsidP="004F4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E56" w:rsidRPr="004F4E56" w:rsidRDefault="004F4E56" w:rsidP="004F4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4E5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            __________                 ___________________________</w:t>
      </w:r>
    </w:p>
    <w:p w:rsidR="004F4E56" w:rsidRPr="004F4E56" w:rsidRDefault="004F4E56" w:rsidP="004F4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vertAlign w:val="subscript"/>
          <w:lang w:eastAsia="ru-RU"/>
        </w:rPr>
      </w:pPr>
      <w:proofErr w:type="gramStart"/>
      <w:r w:rsidRPr="004F4E56">
        <w:rPr>
          <w:rFonts w:ascii="Times New Roman" w:eastAsia="Times New Roman" w:hAnsi="Times New Roman" w:cs="Times New Roman"/>
          <w:szCs w:val="20"/>
          <w:vertAlign w:val="subscript"/>
          <w:lang w:eastAsia="ru-RU"/>
        </w:rPr>
        <w:t>(наименование должности                                     (подпись)                                          (расшифровка подписи руководителя организации)</w:t>
      </w:r>
      <w:proofErr w:type="gramEnd"/>
    </w:p>
    <w:p w:rsidR="004F4E56" w:rsidRPr="004F4E56" w:rsidRDefault="004F4E56" w:rsidP="004F4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4E56" w:rsidRPr="004F4E56" w:rsidRDefault="004F4E56" w:rsidP="004F4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4E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М.П.      </w:t>
      </w:r>
    </w:p>
    <w:p w:rsidR="004F4E56" w:rsidRPr="004F4E56" w:rsidRDefault="004F4E56" w:rsidP="004F4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4E5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</w:p>
    <w:p w:rsidR="004F4E56" w:rsidRPr="004F4E56" w:rsidRDefault="004F4E56" w:rsidP="004F4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r w:rsidRPr="004F4E56">
        <w:rPr>
          <w:rFonts w:ascii="Times New Roman" w:eastAsia="Times New Roman" w:hAnsi="Times New Roman" w:cs="Times New Roman"/>
          <w:szCs w:val="20"/>
          <w:vertAlign w:val="subscript"/>
          <w:lang w:eastAsia="ru-RU"/>
        </w:rPr>
        <w:t>(дата)</w:t>
      </w:r>
    </w:p>
    <w:p w:rsidR="004F4E56" w:rsidRPr="00851F3F" w:rsidRDefault="004F4E56" w:rsidP="00851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99E" w:rsidRDefault="008E399E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274D" w:rsidRPr="00851F3F" w:rsidRDefault="00A7274D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51F3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51F3F" w:rsidRPr="00851F3F">
        <w:rPr>
          <w:rFonts w:ascii="Times New Roman" w:hAnsi="Times New Roman" w:cs="Times New Roman"/>
          <w:sz w:val="20"/>
          <w:szCs w:val="20"/>
        </w:rPr>
        <w:t>№</w:t>
      </w:r>
      <w:r w:rsidRPr="00851F3F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A7274D" w:rsidRPr="00851F3F" w:rsidRDefault="00A7274D" w:rsidP="00851F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51F3F">
        <w:rPr>
          <w:rFonts w:ascii="Times New Roman" w:hAnsi="Times New Roman" w:cs="Times New Roman"/>
          <w:sz w:val="20"/>
          <w:szCs w:val="20"/>
        </w:rPr>
        <w:t>к Положению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74D" w:rsidRPr="00A7274D" w:rsidRDefault="00A7274D" w:rsidP="00851F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56"/>
      <w:bookmarkEnd w:id="8"/>
      <w:r w:rsidRPr="00A7274D">
        <w:rPr>
          <w:rFonts w:ascii="Times New Roman" w:hAnsi="Times New Roman" w:cs="Times New Roman"/>
          <w:sz w:val="24"/>
          <w:szCs w:val="24"/>
        </w:rPr>
        <w:t>ЖУРНАЛ</w:t>
      </w:r>
    </w:p>
    <w:p w:rsidR="00A7274D" w:rsidRPr="00A7274D" w:rsidRDefault="00A7274D" w:rsidP="00851F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регистрации заявок для участия в отборе юридических лиц</w:t>
      </w:r>
    </w:p>
    <w:p w:rsidR="00A7274D" w:rsidRPr="00A7274D" w:rsidRDefault="00A7274D" w:rsidP="00851F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(за исключением государственных (муниципальных) учреждений),</w:t>
      </w:r>
    </w:p>
    <w:p w:rsidR="00A7274D" w:rsidRPr="00A7274D" w:rsidRDefault="00A7274D" w:rsidP="00851F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 -</w:t>
      </w:r>
    </w:p>
    <w:p w:rsidR="00A7274D" w:rsidRPr="00A7274D" w:rsidRDefault="00A7274D" w:rsidP="00851F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производителей товаров, работ, услуг, для предоставления</w:t>
      </w:r>
    </w:p>
    <w:p w:rsidR="00A7274D" w:rsidRPr="00A7274D" w:rsidRDefault="00A7274D" w:rsidP="00851F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субсидии из бюджета Асбестовского городского округа</w:t>
      </w:r>
    </w:p>
    <w:p w:rsidR="00851F3F" w:rsidRDefault="00A7274D" w:rsidP="00851F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по возмещению затрат</w:t>
      </w:r>
      <w:r w:rsidR="00851F3F" w:rsidRPr="00851F3F">
        <w:rPr>
          <w:rFonts w:ascii="Times New Roman" w:hAnsi="Times New Roman" w:cs="Times New Roman"/>
          <w:sz w:val="24"/>
          <w:szCs w:val="24"/>
        </w:rPr>
        <w:t xml:space="preserve">на замену лифтов в многоквартирных домах, понесенных </w:t>
      </w:r>
    </w:p>
    <w:p w:rsidR="00851F3F" w:rsidRPr="00A7274D" w:rsidRDefault="00851F3F" w:rsidP="00851F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1F3F">
        <w:rPr>
          <w:rFonts w:ascii="Times New Roman" w:hAnsi="Times New Roman" w:cs="Times New Roman"/>
          <w:sz w:val="24"/>
          <w:szCs w:val="24"/>
        </w:rPr>
        <w:t>в 2021 году</w:t>
      </w:r>
    </w:p>
    <w:p w:rsidR="00A7274D" w:rsidRPr="00A7274D" w:rsidRDefault="00A7274D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1587"/>
        <w:gridCol w:w="1531"/>
        <w:gridCol w:w="2041"/>
        <w:gridCol w:w="1531"/>
        <w:gridCol w:w="2303"/>
      </w:tblGrid>
      <w:tr w:rsidR="00A7274D" w:rsidRPr="00851F3F" w:rsidTr="00851F3F">
        <w:tc>
          <w:tcPr>
            <w:tcW w:w="789" w:type="dxa"/>
          </w:tcPr>
          <w:p w:rsidR="00A7274D" w:rsidRPr="00851F3F" w:rsidRDefault="00A7274D" w:rsidP="00851F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51F3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51F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51F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7" w:type="dxa"/>
          </w:tcPr>
          <w:p w:rsidR="00A7274D" w:rsidRPr="00851F3F" w:rsidRDefault="00A7274D" w:rsidP="0085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3F">
              <w:rPr>
                <w:rFonts w:ascii="Times New Roman" w:hAnsi="Times New Roman" w:cs="Times New Roman"/>
                <w:sz w:val="20"/>
                <w:szCs w:val="20"/>
              </w:rPr>
              <w:t>Дата поступления заявки</w:t>
            </w:r>
          </w:p>
        </w:tc>
        <w:tc>
          <w:tcPr>
            <w:tcW w:w="1531" w:type="dxa"/>
          </w:tcPr>
          <w:p w:rsidR="00A7274D" w:rsidRPr="00851F3F" w:rsidRDefault="00A7274D" w:rsidP="0085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3F">
              <w:rPr>
                <w:rFonts w:ascii="Times New Roman" w:hAnsi="Times New Roman" w:cs="Times New Roman"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2041" w:type="dxa"/>
          </w:tcPr>
          <w:p w:rsidR="00A7274D" w:rsidRPr="00851F3F" w:rsidRDefault="00A7274D" w:rsidP="0085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3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участника отбора</w:t>
            </w:r>
          </w:p>
        </w:tc>
        <w:tc>
          <w:tcPr>
            <w:tcW w:w="1531" w:type="dxa"/>
          </w:tcPr>
          <w:p w:rsidR="00A7274D" w:rsidRPr="00851F3F" w:rsidRDefault="00A7274D" w:rsidP="0085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3F">
              <w:rPr>
                <w:rFonts w:ascii="Times New Roman" w:hAnsi="Times New Roman" w:cs="Times New Roman"/>
                <w:sz w:val="20"/>
                <w:szCs w:val="20"/>
              </w:rPr>
              <w:t>Ф.И.О. лица, принявшего заявку</w:t>
            </w:r>
          </w:p>
        </w:tc>
        <w:tc>
          <w:tcPr>
            <w:tcW w:w="2303" w:type="dxa"/>
          </w:tcPr>
          <w:p w:rsidR="00A7274D" w:rsidRPr="00851F3F" w:rsidRDefault="00A7274D" w:rsidP="0085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3F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заявку</w:t>
            </w:r>
          </w:p>
        </w:tc>
      </w:tr>
      <w:tr w:rsidR="00A7274D" w:rsidRPr="00A7274D" w:rsidTr="00851F3F">
        <w:tc>
          <w:tcPr>
            <w:tcW w:w="789" w:type="dxa"/>
            <w:vAlign w:val="center"/>
          </w:tcPr>
          <w:p w:rsidR="00A7274D" w:rsidRPr="00A7274D" w:rsidRDefault="00A7274D" w:rsidP="00A72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A7274D" w:rsidRPr="00A7274D" w:rsidRDefault="00A7274D" w:rsidP="00A72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7274D" w:rsidRPr="00A7274D" w:rsidRDefault="00A7274D" w:rsidP="00A72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7274D" w:rsidRPr="00A7274D" w:rsidRDefault="00A7274D" w:rsidP="00A72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7274D" w:rsidRPr="00A7274D" w:rsidRDefault="00A7274D" w:rsidP="00A72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7274D" w:rsidRPr="00A7274D" w:rsidRDefault="00A7274D" w:rsidP="00A72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4D" w:rsidRPr="00A7274D" w:rsidTr="00851F3F">
        <w:tc>
          <w:tcPr>
            <w:tcW w:w="789" w:type="dxa"/>
            <w:vAlign w:val="center"/>
          </w:tcPr>
          <w:p w:rsidR="00A7274D" w:rsidRPr="00A7274D" w:rsidRDefault="00A7274D" w:rsidP="00A72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vAlign w:val="center"/>
          </w:tcPr>
          <w:p w:rsidR="00A7274D" w:rsidRPr="00A7274D" w:rsidRDefault="00A7274D" w:rsidP="00A72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7274D" w:rsidRPr="00A7274D" w:rsidRDefault="00A7274D" w:rsidP="00A72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7274D" w:rsidRPr="00A7274D" w:rsidRDefault="00A7274D" w:rsidP="00A72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7274D" w:rsidRPr="00A7274D" w:rsidRDefault="00A7274D" w:rsidP="00A72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7274D" w:rsidRPr="00A7274D" w:rsidRDefault="00A7274D" w:rsidP="00A72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4D" w:rsidRPr="00A7274D" w:rsidTr="00851F3F">
        <w:tc>
          <w:tcPr>
            <w:tcW w:w="789" w:type="dxa"/>
            <w:vAlign w:val="center"/>
          </w:tcPr>
          <w:p w:rsidR="00A7274D" w:rsidRPr="00A7274D" w:rsidRDefault="00A7274D" w:rsidP="00A72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vAlign w:val="center"/>
          </w:tcPr>
          <w:p w:rsidR="00A7274D" w:rsidRPr="00A7274D" w:rsidRDefault="00A7274D" w:rsidP="00A72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7274D" w:rsidRPr="00A7274D" w:rsidRDefault="00A7274D" w:rsidP="00A72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7274D" w:rsidRPr="00A7274D" w:rsidRDefault="00A7274D" w:rsidP="00A72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7274D" w:rsidRPr="00A7274D" w:rsidRDefault="00A7274D" w:rsidP="00A72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7274D" w:rsidRPr="00A7274D" w:rsidRDefault="00A7274D" w:rsidP="00A727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12A" w:rsidRDefault="00F6712A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990" w:rsidRDefault="00F67990" w:rsidP="00A7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6DC" w:rsidRPr="00CC66DC" w:rsidRDefault="00CC66DC" w:rsidP="00CC66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C66DC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CC66DC" w:rsidRPr="00CC66DC" w:rsidRDefault="00CC66DC" w:rsidP="00CC66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C66DC">
        <w:rPr>
          <w:rFonts w:ascii="Times New Roman" w:hAnsi="Times New Roman" w:cs="Times New Roman"/>
          <w:sz w:val="20"/>
          <w:szCs w:val="20"/>
        </w:rPr>
        <w:t>к Положению</w:t>
      </w:r>
    </w:p>
    <w:p w:rsidR="00CC66DC" w:rsidRDefault="00CC66DC" w:rsidP="00CC6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66DC" w:rsidRPr="00CC66DC" w:rsidRDefault="00CC66DC" w:rsidP="00CC6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66DC">
        <w:rPr>
          <w:rFonts w:ascii="Times New Roman" w:hAnsi="Times New Roman" w:cs="Times New Roman"/>
          <w:sz w:val="24"/>
          <w:szCs w:val="24"/>
        </w:rPr>
        <w:t>ОЦЕНОЧНАЯ ВЕДОМОСТЬ</w:t>
      </w:r>
    </w:p>
    <w:p w:rsidR="00CC66DC" w:rsidRPr="00CC66DC" w:rsidRDefault="00CC66DC" w:rsidP="00CC6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66DC">
        <w:rPr>
          <w:rFonts w:ascii="Times New Roman" w:hAnsi="Times New Roman" w:cs="Times New Roman"/>
          <w:sz w:val="24"/>
          <w:szCs w:val="24"/>
        </w:rPr>
        <w:t xml:space="preserve">члена Комиссии </w:t>
      </w:r>
      <w:proofErr w:type="gramStart"/>
      <w:r w:rsidRPr="00CC66DC">
        <w:rPr>
          <w:rFonts w:ascii="Times New Roman" w:hAnsi="Times New Roman" w:cs="Times New Roman"/>
          <w:sz w:val="24"/>
          <w:szCs w:val="24"/>
        </w:rPr>
        <w:t>по рассмотрению заявок на участие в отборе способом запроса предложений с целью предоставления субсидии из бюджета</w:t>
      </w:r>
      <w:proofErr w:type="gramEnd"/>
      <w:r w:rsidRPr="00CC66DC">
        <w:rPr>
          <w:rFonts w:ascii="Times New Roman" w:hAnsi="Times New Roman" w:cs="Times New Roman"/>
          <w:sz w:val="24"/>
          <w:szCs w:val="24"/>
        </w:rPr>
        <w:t xml:space="preserve"> Асбестовского городского округа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по возмещению затрат на замену лифтов в многоквартирных домах, понесенных в 2021 году</w:t>
      </w:r>
    </w:p>
    <w:p w:rsidR="00CC66DC" w:rsidRPr="00CC66DC" w:rsidRDefault="00CC66DC" w:rsidP="00CC6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66D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C66DC" w:rsidRPr="00EF5E40" w:rsidRDefault="00CC66DC" w:rsidP="00CC6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F5E40">
        <w:rPr>
          <w:rFonts w:ascii="Times New Roman" w:hAnsi="Times New Roman" w:cs="Times New Roman"/>
          <w:sz w:val="20"/>
          <w:szCs w:val="20"/>
        </w:rPr>
        <w:t xml:space="preserve">Ф.И.О. члена Комиссии </w:t>
      </w:r>
    </w:p>
    <w:p w:rsidR="00CC66DC" w:rsidRDefault="00CC66DC" w:rsidP="00CC6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CC66DC" w:rsidRPr="00CC66DC" w:rsidTr="00CC66DC">
        <w:tc>
          <w:tcPr>
            <w:tcW w:w="817" w:type="dxa"/>
          </w:tcPr>
          <w:p w:rsidR="00CC66DC" w:rsidRPr="00CC66DC" w:rsidRDefault="00CC66DC" w:rsidP="00CC6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6D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C66D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C66D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52" w:type="dxa"/>
          </w:tcPr>
          <w:p w:rsidR="00CC66DC" w:rsidRPr="00CC66DC" w:rsidRDefault="00CC66DC" w:rsidP="00CC6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6DC">
              <w:rPr>
                <w:rFonts w:ascii="Times New Roman" w:hAnsi="Times New Roman" w:cs="Times New Roman"/>
                <w:b/>
              </w:rPr>
              <w:t>Наименование критерия отбора</w:t>
            </w:r>
          </w:p>
        </w:tc>
        <w:tc>
          <w:tcPr>
            <w:tcW w:w="3285" w:type="dxa"/>
          </w:tcPr>
          <w:p w:rsidR="00CC66DC" w:rsidRPr="00CC66DC" w:rsidRDefault="00CC66DC" w:rsidP="00CC6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6DC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CC66DC" w:rsidTr="00CC66DC">
        <w:tc>
          <w:tcPr>
            <w:tcW w:w="817" w:type="dxa"/>
          </w:tcPr>
          <w:p w:rsidR="00CC66DC" w:rsidRDefault="00CC66DC" w:rsidP="00CC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2" w:type="dxa"/>
          </w:tcPr>
          <w:p w:rsidR="00CC66DC" w:rsidRPr="00603D4B" w:rsidRDefault="00CC66DC" w:rsidP="006A469F">
            <w:pPr>
              <w:rPr>
                <w:rFonts w:ascii="Times New Roman" w:hAnsi="Times New Roman" w:cs="Times New Roman"/>
              </w:rPr>
            </w:pPr>
            <w:proofErr w:type="gramStart"/>
            <w:r w:rsidRPr="00603D4B">
              <w:rPr>
                <w:rFonts w:ascii="Times New Roman" w:hAnsi="Times New Roman" w:cs="Times New Roman"/>
              </w:rPr>
              <w:t>Уровень</w:t>
            </w:r>
            <w:r w:rsidR="00EF5E40">
              <w:rPr>
                <w:rFonts w:ascii="Times New Roman" w:hAnsi="Times New Roman" w:cs="Times New Roman"/>
              </w:rPr>
              <w:t xml:space="preserve"> </w:t>
            </w:r>
            <w:r w:rsidRPr="00603D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D4B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603D4B">
              <w:rPr>
                <w:rFonts w:ascii="Times New Roman" w:hAnsi="Times New Roman" w:cs="Times New Roman"/>
              </w:rPr>
              <w:t xml:space="preserve"> мероприятий за счет средств собственников помещений в соответствующих в многоквартирных  домах:</w:t>
            </w:r>
            <w:proofErr w:type="gramEnd"/>
          </w:p>
          <w:p w:rsidR="00CC66DC" w:rsidRPr="00603D4B" w:rsidRDefault="000D0334" w:rsidP="006A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66DC" w:rsidRPr="00603D4B">
              <w:rPr>
                <w:rFonts w:ascii="Times New Roman" w:hAnsi="Times New Roman" w:cs="Times New Roman"/>
              </w:rPr>
              <w:t>0%</w:t>
            </w:r>
          </w:p>
          <w:p w:rsidR="00CC66DC" w:rsidRPr="00603D4B" w:rsidRDefault="000D0334" w:rsidP="006A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</w:t>
            </w:r>
            <w:r w:rsidR="00CC66DC" w:rsidRPr="00603D4B">
              <w:rPr>
                <w:rFonts w:ascii="Times New Roman" w:hAnsi="Times New Roman" w:cs="Times New Roman"/>
              </w:rPr>
              <w:t xml:space="preserve">0% </w:t>
            </w:r>
          </w:p>
        </w:tc>
        <w:tc>
          <w:tcPr>
            <w:tcW w:w="3285" w:type="dxa"/>
          </w:tcPr>
          <w:p w:rsidR="00CC66DC" w:rsidRDefault="00CC66DC" w:rsidP="00CC6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DC" w:rsidTr="00CC66DC">
        <w:tc>
          <w:tcPr>
            <w:tcW w:w="817" w:type="dxa"/>
          </w:tcPr>
          <w:p w:rsidR="00CC66DC" w:rsidRDefault="00CC66DC" w:rsidP="00CC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2" w:type="dxa"/>
          </w:tcPr>
          <w:p w:rsidR="00CC66DC" w:rsidRPr="00603D4B" w:rsidRDefault="00CC66DC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Срок  эксплуатации лифта в соответствующем многоквартирном  доме:</w:t>
            </w:r>
          </w:p>
          <w:p w:rsidR="00CC66DC" w:rsidRPr="00603D4B" w:rsidRDefault="00CC66DC" w:rsidP="006A469F">
            <w:pPr>
              <w:rPr>
                <w:rFonts w:ascii="Times New Roman" w:hAnsi="Times New Roman" w:cs="Times New Roman"/>
              </w:rPr>
            </w:pPr>
          </w:p>
          <w:p w:rsidR="00CC66DC" w:rsidRPr="00603D4B" w:rsidRDefault="00CC66DC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более 30 лет</w:t>
            </w:r>
          </w:p>
          <w:p w:rsidR="00CC66DC" w:rsidRPr="00603D4B" w:rsidRDefault="00CC66DC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28-30 лет</w:t>
            </w:r>
          </w:p>
          <w:p w:rsidR="00CC66DC" w:rsidRPr="00603D4B" w:rsidRDefault="00CC66DC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30-32 лет</w:t>
            </w:r>
          </w:p>
          <w:p w:rsidR="00CC66DC" w:rsidRPr="00603D4B" w:rsidRDefault="00CC66DC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25-27 лет</w:t>
            </w:r>
          </w:p>
          <w:p w:rsidR="00CC66DC" w:rsidRPr="00603D4B" w:rsidRDefault="00CC66DC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менее 25 лет</w:t>
            </w:r>
          </w:p>
        </w:tc>
        <w:tc>
          <w:tcPr>
            <w:tcW w:w="3285" w:type="dxa"/>
          </w:tcPr>
          <w:p w:rsidR="00CC66DC" w:rsidRDefault="00CC66DC" w:rsidP="00CC6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DC" w:rsidTr="00CC66DC">
        <w:tc>
          <w:tcPr>
            <w:tcW w:w="817" w:type="dxa"/>
          </w:tcPr>
          <w:p w:rsidR="00CC66DC" w:rsidRDefault="00CC66DC" w:rsidP="00CC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2" w:type="dxa"/>
          </w:tcPr>
          <w:p w:rsidR="00CC66DC" w:rsidRPr="00603D4B" w:rsidRDefault="00CC66DC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Период проведения последнего капитального ремонта лифтового оборудования в соответствующем многоквартирном  доме:</w:t>
            </w:r>
          </w:p>
          <w:p w:rsidR="00CC66DC" w:rsidRPr="00603D4B" w:rsidRDefault="00CC66DC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до 5 лет</w:t>
            </w:r>
          </w:p>
          <w:p w:rsidR="00CC66DC" w:rsidRPr="00603D4B" w:rsidRDefault="00CC66DC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от 5 до 7 лет</w:t>
            </w:r>
          </w:p>
          <w:p w:rsidR="00CC66DC" w:rsidRPr="00603D4B" w:rsidRDefault="00CC66DC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от 8 до 10 лет</w:t>
            </w:r>
          </w:p>
          <w:p w:rsidR="00CC66DC" w:rsidRPr="00603D4B" w:rsidRDefault="00CC66DC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свыше 10 лет</w:t>
            </w:r>
          </w:p>
        </w:tc>
        <w:tc>
          <w:tcPr>
            <w:tcW w:w="3285" w:type="dxa"/>
          </w:tcPr>
          <w:p w:rsidR="00CC66DC" w:rsidRDefault="00CC66DC" w:rsidP="00CC6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DC" w:rsidTr="00CC66DC">
        <w:tc>
          <w:tcPr>
            <w:tcW w:w="817" w:type="dxa"/>
          </w:tcPr>
          <w:p w:rsidR="00CC66DC" w:rsidRDefault="00CC66DC" w:rsidP="00CC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2" w:type="dxa"/>
          </w:tcPr>
          <w:p w:rsidR="00CC66DC" w:rsidRPr="00603D4B" w:rsidRDefault="00CC66DC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Стоимость лифтового оборудования:</w:t>
            </w:r>
          </w:p>
          <w:p w:rsidR="00CC66DC" w:rsidRPr="00603D4B" w:rsidRDefault="00CC66DC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1) от 1 8</w:t>
            </w:r>
            <w:r>
              <w:rPr>
                <w:rFonts w:ascii="Times New Roman" w:hAnsi="Times New Roman" w:cs="Times New Roman"/>
              </w:rPr>
              <w:t>81</w:t>
            </w:r>
            <w:r w:rsidRPr="00603D4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667</w:t>
            </w:r>
            <w:r w:rsidRPr="00603D4B">
              <w:rPr>
                <w:rFonts w:ascii="Times New Roman" w:hAnsi="Times New Roman" w:cs="Times New Roman"/>
              </w:rPr>
              <w:t xml:space="preserve">,00 до </w:t>
            </w:r>
            <w:r>
              <w:rPr>
                <w:rFonts w:ascii="Times New Roman" w:hAnsi="Times New Roman" w:cs="Times New Roman"/>
              </w:rPr>
              <w:t>1 881 671</w:t>
            </w:r>
            <w:r w:rsidRPr="00603D4B">
              <w:rPr>
                <w:rFonts w:ascii="Times New Roman" w:hAnsi="Times New Roman" w:cs="Times New Roman"/>
              </w:rPr>
              <w:t xml:space="preserve"> рублей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66DC" w:rsidRPr="00603D4B" w:rsidRDefault="00CC66DC" w:rsidP="006A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03D4B">
              <w:rPr>
                <w:rFonts w:ascii="Times New Roman" w:hAnsi="Times New Roman" w:cs="Times New Roman"/>
              </w:rPr>
              <w:t xml:space="preserve">) </w:t>
            </w:r>
            <w:r w:rsidRPr="0069496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1 881 671,01 </w:t>
            </w:r>
            <w:r w:rsidRPr="00603D4B">
              <w:rPr>
                <w:rFonts w:ascii="Times New Roman" w:hAnsi="Times New Roman" w:cs="Times New Roman"/>
              </w:rPr>
              <w:t>рублей и выше</w:t>
            </w:r>
          </w:p>
        </w:tc>
        <w:tc>
          <w:tcPr>
            <w:tcW w:w="3285" w:type="dxa"/>
          </w:tcPr>
          <w:p w:rsidR="00CC66DC" w:rsidRDefault="00CC66DC" w:rsidP="00CC6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DC" w:rsidTr="00EF5E40">
        <w:trPr>
          <w:trHeight w:val="1896"/>
        </w:trPr>
        <w:tc>
          <w:tcPr>
            <w:tcW w:w="817" w:type="dxa"/>
          </w:tcPr>
          <w:p w:rsidR="00CC66DC" w:rsidRDefault="00CC66DC" w:rsidP="00CC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52" w:type="dxa"/>
          </w:tcPr>
          <w:p w:rsidR="00CC66DC" w:rsidRDefault="00CC66DC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Процент собираемости сре</w:t>
            </w:r>
            <w:proofErr w:type="gramStart"/>
            <w:r w:rsidRPr="00603D4B">
              <w:rPr>
                <w:rFonts w:ascii="Times New Roman" w:hAnsi="Times New Roman" w:cs="Times New Roman"/>
              </w:rPr>
              <w:t>дств с с</w:t>
            </w:r>
            <w:proofErr w:type="gramEnd"/>
            <w:r w:rsidRPr="00603D4B">
              <w:rPr>
                <w:rFonts w:ascii="Times New Roman" w:hAnsi="Times New Roman" w:cs="Times New Roman"/>
              </w:rPr>
              <w:t>обственников помещений в соответствующих многоквартирных домах по оплате за ремонт и содержание жилья, взносов за капитальный ремонт:</w:t>
            </w:r>
          </w:p>
          <w:p w:rsidR="00CC66DC" w:rsidRPr="00603D4B" w:rsidRDefault="00CC66DC" w:rsidP="006A469F">
            <w:pPr>
              <w:rPr>
                <w:rFonts w:ascii="Times New Roman" w:hAnsi="Times New Roman" w:cs="Times New Roman"/>
              </w:rPr>
            </w:pPr>
          </w:p>
          <w:p w:rsidR="00CC66DC" w:rsidRDefault="00CC66DC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более 90%</w:t>
            </w:r>
          </w:p>
          <w:p w:rsidR="00CC66DC" w:rsidRDefault="00CC66DC" w:rsidP="006A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90%</w:t>
            </w:r>
          </w:p>
          <w:p w:rsidR="00CC66DC" w:rsidRPr="00603D4B" w:rsidRDefault="00CC66DC" w:rsidP="006A4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CC66DC" w:rsidRDefault="00CC66DC" w:rsidP="00CC6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DC" w:rsidTr="00CC66DC">
        <w:tc>
          <w:tcPr>
            <w:tcW w:w="817" w:type="dxa"/>
          </w:tcPr>
          <w:p w:rsidR="00CC66DC" w:rsidRDefault="00CC66DC" w:rsidP="00CC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52" w:type="dxa"/>
          </w:tcPr>
          <w:p w:rsidR="00CC66DC" w:rsidRDefault="00CC66DC" w:rsidP="006A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Очередность поступления заявок на участие в отборе    (по регистрации в журнале):</w:t>
            </w:r>
          </w:p>
          <w:p w:rsidR="00CC66DC" w:rsidRDefault="00CC66DC" w:rsidP="006A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поступившая заявка</w:t>
            </w:r>
          </w:p>
          <w:p w:rsidR="00CC66DC" w:rsidRDefault="00CC66DC" w:rsidP="006A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поступившая заявка</w:t>
            </w:r>
          </w:p>
          <w:p w:rsidR="00CC66DC" w:rsidRDefault="00CC66DC" w:rsidP="006A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 поступившая заявка и последующие поступившие заявки</w:t>
            </w:r>
          </w:p>
          <w:p w:rsidR="00CC66DC" w:rsidRPr="00603D4B" w:rsidRDefault="00CC66DC" w:rsidP="006A4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CC66DC" w:rsidRDefault="00CC66DC" w:rsidP="00CC6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6DC" w:rsidRPr="00CC66DC" w:rsidRDefault="00CC66DC" w:rsidP="00CC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6DC" w:rsidRPr="00EF5E40" w:rsidRDefault="00EF5E40" w:rsidP="00EF5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                                                             _____________/______________</w:t>
      </w:r>
    </w:p>
    <w:p w:rsidR="00CC66DC" w:rsidRDefault="00CC66DC" w:rsidP="00CC66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F5E40" w:rsidRDefault="00EF5E40" w:rsidP="00CC66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C66DC" w:rsidRPr="00CC66DC" w:rsidRDefault="00CC66DC" w:rsidP="00CC66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CC66DC" w:rsidRDefault="00CC66DC" w:rsidP="00CC66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C66DC">
        <w:rPr>
          <w:rFonts w:ascii="Times New Roman" w:hAnsi="Times New Roman" w:cs="Times New Roman"/>
          <w:sz w:val="20"/>
          <w:szCs w:val="20"/>
        </w:rPr>
        <w:t>к Положению</w:t>
      </w:r>
    </w:p>
    <w:p w:rsidR="00CC66DC" w:rsidRPr="00CC66DC" w:rsidRDefault="00CC66DC" w:rsidP="00CC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6DC" w:rsidRDefault="00CC66DC" w:rsidP="00CC66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F5E40" w:rsidRPr="00EF5E40" w:rsidRDefault="00EF5E40" w:rsidP="00EF5E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Pr="00EF5E40">
        <w:rPr>
          <w:rFonts w:ascii="Times New Roman" w:hAnsi="Times New Roman" w:cs="Times New Roman"/>
          <w:sz w:val="24"/>
          <w:szCs w:val="24"/>
        </w:rPr>
        <w:t xml:space="preserve"> ВЕДОМОСТЬ</w:t>
      </w:r>
    </w:p>
    <w:p w:rsidR="00EF5E40" w:rsidRPr="00EF5E40" w:rsidRDefault="00EF5E40" w:rsidP="00EF5E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5E40">
        <w:rPr>
          <w:rFonts w:ascii="Times New Roman" w:hAnsi="Times New Roman" w:cs="Times New Roman"/>
          <w:sz w:val="24"/>
          <w:szCs w:val="24"/>
        </w:rPr>
        <w:t xml:space="preserve">члена Комиссии </w:t>
      </w:r>
      <w:proofErr w:type="gramStart"/>
      <w:r w:rsidRPr="00EF5E40">
        <w:rPr>
          <w:rFonts w:ascii="Times New Roman" w:hAnsi="Times New Roman" w:cs="Times New Roman"/>
          <w:sz w:val="24"/>
          <w:szCs w:val="24"/>
        </w:rPr>
        <w:t>по рассмотрению заявок на участие в отборе способом запроса предложений с целью предоставления субсидии из бюджета</w:t>
      </w:r>
      <w:proofErr w:type="gramEnd"/>
      <w:r w:rsidRPr="00EF5E40">
        <w:rPr>
          <w:rFonts w:ascii="Times New Roman" w:hAnsi="Times New Roman" w:cs="Times New Roman"/>
          <w:sz w:val="24"/>
          <w:szCs w:val="24"/>
        </w:rPr>
        <w:t xml:space="preserve"> Асбестовского городского округа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по возмещению затрат на замену лифтов в многоквартирных домах, понесенных в 2021 году</w:t>
      </w:r>
    </w:p>
    <w:p w:rsidR="00EF5E40" w:rsidRPr="00EF5E40" w:rsidRDefault="00EF5E40" w:rsidP="00EF5E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5E4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C66DC" w:rsidRDefault="00EF5E40" w:rsidP="00EF5E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F5E40">
        <w:rPr>
          <w:rFonts w:ascii="Times New Roman" w:hAnsi="Times New Roman" w:cs="Times New Roman"/>
          <w:sz w:val="20"/>
          <w:szCs w:val="20"/>
        </w:rPr>
        <w:t xml:space="preserve">Ф.И.О. </w:t>
      </w:r>
      <w:r w:rsidR="004E212E">
        <w:rPr>
          <w:rFonts w:ascii="Times New Roman" w:hAnsi="Times New Roman" w:cs="Times New Roman"/>
          <w:sz w:val="20"/>
          <w:szCs w:val="20"/>
        </w:rPr>
        <w:t>секретаря</w:t>
      </w:r>
      <w:r w:rsidRPr="00EF5E40">
        <w:rPr>
          <w:rFonts w:ascii="Times New Roman" w:hAnsi="Times New Roman" w:cs="Times New Roman"/>
          <w:sz w:val="20"/>
          <w:szCs w:val="20"/>
        </w:rPr>
        <w:t xml:space="preserve"> Комиссии</w:t>
      </w:r>
    </w:p>
    <w:p w:rsidR="00EF5E40" w:rsidRDefault="00EF5E40" w:rsidP="00EF5E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EF5E40" w:rsidRPr="00EF5E40" w:rsidTr="00EF5E40">
        <w:tc>
          <w:tcPr>
            <w:tcW w:w="817" w:type="dxa"/>
          </w:tcPr>
          <w:p w:rsidR="00EF5E40" w:rsidRPr="00EF5E40" w:rsidRDefault="00EF5E40" w:rsidP="00EF5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E4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F5E4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F5E4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52" w:type="dxa"/>
          </w:tcPr>
          <w:p w:rsidR="00EF5E40" w:rsidRPr="00EF5E40" w:rsidRDefault="00EF5E40" w:rsidP="00EF5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E40">
              <w:rPr>
                <w:rFonts w:ascii="Times New Roman" w:hAnsi="Times New Roman" w:cs="Times New Roman"/>
                <w:b/>
              </w:rPr>
              <w:t>Наименование критерия отбора</w:t>
            </w:r>
          </w:p>
        </w:tc>
        <w:tc>
          <w:tcPr>
            <w:tcW w:w="3285" w:type="dxa"/>
          </w:tcPr>
          <w:p w:rsidR="00EF5E40" w:rsidRPr="00EF5E40" w:rsidRDefault="00EF5E40" w:rsidP="00EF5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E40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</w:tr>
      <w:tr w:rsidR="00EF5E40" w:rsidTr="006A469F">
        <w:tc>
          <w:tcPr>
            <w:tcW w:w="9854" w:type="dxa"/>
            <w:gridSpan w:val="3"/>
          </w:tcPr>
          <w:p w:rsidR="00EF5E40" w:rsidRDefault="00EF5E40" w:rsidP="00EF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1.</w:t>
            </w:r>
          </w:p>
        </w:tc>
      </w:tr>
      <w:tr w:rsidR="00EF5E40" w:rsidTr="00EF5E40">
        <w:tc>
          <w:tcPr>
            <w:tcW w:w="817" w:type="dxa"/>
          </w:tcPr>
          <w:p w:rsidR="00EF5E40" w:rsidRDefault="00EF5E40" w:rsidP="006A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2" w:type="dxa"/>
          </w:tcPr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proofErr w:type="gramStart"/>
            <w:r w:rsidRPr="00603D4B">
              <w:rPr>
                <w:rFonts w:ascii="Times New Roman" w:hAnsi="Times New Roman" w:cs="Times New Roman"/>
              </w:rPr>
              <w:t>Уровень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3D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D4B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603D4B">
              <w:rPr>
                <w:rFonts w:ascii="Times New Roman" w:hAnsi="Times New Roman" w:cs="Times New Roman"/>
              </w:rPr>
              <w:t xml:space="preserve"> мероприятий за счет средств собственников помещений в соответствующих в многоквартирных  домах:</w:t>
            </w:r>
            <w:proofErr w:type="gramEnd"/>
          </w:p>
          <w:p w:rsidR="00EF5E40" w:rsidRPr="00603D4B" w:rsidRDefault="000D0334" w:rsidP="006A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5E40" w:rsidRPr="00603D4B">
              <w:rPr>
                <w:rFonts w:ascii="Times New Roman" w:hAnsi="Times New Roman" w:cs="Times New Roman"/>
              </w:rPr>
              <w:t>0%</w:t>
            </w:r>
          </w:p>
          <w:p w:rsidR="00EF5E40" w:rsidRPr="00603D4B" w:rsidRDefault="000D0334" w:rsidP="006A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</w:t>
            </w:r>
            <w:r w:rsidR="00EF5E40" w:rsidRPr="00603D4B">
              <w:rPr>
                <w:rFonts w:ascii="Times New Roman" w:hAnsi="Times New Roman" w:cs="Times New Roman"/>
              </w:rPr>
              <w:t xml:space="preserve">0% </w:t>
            </w:r>
          </w:p>
        </w:tc>
        <w:tc>
          <w:tcPr>
            <w:tcW w:w="3285" w:type="dxa"/>
          </w:tcPr>
          <w:p w:rsidR="00EF5E40" w:rsidRDefault="00EF5E40" w:rsidP="00EF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40" w:rsidTr="00EF5E40">
        <w:tc>
          <w:tcPr>
            <w:tcW w:w="817" w:type="dxa"/>
          </w:tcPr>
          <w:p w:rsidR="00EF5E40" w:rsidRDefault="00EF5E40" w:rsidP="006A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2" w:type="dxa"/>
          </w:tcPr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Срок  эксплуатации лифта в соответствующем многоквартирном  доме: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более 30 лет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28-30 лет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30-32 лет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25-27 лет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менее 25 лет</w:t>
            </w:r>
          </w:p>
        </w:tc>
        <w:tc>
          <w:tcPr>
            <w:tcW w:w="3285" w:type="dxa"/>
          </w:tcPr>
          <w:p w:rsidR="00EF5E40" w:rsidRDefault="00EF5E40" w:rsidP="00EF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40" w:rsidTr="00EF5E40">
        <w:tc>
          <w:tcPr>
            <w:tcW w:w="817" w:type="dxa"/>
          </w:tcPr>
          <w:p w:rsidR="00EF5E40" w:rsidRDefault="00EF5E40" w:rsidP="006A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2" w:type="dxa"/>
          </w:tcPr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Период проведения последнего капитального ремонта лифтового оборудования в соответствующем многоквартирном  доме: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до 5 лет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от 5 до 7 лет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от 8 до 10 лет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свыше 10 лет</w:t>
            </w:r>
          </w:p>
        </w:tc>
        <w:tc>
          <w:tcPr>
            <w:tcW w:w="3285" w:type="dxa"/>
          </w:tcPr>
          <w:p w:rsidR="00EF5E40" w:rsidRDefault="00EF5E40" w:rsidP="00EF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40" w:rsidTr="00EF5E40">
        <w:tc>
          <w:tcPr>
            <w:tcW w:w="817" w:type="dxa"/>
          </w:tcPr>
          <w:p w:rsidR="00EF5E40" w:rsidRDefault="00EF5E40" w:rsidP="006A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2" w:type="dxa"/>
          </w:tcPr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Стоимость лифтового оборудования: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1) от 1 8</w:t>
            </w:r>
            <w:r>
              <w:rPr>
                <w:rFonts w:ascii="Times New Roman" w:hAnsi="Times New Roman" w:cs="Times New Roman"/>
              </w:rPr>
              <w:t>81</w:t>
            </w:r>
            <w:r w:rsidRPr="00603D4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667</w:t>
            </w:r>
            <w:r w:rsidRPr="00603D4B">
              <w:rPr>
                <w:rFonts w:ascii="Times New Roman" w:hAnsi="Times New Roman" w:cs="Times New Roman"/>
              </w:rPr>
              <w:t xml:space="preserve">,00 до </w:t>
            </w:r>
            <w:r>
              <w:rPr>
                <w:rFonts w:ascii="Times New Roman" w:hAnsi="Times New Roman" w:cs="Times New Roman"/>
              </w:rPr>
              <w:t>1 881 671</w:t>
            </w:r>
            <w:r w:rsidRPr="00603D4B">
              <w:rPr>
                <w:rFonts w:ascii="Times New Roman" w:hAnsi="Times New Roman" w:cs="Times New Roman"/>
              </w:rPr>
              <w:t xml:space="preserve"> рублей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03D4B">
              <w:rPr>
                <w:rFonts w:ascii="Times New Roman" w:hAnsi="Times New Roman" w:cs="Times New Roman"/>
              </w:rPr>
              <w:t xml:space="preserve">) </w:t>
            </w:r>
            <w:r w:rsidRPr="0069496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1 881 671,01 </w:t>
            </w:r>
            <w:r w:rsidRPr="00603D4B">
              <w:rPr>
                <w:rFonts w:ascii="Times New Roman" w:hAnsi="Times New Roman" w:cs="Times New Roman"/>
              </w:rPr>
              <w:t>рублей и выше</w:t>
            </w:r>
          </w:p>
        </w:tc>
        <w:tc>
          <w:tcPr>
            <w:tcW w:w="3285" w:type="dxa"/>
          </w:tcPr>
          <w:p w:rsidR="00EF5E40" w:rsidRDefault="00EF5E40" w:rsidP="00EF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40" w:rsidTr="00EF5E40">
        <w:tc>
          <w:tcPr>
            <w:tcW w:w="817" w:type="dxa"/>
          </w:tcPr>
          <w:p w:rsidR="00EF5E40" w:rsidRDefault="00EF5E40" w:rsidP="006A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52" w:type="dxa"/>
          </w:tcPr>
          <w:p w:rsidR="00EF5E40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Процент собираемости сре</w:t>
            </w:r>
            <w:proofErr w:type="gramStart"/>
            <w:r w:rsidRPr="00603D4B">
              <w:rPr>
                <w:rFonts w:ascii="Times New Roman" w:hAnsi="Times New Roman" w:cs="Times New Roman"/>
              </w:rPr>
              <w:t>дств с с</w:t>
            </w:r>
            <w:proofErr w:type="gramEnd"/>
            <w:r w:rsidRPr="00603D4B">
              <w:rPr>
                <w:rFonts w:ascii="Times New Roman" w:hAnsi="Times New Roman" w:cs="Times New Roman"/>
              </w:rPr>
              <w:t>обственников помещений в соответствующих многоквартирных домах по оплате за ремонт и содержание жилья, взносов за капитальный ремонт: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</w:p>
          <w:p w:rsidR="00EF5E40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более 90%</w:t>
            </w:r>
          </w:p>
          <w:p w:rsidR="00EF5E40" w:rsidRDefault="00EF5E40" w:rsidP="006A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90%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F5E40" w:rsidRDefault="00EF5E40" w:rsidP="00EF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40" w:rsidTr="00EF5E40">
        <w:tc>
          <w:tcPr>
            <w:tcW w:w="817" w:type="dxa"/>
          </w:tcPr>
          <w:p w:rsidR="00EF5E40" w:rsidRDefault="00EF5E40" w:rsidP="006A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52" w:type="dxa"/>
          </w:tcPr>
          <w:p w:rsidR="00EF5E40" w:rsidRDefault="00EF5E40" w:rsidP="006A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Очередность поступления заявок на участие в отборе    (по регистрации в журнале):</w:t>
            </w:r>
          </w:p>
          <w:p w:rsidR="00EF5E40" w:rsidRDefault="00EF5E40" w:rsidP="006A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поступившая заявка</w:t>
            </w:r>
          </w:p>
          <w:p w:rsidR="00EF5E40" w:rsidRDefault="00EF5E40" w:rsidP="006A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поступившая заявка</w:t>
            </w:r>
          </w:p>
          <w:p w:rsidR="00EF5E40" w:rsidRDefault="00EF5E40" w:rsidP="006A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 поступившая заявка и последующие поступившие заявки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F5E40" w:rsidRDefault="00EF5E40" w:rsidP="00EF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40" w:rsidTr="006A469F">
        <w:tc>
          <w:tcPr>
            <w:tcW w:w="9854" w:type="dxa"/>
            <w:gridSpan w:val="3"/>
          </w:tcPr>
          <w:p w:rsidR="00EF5E40" w:rsidRDefault="00EF5E40" w:rsidP="00EF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2</w:t>
            </w:r>
            <w:r w:rsidR="007A18D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EF5E40" w:rsidTr="00EF5E40">
        <w:tc>
          <w:tcPr>
            <w:tcW w:w="817" w:type="dxa"/>
          </w:tcPr>
          <w:p w:rsidR="00EF5E40" w:rsidRDefault="00EF5E40" w:rsidP="006A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2" w:type="dxa"/>
          </w:tcPr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proofErr w:type="gramStart"/>
            <w:r w:rsidRPr="00603D4B">
              <w:rPr>
                <w:rFonts w:ascii="Times New Roman" w:hAnsi="Times New Roman" w:cs="Times New Roman"/>
              </w:rPr>
              <w:t>Уровень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3D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D4B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603D4B">
              <w:rPr>
                <w:rFonts w:ascii="Times New Roman" w:hAnsi="Times New Roman" w:cs="Times New Roman"/>
              </w:rPr>
              <w:t xml:space="preserve"> мероприятий за счет средств собственников помещений в соответствующих в многоквартирных  домах:</w:t>
            </w:r>
            <w:proofErr w:type="gramEnd"/>
          </w:p>
          <w:p w:rsidR="00EF5E40" w:rsidRPr="00603D4B" w:rsidRDefault="000D0334" w:rsidP="006A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5E40" w:rsidRPr="00603D4B">
              <w:rPr>
                <w:rFonts w:ascii="Times New Roman" w:hAnsi="Times New Roman" w:cs="Times New Roman"/>
              </w:rPr>
              <w:t>0%</w:t>
            </w:r>
          </w:p>
          <w:p w:rsidR="00EF5E40" w:rsidRPr="00603D4B" w:rsidRDefault="000D0334" w:rsidP="006A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</w:t>
            </w:r>
            <w:r w:rsidR="00EF5E40" w:rsidRPr="00603D4B">
              <w:rPr>
                <w:rFonts w:ascii="Times New Roman" w:hAnsi="Times New Roman" w:cs="Times New Roman"/>
              </w:rPr>
              <w:t xml:space="preserve">0% </w:t>
            </w:r>
          </w:p>
        </w:tc>
        <w:tc>
          <w:tcPr>
            <w:tcW w:w="3285" w:type="dxa"/>
          </w:tcPr>
          <w:p w:rsidR="00EF5E40" w:rsidRDefault="00EF5E40" w:rsidP="00EF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40" w:rsidTr="00EF5E40">
        <w:tc>
          <w:tcPr>
            <w:tcW w:w="817" w:type="dxa"/>
          </w:tcPr>
          <w:p w:rsidR="00EF5E40" w:rsidRDefault="00EF5E40" w:rsidP="006A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2" w:type="dxa"/>
          </w:tcPr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Срок  эксплуатации лифта в соответствующем многоквартирном  доме: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более 30 лет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28-30 лет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30-32 лет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25-27 лет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менее 25 лет</w:t>
            </w:r>
          </w:p>
        </w:tc>
        <w:tc>
          <w:tcPr>
            <w:tcW w:w="3285" w:type="dxa"/>
          </w:tcPr>
          <w:p w:rsidR="00EF5E40" w:rsidRDefault="00EF5E40" w:rsidP="00EF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40" w:rsidTr="00EF5E40">
        <w:tc>
          <w:tcPr>
            <w:tcW w:w="817" w:type="dxa"/>
          </w:tcPr>
          <w:p w:rsidR="00EF5E40" w:rsidRDefault="00EF5E40" w:rsidP="006A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2" w:type="dxa"/>
          </w:tcPr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Период проведения последнего капитального ремонта лифтового оборудования в соответствующем многоквартирном  доме: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до 5 лет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от 5 до 7 лет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от 8 до 10 лет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свыше 10 лет</w:t>
            </w:r>
          </w:p>
        </w:tc>
        <w:tc>
          <w:tcPr>
            <w:tcW w:w="3285" w:type="dxa"/>
          </w:tcPr>
          <w:p w:rsidR="00EF5E40" w:rsidRDefault="00EF5E40" w:rsidP="00EF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40" w:rsidTr="00EF5E40">
        <w:tc>
          <w:tcPr>
            <w:tcW w:w="817" w:type="dxa"/>
          </w:tcPr>
          <w:p w:rsidR="00EF5E40" w:rsidRDefault="00EF5E40" w:rsidP="006A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2" w:type="dxa"/>
          </w:tcPr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Стоимость лифтового оборудования: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1) от 1 8</w:t>
            </w:r>
            <w:r>
              <w:rPr>
                <w:rFonts w:ascii="Times New Roman" w:hAnsi="Times New Roman" w:cs="Times New Roman"/>
              </w:rPr>
              <w:t>81</w:t>
            </w:r>
            <w:r w:rsidRPr="00603D4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667</w:t>
            </w:r>
            <w:r w:rsidRPr="00603D4B">
              <w:rPr>
                <w:rFonts w:ascii="Times New Roman" w:hAnsi="Times New Roman" w:cs="Times New Roman"/>
              </w:rPr>
              <w:t xml:space="preserve">,00 до </w:t>
            </w:r>
            <w:r>
              <w:rPr>
                <w:rFonts w:ascii="Times New Roman" w:hAnsi="Times New Roman" w:cs="Times New Roman"/>
              </w:rPr>
              <w:t>1 881 671</w:t>
            </w:r>
            <w:r w:rsidRPr="00603D4B">
              <w:rPr>
                <w:rFonts w:ascii="Times New Roman" w:hAnsi="Times New Roman" w:cs="Times New Roman"/>
              </w:rPr>
              <w:t xml:space="preserve"> рублей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03D4B">
              <w:rPr>
                <w:rFonts w:ascii="Times New Roman" w:hAnsi="Times New Roman" w:cs="Times New Roman"/>
              </w:rPr>
              <w:t xml:space="preserve">) </w:t>
            </w:r>
            <w:r w:rsidRPr="0069496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1 881 671,01 </w:t>
            </w:r>
            <w:r w:rsidRPr="00603D4B">
              <w:rPr>
                <w:rFonts w:ascii="Times New Roman" w:hAnsi="Times New Roman" w:cs="Times New Roman"/>
              </w:rPr>
              <w:t>рублей и выше</w:t>
            </w:r>
          </w:p>
        </w:tc>
        <w:tc>
          <w:tcPr>
            <w:tcW w:w="3285" w:type="dxa"/>
          </w:tcPr>
          <w:p w:rsidR="00EF5E40" w:rsidRDefault="00EF5E40" w:rsidP="00EF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40" w:rsidTr="00EF5E40">
        <w:tc>
          <w:tcPr>
            <w:tcW w:w="817" w:type="dxa"/>
          </w:tcPr>
          <w:p w:rsidR="00EF5E40" w:rsidRDefault="00EF5E40" w:rsidP="006A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52" w:type="dxa"/>
          </w:tcPr>
          <w:p w:rsidR="00EF5E40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Процент собираемости сре</w:t>
            </w:r>
            <w:proofErr w:type="gramStart"/>
            <w:r w:rsidRPr="00603D4B">
              <w:rPr>
                <w:rFonts w:ascii="Times New Roman" w:hAnsi="Times New Roman" w:cs="Times New Roman"/>
              </w:rPr>
              <w:t>дств с с</w:t>
            </w:r>
            <w:proofErr w:type="gramEnd"/>
            <w:r w:rsidRPr="00603D4B">
              <w:rPr>
                <w:rFonts w:ascii="Times New Roman" w:hAnsi="Times New Roman" w:cs="Times New Roman"/>
              </w:rPr>
              <w:t>обственников помещений в соответствующих многоквартирных домах по оплате за ремонт и содержание жилья, взносов за капитальный ремонт: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</w:p>
          <w:p w:rsidR="00EF5E40" w:rsidRDefault="00EF5E40" w:rsidP="006A469F">
            <w:pPr>
              <w:rPr>
                <w:rFonts w:ascii="Times New Roman" w:hAnsi="Times New Roman" w:cs="Times New Roman"/>
              </w:rPr>
            </w:pPr>
            <w:r w:rsidRPr="00603D4B">
              <w:rPr>
                <w:rFonts w:ascii="Times New Roman" w:hAnsi="Times New Roman" w:cs="Times New Roman"/>
              </w:rPr>
              <w:t>более 90%</w:t>
            </w:r>
          </w:p>
          <w:p w:rsidR="00EF5E40" w:rsidRDefault="00EF5E40" w:rsidP="006A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90%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F5E40" w:rsidRDefault="00EF5E40" w:rsidP="00EF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40" w:rsidTr="00EF5E40">
        <w:tc>
          <w:tcPr>
            <w:tcW w:w="817" w:type="dxa"/>
          </w:tcPr>
          <w:p w:rsidR="00EF5E40" w:rsidRDefault="00EF5E40" w:rsidP="006A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52" w:type="dxa"/>
          </w:tcPr>
          <w:p w:rsidR="00EF5E40" w:rsidRDefault="00EF5E40" w:rsidP="006A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Очередность поступления заявок на участие в отборе    (по регистрации в журнале):</w:t>
            </w:r>
          </w:p>
          <w:p w:rsidR="00EF5E40" w:rsidRDefault="00EF5E40" w:rsidP="006A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поступившая заявка</w:t>
            </w:r>
          </w:p>
          <w:p w:rsidR="00EF5E40" w:rsidRDefault="00EF5E40" w:rsidP="006A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поступившая заявка</w:t>
            </w:r>
          </w:p>
          <w:p w:rsidR="00EF5E40" w:rsidRDefault="00EF5E40" w:rsidP="006A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 поступившая заявка и последующие поступившие заявки</w:t>
            </w:r>
          </w:p>
          <w:p w:rsidR="00EF5E40" w:rsidRPr="00603D4B" w:rsidRDefault="00EF5E40" w:rsidP="006A4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EF5E40" w:rsidRDefault="00EF5E40" w:rsidP="00EF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E40" w:rsidRDefault="00EF5E40" w:rsidP="00EF5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E40" w:rsidRPr="00EF5E40" w:rsidRDefault="00EF5E40" w:rsidP="00EF5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_____________/______________</w:t>
      </w:r>
    </w:p>
    <w:p w:rsidR="00CC66DC" w:rsidRDefault="00CC66DC" w:rsidP="00CC66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C66DC" w:rsidRDefault="00CC66DC" w:rsidP="00CC66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C66DC" w:rsidRDefault="00CC66DC" w:rsidP="00CC66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C66DC" w:rsidRDefault="00CC66DC" w:rsidP="00CC66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C66DC" w:rsidRDefault="00CC66DC" w:rsidP="00CC66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C66DC" w:rsidRDefault="00CC66DC" w:rsidP="00CC66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C66DC" w:rsidRDefault="00CC66DC" w:rsidP="00CC66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C66DC" w:rsidRDefault="00CC66DC" w:rsidP="00CC66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C66DC" w:rsidRDefault="00CC66DC" w:rsidP="00CC66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C66DC" w:rsidRDefault="00CC66DC" w:rsidP="00CC66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C66DC" w:rsidRDefault="00CC66DC" w:rsidP="00CC66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C66DC" w:rsidRDefault="00CC66DC" w:rsidP="00CC66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C66DC" w:rsidRDefault="00CC66DC" w:rsidP="00CC66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C66DC" w:rsidRDefault="00CC66DC" w:rsidP="00CC66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C66DC" w:rsidRDefault="00CC66DC" w:rsidP="00CC66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C66DC" w:rsidRDefault="00CC66DC" w:rsidP="00CC66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67990" w:rsidRPr="005228BB" w:rsidRDefault="00F67990" w:rsidP="00CC66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228B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C20E8A">
        <w:rPr>
          <w:rFonts w:ascii="Times New Roman" w:hAnsi="Times New Roman" w:cs="Times New Roman"/>
          <w:sz w:val="20"/>
          <w:szCs w:val="20"/>
        </w:rPr>
        <w:t>5</w:t>
      </w:r>
    </w:p>
    <w:p w:rsidR="00F67990" w:rsidRPr="005228BB" w:rsidRDefault="00F67990" w:rsidP="00F679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228BB">
        <w:rPr>
          <w:rFonts w:ascii="Times New Roman" w:hAnsi="Times New Roman" w:cs="Times New Roman"/>
          <w:sz w:val="20"/>
          <w:szCs w:val="20"/>
        </w:rPr>
        <w:t>к Положению</w:t>
      </w:r>
    </w:p>
    <w:p w:rsidR="00FD4B7F" w:rsidRDefault="00FD4B7F" w:rsidP="00FD4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B7F">
        <w:rPr>
          <w:rFonts w:ascii="Times New Roman" w:hAnsi="Times New Roman" w:cs="Times New Roman"/>
          <w:sz w:val="24"/>
          <w:szCs w:val="24"/>
        </w:rPr>
        <w:t>ФОРМА СОГЛАШЕНИЯ</w:t>
      </w:r>
    </w:p>
    <w:p w:rsidR="00FD4B7F" w:rsidRPr="00FD4B7F" w:rsidRDefault="00FD4B7F" w:rsidP="00FD4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B7F">
        <w:rPr>
          <w:rFonts w:ascii="Times New Roman" w:hAnsi="Times New Roman" w:cs="Times New Roman"/>
          <w:sz w:val="24"/>
          <w:szCs w:val="24"/>
        </w:rPr>
        <w:t>о предоставлении субсидии из бюджета Асбестовского городского округа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по возмещению затрат на замену лифтов в многоквартирных домах</w:t>
      </w:r>
      <w:r>
        <w:rPr>
          <w:rFonts w:ascii="Times New Roman" w:hAnsi="Times New Roman" w:cs="Times New Roman"/>
          <w:sz w:val="24"/>
          <w:szCs w:val="24"/>
        </w:rPr>
        <w:t>, понесенных</w:t>
      </w:r>
      <w:r w:rsidRPr="00FD4B7F">
        <w:rPr>
          <w:rFonts w:ascii="Times New Roman" w:hAnsi="Times New Roman" w:cs="Times New Roman"/>
          <w:sz w:val="24"/>
          <w:szCs w:val="24"/>
        </w:rPr>
        <w:t xml:space="preserve"> в 2021 году</w:t>
      </w:r>
    </w:p>
    <w:p w:rsidR="00FD4B7F" w:rsidRDefault="00FD4B7F" w:rsidP="00FD4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B7F" w:rsidRPr="00FD4B7F" w:rsidRDefault="00FD4B7F" w:rsidP="00FD4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B7F">
        <w:rPr>
          <w:rFonts w:ascii="Times New Roman" w:hAnsi="Times New Roman" w:cs="Times New Roman"/>
          <w:sz w:val="24"/>
          <w:szCs w:val="24"/>
        </w:rPr>
        <w:t>СОГЛАШЕНИЕ №</w:t>
      </w:r>
      <w:r w:rsidRPr="00FD4B7F">
        <w:rPr>
          <w:rFonts w:ascii="Times New Roman" w:hAnsi="Times New Roman" w:cs="Times New Roman"/>
          <w:sz w:val="24"/>
          <w:szCs w:val="24"/>
        </w:rPr>
        <w:tab/>
      </w:r>
      <w:r w:rsidRPr="00FD4B7F">
        <w:rPr>
          <w:rFonts w:ascii="Times New Roman" w:hAnsi="Times New Roman" w:cs="Times New Roman"/>
          <w:sz w:val="24"/>
          <w:szCs w:val="24"/>
        </w:rPr>
        <w:tab/>
      </w:r>
    </w:p>
    <w:p w:rsidR="00FD4B7F" w:rsidRDefault="00FD4B7F" w:rsidP="00FD4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B7F">
        <w:rPr>
          <w:rFonts w:ascii="Times New Roman" w:hAnsi="Times New Roman" w:cs="Times New Roman"/>
          <w:sz w:val="24"/>
          <w:szCs w:val="24"/>
        </w:rPr>
        <w:t>о предоставлении субсидии из бюджета Асбестовского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FD4B7F" w:rsidRPr="00FD4B7F" w:rsidRDefault="00FD4B7F" w:rsidP="00FD4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D4B7F" w:rsidRPr="00FD4B7F" w:rsidRDefault="00FD4B7F" w:rsidP="00FD4B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4B7F">
        <w:rPr>
          <w:rFonts w:ascii="Times New Roman" w:hAnsi="Times New Roman" w:cs="Times New Roman"/>
          <w:sz w:val="20"/>
          <w:szCs w:val="20"/>
        </w:rPr>
        <w:t xml:space="preserve">(наименование организации, прошедшей отбор) </w:t>
      </w:r>
    </w:p>
    <w:p w:rsidR="00F67990" w:rsidRDefault="00FD4B7F" w:rsidP="00FD4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B7F">
        <w:rPr>
          <w:rFonts w:ascii="Times New Roman" w:hAnsi="Times New Roman" w:cs="Times New Roman"/>
          <w:sz w:val="24"/>
          <w:szCs w:val="24"/>
        </w:rPr>
        <w:t>по возмещению затрат на замену лифтов в многоквартирных домах</w:t>
      </w:r>
      <w:r>
        <w:rPr>
          <w:rFonts w:ascii="Times New Roman" w:hAnsi="Times New Roman" w:cs="Times New Roman"/>
          <w:sz w:val="24"/>
          <w:szCs w:val="24"/>
        </w:rPr>
        <w:t>, понесенных</w:t>
      </w:r>
      <w:r w:rsidRPr="00FD4B7F">
        <w:rPr>
          <w:rFonts w:ascii="Times New Roman" w:hAnsi="Times New Roman" w:cs="Times New Roman"/>
          <w:sz w:val="24"/>
          <w:szCs w:val="24"/>
        </w:rPr>
        <w:t xml:space="preserve"> в 2021 году</w:t>
      </w:r>
    </w:p>
    <w:p w:rsidR="00FD4B7F" w:rsidRDefault="00FD4B7F" w:rsidP="00FD4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B7F" w:rsidRDefault="00FD4B7F" w:rsidP="00FD4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Асбест                                                                                               «____» ________ 20___ г.</w:t>
      </w:r>
    </w:p>
    <w:p w:rsidR="00FD4B7F" w:rsidRDefault="00FD4B7F" w:rsidP="00FD4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B7F" w:rsidRDefault="00FD4B7F" w:rsidP="00FD4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B7F">
        <w:rPr>
          <w:rFonts w:ascii="Times New Roman" w:hAnsi="Times New Roman" w:cs="Times New Roman"/>
          <w:sz w:val="24"/>
          <w:szCs w:val="24"/>
        </w:rPr>
        <w:t xml:space="preserve">Администрация Асбестовского городского округа, именуемая в дальнейшем </w:t>
      </w:r>
      <w:r w:rsidR="002B28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D4B7F">
        <w:rPr>
          <w:rFonts w:ascii="Times New Roman" w:hAnsi="Times New Roman" w:cs="Times New Roman"/>
          <w:sz w:val="24"/>
          <w:szCs w:val="24"/>
        </w:rPr>
        <w:t xml:space="preserve">«Главный распорядитель», в лице главы Асбестовского городского округа </w:t>
      </w:r>
      <w:r w:rsidR="00176B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D4B7F">
        <w:rPr>
          <w:rFonts w:ascii="Times New Roman" w:hAnsi="Times New Roman" w:cs="Times New Roman"/>
          <w:sz w:val="24"/>
          <w:szCs w:val="24"/>
        </w:rPr>
        <w:t xml:space="preserve">Тихоновой Натальи Робертовны, действующей на основании Устава и Положения </w:t>
      </w:r>
      <w:r w:rsidR="00176B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D4B7F">
        <w:rPr>
          <w:rFonts w:ascii="Times New Roman" w:hAnsi="Times New Roman" w:cs="Times New Roman"/>
          <w:sz w:val="24"/>
          <w:szCs w:val="24"/>
        </w:rPr>
        <w:t xml:space="preserve">«Об администрации Асбестовского городского округа»,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D4B7F">
        <w:rPr>
          <w:rFonts w:ascii="Times New Roman" w:hAnsi="Times New Roman" w:cs="Times New Roman"/>
          <w:sz w:val="24"/>
          <w:szCs w:val="24"/>
        </w:rPr>
        <w:t xml:space="preserve">, именуемое в дальнейшем «Получатель»,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D4B7F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D4B7F">
        <w:rPr>
          <w:rFonts w:ascii="Times New Roman" w:hAnsi="Times New Roman" w:cs="Times New Roman"/>
          <w:sz w:val="24"/>
          <w:szCs w:val="24"/>
        </w:rPr>
        <w:t>, с другой стороны, далее именуемые «Стороны», в соответствии с Бюджетным кодексом Российской Федерации, решением Думы Асбестовского   городского округа</w:t>
      </w:r>
      <w:proofErr w:type="gramEnd"/>
      <w:r w:rsidRPr="00FD4B7F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 xml:space="preserve">24.12.2020 </w:t>
      </w:r>
      <w:r w:rsidR="00176B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 44</w:t>
      </w:r>
      <w:r w:rsidRPr="00FD4B7F">
        <w:rPr>
          <w:rFonts w:ascii="Times New Roman" w:hAnsi="Times New Roman" w:cs="Times New Roman"/>
          <w:sz w:val="24"/>
          <w:szCs w:val="24"/>
        </w:rPr>
        <w:t>/1 «О бюджете Асбесто</w:t>
      </w:r>
      <w:r>
        <w:rPr>
          <w:rFonts w:ascii="Times New Roman" w:hAnsi="Times New Roman" w:cs="Times New Roman"/>
          <w:sz w:val="24"/>
          <w:szCs w:val="24"/>
        </w:rPr>
        <w:t>вского городского округа на 2021 год и на плановый период 2022 и 2023</w:t>
      </w:r>
      <w:r w:rsidRPr="00FD4B7F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2B286F">
        <w:rPr>
          <w:rFonts w:ascii="Times New Roman" w:hAnsi="Times New Roman" w:cs="Times New Roman"/>
          <w:sz w:val="24"/>
          <w:szCs w:val="24"/>
        </w:rPr>
        <w:t xml:space="preserve"> </w:t>
      </w:r>
      <w:r w:rsidRPr="00FD4B7F">
        <w:rPr>
          <w:rFonts w:ascii="Times New Roman" w:hAnsi="Times New Roman" w:cs="Times New Roman"/>
          <w:sz w:val="24"/>
          <w:szCs w:val="24"/>
        </w:rPr>
        <w:t>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ием администрации Асбестовского городского округа </w:t>
      </w:r>
      <w:r w:rsidR="00176B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от___ № </w:t>
      </w:r>
      <w:proofErr w:type="gramStart"/>
      <w:r w:rsidRPr="00FD4B7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FD4B7F">
        <w:rPr>
          <w:rFonts w:ascii="Times New Roman" w:hAnsi="Times New Roman" w:cs="Times New Roman"/>
          <w:sz w:val="24"/>
          <w:szCs w:val="24"/>
        </w:rPr>
        <w:t>А «Об утв</w:t>
      </w:r>
      <w:r>
        <w:rPr>
          <w:rFonts w:ascii="Times New Roman" w:hAnsi="Times New Roman" w:cs="Times New Roman"/>
          <w:sz w:val="24"/>
          <w:szCs w:val="24"/>
        </w:rPr>
        <w:t xml:space="preserve">ерждении Протокола рассмотрения </w:t>
      </w:r>
      <w:r w:rsidRPr="00FD4B7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аявок на предоставление субсидии</w:t>
      </w:r>
      <w:r w:rsidR="00176BE4">
        <w:rPr>
          <w:rFonts w:ascii="Times New Roman" w:hAnsi="Times New Roman" w:cs="Times New Roman"/>
          <w:sz w:val="24"/>
          <w:szCs w:val="24"/>
        </w:rPr>
        <w:t xml:space="preserve"> </w:t>
      </w:r>
      <w:r w:rsidRPr="00FD4B7F">
        <w:rPr>
          <w:rFonts w:ascii="Times New Roman" w:hAnsi="Times New Roman" w:cs="Times New Roman"/>
          <w:sz w:val="24"/>
          <w:szCs w:val="24"/>
        </w:rPr>
        <w:t xml:space="preserve">по возмещению затрат на замену лифтов в многоквартирных домах, понесенных </w:t>
      </w:r>
      <w:r w:rsidR="00176BE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D4B7F">
        <w:rPr>
          <w:rFonts w:ascii="Times New Roman" w:hAnsi="Times New Roman" w:cs="Times New Roman"/>
          <w:sz w:val="24"/>
          <w:szCs w:val="24"/>
        </w:rPr>
        <w:t>в 2021 году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FD4B7F">
        <w:rPr>
          <w:rFonts w:ascii="Times New Roman" w:hAnsi="Times New Roman" w:cs="Times New Roman"/>
          <w:sz w:val="24"/>
          <w:szCs w:val="24"/>
        </w:rPr>
        <w:t>постановлением администрации Асбестовского городского окр</w:t>
      </w:r>
      <w:r w:rsidR="00176BE4">
        <w:rPr>
          <w:rFonts w:ascii="Times New Roman" w:hAnsi="Times New Roman" w:cs="Times New Roman"/>
          <w:sz w:val="24"/>
          <w:szCs w:val="24"/>
        </w:rPr>
        <w:t>уга                     от __</w:t>
      </w:r>
      <w:r>
        <w:rPr>
          <w:rFonts w:ascii="Times New Roman" w:hAnsi="Times New Roman" w:cs="Times New Roman"/>
          <w:sz w:val="24"/>
          <w:szCs w:val="24"/>
        </w:rPr>
        <w:t xml:space="preserve">№ -ПА </w:t>
      </w:r>
      <w:r w:rsidR="00562E09">
        <w:rPr>
          <w:rFonts w:ascii="Times New Roman" w:hAnsi="Times New Roman" w:cs="Times New Roman"/>
          <w:sz w:val="24"/>
          <w:szCs w:val="24"/>
        </w:rPr>
        <w:t>«Об утверждении</w:t>
      </w:r>
      <w:r w:rsidR="00562E09" w:rsidRPr="00562E09">
        <w:rPr>
          <w:rFonts w:ascii="Times New Roman" w:hAnsi="Times New Roman" w:cs="Times New Roman"/>
          <w:sz w:val="24"/>
          <w:szCs w:val="24"/>
        </w:rPr>
        <w:t xml:space="preserve"> Положения о порядке </w:t>
      </w:r>
      <w:proofErr w:type="gramStart"/>
      <w:r w:rsidR="00562E09" w:rsidRPr="00562E09">
        <w:rPr>
          <w:rFonts w:ascii="Times New Roman" w:hAnsi="Times New Roman" w:cs="Times New Roman"/>
          <w:sz w:val="24"/>
          <w:szCs w:val="24"/>
        </w:rPr>
        <w:t>проведения отбора способом запроса предложений с целью предоставления субсидии из бюджета Асбестовского городского округа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по возмещению затрат на замену лифтов в многоквартирных домах, понесенных в 2021 году</w:t>
      </w:r>
      <w:r w:rsidR="00562E09">
        <w:rPr>
          <w:rFonts w:ascii="Times New Roman" w:hAnsi="Times New Roman" w:cs="Times New Roman"/>
          <w:sz w:val="24"/>
          <w:szCs w:val="24"/>
        </w:rPr>
        <w:t>»</w:t>
      </w:r>
      <w:r w:rsidRPr="00FD4B7F">
        <w:rPr>
          <w:rFonts w:ascii="Times New Roman" w:hAnsi="Times New Roman" w:cs="Times New Roman"/>
          <w:sz w:val="24"/>
          <w:szCs w:val="24"/>
        </w:rPr>
        <w:t xml:space="preserve"> (далее - Порядок), приказом Финансового управления администрации Асбестовского городского округа от 30.12.2016 № 146 «Об утверждении типовых форм договоров (соглашений</w:t>
      </w:r>
      <w:proofErr w:type="gramEnd"/>
      <w:r w:rsidRPr="00FD4B7F">
        <w:rPr>
          <w:rFonts w:ascii="Times New Roman" w:hAnsi="Times New Roman" w:cs="Times New Roman"/>
          <w:sz w:val="24"/>
          <w:szCs w:val="24"/>
        </w:rPr>
        <w:t>) о предоставлении субсидий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</w:t>
      </w:r>
      <w:r w:rsidR="00562E09">
        <w:rPr>
          <w:rFonts w:ascii="Times New Roman" w:hAnsi="Times New Roman" w:cs="Times New Roman"/>
          <w:sz w:val="24"/>
          <w:szCs w:val="24"/>
        </w:rPr>
        <w:t>,</w:t>
      </w:r>
      <w:r w:rsidRPr="00FD4B7F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</w:t>
      </w:r>
      <w:r w:rsidR="00176BE4">
        <w:rPr>
          <w:rFonts w:ascii="Times New Roman" w:hAnsi="Times New Roman" w:cs="Times New Roman"/>
          <w:sz w:val="24"/>
          <w:szCs w:val="24"/>
        </w:rPr>
        <w:t xml:space="preserve">  </w:t>
      </w:r>
      <w:r w:rsidRPr="00FD4B7F">
        <w:rPr>
          <w:rFonts w:ascii="Times New Roman" w:hAnsi="Times New Roman" w:cs="Times New Roman"/>
          <w:sz w:val="24"/>
          <w:szCs w:val="24"/>
        </w:rPr>
        <w:t>(далее - Соглашение) о нижеследующем.</w:t>
      </w:r>
    </w:p>
    <w:p w:rsidR="00562E09" w:rsidRDefault="00562E09" w:rsidP="00FD4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09" w:rsidRPr="00562E09" w:rsidRDefault="00562E09" w:rsidP="00562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62E09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071777" w:rsidRDefault="00562E09" w:rsidP="0056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09">
        <w:rPr>
          <w:rFonts w:ascii="Times New Roman" w:hAnsi="Times New Roman" w:cs="Times New Roman"/>
          <w:sz w:val="24"/>
          <w:szCs w:val="24"/>
        </w:rPr>
        <w:t>1.1.</w:t>
      </w:r>
      <w:r w:rsidRPr="00562E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71777" w:rsidRPr="00071777">
        <w:rPr>
          <w:rFonts w:ascii="Times New Roman" w:hAnsi="Times New Roman" w:cs="Times New Roman"/>
          <w:sz w:val="24"/>
          <w:szCs w:val="24"/>
        </w:rPr>
        <w:t>Предметом Соглашения является предоставление из бюджета Асбест</w:t>
      </w:r>
      <w:r w:rsidR="00071777">
        <w:rPr>
          <w:rFonts w:ascii="Times New Roman" w:hAnsi="Times New Roman" w:cs="Times New Roman"/>
          <w:sz w:val="24"/>
          <w:szCs w:val="24"/>
        </w:rPr>
        <w:t>овского городского округа ___________________________________________________</w:t>
      </w:r>
      <w:r w:rsidR="00071777" w:rsidRPr="00071777">
        <w:rPr>
          <w:rFonts w:ascii="Times New Roman" w:hAnsi="Times New Roman" w:cs="Times New Roman"/>
          <w:sz w:val="24"/>
          <w:szCs w:val="24"/>
        </w:rPr>
        <w:t xml:space="preserve"> субсидии на возмещение расходов на выполнение работ по замене лифтов в многоквартирных домах, расположенных по адресам: </w:t>
      </w:r>
      <w:r w:rsidR="00071777">
        <w:rPr>
          <w:rFonts w:ascii="Times New Roman" w:hAnsi="Times New Roman" w:cs="Times New Roman"/>
          <w:sz w:val="24"/>
          <w:szCs w:val="24"/>
        </w:rPr>
        <w:t>_____________________</w:t>
      </w:r>
      <w:r w:rsidR="00C47D04">
        <w:rPr>
          <w:rFonts w:ascii="Times New Roman" w:hAnsi="Times New Roman" w:cs="Times New Roman"/>
          <w:sz w:val="24"/>
          <w:szCs w:val="24"/>
        </w:rPr>
        <w:t>,</w:t>
      </w:r>
      <w:r w:rsidR="00071777">
        <w:rPr>
          <w:rFonts w:ascii="Times New Roman" w:hAnsi="Times New Roman" w:cs="Times New Roman"/>
          <w:sz w:val="24"/>
          <w:szCs w:val="24"/>
        </w:rPr>
        <w:t xml:space="preserve"> </w:t>
      </w:r>
      <w:r w:rsidR="00C47D04">
        <w:rPr>
          <w:rFonts w:ascii="Times New Roman" w:hAnsi="Times New Roman" w:cs="Times New Roman"/>
          <w:sz w:val="24"/>
          <w:szCs w:val="24"/>
        </w:rPr>
        <w:t xml:space="preserve">понесенных </w:t>
      </w:r>
      <w:r w:rsidR="00071777">
        <w:rPr>
          <w:rFonts w:ascii="Times New Roman" w:hAnsi="Times New Roman" w:cs="Times New Roman"/>
          <w:sz w:val="24"/>
          <w:szCs w:val="24"/>
        </w:rPr>
        <w:t>в 2021</w:t>
      </w:r>
      <w:r w:rsidR="00071777" w:rsidRPr="0007177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47D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1777" w:rsidRPr="00071777">
        <w:rPr>
          <w:rFonts w:ascii="Times New Roman" w:hAnsi="Times New Roman" w:cs="Times New Roman"/>
          <w:sz w:val="24"/>
          <w:szCs w:val="24"/>
        </w:rPr>
        <w:t>(далее - Субсидия)  по  кодам  классификации  расходов  бюджетов Российской Федераци</w:t>
      </w:r>
      <w:r w:rsidR="00071777">
        <w:rPr>
          <w:rFonts w:ascii="Times New Roman" w:hAnsi="Times New Roman" w:cs="Times New Roman"/>
          <w:sz w:val="24"/>
          <w:szCs w:val="24"/>
        </w:rPr>
        <w:t xml:space="preserve">и: код Главного распорядителя </w:t>
      </w:r>
      <w:r w:rsidR="00071777" w:rsidRPr="00071777">
        <w:rPr>
          <w:rFonts w:ascii="Times New Roman" w:hAnsi="Times New Roman" w:cs="Times New Roman"/>
          <w:sz w:val="24"/>
          <w:szCs w:val="24"/>
        </w:rPr>
        <w:t xml:space="preserve"> 901 «Администрация Асбестовского городского округа», раздел, подраздел 0501 «Жилищное хозяйство», целевая статья 0213442Ю00, 02134S2Ю00 «Реализация мероприятий по замене лифтов</w:t>
      </w:r>
      <w:proofErr w:type="gramEnd"/>
      <w:r w:rsidR="00071777" w:rsidRPr="00071777">
        <w:rPr>
          <w:rFonts w:ascii="Times New Roman" w:hAnsi="Times New Roman" w:cs="Times New Roman"/>
          <w:sz w:val="24"/>
          <w:szCs w:val="24"/>
        </w:rPr>
        <w:t xml:space="preserve"> в многоквартирных домах», вид расходов 811 «Субсидии на возмещение недополученных доходов и (или) возмещение фактически </w:t>
      </w:r>
      <w:r w:rsidR="00071777" w:rsidRPr="00071777">
        <w:rPr>
          <w:rFonts w:ascii="Times New Roman" w:hAnsi="Times New Roman" w:cs="Times New Roman"/>
          <w:sz w:val="24"/>
          <w:szCs w:val="24"/>
        </w:rPr>
        <w:lastRenderedPageBreak/>
        <w:t>понесенных  затрат в связи с производством (реализацией) товаров, выполнением работ, оказанием услуг» в рамках муниципальной программы Асбестовского городского округа «Развитие жилищно-коммунального хозяйства и повышение энергетической эффективности в Асбестовском городском округе до 2024 года».</w:t>
      </w:r>
    </w:p>
    <w:p w:rsidR="00071777" w:rsidRDefault="00071777" w:rsidP="0007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071777">
        <w:rPr>
          <w:rFonts w:ascii="Times New Roman" w:hAnsi="Times New Roman" w:cs="Times New Roman"/>
          <w:sz w:val="24"/>
          <w:szCs w:val="24"/>
        </w:rPr>
        <w:t xml:space="preserve">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Асбестовск</w:t>
      </w:r>
      <w:r>
        <w:rPr>
          <w:rFonts w:ascii="Times New Roman" w:hAnsi="Times New Roman" w:cs="Times New Roman"/>
          <w:sz w:val="24"/>
          <w:szCs w:val="24"/>
        </w:rPr>
        <w:t>ого городского  округа  на  2021  год и плановый период 2022 и 2023</w:t>
      </w:r>
      <w:r w:rsidRPr="00071777">
        <w:rPr>
          <w:rFonts w:ascii="Times New Roman" w:hAnsi="Times New Roman" w:cs="Times New Roman"/>
          <w:sz w:val="24"/>
          <w:szCs w:val="24"/>
        </w:rPr>
        <w:t xml:space="preserve">  годы в пределах лимитов бюджетных  обязательств  на предоставление субсидий, утвержденных  в  установленном  порядке Главному распорядителю.</w:t>
      </w:r>
    </w:p>
    <w:p w:rsidR="00071777" w:rsidRDefault="00071777" w:rsidP="0007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777" w:rsidRPr="00071777" w:rsidRDefault="00071777" w:rsidP="00071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71777">
        <w:rPr>
          <w:rFonts w:ascii="Times New Roman" w:hAnsi="Times New Roman" w:cs="Times New Roman"/>
          <w:b/>
          <w:sz w:val="24"/>
          <w:szCs w:val="24"/>
        </w:rPr>
        <w:t>Размер Субсидии</w:t>
      </w:r>
    </w:p>
    <w:p w:rsidR="00071777" w:rsidRPr="00071777" w:rsidRDefault="00071777" w:rsidP="0007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777">
        <w:rPr>
          <w:rFonts w:ascii="Times New Roman" w:hAnsi="Times New Roman" w:cs="Times New Roman"/>
          <w:sz w:val="24"/>
          <w:szCs w:val="24"/>
        </w:rPr>
        <w:t>2.1.</w:t>
      </w:r>
      <w:r w:rsidRPr="00071777">
        <w:rPr>
          <w:rFonts w:ascii="Times New Roman" w:hAnsi="Times New Roman" w:cs="Times New Roman"/>
          <w:sz w:val="24"/>
          <w:szCs w:val="24"/>
        </w:rPr>
        <w:tab/>
        <w:t xml:space="preserve">Размер Субсидии, предоставляемой из бюджета </w:t>
      </w:r>
      <w:r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</w:t>
      </w:r>
      <w:r w:rsidRPr="0007177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20E8A">
        <w:rPr>
          <w:rFonts w:ascii="Times New Roman" w:hAnsi="Times New Roman" w:cs="Times New Roman"/>
          <w:sz w:val="24"/>
          <w:szCs w:val="24"/>
        </w:rPr>
        <w:t>С</w:t>
      </w:r>
      <w:r w:rsidRPr="00071777">
        <w:rPr>
          <w:rFonts w:ascii="Times New Roman" w:hAnsi="Times New Roman" w:cs="Times New Roman"/>
          <w:sz w:val="24"/>
          <w:szCs w:val="24"/>
        </w:rPr>
        <w:t>оглашением, составляет в 2021 году:</w:t>
      </w:r>
      <w:r w:rsidRPr="000717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71777" w:rsidRPr="00071777" w:rsidRDefault="002B286F" w:rsidP="00071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071777" w:rsidRPr="0007177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071777" w:rsidRDefault="00071777" w:rsidP="0007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777">
        <w:rPr>
          <w:rFonts w:ascii="Times New Roman" w:hAnsi="Times New Roman" w:cs="Times New Roman"/>
          <w:sz w:val="24"/>
          <w:szCs w:val="24"/>
        </w:rPr>
        <w:t>Расчет размера Субсидии, предоставляемой из бюджета А</w:t>
      </w:r>
      <w:r>
        <w:rPr>
          <w:rFonts w:ascii="Times New Roman" w:hAnsi="Times New Roman" w:cs="Times New Roman"/>
          <w:sz w:val="24"/>
          <w:szCs w:val="24"/>
        </w:rPr>
        <w:t xml:space="preserve">сбестовского городского округа, </w:t>
      </w:r>
      <w:r w:rsidRPr="00071777">
        <w:rPr>
          <w:rFonts w:ascii="Times New Roman" w:hAnsi="Times New Roman" w:cs="Times New Roman"/>
          <w:sz w:val="24"/>
          <w:szCs w:val="24"/>
        </w:rPr>
        <w:t>устанавливается в соответствии с Порядком и является неотъемлемой частью соглашения.</w:t>
      </w:r>
    </w:p>
    <w:p w:rsidR="00071777" w:rsidRDefault="00071777" w:rsidP="0007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777" w:rsidRPr="00071777" w:rsidRDefault="00071777" w:rsidP="00071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777">
        <w:rPr>
          <w:rFonts w:ascii="Times New Roman" w:hAnsi="Times New Roman" w:cs="Times New Roman"/>
          <w:b/>
          <w:sz w:val="24"/>
          <w:szCs w:val="24"/>
        </w:rPr>
        <w:t>3. Условия предоставления Субсидии</w:t>
      </w:r>
    </w:p>
    <w:p w:rsidR="00071777" w:rsidRPr="00071777" w:rsidRDefault="00071777" w:rsidP="0007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777">
        <w:rPr>
          <w:rFonts w:ascii="Times New Roman" w:hAnsi="Times New Roman" w:cs="Times New Roman"/>
          <w:sz w:val="24"/>
          <w:szCs w:val="24"/>
        </w:rPr>
        <w:t xml:space="preserve">3.1. Требования, которым должен соответствовать Получатель для получения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071777">
        <w:rPr>
          <w:rFonts w:ascii="Times New Roman" w:hAnsi="Times New Roman" w:cs="Times New Roman"/>
          <w:sz w:val="24"/>
          <w:szCs w:val="24"/>
        </w:rPr>
        <w:t>:</w:t>
      </w:r>
    </w:p>
    <w:p w:rsidR="00071777" w:rsidRPr="00071777" w:rsidRDefault="00071777" w:rsidP="0007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71777">
        <w:rPr>
          <w:rFonts w:ascii="Times New Roman" w:hAnsi="Times New Roman" w:cs="Times New Roman"/>
          <w:sz w:val="24"/>
          <w:szCs w:val="24"/>
        </w:rPr>
        <w:t xml:space="preserve">отсутствие просроченной задолженности по возврату в бюджет Асбестовского городского округа субсидий, предоставленных из бюджета Асбестовского городского округа </w:t>
      </w:r>
      <w:r w:rsidR="0042208F">
        <w:rPr>
          <w:rFonts w:ascii="Times New Roman" w:hAnsi="Times New Roman" w:cs="Times New Roman"/>
          <w:sz w:val="24"/>
          <w:szCs w:val="24"/>
        </w:rPr>
        <w:t xml:space="preserve">                   в 2021</w:t>
      </w:r>
      <w:r w:rsidRPr="00071777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071777" w:rsidRPr="00071777" w:rsidRDefault="00071777" w:rsidP="0007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71777">
        <w:rPr>
          <w:rFonts w:ascii="Times New Roman" w:hAnsi="Times New Roman" w:cs="Times New Roman"/>
          <w:sz w:val="24"/>
          <w:szCs w:val="24"/>
        </w:rPr>
        <w:t>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071777" w:rsidRDefault="00071777" w:rsidP="0007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071777">
        <w:rPr>
          <w:rFonts w:ascii="Times New Roman" w:hAnsi="Times New Roman" w:cs="Times New Roman"/>
          <w:sz w:val="24"/>
          <w:szCs w:val="24"/>
        </w:rPr>
        <w:t xml:space="preserve">Получатель ежемесячно в срок до 05 числа месяца, следующего за отчетным месяцем </w:t>
      </w:r>
      <w:r w:rsidR="002B286F">
        <w:rPr>
          <w:rFonts w:ascii="Times New Roman" w:hAnsi="Times New Roman" w:cs="Times New Roman"/>
          <w:sz w:val="24"/>
          <w:szCs w:val="24"/>
        </w:rPr>
        <w:t xml:space="preserve">  </w:t>
      </w:r>
      <w:r w:rsidRPr="00071777">
        <w:rPr>
          <w:rFonts w:ascii="Times New Roman" w:hAnsi="Times New Roman" w:cs="Times New Roman"/>
          <w:sz w:val="24"/>
          <w:szCs w:val="24"/>
        </w:rPr>
        <w:t>(за декабрь 2021 года - до 20 декабря 2021 года) представляет Главн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071777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71777">
        <w:rPr>
          <w:rFonts w:ascii="Times New Roman" w:hAnsi="Times New Roman" w:cs="Times New Roman"/>
          <w:sz w:val="24"/>
          <w:szCs w:val="24"/>
        </w:rPr>
        <w:t xml:space="preserve"> документы, необ</w:t>
      </w:r>
      <w:r>
        <w:rPr>
          <w:rFonts w:ascii="Times New Roman" w:hAnsi="Times New Roman" w:cs="Times New Roman"/>
          <w:sz w:val="24"/>
          <w:szCs w:val="24"/>
        </w:rPr>
        <w:t>ходимые для получения Субсидии:</w:t>
      </w:r>
    </w:p>
    <w:p w:rsidR="00DB2DA7" w:rsidRPr="00DB2DA7" w:rsidRDefault="0096341A" w:rsidP="00DB2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B2DA7">
        <w:rPr>
          <w:rFonts w:ascii="Times New Roman" w:hAnsi="Times New Roman" w:cs="Times New Roman"/>
          <w:sz w:val="24"/>
          <w:szCs w:val="24"/>
        </w:rPr>
        <w:t>.1.П</w:t>
      </w:r>
      <w:r w:rsidR="00DB2DA7" w:rsidRPr="00DB2DA7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DB2DA7">
        <w:rPr>
          <w:rFonts w:ascii="Times New Roman" w:hAnsi="Times New Roman" w:cs="Times New Roman"/>
          <w:sz w:val="24"/>
          <w:szCs w:val="24"/>
        </w:rPr>
        <w:t>общего собрания собственников жилых помещений</w:t>
      </w:r>
      <w:r w:rsidR="00DB2DA7" w:rsidRPr="00DB2DA7">
        <w:rPr>
          <w:rFonts w:ascii="Times New Roman" w:hAnsi="Times New Roman" w:cs="Times New Roman"/>
          <w:sz w:val="24"/>
          <w:szCs w:val="24"/>
        </w:rPr>
        <w:t xml:space="preserve"> по привлечению подрядной организации;</w:t>
      </w:r>
    </w:p>
    <w:p w:rsidR="00DB2DA7" w:rsidRPr="00DB2DA7" w:rsidRDefault="0096341A" w:rsidP="00DB2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B2DA7">
        <w:rPr>
          <w:rFonts w:ascii="Times New Roman" w:hAnsi="Times New Roman" w:cs="Times New Roman"/>
          <w:sz w:val="24"/>
          <w:szCs w:val="24"/>
        </w:rPr>
        <w:t>.2. Д</w:t>
      </w:r>
      <w:r w:rsidR="00DB2DA7" w:rsidRPr="00DB2DA7">
        <w:rPr>
          <w:rFonts w:ascii="Times New Roman" w:hAnsi="Times New Roman" w:cs="Times New Roman"/>
          <w:sz w:val="24"/>
          <w:szCs w:val="24"/>
        </w:rPr>
        <w:t>оговор (договоры) на поставку лифтового оборудования и выполнение работ по его монтажу;</w:t>
      </w:r>
    </w:p>
    <w:p w:rsidR="00DB2DA7" w:rsidRPr="00DB2DA7" w:rsidRDefault="0096341A" w:rsidP="00DB2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B2DA7">
        <w:rPr>
          <w:rFonts w:ascii="Times New Roman" w:hAnsi="Times New Roman" w:cs="Times New Roman"/>
          <w:sz w:val="24"/>
          <w:szCs w:val="24"/>
        </w:rPr>
        <w:t>.3. А</w:t>
      </w:r>
      <w:r w:rsidR="00DB2DA7" w:rsidRPr="00DB2DA7">
        <w:rPr>
          <w:rFonts w:ascii="Times New Roman" w:hAnsi="Times New Roman" w:cs="Times New Roman"/>
          <w:sz w:val="24"/>
          <w:szCs w:val="24"/>
        </w:rPr>
        <w:t>кты выполненных работ по форме КС-2 в соответствии с видами работ, указанными в соглашении;</w:t>
      </w:r>
    </w:p>
    <w:p w:rsidR="00DB2DA7" w:rsidRPr="00DB2DA7" w:rsidRDefault="0096341A" w:rsidP="00DB2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B2DA7">
        <w:rPr>
          <w:rFonts w:ascii="Times New Roman" w:hAnsi="Times New Roman" w:cs="Times New Roman"/>
          <w:sz w:val="24"/>
          <w:szCs w:val="24"/>
        </w:rPr>
        <w:t>.4. С</w:t>
      </w:r>
      <w:r w:rsidR="00DB2DA7" w:rsidRPr="00DB2DA7">
        <w:rPr>
          <w:rFonts w:ascii="Times New Roman" w:hAnsi="Times New Roman" w:cs="Times New Roman"/>
          <w:sz w:val="24"/>
          <w:szCs w:val="24"/>
        </w:rPr>
        <w:t>правку о стоимости выполненных работ по форме КС-3;</w:t>
      </w:r>
    </w:p>
    <w:p w:rsidR="00DB2DA7" w:rsidRPr="00DB2DA7" w:rsidRDefault="0096341A" w:rsidP="00DB2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B2DA7">
        <w:rPr>
          <w:rFonts w:ascii="Times New Roman" w:hAnsi="Times New Roman" w:cs="Times New Roman"/>
          <w:sz w:val="24"/>
          <w:szCs w:val="24"/>
        </w:rPr>
        <w:t>.5. А</w:t>
      </w:r>
      <w:r w:rsidR="00DB2DA7" w:rsidRPr="00DB2DA7">
        <w:rPr>
          <w:rFonts w:ascii="Times New Roman" w:hAnsi="Times New Roman" w:cs="Times New Roman"/>
          <w:sz w:val="24"/>
          <w:szCs w:val="24"/>
        </w:rPr>
        <w:t>кты ввода лифтов в эксплуатацию, подписанные представителем Федеральной службы по экологическому, технологическому и атомному надзору (</w:t>
      </w:r>
      <w:proofErr w:type="spellStart"/>
      <w:r w:rsidR="00DB2DA7" w:rsidRPr="00DB2DA7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="00DB2DA7" w:rsidRPr="00DB2DA7">
        <w:rPr>
          <w:rFonts w:ascii="Times New Roman" w:hAnsi="Times New Roman" w:cs="Times New Roman"/>
          <w:sz w:val="24"/>
          <w:szCs w:val="24"/>
        </w:rPr>
        <w:t>);</w:t>
      </w:r>
    </w:p>
    <w:p w:rsidR="00DB2DA7" w:rsidRPr="00DB2DA7" w:rsidRDefault="0096341A" w:rsidP="00DB2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B2DA7">
        <w:rPr>
          <w:rFonts w:ascii="Times New Roman" w:hAnsi="Times New Roman" w:cs="Times New Roman"/>
          <w:sz w:val="24"/>
          <w:szCs w:val="24"/>
        </w:rPr>
        <w:t>.6. А</w:t>
      </w:r>
      <w:r w:rsidR="00DB2DA7" w:rsidRPr="00DB2DA7">
        <w:rPr>
          <w:rFonts w:ascii="Times New Roman" w:hAnsi="Times New Roman" w:cs="Times New Roman"/>
          <w:sz w:val="24"/>
          <w:szCs w:val="24"/>
        </w:rPr>
        <w:t>кт приема-передачи демонтированного лифтового оборудования;</w:t>
      </w:r>
    </w:p>
    <w:p w:rsidR="00DB2DA7" w:rsidRPr="00DB2DA7" w:rsidRDefault="0096341A" w:rsidP="00DB2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B2DA7">
        <w:rPr>
          <w:rFonts w:ascii="Times New Roman" w:hAnsi="Times New Roman" w:cs="Times New Roman"/>
          <w:sz w:val="24"/>
          <w:szCs w:val="24"/>
        </w:rPr>
        <w:t>.7. П</w:t>
      </w:r>
      <w:r w:rsidR="00DB2DA7" w:rsidRPr="00DB2DA7">
        <w:rPr>
          <w:rFonts w:ascii="Times New Roman" w:hAnsi="Times New Roman" w:cs="Times New Roman"/>
          <w:sz w:val="24"/>
          <w:szCs w:val="24"/>
        </w:rPr>
        <w:t>латежные поручения на оплату выполненных подрядной организацией работ  в соответствии с договором (договорами) на выполнение работ по замене лифта;</w:t>
      </w:r>
    </w:p>
    <w:p w:rsidR="00DB2DA7" w:rsidRPr="00DB2DA7" w:rsidRDefault="0096341A" w:rsidP="00DB2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B2DA7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DB2DA7">
        <w:rPr>
          <w:rFonts w:ascii="Times New Roman" w:hAnsi="Times New Roman" w:cs="Times New Roman"/>
          <w:sz w:val="24"/>
          <w:szCs w:val="24"/>
        </w:rPr>
        <w:t>О</w:t>
      </w:r>
      <w:r w:rsidR="00DB2DA7" w:rsidRPr="00DB2DA7">
        <w:rPr>
          <w:rFonts w:ascii="Times New Roman" w:hAnsi="Times New Roman" w:cs="Times New Roman"/>
          <w:sz w:val="24"/>
          <w:szCs w:val="24"/>
        </w:rPr>
        <w:t xml:space="preserve">тчет о затратах, связанных с выполнением работ по замене лифтов в многоквартирных домах, указанных в пункте 1.1 Соглашения, согласованный начальником отдела жилищно-коммунального хозяйства, транспорта, связи и жилищной политики администрации Асбестовского городского округа, директором Муниципального казенного учреждения Асбестовского городского округа «Центр обеспечения деятельности органов местного самоуправления» или лицами, их замещающими </w:t>
      </w:r>
      <w:r w:rsidR="00DB2DA7" w:rsidRPr="008E399E">
        <w:rPr>
          <w:rFonts w:ascii="Times New Roman" w:hAnsi="Times New Roman" w:cs="Times New Roman"/>
          <w:sz w:val="24"/>
          <w:szCs w:val="24"/>
        </w:rPr>
        <w:t>(приложение № 1);</w:t>
      </w:r>
      <w:proofErr w:type="gramEnd"/>
    </w:p>
    <w:p w:rsidR="00DB2DA7" w:rsidRDefault="0096341A" w:rsidP="00DB2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B2DA7">
        <w:rPr>
          <w:rFonts w:ascii="Times New Roman" w:hAnsi="Times New Roman" w:cs="Times New Roman"/>
          <w:sz w:val="24"/>
          <w:szCs w:val="24"/>
        </w:rPr>
        <w:t>.9. О</w:t>
      </w:r>
      <w:r w:rsidR="00DB2DA7" w:rsidRPr="00DB2DA7">
        <w:rPr>
          <w:rFonts w:ascii="Times New Roman" w:hAnsi="Times New Roman" w:cs="Times New Roman"/>
          <w:sz w:val="24"/>
          <w:szCs w:val="24"/>
        </w:rPr>
        <w:t>тчет о достижении значений показателей результативности (приложение № 2), подписанный начальником отдела жилищно-коммунального хозяйства, транспорта, связи и жилищной политики администрации Асбестовского городского округа, руководителем Получателя, главным бухгалтером Получателя или лицами их заменяющими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777" w:rsidRDefault="0096341A" w:rsidP="00071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071777" w:rsidRPr="00071777">
        <w:rPr>
          <w:rFonts w:ascii="Times New Roman" w:hAnsi="Times New Roman" w:cs="Times New Roman"/>
          <w:sz w:val="24"/>
          <w:szCs w:val="24"/>
        </w:rPr>
        <w:t xml:space="preserve">Проверка соблюдения условий, целей и порядка предоставления из бюджета Асбестовского городского округа Субсидии осуществляется главным распорядителем </w:t>
      </w:r>
      <w:r w:rsidR="00071777" w:rsidRPr="00071777">
        <w:rPr>
          <w:rFonts w:ascii="Times New Roman" w:hAnsi="Times New Roman" w:cs="Times New Roman"/>
          <w:sz w:val="24"/>
          <w:szCs w:val="24"/>
        </w:rPr>
        <w:lastRenderedPageBreak/>
        <w:t>средств бюджета Асбестовского городского округа, предоставившим субсидии, и органами муниципального финансового контроля Асбестовского городского округа.</w:t>
      </w:r>
    </w:p>
    <w:p w:rsidR="0096341A" w:rsidRDefault="0096341A" w:rsidP="00963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41A" w:rsidRPr="0096341A" w:rsidRDefault="0096341A" w:rsidP="00963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1A">
        <w:rPr>
          <w:rFonts w:ascii="Times New Roman" w:hAnsi="Times New Roman" w:cs="Times New Roman"/>
          <w:b/>
          <w:sz w:val="24"/>
          <w:szCs w:val="24"/>
        </w:rPr>
        <w:t>4. Порядок перечисления Субсидии</w:t>
      </w:r>
    </w:p>
    <w:p w:rsidR="0096341A" w:rsidRPr="0096341A" w:rsidRDefault="0096341A" w:rsidP="0096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96341A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установленном порядке на расчетный счет Получателя, открытый в кредитной организации.</w:t>
      </w:r>
    </w:p>
    <w:p w:rsidR="0096341A" w:rsidRPr="0096341A" w:rsidRDefault="0096341A" w:rsidP="0096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96341A">
        <w:rPr>
          <w:rFonts w:ascii="Times New Roman" w:hAnsi="Times New Roman" w:cs="Times New Roman"/>
          <w:sz w:val="24"/>
          <w:szCs w:val="24"/>
        </w:rPr>
        <w:t xml:space="preserve">Срок (периодичность) перечисления Субсидии: в течение 5 рабочих дней </w:t>
      </w:r>
      <w:proofErr w:type="gramStart"/>
      <w:r w:rsidRPr="0096341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6341A">
        <w:rPr>
          <w:rFonts w:ascii="Times New Roman" w:hAnsi="Times New Roman" w:cs="Times New Roman"/>
          <w:sz w:val="24"/>
          <w:szCs w:val="24"/>
        </w:rPr>
        <w:t xml:space="preserve"> предоставленных документов, подтверждающих фактически произведенные расходы, с приложением копий первичных документов, перечисленных в пункте 3.2 Соглашения.</w:t>
      </w:r>
    </w:p>
    <w:p w:rsidR="0096341A" w:rsidRPr="0096341A" w:rsidRDefault="0096341A" w:rsidP="0096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1A">
        <w:rPr>
          <w:rFonts w:ascii="Times New Roman" w:hAnsi="Times New Roman" w:cs="Times New Roman"/>
          <w:sz w:val="24"/>
          <w:szCs w:val="24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96341A" w:rsidRDefault="0096341A" w:rsidP="0096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1A">
        <w:rPr>
          <w:rFonts w:ascii="Times New Roman" w:hAnsi="Times New Roman" w:cs="Times New Roman"/>
          <w:sz w:val="24"/>
          <w:szCs w:val="24"/>
        </w:rPr>
        <w:t>4.3. Главный распорядитель отказывает Получателю в предоставлении Субсидии в случаях, установленных Порядком.</w:t>
      </w:r>
    </w:p>
    <w:p w:rsidR="0096341A" w:rsidRDefault="0096341A" w:rsidP="0096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1A" w:rsidRPr="0096341A" w:rsidRDefault="0096341A" w:rsidP="00963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6341A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96341A" w:rsidRPr="0096341A" w:rsidRDefault="0096341A" w:rsidP="0096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96341A">
        <w:rPr>
          <w:rFonts w:ascii="Times New Roman" w:hAnsi="Times New Roman" w:cs="Times New Roman"/>
          <w:sz w:val="24"/>
          <w:szCs w:val="24"/>
        </w:rPr>
        <w:t>Главный распорядитель обязуется:</w:t>
      </w:r>
    </w:p>
    <w:p w:rsidR="0096341A" w:rsidRPr="0096341A" w:rsidRDefault="0096341A" w:rsidP="0096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6341A">
        <w:rPr>
          <w:rFonts w:ascii="Times New Roman" w:hAnsi="Times New Roman" w:cs="Times New Roman"/>
          <w:sz w:val="24"/>
          <w:szCs w:val="24"/>
        </w:rPr>
        <w:t>рассмотреть в порядке и в сроки, установленные Порядком, представленныеПолучателем документы;</w:t>
      </w:r>
    </w:p>
    <w:p w:rsidR="0096341A" w:rsidRPr="0096341A" w:rsidRDefault="0096341A" w:rsidP="0096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6341A">
        <w:rPr>
          <w:rFonts w:ascii="Times New Roman" w:hAnsi="Times New Roman" w:cs="Times New Roman"/>
          <w:sz w:val="24"/>
          <w:szCs w:val="24"/>
        </w:rPr>
        <w:t>обеспечить предоставление Субсидии в порядке и при соблюдении Получателем условий предоставления Субсидии, установленных Порядком и соглашением;</w:t>
      </w:r>
    </w:p>
    <w:p w:rsidR="0096341A" w:rsidRPr="0096341A" w:rsidRDefault="0096341A" w:rsidP="0096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6341A">
        <w:rPr>
          <w:rFonts w:ascii="Times New Roman" w:hAnsi="Times New Roman" w:cs="Times New Roman"/>
          <w:sz w:val="24"/>
          <w:szCs w:val="24"/>
        </w:rPr>
        <w:t>обеспечить перечисление субсидии на счет Получателя, указанный в пункте 4.1 Соглашения;</w:t>
      </w:r>
    </w:p>
    <w:p w:rsidR="0096341A" w:rsidRPr="0096341A" w:rsidRDefault="0096341A" w:rsidP="0096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6341A">
        <w:rPr>
          <w:rFonts w:ascii="Times New Roman" w:hAnsi="Times New Roman" w:cs="Times New Roman"/>
          <w:sz w:val="24"/>
          <w:szCs w:val="24"/>
        </w:rPr>
        <w:t>определить показатели результативности в соответствии с Порядком и осуществлять оценку их достижения;</w:t>
      </w:r>
    </w:p>
    <w:p w:rsidR="0096341A" w:rsidRPr="0096341A" w:rsidRDefault="0096341A" w:rsidP="0096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6341A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9634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41A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Субсидии;</w:t>
      </w:r>
    </w:p>
    <w:p w:rsidR="0096341A" w:rsidRPr="0096341A" w:rsidRDefault="0096341A" w:rsidP="0096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6341A">
        <w:rPr>
          <w:rFonts w:ascii="Times New Roman" w:hAnsi="Times New Roman" w:cs="Times New Roman"/>
          <w:sz w:val="24"/>
          <w:szCs w:val="24"/>
        </w:rPr>
        <w:t>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 направить Получателю требование о возврате средств Субсидии в бюджет Асбестовского городского округа в срок до 01 февраля 2022 года.</w:t>
      </w:r>
    </w:p>
    <w:p w:rsidR="0096341A" w:rsidRPr="0096341A" w:rsidRDefault="001954CC" w:rsidP="0096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C">
        <w:rPr>
          <w:rFonts w:ascii="Times New Roman" w:hAnsi="Times New Roman" w:cs="Times New Roman"/>
          <w:sz w:val="24"/>
          <w:szCs w:val="24"/>
        </w:rPr>
        <w:t xml:space="preserve">Требование о возврате средств Субсидии в бюджет Асбестовского городского округа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</w:t>
      </w:r>
      <w:r w:rsidR="008E399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954CC">
        <w:rPr>
          <w:rFonts w:ascii="Times New Roman" w:hAnsi="Times New Roman" w:cs="Times New Roman"/>
          <w:sz w:val="24"/>
          <w:szCs w:val="24"/>
        </w:rPr>
        <w:t>(с приложением поря</w:t>
      </w:r>
      <w:r>
        <w:rPr>
          <w:rFonts w:ascii="Times New Roman" w:hAnsi="Times New Roman" w:cs="Times New Roman"/>
          <w:sz w:val="24"/>
          <w:szCs w:val="24"/>
        </w:rPr>
        <w:t>дка расчета (при необходимости)</w:t>
      </w:r>
      <w:r w:rsidR="0096341A" w:rsidRPr="0096341A">
        <w:rPr>
          <w:rFonts w:ascii="Times New Roman" w:hAnsi="Times New Roman" w:cs="Times New Roman"/>
          <w:sz w:val="24"/>
          <w:szCs w:val="24"/>
        </w:rPr>
        <w:t>;</w:t>
      </w:r>
    </w:p>
    <w:p w:rsidR="0096341A" w:rsidRPr="0096341A" w:rsidRDefault="0096341A" w:rsidP="0096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1A">
        <w:rPr>
          <w:rFonts w:ascii="Times New Roman" w:hAnsi="Times New Roman" w:cs="Times New Roman"/>
          <w:sz w:val="24"/>
          <w:szCs w:val="24"/>
        </w:rPr>
        <w:t>7) выполнять иные обязательства, установленные бюджетным законодательством Российской Федерации, Порядком и соглашением.</w:t>
      </w:r>
    </w:p>
    <w:p w:rsidR="0096341A" w:rsidRPr="0096341A" w:rsidRDefault="001954CC" w:rsidP="0096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1954CC">
        <w:rPr>
          <w:rFonts w:ascii="Times New Roman" w:hAnsi="Times New Roman" w:cs="Times New Roman"/>
          <w:sz w:val="24"/>
          <w:szCs w:val="24"/>
        </w:rPr>
        <w:t xml:space="preserve">Главный распорядитель </w:t>
      </w:r>
      <w:r w:rsidR="0096341A" w:rsidRPr="0096341A">
        <w:rPr>
          <w:rFonts w:ascii="Times New Roman" w:hAnsi="Times New Roman" w:cs="Times New Roman"/>
          <w:sz w:val="24"/>
          <w:szCs w:val="24"/>
        </w:rPr>
        <w:t>вправе:</w:t>
      </w:r>
    </w:p>
    <w:p w:rsidR="0096341A" w:rsidRPr="0096341A" w:rsidRDefault="001954CC" w:rsidP="0096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6341A" w:rsidRPr="0096341A">
        <w:rPr>
          <w:rFonts w:ascii="Times New Roman" w:hAnsi="Times New Roman" w:cs="Times New Roman"/>
          <w:sz w:val="24"/>
          <w:szCs w:val="24"/>
        </w:rPr>
        <w:t xml:space="preserve">запрашивать у Получателя документы и материалы, необходимые для осуществления </w:t>
      </w:r>
      <w:proofErr w:type="gramStart"/>
      <w:r w:rsidR="0096341A" w:rsidRPr="009634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6341A" w:rsidRPr="0096341A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Субсидии;</w:t>
      </w:r>
    </w:p>
    <w:p w:rsidR="0096341A" w:rsidRPr="0096341A" w:rsidRDefault="001954CC" w:rsidP="0096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6341A" w:rsidRPr="0096341A">
        <w:rPr>
          <w:rFonts w:ascii="Times New Roman" w:hAnsi="Times New Roman" w:cs="Times New Roman"/>
          <w:sz w:val="24"/>
          <w:szCs w:val="24"/>
        </w:rPr>
        <w:t>осуществлять иные права, установленные бюджетным законодательством Российской Федерации, Порядком и соглашением.</w:t>
      </w:r>
    </w:p>
    <w:p w:rsidR="0096341A" w:rsidRDefault="001954CC" w:rsidP="0096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96341A" w:rsidRPr="0096341A">
        <w:rPr>
          <w:rFonts w:ascii="Times New Roman" w:hAnsi="Times New Roman" w:cs="Times New Roman"/>
          <w:sz w:val="24"/>
          <w:szCs w:val="24"/>
        </w:rPr>
        <w:t>Получатель субсидии обязуется:</w:t>
      </w:r>
    </w:p>
    <w:p w:rsidR="001954CC" w:rsidRPr="001954CC" w:rsidRDefault="001954CC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C">
        <w:rPr>
          <w:rFonts w:ascii="Times New Roman" w:hAnsi="Times New Roman" w:cs="Times New Roman"/>
          <w:sz w:val="24"/>
          <w:szCs w:val="24"/>
        </w:rPr>
        <w:t>1) обеспечить выполнение условий предоставления Субсидии, установленных Соглашением, в том числе:</w:t>
      </w:r>
    </w:p>
    <w:p w:rsidR="001954CC" w:rsidRPr="001954CC" w:rsidRDefault="001954CC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54CC">
        <w:rPr>
          <w:rFonts w:ascii="Times New Roman" w:hAnsi="Times New Roman" w:cs="Times New Roman"/>
          <w:sz w:val="24"/>
          <w:szCs w:val="24"/>
        </w:rPr>
        <w:t>предоставить Главному распорядителю документы</w:t>
      </w:r>
      <w:proofErr w:type="gramEnd"/>
      <w:r w:rsidRPr="001954CC">
        <w:rPr>
          <w:rFonts w:ascii="Times New Roman" w:hAnsi="Times New Roman" w:cs="Times New Roman"/>
          <w:sz w:val="24"/>
          <w:szCs w:val="24"/>
        </w:rPr>
        <w:t>, необходимые для предоставления Субсидии, указанные в пункте 3.2 Соглашения, соответствующие требованиям, установленным Порядком;</w:t>
      </w:r>
    </w:p>
    <w:p w:rsidR="001954CC" w:rsidRPr="001954CC" w:rsidRDefault="001954CC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C">
        <w:rPr>
          <w:rFonts w:ascii="Times New Roman" w:hAnsi="Times New Roman" w:cs="Times New Roman"/>
          <w:sz w:val="24"/>
          <w:szCs w:val="24"/>
        </w:rPr>
        <w:t xml:space="preserve">-  направлять средства Субсидии на финансовое обеспечение расходов, указанных в приложении № 1 к </w:t>
      </w:r>
      <w:proofErr w:type="spellStart"/>
      <w:proofErr w:type="gramStart"/>
      <w:r w:rsidRPr="001954C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954CC">
        <w:rPr>
          <w:rFonts w:ascii="Times New Roman" w:hAnsi="Times New Roman" w:cs="Times New Roman"/>
          <w:sz w:val="24"/>
          <w:szCs w:val="24"/>
        </w:rPr>
        <w:t>оглашению</w:t>
      </w:r>
      <w:proofErr w:type="spellEnd"/>
      <w:r w:rsidRPr="001954CC">
        <w:rPr>
          <w:rFonts w:ascii="Times New Roman" w:hAnsi="Times New Roman" w:cs="Times New Roman"/>
          <w:sz w:val="24"/>
          <w:szCs w:val="24"/>
        </w:rPr>
        <w:t>;</w:t>
      </w:r>
    </w:p>
    <w:p w:rsidR="001954CC" w:rsidRPr="001954CC" w:rsidRDefault="001954CC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C">
        <w:rPr>
          <w:rFonts w:ascii="Times New Roman" w:hAnsi="Times New Roman" w:cs="Times New Roman"/>
          <w:sz w:val="24"/>
          <w:szCs w:val="24"/>
        </w:rPr>
        <w:lastRenderedPageBreak/>
        <w:t>- не конвертировать в иностранную валюту средства Субсидии, за исключением операций, определяемых в соответствии с Порядком;</w:t>
      </w:r>
    </w:p>
    <w:p w:rsidR="001954CC" w:rsidRPr="001954CC" w:rsidRDefault="001954CC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C">
        <w:rPr>
          <w:rFonts w:ascii="Times New Roman" w:hAnsi="Times New Roman" w:cs="Times New Roman"/>
          <w:sz w:val="24"/>
          <w:szCs w:val="24"/>
        </w:rPr>
        <w:t xml:space="preserve">2) обеспечить использование </w:t>
      </w:r>
      <w:proofErr w:type="spellStart"/>
      <w:proofErr w:type="gramStart"/>
      <w:r w:rsidRPr="001954C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954CC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сидии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срок: до 31 декабря 2021</w:t>
      </w:r>
      <w:r w:rsidRPr="001954CC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954CC" w:rsidRPr="001954CC" w:rsidRDefault="001954CC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C">
        <w:rPr>
          <w:rFonts w:ascii="Times New Roman" w:hAnsi="Times New Roman" w:cs="Times New Roman"/>
          <w:sz w:val="24"/>
          <w:szCs w:val="24"/>
        </w:rPr>
        <w:t>3) обеспечить исполнение в срок до 01 февраля 2021 года требований Главного распорядителя, указанного в подпункте 6 пункта 5.1 Соглашения;</w:t>
      </w:r>
    </w:p>
    <w:p w:rsidR="001954CC" w:rsidRPr="001954CC" w:rsidRDefault="001954CC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C">
        <w:rPr>
          <w:rFonts w:ascii="Times New Roman" w:hAnsi="Times New Roman" w:cs="Times New Roman"/>
          <w:sz w:val="24"/>
          <w:szCs w:val="24"/>
        </w:rPr>
        <w:t xml:space="preserve">4) обеспечить достижение значений показателей результативности, установленных в </w:t>
      </w:r>
      <w:r w:rsidR="003B0D33" w:rsidRPr="008E399E">
        <w:rPr>
          <w:rFonts w:ascii="Times New Roman" w:hAnsi="Times New Roman" w:cs="Times New Roman"/>
          <w:sz w:val="24"/>
          <w:szCs w:val="24"/>
        </w:rPr>
        <w:t>приложении № 2</w:t>
      </w:r>
      <w:r w:rsidRPr="001954CC">
        <w:rPr>
          <w:rFonts w:ascii="Times New Roman" w:hAnsi="Times New Roman" w:cs="Times New Roman"/>
          <w:sz w:val="24"/>
          <w:szCs w:val="24"/>
        </w:rPr>
        <w:t xml:space="preserve"> к Соглашению;</w:t>
      </w:r>
    </w:p>
    <w:p w:rsidR="001954CC" w:rsidRPr="001954CC" w:rsidRDefault="001954CC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C">
        <w:rPr>
          <w:rFonts w:ascii="Times New Roman" w:hAnsi="Times New Roman" w:cs="Times New Roman"/>
          <w:sz w:val="24"/>
          <w:szCs w:val="24"/>
        </w:rPr>
        <w:t>5) вести обособленный учет операций со средствами Субсидии;</w:t>
      </w:r>
    </w:p>
    <w:p w:rsidR="001954CC" w:rsidRPr="001954CC" w:rsidRDefault="001954CC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C">
        <w:rPr>
          <w:rFonts w:ascii="Times New Roman" w:hAnsi="Times New Roman" w:cs="Times New Roman"/>
          <w:sz w:val="24"/>
          <w:szCs w:val="24"/>
        </w:rPr>
        <w:t>6) обеспечить представление Главному распорядителю документов, указанных в пункте 3.2 Соглашения;</w:t>
      </w:r>
    </w:p>
    <w:p w:rsidR="001954CC" w:rsidRPr="001954CC" w:rsidRDefault="001954CC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C">
        <w:rPr>
          <w:rFonts w:ascii="Times New Roman" w:hAnsi="Times New Roman" w:cs="Times New Roman"/>
          <w:sz w:val="24"/>
          <w:szCs w:val="24"/>
        </w:rPr>
        <w:t>7) выполнить иные обязательства, установленные бюджетным законодательством Российской Федерации, Порядком и Соглашением.</w:t>
      </w:r>
    </w:p>
    <w:p w:rsidR="001954CC" w:rsidRPr="001954CC" w:rsidRDefault="001954CC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C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1954CC" w:rsidRDefault="001954CC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C">
        <w:rPr>
          <w:rFonts w:ascii="Times New Roman" w:hAnsi="Times New Roman" w:cs="Times New Roman"/>
          <w:sz w:val="24"/>
          <w:szCs w:val="24"/>
        </w:rPr>
        <w:t>1) обращаться к Главному распорядителю за разъяснениями в связи с исполнением Соглашения;</w:t>
      </w:r>
    </w:p>
    <w:p w:rsidR="001954CC" w:rsidRPr="0096341A" w:rsidRDefault="001954CC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54CC">
        <w:rPr>
          <w:rFonts w:ascii="Times New Roman" w:hAnsi="Times New Roman" w:cs="Times New Roman"/>
          <w:sz w:val="24"/>
          <w:szCs w:val="24"/>
        </w:rPr>
        <w:t>) осуществлять иные права, установленные бюджетным законодательством Российской Федерации, Порядком и Соглашением.</w:t>
      </w:r>
    </w:p>
    <w:p w:rsidR="001954CC" w:rsidRDefault="001954CC" w:rsidP="00195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41A" w:rsidRPr="001954CC" w:rsidRDefault="001954CC" w:rsidP="00195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6341A" w:rsidRPr="001954C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96341A" w:rsidRDefault="0096341A" w:rsidP="0096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1A">
        <w:rPr>
          <w:rFonts w:ascii="Times New Roman" w:hAnsi="Times New Roman" w:cs="Times New Roman"/>
          <w:sz w:val="24"/>
          <w:szCs w:val="24"/>
        </w:rPr>
        <w:t>6.1.</w:t>
      </w:r>
      <w:r w:rsidRPr="0096341A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1954CC" w:rsidRDefault="001954CC" w:rsidP="00963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4CC" w:rsidRPr="001954CC" w:rsidRDefault="001954CC" w:rsidP="00195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1954C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954CC" w:rsidRPr="001954CC" w:rsidRDefault="001954CC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C">
        <w:rPr>
          <w:rFonts w:ascii="Times New Roman" w:hAnsi="Times New Roman" w:cs="Times New Roman"/>
          <w:sz w:val="24"/>
          <w:szCs w:val="24"/>
        </w:rPr>
        <w:t>7.1.</w:t>
      </w:r>
      <w:r w:rsidRPr="001954CC">
        <w:rPr>
          <w:rFonts w:ascii="Times New Roman" w:hAnsi="Times New Roman" w:cs="Times New Roman"/>
          <w:sz w:val="24"/>
          <w:szCs w:val="24"/>
        </w:rPr>
        <w:tab/>
        <w:t>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1954CC" w:rsidRPr="001954CC" w:rsidRDefault="001954CC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C">
        <w:rPr>
          <w:rFonts w:ascii="Times New Roman" w:hAnsi="Times New Roman" w:cs="Times New Roman"/>
          <w:sz w:val="24"/>
          <w:szCs w:val="24"/>
        </w:rPr>
        <w:t>7.2.</w:t>
      </w:r>
      <w:r w:rsidRPr="001954CC">
        <w:rPr>
          <w:rFonts w:ascii="Times New Roman" w:hAnsi="Times New Roman" w:cs="Times New Roman"/>
          <w:sz w:val="24"/>
          <w:szCs w:val="24"/>
        </w:rPr>
        <w:tab/>
        <w:t xml:space="preserve">Соглашение вступает в силу </w:t>
      </w:r>
      <w:r w:rsidR="00562EA3">
        <w:rPr>
          <w:rFonts w:ascii="Times New Roman" w:hAnsi="Times New Roman" w:cs="Times New Roman"/>
          <w:sz w:val="24"/>
          <w:szCs w:val="24"/>
        </w:rPr>
        <w:t xml:space="preserve">после его подписания Сторонами </w:t>
      </w:r>
      <w:r w:rsidRPr="001954CC">
        <w:rPr>
          <w:rFonts w:ascii="Times New Roman" w:hAnsi="Times New Roman" w:cs="Times New Roman"/>
          <w:sz w:val="24"/>
          <w:szCs w:val="24"/>
        </w:rPr>
        <w:t xml:space="preserve">и действует по 31.12.2021 </w:t>
      </w:r>
      <w:r w:rsidR="002B286F">
        <w:rPr>
          <w:rFonts w:ascii="Times New Roman" w:hAnsi="Times New Roman" w:cs="Times New Roman"/>
          <w:sz w:val="24"/>
          <w:szCs w:val="24"/>
        </w:rPr>
        <w:t xml:space="preserve"> </w:t>
      </w:r>
      <w:r w:rsidRPr="001954CC">
        <w:rPr>
          <w:rFonts w:ascii="Times New Roman" w:hAnsi="Times New Roman" w:cs="Times New Roman"/>
          <w:sz w:val="24"/>
          <w:szCs w:val="24"/>
        </w:rPr>
        <w:t xml:space="preserve">(полного исполнения Сторонами своих обязательств, кроме обязательства по перечислению Субсидии в соответствии с пунктом 4.2 </w:t>
      </w:r>
      <w:r w:rsidR="00562EA3">
        <w:rPr>
          <w:rFonts w:ascii="Times New Roman" w:hAnsi="Times New Roman" w:cs="Times New Roman"/>
          <w:sz w:val="24"/>
          <w:szCs w:val="24"/>
        </w:rPr>
        <w:t>С</w:t>
      </w:r>
      <w:r w:rsidRPr="001954CC">
        <w:rPr>
          <w:rFonts w:ascii="Times New Roman" w:hAnsi="Times New Roman" w:cs="Times New Roman"/>
          <w:sz w:val="24"/>
          <w:szCs w:val="24"/>
        </w:rPr>
        <w:t>оглашения).</w:t>
      </w:r>
    </w:p>
    <w:p w:rsidR="001954CC" w:rsidRPr="001954CC" w:rsidRDefault="001954CC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C">
        <w:rPr>
          <w:rFonts w:ascii="Times New Roman" w:hAnsi="Times New Roman" w:cs="Times New Roman"/>
          <w:sz w:val="24"/>
          <w:szCs w:val="24"/>
        </w:rPr>
        <w:t>Обязательство по перечислению Субсидии, указанное в пункте 4.2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Асбестовского городского округа.</w:t>
      </w:r>
    </w:p>
    <w:p w:rsidR="001954CC" w:rsidRPr="001954CC" w:rsidRDefault="001954CC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C">
        <w:rPr>
          <w:rFonts w:ascii="Times New Roman" w:hAnsi="Times New Roman" w:cs="Times New Roman"/>
          <w:sz w:val="24"/>
          <w:szCs w:val="24"/>
        </w:rPr>
        <w:t>7.3.</w:t>
      </w:r>
      <w:r w:rsidRPr="001954CC">
        <w:rPr>
          <w:rFonts w:ascii="Times New Roman" w:hAnsi="Times New Roman" w:cs="Times New Roman"/>
          <w:sz w:val="24"/>
          <w:szCs w:val="24"/>
        </w:rPr>
        <w:tab/>
        <w:t>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 и вступает в действие после его подписания Сторонами.</w:t>
      </w:r>
    </w:p>
    <w:p w:rsidR="001954CC" w:rsidRPr="001954CC" w:rsidRDefault="001954CC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C">
        <w:rPr>
          <w:rFonts w:ascii="Times New Roman" w:hAnsi="Times New Roman" w:cs="Times New Roman"/>
          <w:sz w:val="24"/>
          <w:szCs w:val="24"/>
        </w:rPr>
        <w:t>7.4.</w:t>
      </w:r>
      <w:r w:rsidRPr="001954CC">
        <w:rPr>
          <w:rFonts w:ascii="Times New Roman" w:hAnsi="Times New Roman" w:cs="Times New Roman"/>
          <w:sz w:val="24"/>
          <w:szCs w:val="24"/>
        </w:rPr>
        <w:tab/>
        <w:t>Расторжение настоящего соглашения возможно при взаимном согласии Сторон.</w:t>
      </w:r>
    </w:p>
    <w:p w:rsidR="001954CC" w:rsidRPr="001954CC" w:rsidRDefault="001954CC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C">
        <w:rPr>
          <w:rFonts w:ascii="Times New Roman" w:hAnsi="Times New Roman" w:cs="Times New Roman"/>
          <w:sz w:val="24"/>
          <w:szCs w:val="24"/>
        </w:rPr>
        <w:t>Расторжение соглашения в одностороннем порядке возможно по требованию</w:t>
      </w:r>
    </w:p>
    <w:p w:rsidR="001954CC" w:rsidRPr="001954CC" w:rsidRDefault="001954CC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C">
        <w:rPr>
          <w:rFonts w:ascii="Times New Roman" w:hAnsi="Times New Roman" w:cs="Times New Roman"/>
          <w:sz w:val="24"/>
          <w:szCs w:val="24"/>
        </w:rPr>
        <w:t>Учреждения в случае не достижения Получателем установленных соглашением показателей результативности.</w:t>
      </w:r>
    </w:p>
    <w:p w:rsidR="001954CC" w:rsidRDefault="001954CC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C">
        <w:rPr>
          <w:rFonts w:ascii="Times New Roman" w:hAnsi="Times New Roman" w:cs="Times New Roman"/>
          <w:sz w:val="24"/>
          <w:szCs w:val="24"/>
        </w:rPr>
        <w:t>7.5.</w:t>
      </w:r>
      <w:r w:rsidRPr="001954CC">
        <w:rPr>
          <w:rFonts w:ascii="Times New Roman" w:hAnsi="Times New Roman" w:cs="Times New Roman"/>
          <w:sz w:val="24"/>
          <w:szCs w:val="24"/>
        </w:rPr>
        <w:tab/>
        <w:t>Соглашение заключено Сторонами в двух экземплярах, имеющих равную юридическую силу, по одному для каждой из Сторон.</w:t>
      </w:r>
    </w:p>
    <w:p w:rsidR="001954CC" w:rsidRDefault="001954CC" w:rsidP="00195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4CC" w:rsidRPr="001954CC" w:rsidRDefault="001954CC" w:rsidP="00195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CC">
        <w:rPr>
          <w:rFonts w:ascii="Times New Roman" w:hAnsi="Times New Roman" w:cs="Times New Roman"/>
          <w:b/>
          <w:sz w:val="24"/>
          <w:szCs w:val="24"/>
        </w:rPr>
        <w:t>8. Юридические адреса и платежные реквизиты Сторон</w:t>
      </w:r>
    </w:p>
    <w:p w:rsidR="001954CC" w:rsidRDefault="001954CC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5103"/>
      </w:tblGrid>
      <w:tr w:rsidR="001954CC" w:rsidRPr="001954CC" w:rsidTr="002B286F">
        <w:trPr>
          <w:trHeight w:hRule="exact" w:val="51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4CC" w:rsidRPr="001954CC" w:rsidRDefault="001954CC" w:rsidP="002B28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4CC" w:rsidRPr="001954CC" w:rsidRDefault="001954CC" w:rsidP="001954CC">
            <w:pPr>
              <w:widowControl w:val="0"/>
              <w:spacing w:after="0" w:line="220" w:lineRule="exact"/>
              <w:ind w:left="7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Получателя</w:t>
            </w:r>
          </w:p>
        </w:tc>
      </w:tr>
      <w:tr w:rsidR="001954CC" w:rsidRPr="001954CC" w:rsidTr="002B286F">
        <w:trPr>
          <w:trHeight w:hRule="exact" w:val="76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4CC" w:rsidRPr="001954CC" w:rsidRDefault="001954CC" w:rsidP="002B286F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нахождения: (юридический адрес)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4CC" w:rsidRPr="001954CC" w:rsidRDefault="001954CC" w:rsidP="001954CC">
            <w:pPr>
              <w:widowControl w:val="0"/>
              <w:spacing w:after="0" w:line="278" w:lineRule="exact"/>
              <w:ind w:left="7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нахождения: (юридический адрес)</w:t>
            </w:r>
          </w:p>
        </w:tc>
      </w:tr>
      <w:tr w:rsidR="001954CC" w:rsidRPr="001954CC" w:rsidTr="002B286F">
        <w:trPr>
          <w:trHeight w:hRule="exact" w:val="50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4CC" w:rsidRPr="001954CC" w:rsidRDefault="001954CC" w:rsidP="002B286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Платежные реквизиты: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4CC" w:rsidRPr="001954CC" w:rsidRDefault="001954CC" w:rsidP="001954CC">
            <w:pPr>
              <w:widowControl w:val="0"/>
              <w:spacing w:after="0" w:line="220" w:lineRule="exact"/>
              <w:ind w:left="7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Платежные реквизиты:</w:t>
            </w:r>
          </w:p>
        </w:tc>
      </w:tr>
    </w:tbl>
    <w:p w:rsidR="001954CC" w:rsidRDefault="001954CC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5103"/>
      </w:tblGrid>
      <w:tr w:rsidR="001954CC" w:rsidRPr="001954CC" w:rsidTr="002B286F">
        <w:trPr>
          <w:trHeight w:hRule="exact" w:val="51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4CC" w:rsidRPr="001954CC" w:rsidRDefault="001954CC" w:rsidP="001954C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4C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Краткое наименование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4CC" w:rsidRPr="001954CC" w:rsidRDefault="001954CC" w:rsidP="001954C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4C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Краткое наименование Получателя</w:t>
            </w:r>
          </w:p>
        </w:tc>
      </w:tr>
      <w:tr w:rsidR="001954CC" w:rsidRPr="001954CC" w:rsidTr="002B286F">
        <w:trPr>
          <w:trHeight w:hRule="exact" w:val="36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4CC" w:rsidRPr="001954CC" w:rsidRDefault="001954CC" w:rsidP="001954CC">
            <w:pPr>
              <w:widowControl w:val="0"/>
              <w:spacing w:after="0" w:line="220" w:lineRule="exact"/>
              <w:ind w:left="28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4C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/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4CC" w:rsidRPr="001954CC" w:rsidRDefault="001954CC" w:rsidP="001954CC">
            <w:pPr>
              <w:widowControl w:val="0"/>
              <w:spacing w:after="0" w:line="220" w:lineRule="exact"/>
              <w:ind w:left="2780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4C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/</w:t>
            </w:r>
          </w:p>
        </w:tc>
      </w:tr>
      <w:tr w:rsidR="001954CC" w:rsidRPr="001954CC" w:rsidTr="002B286F">
        <w:trPr>
          <w:trHeight w:hRule="exact" w:val="57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4CC" w:rsidRPr="001954CC" w:rsidRDefault="001954CC" w:rsidP="001954CC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4CC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(подпись) (И.О. Фамилия)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4CC" w:rsidRPr="001954CC" w:rsidRDefault="001954CC" w:rsidP="001954CC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4CC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shd w:val="clear" w:color="auto" w:fill="FFFFFF"/>
                <w:lang w:eastAsia="ru-RU"/>
              </w:rPr>
              <w:t>(подпись) (И.О. Фамилия)</w:t>
            </w:r>
          </w:p>
        </w:tc>
      </w:tr>
    </w:tbl>
    <w:p w:rsidR="001954CC" w:rsidRDefault="001954CC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69" w:rsidRDefault="00136269" w:rsidP="001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BE4" w:rsidRDefault="00176BE4" w:rsidP="00B949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6BE4" w:rsidRDefault="00176BE4" w:rsidP="00B949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6BE4" w:rsidRDefault="00176BE4" w:rsidP="00B949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495D" w:rsidRPr="00B9495D" w:rsidRDefault="00B9495D" w:rsidP="00B949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95D">
        <w:rPr>
          <w:rFonts w:ascii="Times New Roman" w:hAnsi="Times New Roman" w:cs="Times New Roman"/>
          <w:sz w:val="20"/>
          <w:szCs w:val="20"/>
        </w:rPr>
        <w:lastRenderedPageBreak/>
        <w:t>Приложение № 1 к Соглашению</w:t>
      </w:r>
    </w:p>
    <w:p w:rsidR="00B9495D" w:rsidRDefault="00B9495D" w:rsidP="00B949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95D">
        <w:rPr>
          <w:rFonts w:ascii="Times New Roman" w:hAnsi="Times New Roman" w:cs="Times New Roman"/>
          <w:sz w:val="20"/>
          <w:szCs w:val="20"/>
        </w:rPr>
        <w:t xml:space="preserve">о предоставлении субсидии из бюджета Асбестовского городского округа </w:t>
      </w:r>
    </w:p>
    <w:p w:rsidR="00B9495D" w:rsidRDefault="00B9495D" w:rsidP="00B949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95D">
        <w:rPr>
          <w:rFonts w:ascii="Times New Roman" w:hAnsi="Times New Roman" w:cs="Times New Roman"/>
          <w:sz w:val="20"/>
          <w:szCs w:val="20"/>
        </w:rPr>
        <w:t>юридическим лицам (за исключением государственных (муниципальных) учреждений),</w:t>
      </w:r>
    </w:p>
    <w:p w:rsidR="00B9495D" w:rsidRDefault="00B9495D" w:rsidP="00B949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95D">
        <w:rPr>
          <w:rFonts w:ascii="Times New Roman" w:hAnsi="Times New Roman" w:cs="Times New Roman"/>
          <w:sz w:val="20"/>
          <w:szCs w:val="20"/>
        </w:rPr>
        <w:t xml:space="preserve"> индивидуальным предпринимателям, физическим лицам - производителям товаров, работ, услуг, </w:t>
      </w:r>
    </w:p>
    <w:p w:rsidR="00B9495D" w:rsidRDefault="00B9495D" w:rsidP="00B949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95D">
        <w:rPr>
          <w:rFonts w:ascii="Times New Roman" w:hAnsi="Times New Roman" w:cs="Times New Roman"/>
          <w:sz w:val="20"/>
          <w:szCs w:val="20"/>
        </w:rPr>
        <w:t>по возмещению затрат на замену лифтов в многоквартирных домах,</w:t>
      </w:r>
    </w:p>
    <w:p w:rsidR="00B9495D" w:rsidRPr="00B9495D" w:rsidRDefault="00B9495D" w:rsidP="00B949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9495D">
        <w:rPr>
          <w:rFonts w:ascii="Times New Roman" w:hAnsi="Times New Roman" w:cs="Times New Roman"/>
          <w:sz w:val="20"/>
          <w:szCs w:val="20"/>
        </w:rPr>
        <w:t>понесенных</w:t>
      </w:r>
      <w:proofErr w:type="gramEnd"/>
      <w:r w:rsidRPr="00B9495D">
        <w:rPr>
          <w:rFonts w:ascii="Times New Roman" w:hAnsi="Times New Roman" w:cs="Times New Roman"/>
          <w:sz w:val="20"/>
          <w:szCs w:val="20"/>
        </w:rPr>
        <w:t xml:space="preserve"> в 2021 году от 00.00.2021 № ___</w:t>
      </w:r>
    </w:p>
    <w:p w:rsidR="00B9495D" w:rsidRDefault="00B9495D" w:rsidP="00B94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95D" w:rsidRDefault="00B9495D" w:rsidP="00B94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95D" w:rsidRPr="00B9495D" w:rsidRDefault="00136269" w:rsidP="00B9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95D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B9495D" w:rsidRDefault="00136269" w:rsidP="00B9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95D">
        <w:rPr>
          <w:rFonts w:ascii="Times New Roman" w:hAnsi="Times New Roman" w:cs="Times New Roman"/>
          <w:b/>
          <w:sz w:val="24"/>
          <w:szCs w:val="24"/>
        </w:rPr>
        <w:t xml:space="preserve">о затратах, связанных с выполнением работ по замене лифтов </w:t>
      </w:r>
    </w:p>
    <w:p w:rsidR="00136269" w:rsidRDefault="00136269" w:rsidP="00B9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95D">
        <w:rPr>
          <w:rFonts w:ascii="Times New Roman" w:hAnsi="Times New Roman" w:cs="Times New Roman"/>
          <w:b/>
          <w:sz w:val="24"/>
          <w:szCs w:val="24"/>
        </w:rPr>
        <w:t>в многоквартирных домах</w:t>
      </w:r>
      <w:r w:rsidR="00B9495D">
        <w:rPr>
          <w:rFonts w:ascii="Times New Roman" w:hAnsi="Times New Roman" w:cs="Times New Roman"/>
          <w:b/>
          <w:sz w:val="24"/>
          <w:szCs w:val="24"/>
        </w:rPr>
        <w:t xml:space="preserve"> в 2021 году</w:t>
      </w: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560"/>
        <w:gridCol w:w="1701"/>
        <w:gridCol w:w="1417"/>
        <w:gridCol w:w="2693"/>
      </w:tblGrid>
      <w:tr w:rsidR="00B9495D" w:rsidRPr="00B9495D" w:rsidTr="00176B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9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затрат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Объем (количество)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</w:p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(без НДС), руб.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Сумма к возмещению руб. </w:t>
            </w:r>
          </w:p>
        </w:tc>
      </w:tr>
      <w:tr w:rsidR="00B9495D" w:rsidRPr="00B9495D" w:rsidTr="00176B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5D" w:rsidRPr="00B9495D" w:rsidTr="00176B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5D" w:rsidRPr="00B9495D" w:rsidTr="00176B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5D" w:rsidRPr="00B9495D" w:rsidTr="00176B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5D" w:rsidRPr="00B9495D" w:rsidTr="00176B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5D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D" w:rsidRPr="00B9495D" w:rsidRDefault="00B9495D" w:rsidP="00B9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95D" w:rsidRDefault="00B9495D" w:rsidP="00B94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276"/>
        <w:gridCol w:w="425"/>
        <w:gridCol w:w="1560"/>
        <w:gridCol w:w="708"/>
        <w:gridCol w:w="2268"/>
      </w:tblGrid>
      <w:tr w:rsidR="003B0D33" w:rsidRPr="003B0D33" w:rsidTr="00176BE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D33" w:rsidRPr="003B0D33" w:rsidTr="00176BE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3B0D33" w:rsidRPr="003B0D33" w:rsidTr="00176BE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D33" w:rsidRPr="003B0D33" w:rsidTr="00176BE4">
        <w:trPr>
          <w:trHeight w:val="19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3B0D33" w:rsidRPr="003B0D33" w:rsidTr="00176BE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D33" w:rsidRPr="003B0D33" w:rsidTr="00176BE4"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АГО «ЦОД ОМС»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D33" w:rsidRPr="003B0D33" w:rsidTr="00176BE4"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3B0D33" w:rsidRPr="003B0D33" w:rsidTr="00176BE4">
        <w:trPr>
          <w:trHeight w:val="1517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D33" w:rsidRPr="003B0D33" w:rsidTr="00176BE4">
        <w:trPr>
          <w:trHeight w:val="507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</w:tbl>
    <w:p w:rsidR="003B0D33" w:rsidRDefault="003B0D33" w:rsidP="00B94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D33" w:rsidRDefault="003B0D33" w:rsidP="00B94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D33" w:rsidRDefault="003B0D33" w:rsidP="00B94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D33" w:rsidRDefault="003B0D33" w:rsidP="00B94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F69" w:rsidRDefault="00394F69" w:rsidP="003B0D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4F69" w:rsidRDefault="00394F69" w:rsidP="003B0D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0D33" w:rsidRPr="00B9495D" w:rsidRDefault="003B0D33" w:rsidP="003B0D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  <w:r w:rsidRPr="00B9495D">
        <w:rPr>
          <w:rFonts w:ascii="Times New Roman" w:hAnsi="Times New Roman" w:cs="Times New Roman"/>
          <w:sz w:val="20"/>
          <w:szCs w:val="20"/>
        </w:rPr>
        <w:t xml:space="preserve"> к Соглашению</w:t>
      </w:r>
    </w:p>
    <w:p w:rsidR="003B0D33" w:rsidRDefault="003B0D33" w:rsidP="003B0D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95D">
        <w:rPr>
          <w:rFonts w:ascii="Times New Roman" w:hAnsi="Times New Roman" w:cs="Times New Roman"/>
          <w:sz w:val="20"/>
          <w:szCs w:val="20"/>
        </w:rPr>
        <w:t xml:space="preserve">о предоставлении субсидии из бюджета Асбестовского городского округа </w:t>
      </w:r>
    </w:p>
    <w:p w:rsidR="003B0D33" w:rsidRDefault="003B0D33" w:rsidP="003B0D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95D">
        <w:rPr>
          <w:rFonts w:ascii="Times New Roman" w:hAnsi="Times New Roman" w:cs="Times New Roman"/>
          <w:sz w:val="20"/>
          <w:szCs w:val="20"/>
        </w:rPr>
        <w:t>юридическим лицам (за исключением государственных (муниципальных) учреждений),</w:t>
      </w:r>
    </w:p>
    <w:p w:rsidR="003B0D33" w:rsidRDefault="003B0D33" w:rsidP="003B0D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95D">
        <w:rPr>
          <w:rFonts w:ascii="Times New Roman" w:hAnsi="Times New Roman" w:cs="Times New Roman"/>
          <w:sz w:val="20"/>
          <w:szCs w:val="20"/>
        </w:rPr>
        <w:t xml:space="preserve"> индивидуальным предпринимателям, физическим лицам - производителям товаров, работ, услуг, </w:t>
      </w:r>
    </w:p>
    <w:p w:rsidR="003B0D33" w:rsidRDefault="003B0D33" w:rsidP="003B0D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95D">
        <w:rPr>
          <w:rFonts w:ascii="Times New Roman" w:hAnsi="Times New Roman" w:cs="Times New Roman"/>
          <w:sz w:val="20"/>
          <w:szCs w:val="20"/>
        </w:rPr>
        <w:t>по возмещению затрат на замену лифтов в многоквартирных домах,</w:t>
      </w:r>
    </w:p>
    <w:p w:rsidR="003B0D33" w:rsidRPr="00B9495D" w:rsidRDefault="003B0D33" w:rsidP="003B0D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9495D">
        <w:rPr>
          <w:rFonts w:ascii="Times New Roman" w:hAnsi="Times New Roman" w:cs="Times New Roman"/>
          <w:sz w:val="20"/>
          <w:szCs w:val="20"/>
        </w:rPr>
        <w:t>понесенных</w:t>
      </w:r>
      <w:proofErr w:type="gramEnd"/>
      <w:r w:rsidRPr="00B9495D">
        <w:rPr>
          <w:rFonts w:ascii="Times New Roman" w:hAnsi="Times New Roman" w:cs="Times New Roman"/>
          <w:sz w:val="20"/>
          <w:szCs w:val="20"/>
        </w:rPr>
        <w:t xml:space="preserve"> в 2021 году от 00.00.2021 № ___</w:t>
      </w:r>
    </w:p>
    <w:p w:rsidR="003B0D33" w:rsidRDefault="003B0D33" w:rsidP="003B0D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33" w:rsidRDefault="003B0D33" w:rsidP="003B0D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33" w:rsidRPr="003B0D33" w:rsidRDefault="003B0D33" w:rsidP="003B0D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3B0D33" w:rsidRPr="003B0D33" w:rsidRDefault="003B0D33" w:rsidP="003B0D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достижении значений показателей результативности</w:t>
      </w:r>
    </w:p>
    <w:p w:rsidR="003B0D33" w:rsidRPr="003B0D33" w:rsidRDefault="003B0D33" w:rsidP="003B0D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_________________________ 2021 г.</w:t>
      </w:r>
    </w:p>
    <w:p w:rsidR="003B0D33" w:rsidRPr="003B0D33" w:rsidRDefault="003B0D33" w:rsidP="003B0D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0D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(отчетный период)</w:t>
      </w:r>
    </w:p>
    <w:p w:rsidR="003B0D33" w:rsidRPr="003B0D33" w:rsidRDefault="003B0D33" w:rsidP="003B0D3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1134"/>
        <w:gridCol w:w="141"/>
        <w:gridCol w:w="62"/>
        <w:gridCol w:w="556"/>
        <w:gridCol w:w="942"/>
        <w:gridCol w:w="589"/>
        <w:gridCol w:w="340"/>
        <w:gridCol w:w="488"/>
        <w:gridCol w:w="1276"/>
        <w:gridCol w:w="1559"/>
      </w:tblGrid>
      <w:tr w:rsidR="003B0D33" w:rsidRPr="002B286F" w:rsidTr="002B286F">
        <w:tc>
          <w:tcPr>
            <w:tcW w:w="3403" w:type="dxa"/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275" w:type="dxa"/>
            <w:gridSpan w:val="2"/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gridSpan w:val="3"/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показателя</w:t>
            </w:r>
          </w:p>
        </w:tc>
        <w:tc>
          <w:tcPr>
            <w:tcW w:w="1417" w:type="dxa"/>
            <w:gridSpan w:val="3"/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</w:t>
            </w:r>
          </w:p>
        </w:tc>
        <w:tc>
          <w:tcPr>
            <w:tcW w:w="1276" w:type="dxa"/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559" w:type="dxa"/>
            <w:vAlign w:val="center"/>
          </w:tcPr>
          <w:p w:rsidR="002B286F" w:rsidRDefault="003B0D33" w:rsidP="002B28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неисполн</w:t>
            </w:r>
            <w:r w:rsidR="002B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</w:p>
          <w:p w:rsidR="003B0D33" w:rsidRPr="002B286F" w:rsidRDefault="002B286F" w:rsidP="002B28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</w:t>
            </w:r>
            <w:r w:rsidR="003B0D33" w:rsidRPr="002B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достижения) целевого показателя</w:t>
            </w:r>
          </w:p>
        </w:tc>
      </w:tr>
      <w:tr w:rsidR="003B0D33" w:rsidRPr="003B0D33" w:rsidTr="002B286F">
        <w:tc>
          <w:tcPr>
            <w:tcW w:w="3403" w:type="dxa"/>
          </w:tcPr>
          <w:p w:rsidR="003B0D33" w:rsidRPr="003B0D33" w:rsidRDefault="003B0D33" w:rsidP="003B0D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0D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 Повышение качества условий проживания населения Асбестовского городского округа за счет замены лифтов в многоквартирных домах.</w:t>
            </w:r>
          </w:p>
          <w:p w:rsidR="003B0D33" w:rsidRPr="003B0D33" w:rsidRDefault="003B0D33" w:rsidP="003B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33">
              <w:rPr>
                <w:rFonts w:ascii="Times New Roman" w:hAnsi="Times New Roman" w:cs="Times New Roman"/>
                <w:sz w:val="24"/>
                <w:szCs w:val="24"/>
              </w:rPr>
              <w:t>Задача: Количество лифтов в многоквартирных домах, в отношении которых необходимо выполнить работы по их замене.</w:t>
            </w:r>
          </w:p>
          <w:p w:rsidR="003B0D33" w:rsidRPr="003B0D33" w:rsidRDefault="003B0D33" w:rsidP="003B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gridSpan w:val="3"/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D33" w:rsidRPr="003B0D33" w:rsidTr="002B2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2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D33" w:rsidRPr="003B0D33" w:rsidTr="002B2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52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3B0D33" w:rsidRPr="003B0D33" w:rsidTr="002B2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D33" w:rsidRPr="003B0D33" w:rsidTr="002B2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dxa"/>
            <w:gridSpan w:val="2"/>
            <w:tcBorders>
              <w:left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B0D33" w:rsidRPr="002B286F" w:rsidRDefault="003B0D33" w:rsidP="003B0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6F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3B0D33" w:rsidRPr="003B0D33" w:rsidTr="002B2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03" w:type="dxa"/>
            <w:gridSpan w:val="2"/>
            <w:tcBorders>
              <w:left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left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left w:val="nil"/>
              <w:right w:val="nil"/>
            </w:tcBorders>
            <w:vAlign w:val="bottom"/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33" w:rsidRPr="003B0D33" w:rsidTr="002B2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2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D33" w:rsidRPr="003B0D33" w:rsidRDefault="003B0D33" w:rsidP="003B0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  <w:r w:rsidRPr="003B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транспорта, связи и жилищной политики администрации Асбестовского городского округа</w:t>
            </w:r>
          </w:p>
        </w:tc>
        <w:tc>
          <w:tcPr>
            <w:tcW w:w="203" w:type="dxa"/>
            <w:gridSpan w:val="2"/>
            <w:tcBorders>
              <w:left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B0D33" w:rsidRPr="003B0D33" w:rsidRDefault="003B0D33" w:rsidP="003B0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D33" w:rsidRPr="003B0D33" w:rsidRDefault="003B0D33" w:rsidP="003B0D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0D33">
        <w:rPr>
          <w:rFonts w:ascii="Times New Roman" w:eastAsia="Times New Roman" w:hAnsi="Times New Roman" w:cs="Times New Roman"/>
          <w:lang w:eastAsia="ru-RU"/>
        </w:rPr>
        <w:t xml:space="preserve">              (подпись)</w:t>
      </w:r>
      <w:r w:rsidRPr="003B0D33">
        <w:rPr>
          <w:rFonts w:ascii="Times New Roman" w:hAnsi="Times New Roman" w:cs="Times New Roman"/>
          <w:sz w:val="24"/>
          <w:szCs w:val="24"/>
        </w:rPr>
        <w:t xml:space="preserve">                                 (ФИО)</w:t>
      </w:r>
    </w:p>
    <w:sectPr w:rsidR="003B0D33" w:rsidRPr="003B0D33" w:rsidSect="00627097">
      <w:headerReference w:type="default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8C" w:rsidRDefault="001D178C" w:rsidP="00694968">
      <w:pPr>
        <w:spacing w:after="0" w:line="240" w:lineRule="auto"/>
      </w:pPr>
      <w:r>
        <w:separator/>
      </w:r>
    </w:p>
  </w:endnote>
  <w:endnote w:type="continuationSeparator" w:id="0">
    <w:p w:rsidR="001D178C" w:rsidRDefault="001D178C" w:rsidP="0069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97" w:rsidRPr="00694968" w:rsidRDefault="00627097">
    <w:pPr>
      <w:pStyle w:val="a8"/>
      <w:jc w:val="right"/>
      <w:rPr>
        <w:rFonts w:ascii="Times New Roman" w:hAnsi="Times New Roman" w:cs="Times New Roman"/>
        <w:sz w:val="24"/>
        <w:szCs w:val="24"/>
      </w:rPr>
    </w:pPr>
  </w:p>
  <w:p w:rsidR="00627097" w:rsidRDefault="006270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8C" w:rsidRDefault="001D178C" w:rsidP="00694968">
      <w:pPr>
        <w:spacing w:after="0" w:line="240" w:lineRule="auto"/>
      </w:pPr>
      <w:r>
        <w:separator/>
      </w:r>
    </w:p>
  </w:footnote>
  <w:footnote w:type="continuationSeparator" w:id="0">
    <w:p w:rsidR="001D178C" w:rsidRDefault="001D178C" w:rsidP="0069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904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7097" w:rsidRPr="00176BE4" w:rsidRDefault="0062709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6B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6B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6B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18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76B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7097" w:rsidRDefault="006270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97" w:rsidRDefault="00627097">
    <w:pPr>
      <w:pStyle w:val="a6"/>
      <w:jc w:val="center"/>
    </w:pPr>
  </w:p>
  <w:p w:rsidR="00627097" w:rsidRDefault="006270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577"/>
    <w:multiLevelType w:val="hybridMultilevel"/>
    <w:tmpl w:val="E55ED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72A5"/>
    <w:multiLevelType w:val="hybridMultilevel"/>
    <w:tmpl w:val="32507E7A"/>
    <w:lvl w:ilvl="0" w:tplc="CE226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944219"/>
    <w:multiLevelType w:val="hybridMultilevel"/>
    <w:tmpl w:val="A5A67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74D"/>
    <w:rsid w:val="00012771"/>
    <w:rsid w:val="00071777"/>
    <w:rsid w:val="000D0334"/>
    <w:rsid w:val="000F5BCF"/>
    <w:rsid w:val="00136269"/>
    <w:rsid w:val="00143437"/>
    <w:rsid w:val="00176BE4"/>
    <w:rsid w:val="001954CC"/>
    <w:rsid w:val="001D1329"/>
    <w:rsid w:val="001D178C"/>
    <w:rsid w:val="00220CC7"/>
    <w:rsid w:val="0026467A"/>
    <w:rsid w:val="002B286F"/>
    <w:rsid w:val="002B627A"/>
    <w:rsid w:val="002D3DBF"/>
    <w:rsid w:val="002E3BB5"/>
    <w:rsid w:val="0030202B"/>
    <w:rsid w:val="003201FC"/>
    <w:rsid w:val="00324FDF"/>
    <w:rsid w:val="003769E2"/>
    <w:rsid w:val="003844FC"/>
    <w:rsid w:val="00394F69"/>
    <w:rsid w:val="003B0D33"/>
    <w:rsid w:val="00403D1A"/>
    <w:rsid w:val="00407BA8"/>
    <w:rsid w:val="00413608"/>
    <w:rsid w:val="00417613"/>
    <w:rsid w:val="0042208F"/>
    <w:rsid w:val="00446B57"/>
    <w:rsid w:val="004614BD"/>
    <w:rsid w:val="00466CEA"/>
    <w:rsid w:val="004867D9"/>
    <w:rsid w:val="004C2AC9"/>
    <w:rsid w:val="004E212E"/>
    <w:rsid w:val="004F4E56"/>
    <w:rsid w:val="005228BB"/>
    <w:rsid w:val="0053412B"/>
    <w:rsid w:val="005472C8"/>
    <w:rsid w:val="00562E09"/>
    <w:rsid w:val="00562EA3"/>
    <w:rsid w:val="00563958"/>
    <w:rsid w:val="00594486"/>
    <w:rsid w:val="005C3F37"/>
    <w:rsid w:val="005F0044"/>
    <w:rsid w:val="00603D4B"/>
    <w:rsid w:val="00604677"/>
    <w:rsid w:val="00627097"/>
    <w:rsid w:val="006564B1"/>
    <w:rsid w:val="00694968"/>
    <w:rsid w:val="006A469F"/>
    <w:rsid w:val="006C32C1"/>
    <w:rsid w:val="00715B4C"/>
    <w:rsid w:val="00721316"/>
    <w:rsid w:val="00732AF7"/>
    <w:rsid w:val="00745A5F"/>
    <w:rsid w:val="00751242"/>
    <w:rsid w:val="007A0A75"/>
    <w:rsid w:val="007A18D9"/>
    <w:rsid w:val="007C188F"/>
    <w:rsid w:val="007C69AB"/>
    <w:rsid w:val="007F0BB4"/>
    <w:rsid w:val="00851F3F"/>
    <w:rsid w:val="00873E56"/>
    <w:rsid w:val="008C18A1"/>
    <w:rsid w:val="008D3A24"/>
    <w:rsid w:val="008E399E"/>
    <w:rsid w:val="00945D30"/>
    <w:rsid w:val="0096341A"/>
    <w:rsid w:val="009D0F7E"/>
    <w:rsid w:val="00A20F49"/>
    <w:rsid w:val="00A3793B"/>
    <w:rsid w:val="00A7274D"/>
    <w:rsid w:val="00A96615"/>
    <w:rsid w:val="00B00D26"/>
    <w:rsid w:val="00B330E7"/>
    <w:rsid w:val="00B72DFA"/>
    <w:rsid w:val="00B9495D"/>
    <w:rsid w:val="00B9684A"/>
    <w:rsid w:val="00BB1F01"/>
    <w:rsid w:val="00C07909"/>
    <w:rsid w:val="00C20E8A"/>
    <w:rsid w:val="00C47D04"/>
    <w:rsid w:val="00C73D6E"/>
    <w:rsid w:val="00CA4F41"/>
    <w:rsid w:val="00CB1D75"/>
    <w:rsid w:val="00CC66DC"/>
    <w:rsid w:val="00CF354F"/>
    <w:rsid w:val="00D06B95"/>
    <w:rsid w:val="00D96A10"/>
    <w:rsid w:val="00DB2DA7"/>
    <w:rsid w:val="00DC35E7"/>
    <w:rsid w:val="00E16528"/>
    <w:rsid w:val="00E24682"/>
    <w:rsid w:val="00E261A3"/>
    <w:rsid w:val="00E5450F"/>
    <w:rsid w:val="00E5572F"/>
    <w:rsid w:val="00EE7DFD"/>
    <w:rsid w:val="00EF2D29"/>
    <w:rsid w:val="00EF5E40"/>
    <w:rsid w:val="00EF7A5A"/>
    <w:rsid w:val="00F00E59"/>
    <w:rsid w:val="00F35755"/>
    <w:rsid w:val="00F4100F"/>
    <w:rsid w:val="00F47C32"/>
    <w:rsid w:val="00F53299"/>
    <w:rsid w:val="00F6597F"/>
    <w:rsid w:val="00F6712A"/>
    <w:rsid w:val="00F67990"/>
    <w:rsid w:val="00FB424D"/>
    <w:rsid w:val="00FD4B7F"/>
    <w:rsid w:val="00FE2D48"/>
    <w:rsid w:val="00FE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7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727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968"/>
  </w:style>
  <w:style w:type="paragraph" w:styleId="a8">
    <w:name w:val="footer"/>
    <w:basedOn w:val="a"/>
    <w:link w:val="a9"/>
    <w:uiPriority w:val="99"/>
    <w:unhideWhenUsed/>
    <w:rsid w:val="0069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4968"/>
  </w:style>
  <w:style w:type="table" w:styleId="aa">
    <w:name w:val="Table Grid"/>
    <w:basedOn w:val="a1"/>
    <w:uiPriority w:val="59"/>
    <w:rsid w:val="00CC6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7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72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893176E907907064C4FB013963232F61E463305C2A06DC076DE96D0EC4E4E1233E67185933EF92DB83DEC41AA6F9136722878506E03CCDE3C342776R8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E893176E907907064C4FB013963232F61E463305C2A762C572DE96D0EC4E4E1233E67185933EF92DBA3BEF4CAA6F9136722878506E03CCDE3C342776R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8358</Words>
  <Characters>47645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</dc:creator>
  <cp:lastModifiedBy>oka</cp:lastModifiedBy>
  <cp:revision>27</cp:revision>
  <cp:lastPrinted>2021-06-23T10:36:00Z</cp:lastPrinted>
  <dcterms:created xsi:type="dcterms:W3CDTF">2021-05-26T06:17:00Z</dcterms:created>
  <dcterms:modified xsi:type="dcterms:W3CDTF">2021-07-02T04:02:00Z</dcterms:modified>
</cp:coreProperties>
</file>