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F" w:rsidRPr="00D10F7F" w:rsidRDefault="00D10F7F" w:rsidP="00D10F7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10F7F">
        <w:rPr>
          <w:rFonts w:ascii="Times New Roman" w:hAnsi="Times New Roman"/>
          <w:b/>
          <w:sz w:val="28"/>
          <w:szCs w:val="28"/>
        </w:rPr>
        <w:t>Еженедельный План-график мероприятий с 28.08.2017 по 03.09.2017</w:t>
      </w:r>
      <w:r w:rsidR="0075401D" w:rsidRPr="00D10F7F">
        <w:rPr>
          <w:rFonts w:ascii="Times New Roman" w:hAnsi="Times New Roman"/>
          <w:b/>
          <w:sz w:val="28"/>
          <w:szCs w:val="28"/>
        </w:rPr>
        <w:t>,</w:t>
      </w:r>
      <w:r w:rsidR="00AD6086" w:rsidRPr="00D10F7F">
        <w:rPr>
          <w:rFonts w:ascii="Times New Roman" w:hAnsi="Times New Roman"/>
          <w:b/>
          <w:sz w:val="28"/>
          <w:szCs w:val="28"/>
        </w:rPr>
        <w:t xml:space="preserve"> </w:t>
      </w:r>
      <w:r w:rsidR="0066244F" w:rsidRPr="00D10F7F">
        <w:rPr>
          <w:rFonts w:ascii="Times New Roman" w:hAnsi="Times New Roman"/>
          <w:b/>
          <w:sz w:val="28"/>
          <w:szCs w:val="28"/>
        </w:rPr>
        <w:t>посвященных</w:t>
      </w:r>
    </w:p>
    <w:p w:rsidR="00AD6086" w:rsidRPr="00266C5C" w:rsidRDefault="00AD6086" w:rsidP="00266C5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10F7F">
        <w:rPr>
          <w:rFonts w:ascii="Times New Roman" w:hAnsi="Times New Roman"/>
          <w:b/>
          <w:sz w:val="28"/>
          <w:szCs w:val="28"/>
        </w:rPr>
        <w:t>Дн</w:t>
      </w:r>
      <w:r w:rsidR="0066244F" w:rsidRPr="00D10F7F">
        <w:rPr>
          <w:rFonts w:ascii="Times New Roman" w:hAnsi="Times New Roman"/>
          <w:b/>
          <w:sz w:val="28"/>
          <w:szCs w:val="28"/>
        </w:rPr>
        <w:t>ю</w:t>
      </w:r>
      <w:r w:rsidRPr="00D10F7F">
        <w:rPr>
          <w:rFonts w:ascii="Times New Roman" w:hAnsi="Times New Roman"/>
          <w:b/>
          <w:sz w:val="28"/>
          <w:szCs w:val="28"/>
        </w:rPr>
        <w:t xml:space="preserve"> пенсионера в Свердловской области</w:t>
      </w:r>
      <w:r w:rsidR="0075401D" w:rsidRPr="00D10F7F">
        <w:rPr>
          <w:rFonts w:ascii="Times New Roman" w:hAnsi="Times New Roman"/>
          <w:b/>
          <w:sz w:val="28"/>
          <w:szCs w:val="28"/>
        </w:rPr>
        <w:t xml:space="preserve"> в 201</w:t>
      </w:r>
      <w:r w:rsidR="00C56761" w:rsidRPr="00D10F7F">
        <w:rPr>
          <w:rFonts w:ascii="Times New Roman" w:hAnsi="Times New Roman"/>
          <w:b/>
          <w:sz w:val="28"/>
          <w:szCs w:val="28"/>
        </w:rPr>
        <w:t>7</w:t>
      </w:r>
      <w:r w:rsidR="0075401D" w:rsidRPr="00D10F7F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918"/>
        <w:gridCol w:w="2692"/>
        <w:gridCol w:w="1701"/>
        <w:gridCol w:w="2552"/>
        <w:gridCol w:w="2127"/>
        <w:gridCol w:w="2856"/>
      </w:tblGrid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A" w:rsidRPr="00B564DE" w:rsidRDefault="00367A1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 «Жизнь прекрасна», посвященного Дню пенсионера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Горького» АГО,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Осипенко, 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367A1A" w:rsidRDefault="0036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Кузвесова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отделом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8-950-205-36-72;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(34365) 7-74-11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СОН «КЦСОН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A" w:rsidRPr="00B564DE" w:rsidRDefault="00367A1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 «Жизнь прекрасна», посвященного Дню пенсионера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Горького» АГО,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Осипенко, 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367A1A" w:rsidRDefault="0036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Кузвесова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отделом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8-950-205-36-72;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(34365) 7-74-11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СОН «КЦСОН</w:t>
            </w:r>
          </w:p>
          <w:p w:rsidR="00367A1A" w:rsidRDefault="00367A1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1A" w:rsidRPr="00B564DE" w:rsidRDefault="00367A1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концертной программы «Ветеранская слобода»</w:t>
            </w:r>
          </w:p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Pr="00B51B21" w:rsidRDefault="00367A1A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МБУК ДК «Вороний брод» п. Белокаменный,</w:t>
            </w:r>
          </w:p>
          <w:p w:rsidR="00367A1A" w:rsidRPr="00B51B21" w:rsidRDefault="00367A1A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Советская, 14,</w:t>
            </w:r>
          </w:p>
          <w:p w:rsidR="00367A1A" w:rsidRPr="00B51B21" w:rsidRDefault="00367A1A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367A1A" w:rsidRPr="00B51B21" w:rsidRDefault="00367A1A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26.08.2017 11-00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Концертная театрализованная программа вокально-хоровой группы «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», посвященная Дню поселка Белокаменного</w:t>
            </w:r>
          </w:p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(участников- 80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Поролло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руководитель кружка</w:t>
            </w:r>
          </w:p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9-53-82</w:t>
            </w:r>
          </w:p>
          <w:p w:rsidR="00367A1A" w:rsidRPr="00B51B21" w:rsidRDefault="00367A1A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33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консультативного приема граждан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Асбесту,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Московская, 30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ГБУ СОН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«РЦ города Асбеста»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Чапаева, 24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ГБУ СОН СО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«СРЦН города Асбеста»,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пр. Ленина, 20/3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ГАУ СОН СО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«КЦСОН г. Асбеста»,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Победы, 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27.08.2017-01.10.2017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8:00 - 16:00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Консультационный прием граждан по мерам социальной поддержки и вопросам социального обслуживания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(150 чел.)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Руководители учреждений социальной политики по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Асбесту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(34365) 2-06-66;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(34365) 6-18-55;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(34365) 6-17-64;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2-71-89;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(34365) 9-90-47.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33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оздоровительной Акции «Нам года не беда!» для сотрудников – пенсионеров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ГБУ СОН СО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«РЦ города Асбеста»,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г. Асбест,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ул. Чапаева, д. 24 (актовый зал)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27.08.2017 - 01.10.2017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>с 8:00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>до 17:00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Проведение оздоровительных мероприятий для сотрудников – пенсионеров – </w:t>
            </w:r>
            <w:proofErr w:type="spellStart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ароматерапия</w:t>
            </w:r>
            <w:proofErr w:type="spellEnd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фитотерапия</w:t>
            </w:r>
            <w:proofErr w:type="spellEnd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физиолечение</w:t>
            </w:r>
            <w:proofErr w:type="spellEnd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беседа по адаптивной физкультуре       </w:t>
            </w:r>
            <w:r w:rsidRPr="00B51B21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 xml:space="preserve"> (10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Директор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ГБУ СОН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«РЦ города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(34365) 6-17-64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медицинского   осмотра пенсионеров в рамках  диспансеризации определённых групп  взрослого населения, в т.ч. направленных на выявление онкологических и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предраковых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Поликлиника № 3,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Ленинградская,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д. 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28.08.2017 - 02.10.2017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Обследование пожилых граждан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 xml:space="preserve">, заведующая поликлиникой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ГБУЗ СО «Городская больница № 1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2-77-60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выездных врачебных</w:t>
            </w: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бригад  для осмотра   пенсионеров отдалённых территорий в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 Белокаменный,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п.Красноармейский,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101 квартал,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п. Лесозавод,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 Островное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ОВП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 Белокаменный.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Передвижной  модуль  «Диагностика»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28.08.2017  - 02.10.2017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Осмотр пожилых граждан терапевтом, неврологом, офтальмологом,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а также использование передвижного модуля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«Диагностика»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И.Л.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заведующая поликлиникой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ГБУЗ СО «Городская больница № 1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г. Асбест»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5" w:hanging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(34365) 2-77-60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Центре здоровья поликлиники № 4 ГБУЗ СО «Городская больница № 1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Асбест» осмотра пенсионеров в специально выделенное время для посещения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 здоровья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поликлиники № 4,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Чкалова, д. 51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28.08.2017 - 02.10.2017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Осмотр пенсионеров, выдача рекомендаций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№ 4 ГБУЗ СО «Городская больница № 1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  <w:p w:rsidR="001D47E6" w:rsidRPr="00B51B21" w:rsidRDefault="001D47E6" w:rsidP="00FD20E2">
            <w:pPr>
              <w:spacing w:line="240" w:lineRule="auto"/>
              <w:ind w:left="285" w:hanging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7-66-51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мероприятия «Цветочная фантазия», посвященного Году экологии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«КЦСОН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Асбеста»,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Победы, 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Выставка цветочных композиций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(25 чел. 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ГАУ СОН СО «КЦСОН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7-82-22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333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мероприятия «Как молоды мы были»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ГАУ СОН СО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«КЦСОН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Асбеста»,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Победы, 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29.08.2017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1D47E6" w:rsidRPr="00187665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7-82-22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акции «Щедрое лето», посвященной Году экологии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ОСО на дому,                            п. Белокаменный,                     ул. Школьная, 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Сбор у населения излишек садово-огородной продукции и последующая выдача нуждающимся пенсионерам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(25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7-82-22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C73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консультативного пункта на городском мероприятии, посвященном Дню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пенсионера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C73A8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г. Асбест,</w:t>
            </w:r>
          </w:p>
          <w:p w:rsidR="001D47E6" w:rsidRPr="00B51B21" w:rsidRDefault="001D47E6" w:rsidP="00C73A8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Осипенко, 32</w:t>
            </w:r>
          </w:p>
          <w:p w:rsidR="001D47E6" w:rsidRPr="00B51B21" w:rsidRDefault="001D47E6" w:rsidP="00C73A8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Горького» АГО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C73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C73A8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консультативного пункта на городском мероприятии, посвященном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пенсионера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D47E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Лебедкова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Начальник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управления;</w:t>
            </w:r>
          </w:p>
          <w:p w:rsidR="001D47E6" w:rsidRDefault="001D47E6" w:rsidP="001D47E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 Л.А.,</w:t>
            </w:r>
          </w:p>
          <w:p w:rsidR="001D47E6" w:rsidRPr="00B51B21" w:rsidRDefault="001D47E6" w:rsidP="001D47E6">
            <w:pPr>
              <w:spacing w:before="0" w:beforeAutospacing="0" w:after="0" w:afterAutospacing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C73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7-65-92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мастер-классов для пенсионеров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ГКУ «СЦРН № 2 города Асбеста»,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Асбест,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01.09. 2017 - 30.09.2017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Проведение мастер-классов для пенсионеров        (15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ГКУ «СЦРН № 2 города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7-48-07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ГБУ СОН СО </w:t>
            </w:r>
          </w:p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«СРЦН города Асбеста», г.Асбест, 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пр.Ленина д.20/3;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ГКУ «СЦРН № 2 города Асбеста», г. Асбест,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367A1A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01.09.2017 - 01.10.2017;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выставки рисунков воспитанников центра и учащихся школ города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ГБУ СОН СО «СРЦН города Асбеста»;</w:t>
            </w:r>
          </w:p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ГКУ «СЦРН № 2 города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2-71-89;</w:t>
            </w:r>
          </w:p>
          <w:p w:rsidR="001D47E6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7-48-07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конкурсной программы «Таланту возраст не помеха»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для граждан пожилого возраста и инвалидов «Родник»,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01.09.2017 - 12.09.2017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Конкурсная программа для клиентов социально-реабилитационного отделения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ГАУ СОН СО «КЦСОН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6-34-55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Создание и показ для отдыхающих в отделении дневного пребывания  слайд-шоу, пропагандирующее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активные формы деятельности в пожилом возрасте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Комната отдыха отделения дневного пребывания </w:t>
            </w:r>
          </w:p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«КЦСОН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Асбеста»,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Горняков, 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01.09.2017 - 15.09.2017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Героями слайд-шоу будут отдыхающие, занятые различными активными формами деятельности и отдыха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(25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конкурсной программы «Алло, мы ищем таланты»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для граждан пожилого возраста и инвалидов «Родник»,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г. Асбест,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01.09.2017 - 12.09.2017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Конкурсная программа для клиентов социально-реабилитационного отделения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(15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6-34-55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спортивно-развлекательных мероприятий        «Нам года не беда»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Актовый зал отделения дневного пребывания центра  г. Асбест, 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Горняков, 29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367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Спортивно-развлекательные мероприятия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(50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ГАУ СОН СО «КЦСОН 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Организация выставки традиционной народной куклы студии «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Домоделка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» «Наш сказочный Урал»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Асбестовский исторический музей,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В течение августа 2017 года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Выставка традиционной народной куклы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М.Ю. Житник, руководитель любительского объединения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</w:t>
            </w:r>
            <w:r w:rsidRPr="00B51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t>7-51-11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мастер-классов творческого объединения «Мастерица» (декоративно-прикладное творчество)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Дом «Ветеран», 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Август, сентябрь 2017 года (по заявкам)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Мастер-классы декоративно-прикладного творчества: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сухое валяние, изготовление мыла, игрушек, шитье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Мешавкина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художественный руководитель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7-62-21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Организация выездных концертов Народных коллективов Хора «Ветеран» и Ансамбля русской песни «Горный ленок»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Дом «Ветеран», 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Август, сентябрь 2017 года (по заявкам)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М.И. Дорофеев, руководитель любительского объединения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7-51-11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Организация выездных концертов коллективов Центра народной культуры «Лад»: ансамбля народной песни «Уральская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куделя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 xml:space="preserve">», ансамбля народной песни «Ладушки»,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танцевальных коллективов «Маковки», «Услада», «Кристалл»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«Ветеран», 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Август, сентябрь 2017 года (по заявкам)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заведующий филиалом Центр народной культуры «Лад»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2-19-44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Организация книжной выставки «Доброта, милосердие, взаимопомощь»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им.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А.И. Чечулина,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Войкова, 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Август 2017 года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Книги и периодические издания по данной тематике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библиотекарь ЦГБ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7-47-93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B564DE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***Например: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9741F4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68" w:rsidRDefault="00FE3768" w:rsidP="009741F4">
      <w:pPr>
        <w:spacing w:before="0" w:after="0" w:line="240" w:lineRule="auto"/>
      </w:pPr>
      <w:r>
        <w:separator/>
      </w:r>
    </w:p>
  </w:endnote>
  <w:endnote w:type="continuationSeparator" w:id="0">
    <w:p w:rsidR="00FE3768" w:rsidRDefault="00FE3768" w:rsidP="009741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68" w:rsidRDefault="00FE3768" w:rsidP="009741F4">
      <w:pPr>
        <w:spacing w:before="0" w:after="0" w:line="240" w:lineRule="auto"/>
      </w:pPr>
      <w:r>
        <w:separator/>
      </w:r>
    </w:p>
  </w:footnote>
  <w:footnote w:type="continuationSeparator" w:id="0">
    <w:p w:rsidR="00FE3768" w:rsidRDefault="00FE3768" w:rsidP="009741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6670"/>
      <w:docPartObj>
        <w:docPartGallery w:val="Page Numbers (Top of Page)"/>
        <w:docPartUnique/>
      </w:docPartObj>
    </w:sdtPr>
    <w:sdtContent>
      <w:p w:rsidR="009741F4" w:rsidRDefault="00F56A0E">
        <w:pPr>
          <w:pStyle w:val="a9"/>
          <w:jc w:val="center"/>
        </w:pPr>
        <w:fldSimple w:instr=" PAGE   \* MERGEFORMAT ">
          <w:r w:rsidR="00266C5C">
            <w:rPr>
              <w:noProof/>
            </w:rPr>
            <w:t>6</w:t>
          </w:r>
        </w:fldSimple>
      </w:p>
    </w:sdtContent>
  </w:sdt>
  <w:p w:rsidR="009741F4" w:rsidRDefault="009741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86"/>
    <w:rsid w:val="00012456"/>
    <w:rsid w:val="00047D02"/>
    <w:rsid w:val="000730B1"/>
    <w:rsid w:val="00076B80"/>
    <w:rsid w:val="000853CF"/>
    <w:rsid w:val="00115E7F"/>
    <w:rsid w:val="00164554"/>
    <w:rsid w:val="00186CC2"/>
    <w:rsid w:val="00187665"/>
    <w:rsid w:val="00191FA0"/>
    <w:rsid w:val="00195113"/>
    <w:rsid w:val="001D47E6"/>
    <w:rsid w:val="00211D8B"/>
    <w:rsid w:val="00253C64"/>
    <w:rsid w:val="00266C5C"/>
    <w:rsid w:val="002719CD"/>
    <w:rsid w:val="002D4F9D"/>
    <w:rsid w:val="00300D3D"/>
    <w:rsid w:val="00311666"/>
    <w:rsid w:val="0032556C"/>
    <w:rsid w:val="00367A1A"/>
    <w:rsid w:val="003A3400"/>
    <w:rsid w:val="003B2FE8"/>
    <w:rsid w:val="003B536F"/>
    <w:rsid w:val="003C419F"/>
    <w:rsid w:val="003F11EB"/>
    <w:rsid w:val="00424A21"/>
    <w:rsid w:val="0044056D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05EEE"/>
    <w:rsid w:val="0066244F"/>
    <w:rsid w:val="006628EC"/>
    <w:rsid w:val="00670D02"/>
    <w:rsid w:val="00680724"/>
    <w:rsid w:val="00684745"/>
    <w:rsid w:val="00707C48"/>
    <w:rsid w:val="0075401D"/>
    <w:rsid w:val="0075729F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41F4"/>
    <w:rsid w:val="00984C69"/>
    <w:rsid w:val="00A16B13"/>
    <w:rsid w:val="00A43E9B"/>
    <w:rsid w:val="00AC12C3"/>
    <w:rsid w:val="00AD6086"/>
    <w:rsid w:val="00AF5F4B"/>
    <w:rsid w:val="00B13A9E"/>
    <w:rsid w:val="00B27A6A"/>
    <w:rsid w:val="00B51B21"/>
    <w:rsid w:val="00B564DE"/>
    <w:rsid w:val="00B57333"/>
    <w:rsid w:val="00C56761"/>
    <w:rsid w:val="00C611D5"/>
    <w:rsid w:val="00CB6107"/>
    <w:rsid w:val="00CD271E"/>
    <w:rsid w:val="00D10F7F"/>
    <w:rsid w:val="00D92832"/>
    <w:rsid w:val="00DF580B"/>
    <w:rsid w:val="00E11196"/>
    <w:rsid w:val="00EA7A4B"/>
    <w:rsid w:val="00EB2CCD"/>
    <w:rsid w:val="00EE6510"/>
    <w:rsid w:val="00F13763"/>
    <w:rsid w:val="00F56A0E"/>
    <w:rsid w:val="00F85D88"/>
    <w:rsid w:val="00FB7A46"/>
    <w:rsid w:val="00FC37D2"/>
    <w:rsid w:val="00FE3768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6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styleId="a8">
    <w:name w:val="Emphasis"/>
    <w:basedOn w:val="a0"/>
    <w:uiPriority w:val="20"/>
    <w:qFormat/>
    <w:rsid w:val="00FC37D2"/>
    <w:rPr>
      <w:i/>
      <w:iCs/>
    </w:rPr>
  </w:style>
  <w:style w:type="paragraph" w:styleId="a9">
    <w:name w:val="header"/>
    <w:basedOn w:val="a"/>
    <w:link w:val="aa"/>
    <w:uiPriority w:val="99"/>
    <w:unhideWhenUsed/>
    <w:rsid w:val="009741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41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741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41F4"/>
    <w:rPr>
      <w:sz w:val="22"/>
      <w:szCs w:val="22"/>
      <w:lang w:eastAsia="en-US"/>
    </w:rPr>
  </w:style>
  <w:style w:type="paragraph" w:styleId="ad">
    <w:name w:val="No Spacing"/>
    <w:uiPriority w:val="1"/>
    <w:qFormat/>
    <w:rsid w:val="00D10F7F"/>
    <w:pPr>
      <w:spacing w:beforeAutospacing="1" w:afterAutospacing="1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5129-2D35-4BEC-BFFB-D521EFD3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6</cp:revision>
  <cp:lastPrinted>2017-08-11T10:08:00Z</cp:lastPrinted>
  <dcterms:created xsi:type="dcterms:W3CDTF">2017-08-11T09:44:00Z</dcterms:created>
  <dcterms:modified xsi:type="dcterms:W3CDTF">2017-09-07T05:12:00Z</dcterms:modified>
</cp:coreProperties>
</file>