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E2" w:rsidRPr="003A29C3" w:rsidRDefault="00822BE2" w:rsidP="00822BE2">
      <w:pPr>
        <w:pStyle w:val="ConsPlusNormal"/>
        <w:rPr>
          <w:rFonts w:ascii="Times New Roman" w:hAnsi="Times New Roman" w:cs="Times New Roman"/>
          <w:bCs/>
          <w:sz w:val="12"/>
          <w:szCs w:val="12"/>
        </w:rPr>
      </w:pPr>
    </w:p>
    <w:p w:rsidR="00822BE2" w:rsidRPr="00822BE2" w:rsidRDefault="00822BE2" w:rsidP="00822B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822BE2" w:rsidRDefault="00822BE2" w:rsidP="00822B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822BE2" w:rsidRDefault="00822BE2" w:rsidP="00822B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8031A9" w:rsidRDefault="008031A9" w:rsidP="00822B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10.09.2020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501-ПА</w:t>
      </w:r>
    </w:p>
    <w:p w:rsidR="008031A9" w:rsidRDefault="008031A9" w:rsidP="00822B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8031A9" w:rsidRDefault="008031A9" w:rsidP="00822B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8031A9" w:rsidRDefault="008031A9" w:rsidP="00822B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822BE2" w:rsidRPr="00822BE2" w:rsidRDefault="00822BE2" w:rsidP="00822B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106129" w:rsidRPr="0087513C" w:rsidRDefault="00106129" w:rsidP="0010612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13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106129" w:rsidRPr="0087513C" w:rsidRDefault="00106129" w:rsidP="0010612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13C">
        <w:rPr>
          <w:rFonts w:ascii="Times New Roman" w:hAnsi="Times New Roman" w:cs="Times New Roman"/>
          <w:b/>
          <w:bCs/>
          <w:sz w:val="28"/>
          <w:szCs w:val="28"/>
        </w:rPr>
        <w:t xml:space="preserve">Асбестовского городского округа от </w:t>
      </w:r>
      <w:r w:rsidR="00EB262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87513C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EB262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7513C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EB262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87513C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EB2621">
        <w:rPr>
          <w:rFonts w:ascii="Times New Roman" w:hAnsi="Times New Roman" w:cs="Times New Roman"/>
          <w:b/>
          <w:bCs/>
          <w:sz w:val="28"/>
          <w:szCs w:val="28"/>
        </w:rPr>
        <w:t>174</w:t>
      </w:r>
      <w:r w:rsidRPr="0087513C">
        <w:rPr>
          <w:rFonts w:ascii="Times New Roman" w:hAnsi="Times New Roman" w:cs="Times New Roman"/>
          <w:b/>
          <w:bCs/>
          <w:sz w:val="28"/>
          <w:szCs w:val="28"/>
        </w:rPr>
        <w:t xml:space="preserve">-ПА </w:t>
      </w:r>
    </w:p>
    <w:p w:rsidR="008031A9" w:rsidRDefault="00106129" w:rsidP="0010612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13C">
        <w:rPr>
          <w:rFonts w:ascii="Times New Roman" w:hAnsi="Times New Roman" w:cs="Times New Roman"/>
          <w:b/>
          <w:bCs/>
          <w:sz w:val="28"/>
          <w:szCs w:val="28"/>
        </w:rPr>
        <w:t xml:space="preserve">«О создании межведомственной комиссии по вопросам </w:t>
      </w:r>
    </w:p>
    <w:p w:rsidR="00106129" w:rsidRPr="0087513C" w:rsidRDefault="00106129" w:rsidP="0010612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13C">
        <w:rPr>
          <w:rFonts w:ascii="Times New Roman" w:hAnsi="Times New Roman" w:cs="Times New Roman"/>
          <w:b/>
          <w:bCs/>
          <w:sz w:val="28"/>
          <w:szCs w:val="28"/>
        </w:rPr>
        <w:t xml:space="preserve">укрепления финансовой самостоятельности бюджета </w:t>
      </w:r>
    </w:p>
    <w:p w:rsidR="00106129" w:rsidRPr="0087513C" w:rsidRDefault="00106129" w:rsidP="0010612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13C">
        <w:rPr>
          <w:rFonts w:ascii="Times New Roman" w:hAnsi="Times New Roman" w:cs="Times New Roman"/>
          <w:b/>
          <w:bCs/>
          <w:sz w:val="28"/>
          <w:szCs w:val="28"/>
        </w:rPr>
        <w:t>Асбестовского городского округа»</w:t>
      </w:r>
    </w:p>
    <w:p w:rsidR="008031A9" w:rsidRPr="00EB2621" w:rsidRDefault="008031A9" w:rsidP="008031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5530" w:rsidRPr="008031A9" w:rsidRDefault="00EB2621" w:rsidP="008031A9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7" w:history="1">
        <w:r w:rsidRPr="008031A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</w:t>
        </w:r>
      </w:hyperlink>
      <w:r w:rsidRPr="0080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Правительства Свердловской области от 22.08.2012 </w:t>
      </w:r>
      <w:r w:rsidR="00E62523" w:rsidRPr="008031A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0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899-ПП </w:t>
      </w:r>
      <w:r w:rsidR="008031A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031A9">
        <w:rPr>
          <w:rFonts w:ascii="Times New Roman" w:hAnsi="Times New Roman" w:cs="Times New Roman"/>
          <w:color w:val="000000" w:themeColor="text1"/>
          <w:sz w:val="28"/>
          <w:szCs w:val="28"/>
        </w:rPr>
        <w:t>О Правительственной комиссии Свердловской области по укреплению финансовой дисциплины и мобилизации доходов бюджета</w:t>
      </w:r>
      <w:r w:rsidR="008031A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0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Распоряжением Правительства Свердловской области от 15.10.2012 </w:t>
      </w:r>
      <w:r w:rsidR="008031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2523" w:rsidRPr="0080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80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2022-РП </w:t>
      </w:r>
      <w:r w:rsidR="008031A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0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Типового положения об отраслевой межведомственной комиссии по вопросам расширения налоговой базы по видам экономической деятельности в отраслевом исполнительном органе государственной власти Свердловской области и Типового положения о межведомственной комиссии по вопросам укрепления финансовой самостоятельности местного бюджета муниципального образования </w:t>
      </w:r>
      <w:r w:rsidR="008031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31A9">
        <w:rPr>
          <w:rFonts w:ascii="Times New Roman" w:hAnsi="Times New Roman" w:cs="Times New Roman"/>
          <w:color w:val="000000" w:themeColor="text1"/>
          <w:sz w:val="28"/>
          <w:szCs w:val="28"/>
        </w:rPr>
        <w:t>в Свердловской области</w:t>
      </w:r>
      <w:r w:rsidR="008031A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0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 исполнение Распоряжения Правительства Свердловской области от 26.04.2019 </w:t>
      </w:r>
      <w:r w:rsidR="00E62523" w:rsidRPr="008031A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0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178-РП </w:t>
      </w:r>
      <w:r w:rsidR="008031A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031A9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Плана мероприятий (</w:t>
      </w:r>
      <w:r w:rsidR="008031A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031A9">
        <w:rPr>
          <w:rFonts w:ascii="Times New Roman" w:hAnsi="Times New Roman" w:cs="Times New Roman"/>
          <w:color w:val="000000" w:themeColor="text1"/>
          <w:sz w:val="28"/>
          <w:szCs w:val="28"/>
        </w:rPr>
        <w:t>дорожной карты</w:t>
      </w:r>
      <w:r w:rsidR="008031A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031A9">
        <w:rPr>
          <w:rFonts w:ascii="Times New Roman" w:hAnsi="Times New Roman" w:cs="Times New Roman"/>
          <w:color w:val="000000" w:themeColor="text1"/>
          <w:sz w:val="28"/>
          <w:szCs w:val="28"/>
        </w:rPr>
        <w:t>) по повышению доходного потенциала Свердловск</w:t>
      </w:r>
      <w:r w:rsidR="008031A9">
        <w:rPr>
          <w:rFonts w:ascii="Times New Roman" w:hAnsi="Times New Roman" w:cs="Times New Roman"/>
          <w:color w:val="000000" w:themeColor="text1"/>
          <w:sz w:val="28"/>
          <w:szCs w:val="28"/>
        </w:rPr>
        <w:t>ой области на 2019-</w:t>
      </w:r>
      <w:r w:rsidRPr="008031A9">
        <w:rPr>
          <w:rFonts w:ascii="Times New Roman" w:hAnsi="Times New Roman" w:cs="Times New Roman"/>
          <w:color w:val="000000" w:themeColor="text1"/>
          <w:sz w:val="28"/>
          <w:szCs w:val="28"/>
        </w:rPr>
        <w:t>2021 годы</w:t>
      </w:r>
      <w:r w:rsidR="008031A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0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031A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0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аспоряжением администрации Асбестовского городского округа от 04.04.2019 </w:t>
      </w:r>
      <w:r w:rsidR="00E62523" w:rsidRPr="008031A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0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234-РА </w:t>
      </w:r>
      <w:r w:rsidR="008031A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031A9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Плана мероприятий (</w:t>
      </w:r>
      <w:r w:rsidR="008031A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031A9">
        <w:rPr>
          <w:rFonts w:ascii="Times New Roman" w:hAnsi="Times New Roman" w:cs="Times New Roman"/>
          <w:color w:val="000000" w:themeColor="text1"/>
          <w:sz w:val="28"/>
          <w:szCs w:val="28"/>
        </w:rPr>
        <w:t>дорожной карты</w:t>
      </w:r>
      <w:r w:rsidR="008031A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031A9">
        <w:rPr>
          <w:rFonts w:ascii="Times New Roman" w:hAnsi="Times New Roman" w:cs="Times New Roman"/>
          <w:color w:val="000000" w:themeColor="text1"/>
          <w:sz w:val="28"/>
          <w:szCs w:val="28"/>
        </w:rPr>
        <w:t>) по повышению доходного потенциала Асбестовск</w:t>
      </w:r>
      <w:r w:rsidR="008031A9">
        <w:rPr>
          <w:rFonts w:ascii="Times New Roman" w:hAnsi="Times New Roman" w:cs="Times New Roman"/>
          <w:color w:val="000000" w:themeColor="text1"/>
          <w:sz w:val="28"/>
          <w:szCs w:val="28"/>
        </w:rPr>
        <w:t>ого городского округа на 2019-</w:t>
      </w:r>
      <w:r w:rsidRPr="008031A9">
        <w:rPr>
          <w:rFonts w:ascii="Times New Roman" w:hAnsi="Times New Roman" w:cs="Times New Roman"/>
          <w:color w:val="000000" w:themeColor="text1"/>
          <w:sz w:val="28"/>
          <w:szCs w:val="28"/>
        </w:rPr>
        <w:t>2021 годы</w:t>
      </w:r>
      <w:r w:rsidR="008031A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0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Федеральным </w:t>
      </w:r>
      <w:hyperlink r:id="rId8" w:history="1">
        <w:r w:rsidRPr="008031A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0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года </w:t>
      </w:r>
      <w:r w:rsidR="00E62523" w:rsidRPr="008031A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0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8031A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031A9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031A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0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8031A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27</w:t>
        </w:r>
      </w:hyperlink>
      <w:r w:rsidRPr="0080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8031A9">
          <w:rPr>
            <w:rFonts w:ascii="Times New Roman" w:hAnsi="Times New Roman" w:cs="Times New Roman"/>
            <w:color w:val="000000" w:themeColor="text1"/>
            <w:sz w:val="28"/>
            <w:szCs w:val="28"/>
          </w:rPr>
          <w:t>30</w:t>
        </w:r>
      </w:hyperlink>
      <w:r w:rsidRPr="0080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Асбестовского городского округа, в целях осуществления контроля </w:t>
      </w:r>
      <w:r w:rsidR="008031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31A9">
        <w:rPr>
          <w:rFonts w:ascii="Times New Roman" w:hAnsi="Times New Roman" w:cs="Times New Roman"/>
          <w:color w:val="000000" w:themeColor="text1"/>
          <w:sz w:val="28"/>
          <w:szCs w:val="28"/>
        </w:rPr>
        <w:t>за обеспечением трудовых прав граждан и легализации их доходов, укрепления финансовой самостоятельности Асбестовского городского округа и увеличения доходной части областного и местного бюджетов, администрация Асбестовского городского округа</w:t>
      </w:r>
    </w:p>
    <w:p w:rsidR="00B951D8" w:rsidRPr="008031A9" w:rsidRDefault="0087513C" w:rsidP="008031A9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31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8A0C3A" w:rsidRPr="008031A9" w:rsidRDefault="00B951D8" w:rsidP="008031A9">
      <w:pPr>
        <w:pStyle w:val="ConsPlusNormal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0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8A0C3A" w:rsidRPr="0080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изменения в постановление администрации Асбестовского городского округа от </w:t>
      </w:r>
      <w:r w:rsidR="00EB2621" w:rsidRPr="008031A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A0C3A" w:rsidRPr="008031A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EB2621" w:rsidRPr="008031A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A0C3A" w:rsidRPr="008031A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EB2621" w:rsidRPr="008031A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A0C3A" w:rsidRPr="0080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EB2621" w:rsidRPr="008031A9">
        <w:rPr>
          <w:rFonts w:ascii="Times New Roman" w:hAnsi="Times New Roman" w:cs="Times New Roman"/>
          <w:color w:val="000000" w:themeColor="text1"/>
          <w:sz w:val="28"/>
          <w:szCs w:val="28"/>
        </w:rPr>
        <w:t>174</w:t>
      </w:r>
      <w:r w:rsidR="008A0C3A" w:rsidRPr="0080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-ПА </w:t>
      </w:r>
      <w:r w:rsidR="008A0C3A" w:rsidRPr="008031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 создании межведомственной комиссии по вопросам укрепления финансовой самостоятельности бюджета Асбестовского городского округа», изложив Приложение № 2 </w:t>
      </w:r>
      <w:r w:rsidR="008031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новой редакции (прилагается).</w:t>
      </w:r>
    </w:p>
    <w:p w:rsidR="003A29C3" w:rsidRPr="00802275" w:rsidRDefault="00A7181D" w:rsidP="003A29C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31A9">
        <w:rPr>
          <w:rFonts w:ascii="Times New Roman" w:hAnsi="Times New Roman"/>
          <w:color w:val="000000" w:themeColor="text1"/>
          <w:sz w:val="28"/>
          <w:szCs w:val="28"/>
        </w:rPr>
        <w:lastRenderedPageBreak/>
        <w:t>2</w:t>
      </w:r>
      <w:r w:rsidR="001B08D4" w:rsidRPr="008031A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A29C3" w:rsidRPr="00802275">
        <w:rPr>
          <w:rFonts w:ascii="Times New Roman" w:hAnsi="Times New Roman"/>
          <w:sz w:val="28"/>
          <w:szCs w:val="28"/>
        </w:rPr>
        <w:t>Опубликовать настоящее постановление в специальном выпуске газеты «Асбестовский рабочий» «Муницип</w:t>
      </w:r>
      <w:r w:rsidR="003A29C3">
        <w:rPr>
          <w:rFonts w:ascii="Times New Roman" w:hAnsi="Times New Roman"/>
          <w:sz w:val="28"/>
          <w:szCs w:val="28"/>
        </w:rPr>
        <w:t>альный вестник» без</w:t>
      </w:r>
      <w:r w:rsidR="003A29C3" w:rsidRPr="00802275">
        <w:rPr>
          <w:rFonts w:ascii="Times New Roman" w:hAnsi="Times New Roman"/>
          <w:sz w:val="28"/>
          <w:szCs w:val="28"/>
        </w:rPr>
        <w:t xml:space="preserve"> </w:t>
      </w:r>
      <w:r w:rsidR="003A29C3">
        <w:rPr>
          <w:rFonts w:ascii="Times New Roman" w:hAnsi="Times New Roman"/>
          <w:sz w:val="28"/>
          <w:szCs w:val="28"/>
        </w:rPr>
        <w:t>приложения</w:t>
      </w:r>
      <w:r w:rsidR="003A29C3" w:rsidRPr="00802275">
        <w:rPr>
          <w:rFonts w:ascii="Times New Roman" w:hAnsi="Times New Roman"/>
          <w:sz w:val="28"/>
          <w:szCs w:val="28"/>
        </w:rPr>
        <w:t>, разместить полный текст настоящ</w:t>
      </w:r>
      <w:r w:rsidR="003A29C3">
        <w:rPr>
          <w:rFonts w:ascii="Times New Roman" w:hAnsi="Times New Roman"/>
          <w:sz w:val="28"/>
          <w:szCs w:val="28"/>
        </w:rPr>
        <w:t>его постановления с приложением</w:t>
      </w:r>
      <w:r w:rsidR="003A29C3" w:rsidRPr="00802275">
        <w:rPr>
          <w:rFonts w:ascii="Times New Roman" w:hAnsi="Times New Roman"/>
          <w:sz w:val="28"/>
          <w:szCs w:val="28"/>
        </w:rPr>
        <w:t xml:space="preserve"> в сетевом издании </w:t>
      </w:r>
      <w:r w:rsidR="003A29C3">
        <w:rPr>
          <w:rFonts w:ascii="Times New Roman" w:hAnsi="Times New Roman"/>
          <w:sz w:val="28"/>
          <w:szCs w:val="28"/>
        </w:rPr>
        <w:br/>
      </w:r>
      <w:r w:rsidR="003A29C3" w:rsidRPr="00802275">
        <w:rPr>
          <w:rFonts w:ascii="Times New Roman" w:hAnsi="Times New Roman"/>
          <w:sz w:val="28"/>
          <w:szCs w:val="28"/>
        </w:rPr>
        <w:t>в сети «Интернет» по адресу (</w:t>
      </w:r>
      <w:r w:rsidR="003A29C3" w:rsidRPr="00802275">
        <w:rPr>
          <w:rFonts w:ascii="Times New Roman" w:hAnsi="Times New Roman"/>
          <w:sz w:val="28"/>
          <w:szCs w:val="28"/>
          <w:lang w:val="en-US"/>
        </w:rPr>
        <w:t>www</w:t>
      </w:r>
      <w:r w:rsidR="003A29C3" w:rsidRPr="00802275">
        <w:rPr>
          <w:rFonts w:ascii="Times New Roman" w:hAnsi="Times New Roman"/>
          <w:sz w:val="28"/>
          <w:szCs w:val="28"/>
        </w:rPr>
        <w:t>.</w:t>
      </w:r>
      <w:r w:rsidR="003A29C3" w:rsidRPr="00802275">
        <w:rPr>
          <w:rFonts w:ascii="Times New Roman" w:hAnsi="Times New Roman"/>
          <w:sz w:val="28"/>
          <w:szCs w:val="28"/>
          <w:lang w:val="en-US"/>
        </w:rPr>
        <w:t>arasb</w:t>
      </w:r>
      <w:r w:rsidR="003A29C3" w:rsidRPr="00802275">
        <w:rPr>
          <w:rFonts w:ascii="Times New Roman" w:hAnsi="Times New Roman"/>
          <w:sz w:val="28"/>
          <w:szCs w:val="28"/>
        </w:rPr>
        <w:t>.</w:t>
      </w:r>
      <w:r w:rsidR="003A29C3" w:rsidRPr="00802275">
        <w:rPr>
          <w:rFonts w:ascii="Times New Roman" w:hAnsi="Times New Roman"/>
          <w:sz w:val="28"/>
          <w:szCs w:val="28"/>
          <w:lang w:val="en-US"/>
        </w:rPr>
        <w:t>ru</w:t>
      </w:r>
      <w:r w:rsidR="003A29C3" w:rsidRPr="00802275">
        <w:rPr>
          <w:rFonts w:ascii="Times New Roman" w:hAnsi="Times New Roman"/>
          <w:sz w:val="28"/>
          <w:szCs w:val="28"/>
        </w:rPr>
        <w:t>) и на официальном сайте Асбестовского городского округа (</w:t>
      </w:r>
      <w:r w:rsidR="003A29C3" w:rsidRPr="00802275">
        <w:rPr>
          <w:rFonts w:ascii="Times New Roman" w:hAnsi="Times New Roman"/>
          <w:sz w:val="28"/>
          <w:szCs w:val="28"/>
          <w:lang w:val="en-US"/>
        </w:rPr>
        <w:t>www</w:t>
      </w:r>
      <w:r w:rsidR="003A29C3" w:rsidRPr="00802275">
        <w:rPr>
          <w:rFonts w:ascii="Times New Roman" w:hAnsi="Times New Roman"/>
          <w:sz w:val="28"/>
          <w:szCs w:val="28"/>
        </w:rPr>
        <w:t>.</w:t>
      </w:r>
      <w:r w:rsidR="003A29C3" w:rsidRPr="00802275">
        <w:rPr>
          <w:rFonts w:ascii="Times New Roman" w:hAnsi="Times New Roman"/>
          <w:sz w:val="28"/>
          <w:szCs w:val="28"/>
          <w:lang w:val="en-US"/>
        </w:rPr>
        <w:t>asbestadm</w:t>
      </w:r>
      <w:r w:rsidR="003A29C3" w:rsidRPr="00802275">
        <w:rPr>
          <w:rFonts w:ascii="Times New Roman" w:hAnsi="Times New Roman"/>
          <w:sz w:val="28"/>
          <w:szCs w:val="28"/>
        </w:rPr>
        <w:t>.</w:t>
      </w:r>
      <w:r w:rsidR="003A29C3" w:rsidRPr="00802275">
        <w:rPr>
          <w:rFonts w:ascii="Times New Roman" w:hAnsi="Times New Roman"/>
          <w:sz w:val="28"/>
          <w:szCs w:val="28"/>
          <w:lang w:val="en-US"/>
        </w:rPr>
        <w:t>ru</w:t>
      </w:r>
      <w:r w:rsidR="003A29C3" w:rsidRPr="00802275">
        <w:rPr>
          <w:rFonts w:ascii="Times New Roman" w:hAnsi="Times New Roman"/>
          <w:sz w:val="28"/>
          <w:szCs w:val="28"/>
        </w:rPr>
        <w:t>).</w:t>
      </w:r>
    </w:p>
    <w:p w:rsidR="0011048C" w:rsidRPr="008031A9" w:rsidRDefault="0096341B" w:rsidP="003A29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31A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1048C" w:rsidRPr="008031A9">
        <w:rPr>
          <w:rFonts w:ascii="Times New Roman" w:hAnsi="Times New Roman"/>
          <w:color w:val="000000" w:themeColor="text1"/>
          <w:sz w:val="28"/>
          <w:szCs w:val="28"/>
        </w:rPr>
        <w:t>. Контроль за исполнением настоящего постановления возложить</w:t>
      </w:r>
      <w:r w:rsidR="008031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31A9">
        <w:rPr>
          <w:rFonts w:ascii="Times New Roman" w:hAnsi="Times New Roman"/>
          <w:color w:val="000000" w:themeColor="text1"/>
          <w:sz w:val="28"/>
          <w:szCs w:val="28"/>
        </w:rPr>
        <w:br/>
      </w:r>
      <w:r w:rsidR="0011048C" w:rsidRPr="008031A9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106129" w:rsidRPr="008031A9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EE3137" w:rsidRPr="008031A9">
        <w:rPr>
          <w:rFonts w:ascii="Times New Roman" w:hAnsi="Times New Roman"/>
          <w:color w:val="000000" w:themeColor="text1"/>
          <w:sz w:val="28"/>
          <w:szCs w:val="28"/>
        </w:rPr>
        <w:t xml:space="preserve">ервого </w:t>
      </w:r>
      <w:r w:rsidR="0011048C" w:rsidRPr="008031A9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заместителя главы администрации Асбестовского городского округа </w:t>
      </w:r>
      <w:r w:rsidR="002271A0" w:rsidRPr="008031A9">
        <w:rPr>
          <w:rFonts w:ascii="Times New Roman" w:hAnsi="Times New Roman"/>
          <w:color w:val="000000" w:themeColor="text1"/>
          <w:sz w:val="28"/>
          <w:szCs w:val="28"/>
        </w:rPr>
        <w:t>Л.И. Кирьянову.</w:t>
      </w:r>
    </w:p>
    <w:p w:rsidR="00B951D8" w:rsidRDefault="00B951D8" w:rsidP="00B951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51D8" w:rsidRDefault="00B951D8" w:rsidP="00B951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51D8" w:rsidRPr="00B951D8" w:rsidRDefault="001B51A8" w:rsidP="00B951D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9076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51D8">
        <w:rPr>
          <w:rFonts w:ascii="Times New Roman" w:hAnsi="Times New Roman" w:cs="Times New Roman"/>
          <w:sz w:val="28"/>
          <w:szCs w:val="28"/>
        </w:rPr>
        <w:t xml:space="preserve"> Асбестовского</w:t>
      </w:r>
      <w:r w:rsidR="0011048C">
        <w:rPr>
          <w:rFonts w:ascii="Times New Roman" w:hAnsi="Times New Roman" w:cs="Times New Roman"/>
          <w:sz w:val="28"/>
          <w:szCs w:val="28"/>
        </w:rPr>
        <w:t xml:space="preserve"> </w:t>
      </w:r>
      <w:r w:rsidR="00B951D8">
        <w:rPr>
          <w:rFonts w:ascii="Times New Roman" w:hAnsi="Times New Roman" w:cs="Times New Roman"/>
          <w:sz w:val="28"/>
          <w:szCs w:val="28"/>
        </w:rPr>
        <w:t>городского окр</w:t>
      </w:r>
      <w:r w:rsidR="00822BE2">
        <w:rPr>
          <w:rFonts w:ascii="Times New Roman" w:hAnsi="Times New Roman" w:cs="Times New Roman"/>
          <w:sz w:val="28"/>
          <w:szCs w:val="28"/>
        </w:rPr>
        <w:t xml:space="preserve">уга                      </w:t>
      </w:r>
      <w:r w:rsidR="00B951D8">
        <w:rPr>
          <w:rFonts w:ascii="Times New Roman" w:hAnsi="Times New Roman" w:cs="Times New Roman"/>
          <w:sz w:val="28"/>
          <w:szCs w:val="28"/>
        </w:rPr>
        <w:t xml:space="preserve">     </w:t>
      </w:r>
      <w:r w:rsidR="00CF7D0A">
        <w:rPr>
          <w:rFonts w:ascii="Times New Roman" w:hAnsi="Times New Roman" w:cs="Times New Roman"/>
          <w:sz w:val="28"/>
          <w:szCs w:val="28"/>
        </w:rPr>
        <w:t xml:space="preserve">  </w:t>
      </w:r>
      <w:r w:rsidR="00B951D8">
        <w:rPr>
          <w:rFonts w:ascii="Times New Roman" w:hAnsi="Times New Roman" w:cs="Times New Roman"/>
          <w:sz w:val="28"/>
          <w:szCs w:val="28"/>
        </w:rPr>
        <w:t xml:space="preserve">   </w:t>
      </w:r>
      <w:r w:rsidR="00227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71A0">
        <w:rPr>
          <w:rFonts w:ascii="Times New Roman" w:hAnsi="Times New Roman" w:cs="Times New Roman"/>
          <w:sz w:val="28"/>
          <w:szCs w:val="28"/>
        </w:rPr>
        <w:t xml:space="preserve">    </w:t>
      </w:r>
      <w:r w:rsidR="00B951D8">
        <w:rPr>
          <w:rFonts w:ascii="Times New Roman" w:hAnsi="Times New Roman" w:cs="Times New Roman"/>
          <w:sz w:val="28"/>
          <w:szCs w:val="28"/>
        </w:rPr>
        <w:t xml:space="preserve">   </w:t>
      </w:r>
      <w:r w:rsidR="0087513C">
        <w:rPr>
          <w:rFonts w:ascii="Times New Roman" w:hAnsi="Times New Roman" w:cs="Times New Roman"/>
          <w:sz w:val="28"/>
          <w:szCs w:val="28"/>
        </w:rPr>
        <w:t xml:space="preserve">     </w:t>
      </w:r>
      <w:r w:rsidR="00B95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Н.Р. Тихонова</w:t>
      </w:r>
    </w:p>
    <w:p w:rsidR="00EB2621" w:rsidRDefault="00EB2621" w:rsidP="008A0C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621" w:rsidRDefault="00EB2621" w:rsidP="008A0C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621" w:rsidRDefault="00EB2621" w:rsidP="008A0C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621" w:rsidRDefault="00EB2621" w:rsidP="008A0C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621" w:rsidRDefault="00EB2621" w:rsidP="008A0C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621" w:rsidRDefault="00EB2621" w:rsidP="008A0C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621" w:rsidRDefault="00EB2621" w:rsidP="008A0C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621" w:rsidRDefault="00EB2621" w:rsidP="008A0C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621" w:rsidRDefault="00EB2621" w:rsidP="008A0C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621" w:rsidRDefault="00EB2621" w:rsidP="008A0C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621" w:rsidRDefault="00EB2621" w:rsidP="008A0C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621" w:rsidRDefault="00EB2621" w:rsidP="008A0C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621" w:rsidRDefault="00EB2621" w:rsidP="008A0C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621" w:rsidRDefault="00EB2621" w:rsidP="008A0C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621" w:rsidRDefault="00EB2621" w:rsidP="008A0C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621" w:rsidRDefault="00EB2621" w:rsidP="008A0C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621" w:rsidRDefault="00EB2621" w:rsidP="008A0C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621" w:rsidRDefault="00EB2621" w:rsidP="008A0C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621" w:rsidRDefault="00EB2621" w:rsidP="008A0C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621" w:rsidRDefault="00EB2621" w:rsidP="008A0C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621" w:rsidRDefault="00EB2621" w:rsidP="008A0C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621" w:rsidRDefault="00EB2621" w:rsidP="008A0C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621" w:rsidRDefault="00EB2621" w:rsidP="008A0C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621" w:rsidRDefault="00EB2621" w:rsidP="008A0C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621" w:rsidRDefault="00EB2621" w:rsidP="008A0C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621" w:rsidRDefault="00EB2621" w:rsidP="008A0C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621" w:rsidRDefault="00EB2621" w:rsidP="008A0C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621" w:rsidRDefault="00EB2621" w:rsidP="008A0C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621" w:rsidRDefault="00EB2621" w:rsidP="008A0C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621" w:rsidRDefault="00EB2621" w:rsidP="008A0C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621" w:rsidRDefault="00EB2621" w:rsidP="008A0C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621" w:rsidRDefault="00EB2621" w:rsidP="008A0C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621" w:rsidRDefault="00EB2621" w:rsidP="008A0C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621" w:rsidRDefault="00EB2621" w:rsidP="008A0C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621" w:rsidRDefault="00EB2621" w:rsidP="008A0C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621" w:rsidRDefault="00EB2621" w:rsidP="008A0C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621" w:rsidRDefault="00EB2621" w:rsidP="008A0C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31A9" w:rsidRDefault="008031A9" w:rsidP="008A0C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31A9" w:rsidRDefault="008031A9" w:rsidP="008A0C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0C3A" w:rsidRPr="00B951D8" w:rsidRDefault="008031A9" w:rsidP="008031A9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8A0C3A" w:rsidRPr="00B951D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A0C3A">
        <w:rPr>
          <w:rFonts w:ascii="Times New Roman" w:hAnsi="Times New Roman" w:cs="Times New Roman"/>
          <w:sz w:val="24"/>
          <w:szCs w:val="24"/>
        </w:rPr>
        <w:t>№</w:t>
      </w:r>
      <w:r w:rsidR="008A0C3A" w:rsidRPr="00B951D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A0C3A" w:rsidRPr="00B951D8" w:rsidRDefault="008031A9" w:rsidP="008031A9">
      <w:pPr>
        <w:pStyle w:val="ConsPlusNormal"/>
        <w:tabs>
          <w:tab w:val="left" w:pos="4820"/>
          <w:tab w:val="left" w:pos="4962"/>
        </w:tabs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A0C3A" w:rsidRPr="00B951D8">
        <w:rPr>
          <w:rFonts w:ascii="Times New Roman" w:hAnsi="Times New Roman" w:cs="Times New Roman"/>
          <w:sz w:val="24"/>
          <w:szCs w:val="24"/>
        </w:rPr>
        <w:t xml:space="preserve">к </w:t>
      </w:r>
      <w:r w:rsidR="008A0C3A">
        <w:rPr>
          <w:rFonts w:ascii="Times New Roman" w:hAnsi="Times New Roman" w:cs="Times New Roman"/>
          <w:sz w:val="24"/>
          <w:szCs w:val="24"/>
        </w:rPr>
        <w:t>п</w:t>
      </w:r>
      <w:r w:rsidR="008A0C3A" w:rsidRPr="00B951D8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8A0C3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A0C3A" w:rsidRPr="00B951D8" w:rsidRDefault="008031A9" w:rsidP="008031A9">
      <w:pPr>
        <w:pStyle w:val="ConsPlusNormal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A0C3A">
        <w:rPr>
          <w:rFonts w:ascii="Times New Roman" w:hAnsi="Times New Roman" w:cs="Times New Roman"/>
          <w:sz w:val="24"/>
          <w:szCs w:val="24"/>
        </w:rPr>
        <w:t>Асбестовского</w:t>
      </w:r>
      <w:r w:rsidR="008A0C3A" w:rsidRPr="00B951D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8A0C3A" w:rsidRDefault="008031A9" w:rsidP="008031A9">
      <w:pPr>
        <w:pStyle w:val="ConsPlusNormal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A0C3A" w:rsidRPr="00B951D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10.09.</w:t>
      </w:r>
      <w:r w:rsidR="0081771C">
        <w:rPr>
          <w:rFonts w:ascii="Times New Roman" w:hAnsi="Times New Roman" w:cs="Times New Roman"/>
          <w:sz w:val="24"/>
          <w:szCs w:val="24"/>
        </w:rPr>
        <w:t>20</w:t>
      </w:r>
      <w:r w:rsidR="00EB2621">
        <w:rPr>
          <w:rFonts w:ascii="Times New Roman" w:hAnsi="Times New Roman" w:cs="Times New Roman"/>
          <w:sz w:val="24"/>
          <w:szCs w:val="24"/>
        </w:rPr>
        <w:t>20</w:t>
      </w:r>
      <w:r w:rsidR="008A0C3A" w:rsidRPr="00B951D8">
        <w:rPr>
          <w:rFonts w:ascii="Times New Roman" w:hAnsi="Times New Roman" w:cs="Times New Roman"/>
          <w:sz w:val="24"/>
          <w:szCs w:val="24"/>
        </w:rPr>
        <w:t xml:space="preserve"> </w:t>
      </w:r>
      <w:r w:rsidR="008A0C3A">
        <w:rPr>
          <w:rFonts w:ascii="Times New Roman" w:hAnsi="Times New Roman" w:cs="Times New Roman"/>
          <w:sz w:val="24"/>
          <w:szCs w:val="24"/>
        </w:rPr>
        <w:t>№</w:t>
      </w:r>
      <w:r w:rsidR="008A0C3A" w:rsidRPr="00B95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501</w:t>
      </w:r>
      <w:r w:rsidR="008A0C3A" w:rsidRPr="00B951D8">
        <w:rPr>
          <w:rFonts w:ascii="Times New Roman" w:hAnsi="Times New Roman" w:cs="Times New Roman"/>
          <w:sz w:val="24"/>
          <w:szCs w:val="24"/>
        </w:rPr>
        <w:t>-</w:t>
      </w:r>
      <w:r w:rsidR="008A0C3A">
        <w:rPr>
          <w:rFonts w:ascii="Times New Roman" w:hAnsi="Times New Roman" w:cs="Times New Roman"/>
          <w:sz w:val="24"/>
          <w:szCs w:val="24"/>
        </w:rPr>
        <w:t>ПА</w:t>
      </w:r>
    </w:p>
    <w:p w:rsidR="008031A9" w:rsidRDefault="008031A9" w:rsidP="008031A9">
      <w:pPr>
        <w:pStyle w:val="ConsPlusNormal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A0C3A">
        <w:rPr>
          <w:rFonts w:ascii="Times New Roman" w:hAnsi="Times New Roman" w:cs="Times New Roman"/>
          <w:sz w:val="24"/>
          <w:szCs w:val="24"/>
        </w:rPr>
        <w:t>«О внесении изменений в постановление</w:t>
      </w:r>
    </w:p>
    <w:p w:rsidR="008A0C3A" w:rsidRPr="008031A9" w:rsidRDefault="008031A9" w:rsidP="008031A9">
      <w:pPr>
        <w:pStyle w:val="ConsPlusNormal"/>
        <w:tabs>
          <w:tab w:val="left" w:pos="4678"/>
          <w:tab w:val="left" w:pos="4820"/>
        </w:tabs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8A0C3A" w:rsidRPr="00AE556F">
        <w:rPr>
          <w:rFonts w:ascii="Times New Roman" w:hAnsi="Times New Roman" w:cs="Times New Roman"/>
          <w:bCs/>
          <w:sz w:val="24"/>
          <w:szCs w:val="24"/>
        </w:rPr>
        <w:t>администрации Асбестовского городского округа</w:t>
      </w:r>
    </w:p>
    <w:p w:rsidR="008A0C3A" w:rsidRPr="00AE556F" w:rsidRDefault="008031A9" w:rsidP="008031A9">
      <w:pPr>
        <w:pStyle w:val="ConsPlusNormal"/>
        <w:ind w:left="354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8A0C3A" w:rsidRPr="00AE556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B2621">
        <w:rPr>
          <w:rFonts w:ascii="Times New Roman" w:hAnsi="Times New Roman" w:cs="Times New Roman"/>
          <w:bCs/>
          <w:sz w:val="24"/>
          <w:szCs w:val="24"/>
        </w:rPr>
        <w:t>20</w:t>
      </w:r>
      <w:r w:rsidR="008A0C3A" w:rsidRPr="00AE556F">
        <w:rPr>
          <w:rFonts w:ascii="Times New Roman" w:hAnsi="Times New Roman" w:cs="Times New Roman"/>
          <w:bCs/>
          <w:sz w:val="24"/>
          <w:szCs w:val="24"/>
        </w:rPr>
        <w:t>.0</w:t>
      </w:r>
      <w:r w:rsidR="00EB2621">
        <w:rPr>
          <w:rFonts w:ascii="Times New Roman" w:hAnsi="Times New Roman" w:cs="Times New Roman"/>
          <w:bCs/>
          <w:sz w:val="24"/>
          <w:szCs w:val="24"/>
        </w:rPr>
        <w:t>3</w:t>
      </w:r>
      <w:r w:rsidR="008A0C3A" w:rsidRPr="00AE556F">
        <w:rPr>
          <w:rFonts w:ascii="Times New Roman" w:hAnsi="Times New Roman" w:cs="Times New Roman"/>
          <w:bCs/>
          <w:sz w:val="24"/>
          <w:szCs w:val="24"/>
        </w:rPr>
        <w:t>.20</w:t>
      </w:r>
      <w:r w:rsidR="00EB2621">
        <w:rPr>
          <w:rFonts w:ascii="Times New Roman" w:hAnsi="Times New Roman" w:cs="Times New Roman"/>
          <w:bCs/>
          <w:sz w:val="24"/>
          <w:szCs w:val="24"/>
        </w:rPr>
        <w:t>20 № 174</w:t>
      </w:r>
      <w:r w:rsidR="008A0C3A" w:rsidRPr="00AE556F">
        <w:rPr>
          <w:rFonts w:ascii="Times New Roman" w:hAnsi="Times New Roman" w:cs="Times New Roman"/>
          <w:bCs/>
          <w:sz w:val="24"/>
          <w:szCs w:val="24"/>
        </w:rPr>
        <w:t xml:space="preserve">-ПА </w:t>
      </w:r>
    </w:p>
    <w:p w:rsidR="008A0C3A" w:rsidRDefault="008031A9" w:rsidP="008031A9">
      <w:pPr>
        <w:pStyle w:val="ConsPlusNormal"/>
        <w:tabs>
          <w:tab w:val="left" w:pos="4820"/>
        </w:tabs>
        <w:ind w:left="354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8A0C3A" w:rsidRPr="00AE556F">
        <w:rPr>
          <w:rFonts w:ascii="Times New Roman" w:hAnsi="Times New Roman" w:cs="Times New Roman"/>
          <w:bCs/>
          <w:sz w:val="24"/>
          <w:szCs w:val="24"/>
        </w:rPr>
        <w:t>«О создании межведомственной комиссии</w:t>
      </w:r>
    </w:p>
    <w:p w:rsidR="008031A9" w:rsidRDefault="008031A9" w:rsidP="008031A9">
      <w:pPr>
        <w:pStyle w:val="ConsPlusNormal"/>
        <w:tabs>
          <w:tab w:val="left" w:pos="4820"/>
        </w:tabs>
        <w:ind w:left="354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8A0C3A" w:rsidRPr="00AE556F">
        <w:rPr>
          <w:rFonts w:ascii="Times New Roman" w:hAnsi="Times New Roman" w:cs="Times New Roman"/>
          <w:bCs/>
          <w:sz w:val="24"/>
          <w:szCs w:val="24"/>
        </w:rPr>
        <w:t>по вопросам укреплен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ия финансовой </w:t>
      </w:r>
    </w:p>
    <w:p w:rsidR="008031A9" w:rsidRDefault="008031A9" w:rsidP="008031A9">
      <w:pPr>
        <w:pStyle w:val="ConsPlusNormal"/>
        <w:tabs>
          <w:tab w:val="left" w:pos="4820"/>
        </w:tabs>
        <w:ind w:left="354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самостоятельности </w:t>
      </w:r>
      <w:r w:rsidR="008A0C3A" w:rsidRPr="00AE556F">
        <w:rPr>
          <w:rFonts w:ascii="Times New Roman" w:hAnsi="Times New Roman" w:cs="Times New Roman"/>
          <w:bCs/>
          <w:sz w:val="24"/>
          <w:szCs w:val="24"/>
        </w:rPr>
        <w:t xml:space="preserve">бюджета </w:t>
      </w:r>
    </w:p>
    <w:p w:rsidR="008A0C3A" w:rsidRPr="00AE556F" w:rsidRDefault="008031A9" w:rsidP="008031A9">
      <w:pPr>
        <w:pStyle w:val="ConsPlusNormal"/>
        <w:tabs>
          <w:tab w:val="left" w:pos="4678"/>
          <w:tab w:val="left" w:pos="4820"/>
        </w:tabs>
        <w:ind w:left="354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8A0C3A" w:rsidRPr="00AE556F">
        <w:rPr>
          <w:rFonts w:ascii="Times New Roman" w:hAnsi="Times New Roman" w:cs="Times New Roman"/>
          <w:bCs/>
          <w:sz w:val="24"/>
          <w:szCs w:val="24"/>
        </w:rPr>
        <w:t>Асбестовского городского округа»</w:t>
      </w:r>
    </w:p>
    <w:p w:rsidR="008A0C3A" w:rsidRDefault="008A0C3A" w:rsidP="008A0C3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0C3A" w:rsidRDefault="008A0C3A" w:rsidP="008A0C3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0C3A" w:rsidRPr="00B951D8" w:rsidRDefault="008A0C3A" w:rsidP="008A0C3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1D8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8A0C3A" w:rsidRDefault="008A0C3A" w:rsidP="008A0C3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1D8">
        <w:rPr>
          <w:rFonts w:ascii="Times New Roman" w:hAnsi="Times New Roman" w:cs="Times New Roman"/>
          <w:b/>
          <w:bCs/>
          <w:sz w:val="24"/>
          <w:szCs w:val="24"/>
        </w:rPr>
        <w:t>МЕЖВЕДОМСТВЕННОЙ КОМИССИИ ПО ВОПРОСАМ УКРЕПЛЕНИЯ ФИНАНСОВОЙ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51D8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САМОСТОЯТЕЛЬНОСТИ БЮДЖЕТА </w:t>
      </w:r>
    </w:p>
    <w:p w:rsidR="008A0C3A" w:rsidRDefault="008A0C3A" w:rsidP="008A0C3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АСБЕСТОВСКОГО</w:t>
      </w:r>
      <w:r w:rsidRPr="00B951D8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ОКРУГА</w:t>
      </w:r>
    </w:p>
    <w:p w:rsidR="008A0C3A" w:rsidRDefault="008A0C3A" w:rsidP="008A0C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Look w:val="01E0"/>
      </w:tblPr>
      <w:tblGrid>
        <w:gridCol w:w="4785"/>
        <w:gridCol w:w="5388"/>
      </w:tblGrid>
      <w:tr w:rsidR="008A0C3A" w:rsidRPr="00474CDC" w:rsidTr="0081771C">
        <w:tc>
          <w:tcPr>
            <w:tcW w:w="4785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>Тихонова Наталья Робертовна</w:t>
            </w:r>
          </w:p>
        </w:tc>
        <w:tc>
          <w:tcPr>
            <w:tcW w:w="5388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>- глава Асбестовского городского округа, председатель комиссии;</w:t>
            </w:r>
          </w:p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3A" w:rsidRPr="00474CDC" w:rsidTr="0081771C">
        <w:tc>
          <w:tcPr>
            <w:tcW w:w="4785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>Кирьянова Лариса Ивановна</w:t>
            </w:r>
          </w:p>
        </w:tc>
        <w:tc>
          <w:tcPr>
            <w:tcW w:w="5388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74CDC">
              <w:rPr>
                <w:rFonts w:ascii="Times New Roman" w:hAnsi="Times New Roman"/>
                <w:sz w:val="24"/>
                <w:szCs w:val="24"/>
              </w:rPr>
              <w:t>ервый заместитель главы администрации Асбестовского городского округа, заместитель председателя комиссии;</w:t>
            </w:r>
          </w:p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A0C3A" w:rsidRPr="00474CDC" w:rsidTr="0081771C">
        <w:tc>
          <w:tcPr>
            <w:tcW w:w="4785" w:type="dxa"/>
          </w:tcPr>
          <w:p w:rsidR="008A0C3A" w:rsidRPr="00474CDC" w:rsidRDefault="00EB2621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Пермякова Анна Владимировна</w:t>
            </w:r>
          </w:p>
        </w:tc>
        <w:tc>
          <w:tcPr>
            <w:tcW w:w="5388" w:type="dxa"/>
          </w:tcPr>
          <w:p w:rsidR="008A0C3A" w:rsidRPr="00474CDC" w:rsidRDefault="008A0C3A" w:rsidP="008A0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Pr="00474CDC">
              <w:rPr>
                <w:rFonts w:ascii="Times New Roman" w:hAnsi="Times New Roman"/>
                <w:sz w:val="24"/>
                <w:szCs w:val="24"/>
              </w:rPr>
              <w:t xml:space="preserve"> отдела по экономике администрации Асбестовского городского округа, секретарь комиссии</w:t>
            </w:r>
          </w:p>
        </w:tc>
      </w:tr>
      <w:tr w:rsidR="008A0C3A" w:rsidRPr="00474CDC" w:rsidTr="0081771C">
        <w:tc>
          <w:tcPr>
            <w:tcW w:w="4785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3A" w:rsidRPr="00474CDC" w:rsidTr="0081771C">
        <w:tc>
          <w:tcPr>
            <w:tcW w:w="10173" w:type="dxa"/>
            <w:gridSpan w:val="2"/>
          </w:tcPr>
          <w:p w:rsidR="008A0C3A" w:rsidRDefault="008A0C3A" w:rsidP="00C7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375B5B" w:rsidRPr="00474CDC" w:rsidRDefault="00375B5B" w:rsidP="00C7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3A" w:rsidRPr="00474CDC" w:rsidTr="0081771C">
        <w:tc>
          <w:tcPr>
            <w:tcW w:w="4785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>Брагина Елена Викторовна</w:t>
            </w:r>
          </w:p>
        </w:tc>
        <w:tc>
          <w:tcPr>
            <w:tcW w:w="5388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>- ведущий специалист отдела по экономике администрации Асбе</w:t>
            </w:r>
            <w:r w:rsidR="00F50B99">
              <w:rPr>
                <w:rFonts w:ascii="Times New Roman" w:hAnsi="Times New Roman"/>
                <w:sz w:val="24"/>
                <w:szCs w:val="24"/>
              </w:rPr>
              <w:t>стовского городского округа;</w:t>
            </w:r>
          </w:p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3A" w:rsidRPr="00474CDC" w:rsidTr="0081771C">
        <w:tc>
          <w:tcPr>
            <w:tcW w:w="4785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>Бубнов Андрей Вячеславович</w:t>
            </w:r>
          </w:p>
        </w:tc>
        <w:tc>
          <w:tcPr>
            <w:tcW w:w="5388" w:type="dxa"/>
          </w:tcPr>
          <w:p w:rsidR="008A0C3A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>- начальник юридического отдела администрации Асбестовского городского округа;</w:t>
            </w:r>
          </w:p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3A" w:rsidRPr="00474CDC" w:rsidTr="0081771C">
        <w:tc>
          <w:tcPr>
            <w:tcW w:w="4785" w:type="dxa"/>
          </w:tcPr>
          <w:p w:rsidR="008A0C3A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>Ваганова Елена Викторовна</w:t>
            </w:r>
          </w:p>
          <w:p w:rsidR="0081771C" w:rsidRDefault="0081771C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71C" w:rsidRDefault="0081771C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71C" w:rsidRDefault="0081771C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71C" w:rsidRDefault="0081771C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71C" w:rsidRDefault="0081771C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71C" w:rsidRDefault="0081771C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Валова  Светлана Геннадьевна</w:t>
            </w:r>
          </w:p>
          <w:p w:rsidR="0081771C" w:rsidRPr="00474CDC" w:rsidRDefault="0081771C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8A0C3A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9231A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Pr="00474CDC">
              <w:rPr>
                <w:rFonts w:ascii="Times New Roman" w:hAnsi="Times New Roman"/>
                <w:sz w:val="24"/>
                <w:szCs w:val="24"/>
              </w:rPr>
              <w:t xml:space="preserve"> Государственного казенного учреждения службы занятости населения Свердловской области «Асбестовский центр занятости» (по согласованию);</w:t>
            </w:r>
          </w:p>
          <w:p w:rsidR="0081771C" w:rsidRDefault="0081771C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71C" w:rsidRPr="0081771C" w:rsidRDefault="0081771C" w:rsidP="0081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71C">
              <w:rPr>
                <w:rFonts w:ascii="Times New Roman" w:hAnsi="Times New Roman"/>
                <w:sz w:val="24"/>
                <w:szCs w:val="24"/>
              </w:rPr>
              <w:t>- начальник Финансового управления администрации Асбестовского городского округа;</w:t>
            </w:r>
          </w:p>
          <w:p w:rsidR="00375B5B" w:rsidRPr="00474CDC" w:rsidRDefault="00375B5B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3A" w:rsidRPr="00474CDC" w:rsidTr="0081771C">
        <w:tc>
          <w:tcPr>
            <w:tcW w:w="4785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>Великанова Юлия Владимировна</w:t>
            </w:r>
          </w:p>
        </w:tc>
        <w:tc>
          <w:tcPr>
            <w:tcW w:w="5388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 xml:space="preserve">- начальник отдела по управлению муниципальным имуществом администрации </w:t>
            </w:r>
            <w:r w:rsidR="00F50B99">
              <w:rPr>
                <w:rFonts w:ascii="Times New Roman" w:hAnsi="Times New Roman"/>
                <w:sz w:val="24"/>
                <w:szCs w:val="24"/>
              </w:rPr>
              <w:t>Асбестовского городского округа</w:t>
            </w:r>
            <w:r w:rsidR="00024285" w:rsidRPr="008177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0C3A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1A9" w:rsidRPr="00474CDC" w:rsidRDefault="008031A9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3A" w:rsidRPr="00474CDC" w:rsidTr="0081771C">
        <w:tc>
          <w:tcPr>
            <w:tcW w:w="4785" w:type="dxa"/>
          </w:tcPr>
          <w:p w:rsidR="008A0C3A" w:rsidRPr="00474CDC" w:rsidRDefault="00754E3F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62D">
              <w:rPr>
                <w:rFonts w:ascii="Times New Roman" w:hAnsi="Times New Roman"/>
                <w:sz w:val="24"/>
                <w:szCs w:val="24"/>
              </w:rPr>
              <w:lastRenderedPageBreak/>
              <w:t>Жилин</w:t>
            </w:r>
            <w:r w:rsidR="008A0C3A" w:rsidRPr="00DA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62D" w:rsidRPr="00DA062D">
              <w:rPr>
                <w:rFonts w:ascii="Times New Roman" w:hAnsi="Times New Roman"/>
                <w:sz w:val="24"/>
                <w:szCs w:val="24"/>
              </w:rPr>
              <w:t>И</w:t>
            </w:r>
            <w:r w:rsidR="00DA062D">
              <w:rPr>
                <w:rFonts w:ascii="Times New Roman" w:hAnsi="Times New Roman"/>
                <w:sz w:val="24"/>
                <w:szCs w:val="24"/>
              </w:rPr>
              <w:t>ван Викторович</w:t>
            </w:r>
          </w:p>
        </w:tc>
        <w:tc>
          <w:tcPr>
            <w:tcW w:w="5388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 xml:space="preserve">- государственный инспектор труда </w:t>
            </w:r>
            <w:r w:rsidR="0023597D">
              <w:rPr>
                <w:rFonts w:ascii="Times New Roman" w:hAnsi="Times New Roman"/>
                <w:sz w:val="24"/>
                <w:szCs w:val="24"/>
              </w:rPr>
              <w:t>(</w:t>
            </w:r>
            <w:r w:rsidR="00DA062D">
              <w:rPr>
                <w:rFonts w:ascii="Times New Roman" w:hAnsi="Times New Roman"/>
                <w:sz w:val="24"/>
                <w:szCs w:val="24"/>
              </w:rPr>
              <w:t>по охране труда</w:t>
            </w:r>
            <w:r w:rsidR="0023597D">
              <w:rPr>
                <w:rFonts w:ascii="Times New Roman" w:hAnsi="Times New Roman"/>
                <w:sz w:val="24"/>
                <w:szCs w:val="24"/>
              </w:rPr>
              <w:t>)</w:t>
            </w:r>
            <w:r w:rsidRPr="00474CDC">
              <w:rPr>
                <w:rFonts w:ascii="Times New Roman" w:hAnsi="Times New Roman"/>
                <w:sz w:val="24"/>
                <w:szCs w:val="24"/>
              </w:rPr>
              <w:t xml:space="preserve"> Государственной инспекции труда</w:t>
            </w:r>
            <w:r w:rsidR="00024285">
              <w:rPr>
                <w:rFonts w:ascii="Times New Roman" w:hAnsi="Times New Roman"/>
                <w:sz w:val="24"/>
                <w:szCs w:val="24"/>
              </w:rPr>
              <w:br/>
            </w:r>
            <w:r w:rsidRPr="00474CDC">
              <w:rPr>
                <w:rFonts w:ascii="Times New Roman" w:hAnsi="Times New Roman"/>
                <w:sz w:val="24"/>
                <w:szCs w:val="24"/>
              </w:rPr>
              <w:t>в Свердловской области (по согласованию);</w:t>
            </w:r>
          </w:p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3A" w:rsidRPr="00474CDC" w:rsidTr="0081771C">
        <w:tc>
          <w:tcPr>
            <w:tcW w:w="4785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>Кирьянова Ольга Федоровна</w:t>
            </w:r>
          </w:p>
        </w:tc>
        <w:tc>
          <w:tcPr>
            <w:tcW w:w="5388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директор</w:t>
            </w:r>
            <w:r w:rsidRPr="00474CDC">
              <w:rPr>
                <w:rFonts w:ascii="Times New Roman" w:hAnsi="Times New Roman"/>
                <w:sz w:val="24"/>
                <w:szCs w:val="24"/>
              </w:rPr>
              <w:t xml:space="preserve"> филиала № 5 Государственного учреждения Свердловского регионального отделения Фонда социального страхования Российской Федерации (по согласованию);</w:t>
            </w:r>
          </w:p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3A" w:rsidRPr="00474CDC" w:rsidTr="0081771C">
        <w:tc>
          <w:tcPr>
            <w:tcW w:w="4785" w:type="dxa"/>
          </w:tcPr>
          <w:p w:rsidR="008A0C3A" w:rsidRPr="0081771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88" w:type="dxa"/>
          </w:tcPr>
          <w:p w:rsidR="008A0C3A" w:rsidRPr="0081771C" w:rsidRDefault="008A0C3A" w:rsidP="0081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A0C3A" w:rsidRPr="00474CDC" w:rsidTr="0081771C">
        <w:tc>
          <w:tcPr>
            <w:tcW w:w="4785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>Корепина Лидия Александровна</w:t>
            </w:r>
          </w:p>
        </w:tc>
        <w:tc>
          <w:tcPr>
            <w:tcW w:w="5388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 xml:space="preserve">- заместитель начальника </w:t>
            </w:r>
            <w:r w:rsidRPr="00474C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государственного</w:t>
            </w:r>
            <w:r w:rsidRPr="00474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4C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учреждения</w:t>
            </w:r>
            <w:r w:rsidRPr="00474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474C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Управления</w:t>
            </w:r>
            <w:r w:rsidRPr="00474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4C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Пенсионного</w:t>
            </w:r>
            <w:r w:rsidRPr="00474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4C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фонда</w:t>
            </w:r>
            <w:r w:rsidRPr="00474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4C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Российской</w:t>
            </w:r>
            <w:r w:rsidRPr="00474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4C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Федерации</w:t>
            </w:r>
            <w:r w:rsidRPr="00474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4C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474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4C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городе</w:t>
            </w:r>
            <w:r w:rsidRPr="00474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4C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Асбесте</w:t>
            </w:r>
            <w:r w:rsidRPr="00474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Свердловской области</w:t>
            </w:r>
            <w:r w:rsidRPr="00474CDC">
              <w:rPr>
                <w:rFonts w:ascii="Times New Roman" w:hAnsi="Times New Roman"/>
                <w:sz w:val="24"/>
                <w:szCs w:val="24"/>
              </w:rPr>
              <w:t xml:space="preserve"> (по согласованию);</w:t>
            </w:r>
          </w:p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925" w:rsidRPr="00474CDC" w:rsidTr="0081771C">
        <w:tc>
          <w:tcPr>
            <w:tcW w:w="4785" w:type="dxa"/>
          </w:tcPr>
          <w:p w:rsidR="00670925" w:rsidRPr="00474CDC" w:rsidRDefault="002966C7" w:rsidP="0019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Неустроева </w:t>
            </w:r>
            <w:r w:rsidR="0019231A">
              <w:rPr>
                <w:rFonts w:ascii="Times New Roman" w:hAnsi="Times New Roman"/>
                <w:sz w:val="24"/>
                <w:szCs w:val="24"/>
              </w:rPr>
              <w:t>Татьяна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388" w:type="dxa"/>
          </w:tcPr>
          <w:p w:rsidR="00670925" w:rsidRPr="00474CDC" w:rsidRDefault="00670925" w:rsidP="00343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>- начальник отдела по экономике администрации Асбестовского городского округа;</w:t>
            </w:r>
          </w:p>
          <w:p w:rsidR="00670925" w:rsidRPr="00474CDC" w:rsidRDefault="00670925" w:rsidP="00343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3A" w:rsidRPr="00474CDC" w:rsidTr="0081771C">
        <w:tc>
          <w:tcPr>
            <w:tcW w:w="4785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>Пургина Елена Анатольевна</w:t>
            </w:r>
          </w:p>
        </w:tc>
        <w:tc>
          <w:tcPr>
            <w:tcW w:w="5388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>- председатель Счетной палаты Асбестовского городского округа;</w:t>
            </w:r>
          </w:p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3A" w:rsidRPr="00474CDC" w:rsidTr="0081771C">
        <w:tc>
          <w:tcPr>
            <w:tcW w:w="4785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>Ремезов Леонид Юрьевич</w:t>
            </w:r>
          </w:p>
        </w:tc>
        <w:tc>
          <w:tcPr>
            <w:tcW w:w="5388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>- председатель профсоюзной организации открытого акционерного общества «Ураласбест» (по согласованию);</w:t>
            </w:r>
          </w:p>
          <w:p w:rsidR="008A0C3A" w:rsidRPr="00474CDC" w:rsidRDefault="008A0C3A" w:rsidP="004F7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D2E" w:rsidRPr="00474CDC" w:rsidTr="0081771C">
        <w:tc>
          <w:tcPr>
            <w:tcW w:w="4785" w:type="dxa"/>
          </w:tcPr>
          <w:p w:rsidR="004F7D2E" w:rsidRPr="00474CDC" w:rsidRDefault="00EB2621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Нисковских Евгений Александрович</w:t>
            </w:r>
          </w:p>
        </w:tc>
        <w:tc>
          <w:tcPr>
            <w:tcW w:w="5388" w:type="dxa"/>
          </w:tcPr>
          <w:p w:rsidR="004F7D2E" w:rsidRDefault="00EB2621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621">
              <w:rPr>
                <w:rFonts w:ascii="Times New Roman" w:hAnsi="Times New Roman"/>
                <w:sz w:val="24"/>
                <w:szCs w:val="24"/>
              </w:rPr>
              <w:t>- заместитель начальника отдела урегулирования задолженности и обеспечения процедур банкротства Межрайонной инспекции Федеральной налоговой службы N 29 по Свердловской области (по согласованию);</w:t>
            </w:r>
          </w:p>
          <w:p w:rsidR="00EB2621" w:rsidRPr="00474CDC" w:rsidRDefault="00EB2621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08E" w:rsidRPr="00474CDC" w:rsidTr="0081771C">
        <w:tc>
          <w:tcPr>
            <w:tcW w:w="4785" w:type="dxa"/>
          </w:tcPr>
          <w:p w:rsidR="0090708E" w:rsidRDefault="0090708E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Стерляжникова Анна Михайловна</w:t>
            </w:r>
          </w:p>
          <w:p w:rsidR="0090708E" w:rsidRDefault="0090708E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708E" w:rsidRPr="00474CDC" w:rsidRDefault="0090708E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90708E" w:rsidRPr="00474CDC" w:rsidRDefault="0090708E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руководитель Асбестовского районного отдела судебных приставов</w:t>
            </w:r>
            <w:r w:rsidR="0002428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24285" w:rsidRPr="00474CDC">
              <w:rPr>
                <w:rFonts w:ascii="Times New Roman" w:hAnsi="Times New Roman"/>
                <w:sz w:val="24"/>
                <w:szCs w:val="24"/>
              </w:rPr>
              <w:t>по согласованию);</w:t>
            </w:r>
          </w:p>
        </w:tc>
      </w:tr>
      <w:tr w:rsidR="008A0C3A" w:rsidRPr="00474CDC" w:rsidTr="0081771C">
        <w:tc>
          <w:tcPr>
            <w:tcW w:w="4785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>Юстус Валерий Викторович</w:t>
            </w:r>
          </w:p>
        </w:tc>
        <w:tc>
          <w:tcPr>
            <w:tcW w:w="5388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>- заместитель генерального директора по персоналу и социальному развитию акционерного общества «Ураласбест», исполнительный директор Совета Асбестовского филиала Свердловской области Союза промышленников</w:t>
            </w:r>
            <w:r w:rsidR="00024285">
              <w:rPr>
                <w:rFonts w:ascii="Times New Roman" w:hAnsi="Times New Roman"/>
                <w:sz w:val="24"/>
                <w:szCs w:val="24"/>
              </w:rPr>
              <w:br/>
            </w:r>
            <w:r w:rsidRPr="00474CDC">
              <w:rPr>
                <w:rFonts w:ascii="Times New Roman" w:hAnsi="Times New Roman"/>
                <w:sz w:val="24"/>
                <w:szCs w:val="24"/>
              </w:rPr>
              <w:t>и предпринимателей (работодателей)</w:t>
            </w:r>
            <w:r w:rsidR="00024285">
              <w:rPr>
                <w:rFonts w:ascii="Times New Roman" w:hAnsi="Times New Roman"/>
                <w:sz w:val="24"/>
                <w:szCs w:val="24"/>
              </w:rPr>
              <w:br/>
            </w:r>
            <w:r w:rsidRPr="00474CDC">
              <w:rPr>
                <w:rFonts w:ascii="Times New Roman" w:hAnsi="Times New Roman"/>
                <w:sz w:val="24"/>
                <w:szCs w:val="24"/>
              </w:rPr>
              <w:t>(по согласованию).</w:t>
            </w:r>
          </w:p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621" w:rsidRPr="004B1B60" w:rsidTr="00EB2621">
        <w:tc>
          <w:tcPr>
            <w:tcW w:w="4785" w:type="dxa"/>
          </w:tcPr>
          <w:p w:rsidR="00EB2621" w:rsidRPr="00EB2621" w:rsidRDefault="00EB2621" w:rsidP="00EB2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621"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</w:p>
        </w:tc>
        <w:tc>
          <w:tcPr>
            <w:tcW w:w="5388" w:type="dxa"/>
          </w:tcPr>
          <w:p w:rsidR="00EB2621" w:rsidRPr="00EB2621" w:rsidRDefault="00EB2621" w:rsidP="00EB2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621">
              <w:rPr>
                <w:rFonts w:ascii="Times New Roman" w:hAnsi="Times New Roman"/>
                <w:sz w:val="24"/>
                <w:szCs w:val="24"/>
              </w:rPr>
              <w:t>- Прокуратуры (по согласованию).</w:t>
            </w:r>
          </w:p>
        </w:tc>
      </w:tr>
    </w:tbl>
    <w:p w:rsidR="00A96266" w:rsidRPr="00B951D8" w:rsidRDefault="00A96266" w:rsidP="00B951D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A96266" w:rsidRPr="00B951D8" w:rsidSect="008031A9">
      <w:headerReference w:type="default" r:id="rId11"/>
      <w:pgSz w:w="11906" w:h="16838"/>
      <w:pgMar w:top="1134" w:right="567" w:bottom="1134" w:left="1418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E3A" w:rsidRDefault="003A6E3A" w:rsidP="0087513C">
      <w:pPr>
        <w:spacing w:after="0" w:line="240" w:lineRule="auto"/>
      </w:pPr>
      <w:r>
        <w:separator/>
      </w:r>
    </w:p>
  </w:endnote>
  <w:endnote w:type="continuationSeparator" w:id="1">
    <w:p w:rsidR="003A6E3A" w:rsidRDefault="003A6E3A" w:rsidP="00875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E3A" w:rsidRDefault="003A6E3A" w:rsidP="0087513C">
      <w:pPr>
        <w:spacing w:after="0" w:line="240" w:lineRule="auto"/>
      </w:pPr>
      <w:r>
        <w:separator/>
      </w:r>
    </w:p>
  </w:footnote>
  <w:footnote w:type="continuationSeparator" w:id="1">
    <w:p w:rsidR="003A6E3A" w:rsidRDefault="003A6E3A" w:rsidP="00875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5B" w:rsidRPr="00822BE2" w:rsidRDefault="002D5069">
    <w:pPr>
      <w:pStyle w:val="aa"/>
      <w:jc w:val="center"/>
      <w:rPr>
        <w:rFonts w:ascii="Times New Roman" w:hAnsi="Times New Roman"/>
        <w:sz w:val="28"/>
        <w:szCs w:val="28"/>
      </w:rPr>
    </w:pPr>
    <w:r w:rsidRPr="00822BE2">
      <w:rPr>
        <w:rFonts w:ascii="Times New Roman" w:hAnsi="Times New Roman"/>
        <w:sz w:val="28"/>
        <w:szCs w:val="28"/>
      </w:rPr>
      <w:fldChar w:fldCharType="begin"/>
    </w:r>
    <w:r w:rsidR="00375B5B" w:rsidRPr="00822BE2">
      <w:rPr>
        <w:rFonts w:ascii="Times New Roman" w:hAnsi="Times New Roman"/>
        <w:sz w:val="28"/>
        <w:szCs w:val="28"/>
      </w:rPr>
      <w:instrText xml:space="preserve"> PAGE   \* MERGEFORMAT </w:instrText>
    </w:r>
    <w:r w:rsidRPr="00822BE2">
      <w:rPr>
        <w:rFonts w:ascii="Times New Roman" w:hAnsi="Times New Roman"/>
        <w:sz w:val="28"/>
        <w:szCs w:val="28"/>
      </w:rPr>
      <w:fldChar w:fldCharType="separate"/>
    </w:r>
    <w:r w:rsidR="003A29C3">
      <w:rPr>
        <w:rFonts w:ascii="Times New Roman" w:hAnsi="Times New Roman"/>
        <w:noProof/>
        <w:sz w:val="28"/>
        <w:szCs w:val="28"/>
      </w:rPr>
      <w:t>2</w:t>
    </w:r>
    <w:r w:rsidRPr="00822BE2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1D8"/>
    <w:rsid w:val="00014D1F"/>
    <w:rsid w:val="00024285"/>
    <w:rsid w:val="0003505E"/>
    <w:rsid w:val="00063374"/>
    <w:rsid w:val="00070E4A"/>
    <w:rsid w:val="00076E84"/>
    <w:rsid w:val="000D414D"/>
    <w:rsid w:val="000D791F"/>
    <w:rsid w:val="00100379"/>
    <w:rsid w:val="00106129"/>
    <w:rsid w:val="00107ED7"/>
    <w:rsid w:val="0011048C"/>
    <w:rsid w:val="0012555F"/>
    <w:rsid w:val="00126EB1"/>
    <w:rsid w:val="001277AA"/>
    <w:rsid w:val="00134FDC"/>
    <w:rsid w:val="00147B6F"/>
    <w:rsid w:val="00157005"/>
    <w:rsid w:val="0016305E"/>
    <w:rsid w:val="00165C72"/>
    <w:rsid w:val="00176332"/>
    <w:rsid w:val="00180085"/>
    <w:rsid w:val="001871A3"/>
    <w:rsid w:val="0019231A"/>
    <w:rsid w:val="001B08D4"/>
    <w:rsid w:val="001B51A8"/>
    <w:rsid w:val="001C0AEE"/>
    <w:rsid w:val="001D226C"/>
    <w:rsid w:val="001E7797"/>
    <w:rsid w:val="00200755"/>
    <w:rsid w:val="002271A0"/>
    <w:rsid w:val="0023597D"/>
    <w:rsid w:val="002452D3"/>
    <w:rsid w:val="00263EB7"/>
    <w:rsid w:val="00275449"/>
    <w:rsid w:val="002966C7"/>
    <w:rsid w:val="002B6E1E"/>
    <w:rsid w:val="002C28F5"/>
    <w:rsid w:val="002D5069"/>
    <w:rsid w:val="00307965"/>
    <w:rsid w:val="0034362B"/>
    <w:rsid w:val="00350202"/>
    <w:rsid w:val="00350DD5"/>
    <w:rsid w:val="003630BA"/>
    <w:rsid w:val="00371B81"/>
    <w:rsid w:val="00375243"/>
    <w:rsid w:val="00375B5B"/>
    <w:rsid w:val="003A0E28"/>
    <w:rsid w:val="003A29C3"/>
    <w:rsid w:val="003A588C"/>
    <w:rsid w:val="003A6E3A"/>
    <w:rsid w:val="003C0F29"/>
    <w:rsid w:val="003D6BC8"/>
    <w:rsid w:val="003F556E"/>
    <w:rsid w:val="00402B87"/>
    <w:rsid w:val="00406B79"/>
    <w:rsid w:val="004142DC"/>
    <w:rsid w:val="00442AAE"/>
    <w:rsid w:val="00445C88"/>
    <w:rsid w:val="00446DA3"/>
    <w:rsid w:val="004521A8"/>
    <w:rsid w:val="004663CC"/>
    <w:rsid w:val="00474CDC"/>
    <w:rsid w:val="004955AD"/>
    <w:rsid w:val="004B0C00"/>
    <w:rsid w:val="004C60E8"/>
    <w:rsid w:val="004D08E6"/>
    <w:rsid w:val="004D6A86"/>
    <w:rsid w:val="004E183C"/>
    <w:rsid w:val="004E1D5A"/>
    <w:rsid w:val="004F7D2E"/>
    <w:rsid w:val="005065EC"/>
    <w:rsid w:val="00525F49"/>
    <w:rsid w:val="005354D5"/>
    <w:rsid w:val="00543750"/>
    <w:rsid w:val="00547275"/>
    <w:rsid w:val="00577BBA"/>
    <w:rsid w:val="005B37C9"/>
    <w:rsid w:val="005C0526"/>
    <w:rsid w:val="005C2EA9"/>
    <w:rsid w:val="005C6F20"/>
    <w:rsid w:val="005D2238"/>
    <w:rsid w:val="005D2273"/>
    <w:rsid w:val="005D2E54"/>
    <w:rsid w:val="005E6A56"/>
    <w:rsid w:val="00670925"/>
    <w:rsid w:val="00681F02"/>
    <w:rsid w:val="0069277A"/>
    <w:rsid w:val="0069634E"/>
    <w:rsid w:val="006A3E0C"/>
    <w:rsid w:val="006C7DC5"/>
    <w:rsid w:val="006F1562"/>
    <w:rsid w:val="006F3101"/>
    <w:rsid w:val="006F72FA"/>
    <w:rsid w:val="00712F2D"/>
    <w:rsid w:val="00722D2C"/>
    <w:rsid w:val="00731406"/>
    <w:rsid w:val="00754E3F"/>
    <w:rsid w:val="00766D34"/>
    <w:rsid w:val="00782161"/>
    <w:rsid w:val="00790768"/>
    <w:rsid w:val="007A3EE3"/>
    <w:rsid w:val="007C20C8"/>
    <w:rsid w:val="007F1988"/>
    <w:rsid w:val="008031A9"/>
    <w:rsid w:val="0081771C"/>
    <w:rsid w:val="00822BE2"/>
    <w:rsid w:val="008345D1"/>
    <w:rsid w:val="0084611C"/>
    <w:rsid w:val="00850343"/>
    <w:rsid w:val="00856C59"/>
    <w:rsid w:val="0087513C"/>
    <w:rsid w:val="008837D3"/>
    <w:rsid w:val="00883DD9"/>
    <w:rsid w:val="008A0C3A"/>
    <w:rsid w:val="008D0C61"/>
    <w:rsid w:val="008E1DAE"/>
    <w:rsid w:val="008F6C37"/>
    <w:rsid w:val="0090708E"/>
    <w:rsid w:val="009146A3"/>
    <w:rsid w:val="00915C6D"/>
    <w:rsid w:val="00935530"/>
    <w:rsid w:val="00940F70"/>
    <w:rsid w:val="009443F7"/>
    <w:rsid w:val="0095686F"/>
    <w:rsid w:val="009604F1"/>
    <w:rsid w:val="0096341B"/>
    <w:rsid w:val="009805D1"/>
    <w:rsid w:val="00991EDC"/>
    <w:rsid w:val="00991F7B"/>
    <w:rsid w:val="00995BAC"/>
    <w:rsid w:val="009E2C04"/>
    <w:rsid w:val="00A0281F"/>
    <w:rsid w:val="00A533FF"/>
    <w:rsid w:val="00A7181D"/>
    <w:rsid w:val="00A96266"/>
    <w:rsid w:val="00AC5A38"/>
    <w:rsid w:val="00AC72D9"/>
    <w:rsid w:val="00AD2C4A"/>
    <w:rsid w:val="00AE556F"/>
    <w:rsid w:val="00B033FD"/>
    <w:rsid w:val="00B20BB6"/>
    <w:rsid w:val="00B72E6E"/>
    <w:rsid w:val="00B951D8"/>
    <w:rsid w:val="00BA55A5"/>
    <w:rsid w:val="00BC321E"/>
    <w:rsid w:val="00BF4944"/>
    <w:rsid w:val="00BF5F41"/>
    <w:rsid w:val="00C1718B"/>
    <w:rsid w:val="00C651E4"/>
    <w:rsid w:val="00C71224"/>
    <w:rsid w:val="00C72B5D"/>
    <w:rsid w:val="00C73A9C"/>
    <w:rsid w:val="00CB5066"/>
    <w:rsid w:val="00CC3B71"/>
    <w:rsid w:val="00CD0236"/>
    <w:rsid w:val="00CD74B2"/>
    <w:rsid w:val="00CD7B55"/>
    <w:rsid w:val="00CE5BC8"/>
    <w:rsid w:val="00CF17A6"/>
    <w:rsid w:val="00CF7D0A"/>
    <w:rsid w:val="00CF7E36"/>
    <w:rsid w:val="00D17A43"/>
    <w:rsid w:val="00D3045E"/>
    <w:rsid w:val="00D33218"/>
    <w:rsid w:val="00D44140"/>
    <w:rsid w:val="00D57624"/>
    <w:rsid w:val="00DA062D"/>
    <w:rsid w:val="00DB6A07"/>
    <w:rsid w:val="00DB717B"/>
    <w:rsid w:val="00DD5694"/>
    <w:rsid w:val="00DF6DCC"/>
    <w:rsid w:val="00E01A9E"/>
    <w:rsid w:val="00E03CAC"/>
    <w:rsid w:val="00E042C4"/>
    <w:rsid w:val="00E05117"/>
    <w:rsid w:val="00E2719B"/>
    <w:rsid w:val="00E30CAF"/>
    <w:rsid w:val="00E41803"/>
    <w:rsid w:val="00E51BEA"/>
    <w:rsid w:val="00E62523"/>
    <w:rsid w:val="00E742DA"/>
    <w:rsid w:val="00EB2621"/>
    <w:rsid w:val="00ED6CA5"/>
    <w:rsid w:val="00EE3137"/>
    <w:rsid w:val="00EE4DF2"/>
    <w:rsid w:val="00EF03D7"/>
    <w:rsid w:val="00F43681"/>
    <w:rsid w:val="00F50B99"/>
    <w:rsid w:val="00F64681"/>
    <w:rsid w:val="00F81727"/>
    <w:rsid w:val="00F875E0"/>
    <w:rsid w:val="00FA0622"/>
    <w:rsid w:val="00FB1413"/>
    <w:rsid w:val="00FC7023"/>
    <w:rsid w:val="00FD1C50"/>
    <w:rsid w:val="00FD6307"/>
    <w:rsid w:val="00FE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1D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951D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4B0C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07E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525F49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525F4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0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75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A3EE3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751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7513C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8751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7513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F129D99C7F428F58C71CBA8F9B31F985E300DBC2ACF7C0630D552CE5B96EAB70E9886848B7E7F0633C3935D12CR1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F129D99C7F428F58C702B799F76FF387ED59D7C1ADFC9E3F5D537BBAE968FE22A9D6310BFAF4F16A223B34D0CA4E02E9E8E0B92266C22D8F44E0AF2DR5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0F129D99C7F428F58C702B799F76FF387ED59D7C1AEFC96365A537BBAE968FE22A9D6310BFAF4F16A233835D4CA4E02E9E8E0B92266C22D8F44E0AF2DR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F129D99C7F428F58C702B799F76FF387ED59D7C1AEFC96365A537BBAE968FE22A9D6310BFAF4F16A203D35D1CA4E02E9E8E0B92266C22D8F44E0AF2DR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F1955-54B7-487A-85FF-794E6845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6622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luba</cp:lastModifiedBy>
  <cp:revision>4</cp:revision>
  <cp:lastPrinted>2020-09-11T02:44:00Z</cp:lastPrinted>
  <dcterms:created xsi:type="dcterms:W3CDTF">2020-09-10T10:41:00Z</dcterms:created>
  <dcterms:modified xsi:type="dcterms:W3CDTF">2020-09-11T02:46:00Z</dcterms:modified>
</cp:coreProperties>
</file>