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BC" w:rsidRDefault="00CB5A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5ABC" w:rsidRDefault="00CB5ABC">
      <w:pPr>
        <w:pStyle w:val="ConsPlusNormal"/>
        <w:outlineLvl w:val="0"/>
      </w:pPr>
    </w:p>
    <w:p w:rsidR="00CB5ABC" w:rsidRDefault="00CB5AB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B5ABC" w:rsidRDefault="00CB5ABC">
      <w:pPr>
        <w:pStyle w:val="ConsPlusTitle"/>
        <w:jc w:val="center"/>
      </w:pPr>
    </w:p>
    <w:p w:rsidR="00CB5ABC" w:rsidRDefault="00CB5ABC">
      <w:pPr>
        <w:pStyle w:val="ConsPlusTitle"/>
        <w:jc w:val="center"/>
      </w:pPr>
      <w:r>
        <w:t>ПОСТАНОВЛЕНИЕ</w:t>
      </w:r>
    </w:p>
    <w:p w:rsidR="00CB5ABC" w:rsidRDefault="00CB5ABC">
      <w:pPr>
        <w:pStyle w:val="ConsPlusTitle"/>
        <w:jc w:val="center"/>
      </w:pPr>
      <w:r>
        <w:t>от 27 апреля 2017 г. N 307-ПП</w:t>
      </w:r>
    </w:p>
    <w:p w:rsidR="00CB5ABC" w:rsidRDefault="00CB5ABC">
      <w:pPr>
        <w:pStyle w:val="ConsPlusTitle"/>
        <w:jc w:val="center"/>
      </w:pPr>
    </w:p>
    <w:p w:rsidR="00CB5ABC" w:rsidRDefault="00CB5ABC">
      <w:pPr>
        <w:pStyle w:val="ConsPlusTitle"/>
        <w:jc w:val="center"/>
      </w:pPr>
      <w:r>
        <w:t>ОБ УТВЕРЖДЕНИИ ПЕРЕЧНЯ ОТДАЛЕННЫХ ИЛИ ТРУДНОДОСТУПНЫХ</w:t>
      </w:r>
    </w:p>
    <w:p w:rsidR="00CB5ABC" w:rsidRDefault="00CB5ABC">
      <w:pPr>
        <w:pStyle w:val="ConsPlusTitle"/>
        <w:jc w:val="center"/>
      </w:pPr>
      <w:r>
        <w:t>МЕСТНОСТЕЙ СВЕРДЛОВСКОЙ ОБЛАСТИ, НА ТЕРРИТОРИЯХ КОТОРЫХ</w:t>
      </w:r>
    </w:p>
    <w:p w:rsidR="00CB5ABC" w:rsidRDefault="00CB5ABC">
      <w:pPr>
        <w:pStyle w:val="ConsPlusTitle"/>
        <w:jc w:val="center"/>
      </w:pPr>
      <w:r>
        <w:t>ОРГАНИЗАЦИИ И ИНДИВИДУАЛЬНЫЕ ПРЕДПРИНИМАТЕЛИ ВПРАВЕ</w:t>
      </w:r>
    </w:p>
    <w:p w:rsidR="00CB5ABC" w:rsidRDefault="00CB5ABC">
      <w:pPr>
        <w:pStyle w:val="ConsPlusTitle"/>
        <w:jc w:val="center"/>
      </w:pPr>
      <w:r>
        <w:t>НЕ ПРИМЕНЯТЬ КОНТРОЛЬНО-КАССОВУЮ ТЕХНИКУ ПРИ УСЛОВИИ ВЫДАЧИ</w:t>
      </w:r>
    </w:p>
    <w:p w:rsidR="00CB5ABC" w:rsidRDefault="00CB5ABC">
      <w:pPr>
        <w:pStyle w:val="ConsPlusTitle"/>
        <w:jc w:val="center"/>
      </w:pPr>
      <w:r>
        <w:t>ПОКУПАТЕЛЮ (КЛИЕНТУ) ПО ЕГО ТРЕБОВАНИЮ ДОКУМЕНТА,</w:t>
      </w:r>
    </w:p>
    <w:p w:rsidR="00CB5ABC" w:rsidRDefault="00CB5ABC">
      <w:pPr>
        <w:pStyle w:val="ConsPlusTitle"/>
        <w:jc w:val="center"/>
      </w:pPr>
      <w:r>
        <w:t>ПОДТВЕРЖДАЮЩЕГО ФАКТ ОСУЩЕСТВЛЕНИЯ РАСЧЕТА</w:t>
      </w:r>
    </w:p>
    <w:p w:rsidR="00CB5ABC" w:rsidRDefault="00CB5ABC">
      <w:pPr>
        <w:pStyle w:val="ConsPlusTitle"/>
        <w:jc w:val="center"/>
      </w:pPr>
      <w:r>
        <w:t>МЕЖДУ ОРГАНИЗАЦИЕЙ ИЛИ ИНДИВИДУАЛЬНЫМ ПРЕДПРИНИМАТЕЛЕМ</w:t>
      </w:r>
    </w:p>
    <w:p w:rsidR="00CB5ABC" w:rsidRDefault="00CB5ABC">
      <w:pPr>
        <w:pStyle w:val="ConsPlusTitle"/>
        <w:jc w:val="center"/>
      </w:pPr>
      <w:r>
        <w:t>И ПОКУПАТЕЛЕМ (КЛИЕНТОМ), И ПЕРЕЧНЯ МЕСТНОСТЕЙ, УДАЛЕННЫХ</w:t>
      </w:r>
    </w:p>
    <w:p w:rsidR="00CB5ABC" w:rsidRDefault="00CB5ABC">
      <w:pPr>
        <w:pStyle w:val="ConsPlusTitle"/>
        <w:jc w:val="center"/>
      </w:pPr>
      <w:r>
        <w:t>ОТ СЕТЕЙ СВЯЗИ, НА ТЕРРИТОРИЯХ КОТОРЫХ ПОЛЬЗОВАТЕЛИ</w:t>
      </w:r>
    </w:p>
    <w:p w:rsidR="00CB5ABC" w:rsidRDefault="00CB5ABC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CB5ABC" w:rsidRDefault="00CB5ABC">
      <w:pPr>
        <w:pStyle w:val="ConsPlusTitle"/>
        <w:jc w:val="center"/>
      </w:pPr>
      <w:r>
        <w:t>НЕ ПРЕДУСМАТРИВАЮЩЕМ ОБЯЗАТЕЛЬНОЙ ПЕРЕДАЧИ ФИСКАЛЬНЫХ</w:t>
      </w:r>
    </w:p>
    <w:p w:rsidR="00CB5ABC" w:rsidRDefault="00CB5ABC">
      <w:pPr>
        <w:pStyle w:val="ConsPlusTitle"/>
        <w:jc w:val="center"/>
      </w:pPr>
      <w:r>
        <w:t>ДОКУМЕНТОВ В НАЛОГОВЫЕ ОРГАНЫ В ЭЛЕКТРОННОЙ ФОРМЕ</w:t>
      </w:r>
    </w:p>
    <w:p w:rsidR="00CB5ABC" w:rsidRDefault="00CB5ABC">
      <w:pPr>
        <w:pStyle w:val="ConsPlusTitle"/>
        <w:jc w:val="center"/>
      </w:pPr>
      <w:r>
        <w:t>ЧЕРЕЗ ОПЕРАТОРА ФИСКАЛЬНЫХ ДАННЫХ</w:t>
      </w:r>
    </w:p>
    <w:p w:rsidR="00CB5ABC" w:rsidRDefault="00CB5ABC">
      <w:pPr>
        <w:pStyle w:val="ConsPlusNormal"/>
      </w:pPr>
    </w:p>
    <w:p w:rsidR="00CB5ABC" w:rsidRDefault="00CB5AB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3</w:t>
        </w:r>
      </w:hyperlink>
      <w:r>
        <w:t xml:space="preserve"> и </w:t>
      </w:r>
      <w:hyperlink r:id="rId6" w:history="1">
        <w:r>
          <w:rPr>
            <w:color w:val="0000FF"/>
          </w:rPr>
          <w:t>пункта 7 статьи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платежа", в целях повышения физической и экономической устойчивости сети потребительского рынка в отдаленных и труднодоступных местностях Правительство Свердловской области постановляет:</w:t>
      </w:r>
    </w:p>
    <w:p w:rsidR="00CB5ABC" w:rsidRDefault="00CB5ABC">
      <w:pPr>
        <w:pStyle w:val="ConsPlusNormal"/>
        <w:ind w:firstLine="540"/>
        <w:jc w:val="both"/>
      </w:pPr>
      <w:r>
        <w:t>1. Утвердить:</w:t>
      </w:r>
    </w:p>
    <w:p w:rsidR="00CB5ABC" w:rsidRDefault="00CB5ABC">
      <w:pPr>
        <w:pStyle w:val="ConsPlusNormal"/>
        <w:ind w:firstLine="540"/>
        <w:jc w:val="both"/>
      </w:pPr>
      <w:r>
        <w:t xml:space="preserve">1)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 (прилагается);</w:t>
      </w:r>
    </w:p>
    <w:p w:rsidR="00CB5ABC" w:rsidRDefault="00CB5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ABC" w:rsidRDefault="00CB5ABC">
      <w:pPr>
        <w:pStyle w:val="ConsPlusNormal"/>
        <w:ind w:firstLine="540"/>
        <w:jc w:val="both"/>
      </w:pPr>
      <w:r>
        <w:t>Действие подпункта 2 пункта 1 распространяется на правоотношения, возникшие с 1 февраля 2017 года (</w:t>
      </w:r>
      <w:hyperlink w:anchor="P34" w:history="1">
        <w:r>
          <w:rPr>
            <w:color w:val="0000FF"/>
          </w:rPr>
          <w:t>абзац второй пункта 6</w:t>
        </w:r>
      </w:hyperlink>
      <w:r>
        <w:t xml:space="preserve"> данного документа).</w:t>
      </w:r>
    </w:p>
    <w:p w:rsidR="00CB5ABC" w:rsidRDefault="00CB5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ABC" w:rsidRDefault="00CB5ABC">
      <w:pPr>
        <w:pStyle w:val="ConsPlusNormal"/>
        <w:ind w:firstLine="540"/>
        <w:jc w:val="both"/>
      </w:pPr>
      <w:bookmarkStart w:id="0" w:name="P26"/>
      <w:bookmarkEnd w:id="0"/>
      <w:r>
        <w:t xml:space="preserve">2) </w:t>
      </w:r>
      <w:hyperlink w:anchor="P2663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(прилагается).</w:t>
      </w:r>
    </w:p>
    <w:p w:rsidR="00CB5ABC" w:rsidRDefault="00CB5ABC">
      <w:pPr>
        <w:pStyle w:val="ConsPlusNormal"/>
        <w:ind w:firstLine="540"/>
        <w:jc w:val="both"/>
      </w:pPr>
      <w:r>
        <w:t xml:space="preserve">2. Установить, что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организации и индивидуальные предприниматели, осуществляющие расчеты в отдаленных или труднодоступных местностях,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которых утвержден настоящим Постановлением,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за исключением организаций и индивидуальных предпринимателей, которые используют для осуществления расчетов автоматическое устройство для расчетов, а также осуществляют торговлю подакцизными товарами.</w:t>
      </w:r>
    </w:p>
    <w:p w:rsidR="00CB5ABC" w:rsidRDefault="00CB5ABC">
      <w:pPr>
        <w:pStyle w:val="ConsPlusNormal"/>
        <w:ind w:firstLine="540"/>
        <w:jc w:val="both"/>
      </w:pPr>
      <w:r>
        <w:t>3. Министерству агропромышленного комплекса и продовольствия Свердловской области, Министерству транспорта и связи Свердловской области:</w:t>
      </w:r>
    </w:p>
    <w:p w:rsidR="00CB5ABC" w:rsidRDefault="00CB5ABC">
      <w:pPr>
        <w:pStyle w:val="ConsPlusNormal"/>
        <w:ind w:firstLine="540"/>
        <w:jc w:val="both"/>
      </w:pPr>
      <w:r>
        <w:t xml:space="preserve">1) разместить в информационно-телекоммуникационной сети "Интернет"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 xml:space="preserve">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и </w:t>
      </w:r>
      <w:hyperlink w:anchor="P2663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утвержденные настоящим Постановлением;</w:t>
      </w:r>
    </w:p>
    <w:p w:rsidR="00CB5ABC" w:rsidRDefault="00CB5ABC">
      <w:pPr>
        <w:pStyle w:val="ConsPlusNormal"/>
        <w:ind w:firstLine="540"/>
        <w:jc w:val="both"/>
      </w:pPr>
      <w:r>
        <w:t xml:space="preserve">2) довести до сведения Управления Федеральной налоговой службы по Свердловской области в пятидневный срок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Свердловской области, на территориях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и </w:t>
      </w:r>
      <w:hyperlink w:anchor="P2663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на территориях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утвержденные настоящим Постановлением.</w:t>
      </w:r>
    </w:p>
    <w:p w:rsidR="00CB5ABC" w:rsidRDefault="00CB5AB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01.06.2004 N 419-ПП "Об утверждении Перечня отдаленных или труднодоступных местностей в Свердловской области, на территориях которых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техники" ("Областная газета", 2004, 09 июня, N 142-143) с изменениями, внесенными Постановлениями Правительства Свердловской области от 28.07.2004 </w:t>
      </w:r>
      <w:hyperlink r:id="rId9" w:history="1">
        <w:r>
          <w:rPr>
            <w:color w:val="0000FF"/>
          </w:rPr>
          <w:t>N 706-ПП</w:t>
        </w:r>
      </w:hyperlink>
      <w:r>
        <w:t xml:space="preserve">, от 09.11.2004 </w:t>
      </w:r>
      <w:hyperlink r:id="rId10" w:history="1">
        <w:r>
          <w:rPr>
            <w:color w:val="0000FF"/>
          </w:rPr>
          <w:t>N 1050-ПП</w:t>
        </w:r>
      </w:hyperlink>
      <w:r>
        <w:t xml:space="preserve">, от 26.07.2005 </w:t>
      </w:r>
      <w:hyperlink r:id="rId11" w:history="1">
        <w:r>
          <w:rPr>
            <w:color w:val="0000FF"/>
          </w:rPr>
          <w:t>N 598-ПП</w:t>
        </w:r>
      </w:hyperlink>
      <w:r>
        <w:t xml:space="preserve">, от 08.12.2006 </w:t>
      </w:r>
      <w:hyperlink r:id="rId12" w:history="1">
        <w:r>
          <w:rPr>
            <w:color w:val="0000FF"/>
          </w:rPr>
          <w:t>N 1036-ПП</w:t>
        </w:r>
      </w:hyperlink>
      <w:r>
        <w:t xml:space="preserve">, от 29.12.2007 </w:t>
      </w:r>
      <w:hyperlink r:id="rId13" w:history="1">
        <w:r>
          <w:rPr>
            <w:color w:val="0000FF"/>
          </w:rPr>
          <w:t>N 1348-ПП</w:t>
        </w:r>
      </w:hyperlink>
      <w:r>
        <w:t xml:space="preserve">, от 12.08.2008 </w:t>
      </w:r>
      <w:hyperlink r:id="rId14" w:history="1">
        <w:r>
          <w:rPr>
            <w:color w:val="0000FF"/>
          </w:rPr>
          <w:t>N 829-ПП</w:t>
        </w:r>
      </w:hyperlink>
      <w:r>
        <w:t xml:space="preserve"> и от 26.10.2009 </w:t>
      </w:r>
      <w:hyperlink r:id="rId15" w:history="1">
        <w:r>
          <w:rPr>
            <w:color w:val="0000FF"/>
          </w:rPr>
          <w:t>N 1549-ПП</w:t>
        </w:r>
      </w:hyperlink>
      <w:r>
        <w:t>.</w:t>
      </w:r>
    </w:p>
    <w:p w:rsidR="00CB5ABC" w:rsidRDefault="00CB5ABC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CB5ABC" w:rsidRDefault="00CB5ABC">
      <w:pPr>
        <w:pStyle w:val="ConsPlusNormal"/>
        <w:ind w:firstLine="540"/>
        <w:jc w:val="both"/>
      </w:pPr>
      <w:r>
        <w:t>6. Настоящее Постановление вступает в силу через десять дней после его официального опубликования.</w:t>
      </w:r>
    </w:p>
    <w:p w:rsidR="00CB5ABC" w:rsidRDefault="00CB5ABC">
      <w:pPr>
        <w:pStyle w:val="ConsPlusNormal"/>
        <w:ind w:firstLine="540"/>
        <w:jc w:val="both"/>
      </w:pPr>
      <w:bookmarkStart w:id="1" w:name="P34"/>
      <w:bookmarkEnd w:id="1"/>
      <w:r>
        <w:t xml:space="preserve">Действие </w:t>
      </w:r>
      <w:hyperlink w:anchor="P26" w:history="1">
        <w:r>
          <w:rPr>
            <w:color w:val="0000FF"/>
          </w:rPr>
          <w:t>подпункта 2 пункта 1</w:t>
        </w:r>
      </w:hyperlink>
      <w:r>
        <w:t xml:space="preserve"> настоящего Постановления распространяется на отношения, возникшие с 01 февраля 2017 года.</w:t>
      </w:r>
    </w:p>
    <w:p w:rsidR="00CB5ABC" w:rsidRDefault="00CB5ABC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CB5ABC" w:rsidRDefault="00CB5ABC">
      <w:pPr>
        <w:pStyle w:val="ConsPlusNormal"/>
      </w:pPr>
    </w:p>
    <w:p w:rsidR="00CB5ABC" w:rsidRDefault="00CB5ABC">
      <w:pPr>
        <w:pStyle w:val="ConsPlusNormal"/>
        <w:jc w:val="right"/>
      </w:pPr>
      <w:r>
        <w:t>Временно исполняющий обязанности</w:t>
      </w:r>
    </w:p>
    <w:p w:rsidR="00CB5ABC" w:rsidRDefault="00CB5ABC">
      <w:pPr>
        <w:pStyle w:val="ConsPlusNormal"/>
        <w:jc w:val="right"/>
      </w:pPr>
      <w:r>
        <w:t>Губернатора Свердловской области</w:t>
      </w:r>
    </w:p>
    <w:p w:rsidR="00CB5ABC" w:rsidRDefault="00CB5ABC">
      <w:pPr>
        <w:pStyle w:val="ConsPlusNormal"/>
        <w:jc w:val="right"/>
      </w:pPr>
      <w:r>
        <w:t>Е.В.КУЙВАШЕВ</w:t>
      </w: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  <w:jc w:val="right"/>
        <w:outlineLvl w:val="0"/>
      </w:pPr>
      <w:r>
        <w:t>Утвержден</w:t>
      </w:r>
    </w:p>
    <w:p w:rsidR="00CB5ABC" w:rsidRDefault="00CB5ABC">
      <w:pPr>
        <w:pStyle w:val="ConsPlusNormal"/>
        <w:jc w:val="right"/>
      </w:pPr>
      <w:r>
        <w:t>Постановлением Правительства</w:t>
      </w:r>
    </w:p>
    <w:p w:rsidR="00CB5ABC" w:rsidRDefault="00CB5ABC">
      <w:pPr>
        <w:pStyle w:val="ConsPlusNormal"/>
        <w:jc w:val="right"/>
      </w:pPr>
      <w:r>
        <w:t>Свердловской области</w:t>
      </w:r>
    </w:p>
    <w:p w:rsidR="00CB5ABC" w:rsidRDefault="00CB5ABC">
      <w:pPr>
        <w:pStyle w:val="ConsPlusNormal"/>
        <w:jc w:val="right"/>
      </w:pPr>
      <w:r>
        <w:t>от 27 апреля 2017 г. N 307-ПП</w:t>
      </w:r>
    </w:p>
    <w:p w:rsidR="00CB5ABC" w:rsidRDefault="00CB5ABC">
      <w:pPr>
        <w:pStyle w:val="ConsPlusNormal"/>
      </w:pPr>
    </w:p>
    <w:p w:rsidR="00CB5ABC" w:rsidRDefault="00CB5ABC">
      <w:pPr>
        <w:pStyle w:val="ConsPlusTitle"/>
        <w:jc w:val="center"/>
      </w:pPr>
      <w:bookmarkStart w:id="2" w:name="P50"/>
      <w:bookmarkEnd w:id="2"/>
      <w:r>
        <w:t>ПЕРЕЧЕНЬ</w:t>
      </w:r>
    </w:p>
    <w:p w:rsidR="00CB5ABC" w:rsidRDefault="00CB5ABC">
      <w:pPr>
        <w:pStyle w:val="ConsPlusTitle"/>
        <w:jc w:val="center"/>
      </w:pPr>
      <w:r>
        <w:t>ОТДАЛЕННЫХ ИЛИ ТРУДНОДОСТУПНЫХ МЕСТНОСТЕЙ</w:t>
      </w:r>
    </w:p>
    <w:p w:rsidR="00CB5ABC" w:rsidRDefault="00CB5ABC">
      <w:pPr>
        <w:pStyle w:val="ConsPlusTitle"/>
        <w:jc w:val="center"/>
      </w:pPr>
      <w:r>
        <w:t>СВЕРДЛОВСКОЙ ОБЛАСТИ, НА ТЕРРИТОРИЯХ КОТОРЫХ ОРГАНИЗАЦИИ</w:t>
      </w:r>
    </w:p>
    <w:p w:rsidR="00CB5ABC" w:rsidRDefault="00CB5ABC">
      <w:pPr>
        <w:pStyle w:val="ConsPlusTitle"/>
        <w:jc w:val="center"/>
      </w:pPr>
      <w:r>
        <w:t>И ИНДИВИДУАЛЬНЫЕ ПРЕДПРИНИМАТЕЛИ ВПРАВЕ НЕ ПРИМЕНЯТЬ</w:t>
      </w:r>
    </w:p>
    <w:p w:rsidR="00CB5ABC" w:rsidRDefault="00CB5ABC">
      <w:pPr>
        <w:pStyle w:val="ConsPlusTitle"/>
        <w:jc w:val="center"/>
      </w:pPr>
      <w:r>
        <w:t>КОНТРОЛЬНО-КАССОВУЮ ТЕХНИКУ ПРИ УСЛОВИИ ВЫДАЧИ</w:t>
      </w:r>
    </w:p>
    <w:p w:rsidR="00CB5ABC" w:rsidRDefault="00CB5ABC">
      <w:pPr>
        <w:pStyle w:val="ConsPlusTitle"/>
        <w:jc w:val="center"/>
      </w:pPr>
      <w:r>
        <w:t>ПОКУПАТЕЛЮ (КЛИЕНТУ) ПО ЕГО ТРЕБОВАНИЮ ДОКУМЕНТА,</w:t>
      </w:r>
    </w:p>
    <w:p w:rsidR="00CB5ABC" w:rsidRDefault="00CB5ABC">
      <w:pPr>
        <w:pStyle w:val="ConsPlusTitle"/>
        <w:jc w:val="center"/>
      </w:pPr>
      <w:r>
        <w:lastRenderedPageBreak/>
        <w:t>ПОДТВЕРЖДАЮЩЕГО ФАКТ ОСУЩЕСТВЛЕНИЯ РАСЧЕТА МЕЖДУ</w:t>
      </w:r>
    </w:p>
    <w:p w:rsidR="00CB5ABC" w:rsidRDefault="00CB5ABC">
      <w:pPr>
        <w:pStyle w:val="ConsPlusTitle"/>
        <w:jc w:val="center"/>
      </w:pPr>
      <w:r>
        <w:t>ОРГАНИЗАЦИЕЙ ИЛИ ИНДИВИДУАЛЬНЫМ ПРЕДПРИНИМАТЕЛЕМ</w:t>
      </w:r>
    </w:p>
    <w:p w:rsidR="00CB5ABC" w:rsidRDefault="00CB5ABC">
      <w:pPr>
        <w:pStyle w:val="ConsPlusTitle"/>
        <w:jc w:val="center"/>
      </w:pPr>
      <w:r>
        <w:t xml:space="preserve">И ПОКУПАТЕЛЕМ (КЛИЕНТОМ) </w:t>
      </w:r>
      <w:hyperlink w:anchor="P61" w:history="1">
        <w:r>
          <w:rPr>
            <w:color w:val="0000FF"/>
          </w:rPr>
          <w:t>&lt;*&gt;</w:t>
        </w:r>
      </w:hyperlink>
    </w:p>
    <w:p w:rsidR="00CB5ABC" w:rsidRDefault="00CB5ABC">
      <w:pPr>
        <w:pStyle w:val="ConsPlusNormal"/>
      </w:pPr>
    </w:p>
    <w:p w:rsidR="00CB5ABC" w:rsidRDefault="00CB5ABC">
      <w:pPr>
        <w:pStyle w:val="ConsPlusNormal"/>
        <w:ind w:firstLine="540"/>
        <w:jc w:val="both"/>
      </w:pPr>
      <w:r>
        <w:t>--------------------------------</w:t>
      </w:r>
    </w:p>
    <w:p w:rsidR="00CB5ABC" w:rsidRDefault="00CB5ABC">
      <w:pPr>
        <w:pStyle w:val="ConsPlusNormal"/>
        <w:ind w:firstLine="540"/>
        <w:jc w:val="both"/>
      </w:pPr>
      <w:bookmarkStart w:id="3" w:name="P61"/>
      <w:bookmarkEnd w:id="3"/>
      <w:r>
        <w:t>&lt;*&gt; К отдаленным местностям Свердловской области относятся населенные пункты, расположенные на расстоянии более 2 километров от населенных пунктов со стационарной торговлей (</w:t>
      </w:r>
      <w:hyperlink r:id="rId16" w:history="1">
        <w:r>
          <w:rPr>
            <w:color w:val="0000FF"/>
          </w:rPr>
          <w:t>СНиП 2.07.01-89</w:t>
        </w:r>
      </w:hyperlink>
      <w:r>
        <w:t xml:space="preserve"> "Градостроительство. Планировка и застройка городских и сельских поселений").</w:t>
      </w:r>
    </w:p>
    <w:p w:rsidR="00CB5ABC" w:rsidRDefault="00CB5ABC">
      <w:pPr>
        <w:pStyle w:val="ConsPlusNormal"/>
        <w:ind w:firstLine="540"/>
        <w:jc w:val="both"/>
      </w:pPr>
      <w:r>
        <w:t>К труднодоступным местностям Свердловской области относятся населенные пункты, которые в силу погодно-климатических условий и отсутствия элементов инфраструктуры оказываются исключенными на определенный период от транспортного сообщения и требуют по этим причинам для доставки социально значимых товаров значительных финансовых и материальных затрат, а также населенные пункты с нерегулярным транспортным сообщением и неудовлетворительным состоянием дорог.</w:t>
      </w:r>
    </w:p>
    <w:p w:rsidR="00CB5ABC" w:rsidRDefault="00CB5A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07"/>
        <w:gridCol w:w="7257"/>
      </w:tblGrid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jc w:val="center"/>
            </w:pPr>
            <w:r>
              <w:t>3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Артинский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Андрейково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Артя Шигири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Афонасково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Багышково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Байбулда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Бакийково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Биткино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Бихметково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Бардым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Волокушино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Головино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Дружино-Бардым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Евалак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Журавли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Ильчигулово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Кадочниково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Кургат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Дегтярка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Мараканово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Полдневая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Попово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Рыбино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Сенная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Соколята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Стадухино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Токари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Турышовка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Усть-Кишерть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Усть-Манчаж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Чекмаш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Черкасовка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Черепаново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Широкий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Югуш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Большие Карзи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Новый Златоуст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Ачитский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Артемейкова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Безгодова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Давыдкова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Дербушева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Еремеевка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Зобнина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Ильята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Катырева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Киршовка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Колтаева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Кочкильда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Лямпа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Ут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Марийские Карши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Поедуги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Сарга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Сосновая Гора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Судницына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Зернобаза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Рябчиково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Байкаловский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Баженовское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Иленка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Власова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Вязовка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Гуляева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Кадочникова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Макушина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 Иленка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Палецкова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Скоморохова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Степина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Субботина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Баженово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Байкаловское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Серкова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Долматова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Захарова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Инишева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Исакова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Комарица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Крутикова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Липовка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Серкова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Пелевина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Сапегина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Сафонова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Чащина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Чувашева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Шаламы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Шушары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Ляпуново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Краснополянское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Береговая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Воинкова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Дягилева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Зырянская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Игнатьева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Карпунина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Квашнина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Ларина (д. Шадринка)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Лопаткина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Любина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Койнова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Меньшикова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Меньщикова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Потапова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Прыткова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Тихонова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Шевелева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Щербачиха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Елань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Краснополянское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Чурманское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Шадринка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Белоярский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Гилева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Головырина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Марамзина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Ялунина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Газета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Колюткино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Колюткинский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Марамзино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Озерный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Растущий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Храмцовская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Хризолитовый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Шипелово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 Дол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Красногвардейский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Липовский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Мурзинский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Островное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Бисертский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Чеботаево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Малыгино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Перегрузочная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Песчаный Карьер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Тагильский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Гаринский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Албычева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Векшина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Каргаева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Кондратьева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Круторечка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Кузнецова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Лебедева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Линты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Лапотково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Лобанова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Моисеева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Нихвор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Пантелеева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Поспелова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Рагозина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Рычкова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Шантальская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Горный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Зимний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Киня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Ликино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Новозыково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Новый Вагиль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Пуксинка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Стенин Кедр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Андрюшино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Еремино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Шабурово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Горноуральский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Анатольская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Алабашка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Дубасова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Зырянка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Корнилова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 Башкарка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Сарапулка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Сартакова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Сизикова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Слудка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Соседкова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Темно-Осинова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Фокинцы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Харенки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Черемшанка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Братчиково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Дальний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Молодежный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Монзино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Большие Галашки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Дрягуново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 Нижний Тагил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Баронская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Захаровка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 Ослянка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229.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Антоновский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Баклушина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Волчевка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Еква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Канава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Студеный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Чауж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Чащино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Верхняя Ослянка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Елизаветинское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Сулем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Богданович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Алешина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Билейский Рыбопитомник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Полдневая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Кондратьева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Мелехина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Октябрина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Орлова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Поповка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Раскатиха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Черданцы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Чудова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Щипачи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Грязновская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Дубровный (Гарашкинский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Дубровный (Чернокоровский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Маяк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Куртугуз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Луч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Сосновский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Кулики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Суворы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Щипачи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Верхняя Пышма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Верхотурка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Гать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Каменные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Крутой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Верхотурский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Бочкарева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Вавилова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Постникова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Воронская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Глазуновка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Заимка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Злыгостева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Костылева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Лебедева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Лобанова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Морозова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Никитина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Рассол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Рычкова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Карелино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Косолманка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Отрадново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289.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Пия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Дегтярск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Чусовая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Новая Княсьпа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Красноуральск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Ясьва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Бородинка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Высокий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Межень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Никольский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Чирок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Красноуфимск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Черная Речка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Пудлинговый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Нижняя Салда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Встреча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Шайтанский Рудник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 Акинфиево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Медведево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Первоуральск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Извездная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Коновалово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Макарова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Трека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Хомутовка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Черемша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Дидино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319.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Ильмовка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Канал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Меркитасиха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Новая Трека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Перескачка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Флюс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Шадриха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Гусевка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Староуткинск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Волыны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Курья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Уткинский Завод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Сухой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Казанка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Таушкан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Мокрая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Глядены-Санаторий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Золоторуда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Квартал 233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Рефт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Маханово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Ивдельский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Бахтиярова Юрта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Бурмантово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Глухарный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Митяево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Суеватпауль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349.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Талая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Ушма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Хандыбина Юрта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Хорпия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Шипичный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Юрта Анямова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Юрта Курикова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Ирбитское муниципальное образование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Азева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Бархаты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Милькова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Бузина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Ваганова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Вяткина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Гуни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Девяшина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Дубская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Еремина (Ницинская территориальная администрация)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Еремина (Черновская территориальная администрация)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Иванищева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Короли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Косари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Кривая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Курьинка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Лиханова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Молокова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Неустроева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Ольховка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Пиневка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Трубина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Удинцева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Чувашева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Чусовитина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Шипова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Шмакова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Юдина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Ветерок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Курьинский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Анохинское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Каменский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Гашенева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Давыдова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Крайчикова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Мухлынина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Мазуля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Свобода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Чайкина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Черемисская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Колчедан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Степной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Травяны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Смолинское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Качканарский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Именновский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Кушвинский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Валуевский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Верхняя Баранча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Кедровка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Молочная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Орулиха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Софьянка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Хребет-Уральский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Чекмень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Махневское муниципальное образование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Анисимова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Афончикова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Гора Коробейникова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Горсткина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Карпихина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Кокшарова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Ложкина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Новоселова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Перевалова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Плюхина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Подкина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Пурегова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Толстова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Толмачева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Трошкова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Турутина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Тычкина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Шмакова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Калач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Мугайское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Муратково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Санкино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Болотовское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Комарово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Фоминское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Шипицыно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Алапаевское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Бунькова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Кострома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Косякова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Кулига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Михалева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Молокова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Мясникова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Ряпосова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Сохарева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Тимошина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Федосова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Фоминка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Березовский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Дружба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Коптелово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Молтаево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Полуденка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Синячиха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Гостьково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город Алапаевск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Алапаиха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Устьянчики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Озеро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Камышловский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"Восточное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Ключики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"Галкинское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Пульникова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Михайловка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Рассвет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хутор Бухаровский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"Калиновское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Ялунина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Пышминская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"Обуховское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Борисова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Козонкова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Колясникова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Котюрова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Куваева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Кокшаровский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Володинское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Шилкинское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Красноуфимский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Банное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Бишково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Большое Кошаево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Баяк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Верх-Бобровка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Ирга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Верх-Никитино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Сарана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Голенищево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Екатериновка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Колмаково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Красная Поляна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Красный Турыш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Куянково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Лебяжье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Турыш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Марийский Усть-Маш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Межевая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Нижнее Никитино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Новый Бугалыш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529.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Рябиновка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Савиново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Средний Баяк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Тактамыш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Усть-Бугалыш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Усть-Торгаш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Черлак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Чигвинцево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Шуртан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Дегтярка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Саранинский завод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Саргая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Соколиный камень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Красносоколье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Русский Усть-Маш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Невьянский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Вересковый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Гашени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Пьянково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Сербишино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Забельный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Осиновский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Приозерный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Таватуйский Детдом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Ударник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Холмистый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Корелы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Нижнесергинский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Кленовское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559.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Атняшка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Красный Партизан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Контугановский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Нижнетуринский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Именная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 Тура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Артельный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Большая Выя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Борисовский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Верх-Ис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Глубокая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Косья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Лабазка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Маломальский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Платина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Покап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Сигнальный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Талисман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Новолялинский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Нижнее Бессоново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Поздняковка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Попов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Савинова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Заболотный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Павда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Старая Ляля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Шайтанка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589.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Юрты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Яборково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Караульское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Коптяки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Лопаево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Ляля-Титова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Салтаново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Новоуральский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Елани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Кенчурка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Раскуиха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Большая Лавровка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Кладовка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Пышминский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Бунькова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Горушки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Духовая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Катарач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Кочевка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Лепихина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Медведева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Налимова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Речелга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Русакова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Салопаткина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Смирнова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619.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Смородинка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Сыскова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Трубина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Фролы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Юдина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Ключевской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Крутоярский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Красноярское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Пульниково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Юрмытское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Режевской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Воронино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Глухарево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Голендухино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Жуково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Колташи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Новые Кривки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Ощепково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Сохарево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Фирсово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Чепчугово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Крутиха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Липовка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Точильный Ключ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Першино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649.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Октябрьское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Еловый Падун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Петрова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Боровой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Еловка Новая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Кордон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Лесоразработки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Марсяты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Мирный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при ж/д станции Морозково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Подгарничный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при ж/д станции Поспелково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Урай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Черноярский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Слободо-Туринский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Ницинское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Юрты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Сладковское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Барбашина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Макуй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Куминовское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Слободо-Туринское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Давыдкова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679.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Овчинникова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Решетникова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Сагай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Фалина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Шадринка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Усть-Ницинское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Голышева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Голякова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Жирякова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Калугина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Сосьвинский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Денисова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Крапивная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Куропашкина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Матушкина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Угловая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Усть-Березовка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Усть-Хмелевка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Новая Заря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Романово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Сысертский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Андреевка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Ольховка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Вьюхино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Лечебный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Луч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Полевой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Поляна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Трактовский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Школьный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Таборинский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Кузнецовское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Бочкарево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Галкино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Городок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Ермаково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Икса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Мягково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Пальмино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Фунтусово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Сарьянка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Таборинское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Добрино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Емельяшевка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Кокшарово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Мочалка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Торомка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Фирули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Унже-Павинское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Озерки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Унже-Павинская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Эхталь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Томский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Якшино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Тавдинский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Белоярка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Индра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Киселево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Саитково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Карабашка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Талицкий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Белоносова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Борзикова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Боровской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Бубенщикова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Васенина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Гомзикова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 (Вновь-Юрмытский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 (Куяровский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Заселина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Зобнина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Зырянка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Ивановка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Истоур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Калачики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Красногорка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Медведкова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Москвинское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Неупокоева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Одина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Пиджакова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Погорелка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Поротникова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Речкина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Тарасова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Темная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Упорова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Хомутинина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Черемухово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Шевелева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Чупино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Уецкое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Тугулымский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Александровка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Бочкари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Рамыл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Полуденка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Бахметское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Туринский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Антоновка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Бушланово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Галактионовка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Казакова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Косарева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Кузнецово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Митрофановка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Неймышево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Новое Шишкино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Новоостровная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Новоселова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Петрово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Семухина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Сутормина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Таволжка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Тазово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Топорково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Урваново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Урусова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Фирсово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Чеболтасово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Чекуново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Чернышево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Водоисточник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Пролетарка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Разумово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Сарагулка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Смычка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Увельки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829.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Фабричное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Шуфрук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Благовещенское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Дымковское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Жуковское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Зеленый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Кумарьинское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Леонтьевское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Липовское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Назарово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Усениново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Чукреевское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Шалинский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Вогулка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Вырубки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Коптело-Шамары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Коптелы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Мартьяново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 Баская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Низ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Павлы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Пермяки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Симонята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Шигаево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Юрмыс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Козьял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Пастушный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859.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Крюк</w:t>
            </w:r>
          </w:p>
        </w:tc>
      </w:tr>
    </w:tbl>
    <w:p w:rsidR="00CB5ABC" w:rsidRDefault="00CB5ABC">
      <w:pPr>
        <w:pStyle w:val="ConsPlusNormal"/>
      </w:pPr>
    </w:p>
    <w:p w:rsidR="00CB5ABC" w:rsidRDefault="00CB5ABC">
      <w:pPr>
        <w:pStyle w:val="ConsPlusNormal"/>
        <w:ind w:firstLine="540"/>
        <w:jc w:val="both"/>
      </w:pPr>
      <w:r>
        <w:t>Список используемых сокращений:</w:t>
      </w:r>
    </w:p>
    <w:p w:rsidR="00CB5ABC" w:rsidRDefault="00CB5ABC">
      <w:pPr>
        <w:pStyle w:val="ConsPlusNormal"/>
        <w:ind w:firstLine="540"/>
        <w:jc w:val="both"/>
      </w:pPr>
      <w:r>
        <w:t>д. - деревня;</w:t>
      </w:r>
    </w:p>
    <w:p w:rsidR="00CB5ABC" w:rsidRDefault="00CB5ABC">
      <w:pPr>
        <w:pStyle w:val="ConsPlusNormal"/>
        <w:ind w:firstLine="540"/>
        <w:jc w:val="both"/>
      </w:pPr>
      <w:r>
        <w:t>ж/д - железная дорога;</w:t>
      </w:r>
    </w:p>
    <w:p w:rsidR="00CB5ABC" w:rsidRDefault="00CB5ABC">
      <w:pPr>
        <w:pStyle w:val="ConsPlusNormal"/>
        <w:ind w:firstLine="540"/>
        <w:jc w:val="both"/>
      </w:pPr>
      <w:r>
        <w:t>п. - поселок;</w:t>
      </w:r>
    </w:p>
    <w:p w:rsidR="00CB5ABC" w:rsidRDefault="00CB5ABC">
      <w:pPr>
        <w:pStyle w:val="ConsPlusNormal"/>
        <w:ind w:firstLine="540"/>
        <w:jc w:val="both"/>
      </w:pPr>
      <w:r>
        <w:t>с. - село.</w:t>
      </w: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  <w:jc w:val="right"/>
        <w:outlineLvl w:val="0"/>
      </w:pPr>
      <w:r>
        <w:t>Утвержден</w:t>
      </w:r>
    </w:p>
    <w:p w:rsidR="00CB5ABC" w:rsidRDefault="00CB5ABC">
      <w:pPr>
        <w:pStyle w:val="ConsPlusNormal"/>
        <w:jc w:val="right"/>
      </w:pPr>
      <w:r>
        <w:t>Постановлением Правительства</w:t>
      </w:r>
    </w:p>
    <w:p w:rsidR="00CB5ABC" w:rsidRDefault="00CB5ABC">
      <w:pPr>
        <w:pStyle w:val="ConsPlusNormal"/>
        <w:jc w:val="right"/>
      </w:pPr>
      <w:r>
        <w:t>Свердловской области</w:t>
      </w:r>
    </w:p>
    <w:p w:rsidR="00CB5ABC" w:rsidRDefault="00CB5ABC">
      <w:pPr>
        <w:pStyle w:val="ConsPlusNormal"/>
        <w:jc w:val="right"/>
      </w:pPr>
      <w:r>
        <w:t>от 27 апреля 2017 г. N 307-ПП</w:t>
      </w:r>
    </w:p>
    <w:p w:rsidR="00CB5ABC" w:rsidRDefault="00CB5ABC">
      <w:pPr>
        <w:pStyle w:val="ConsPlusNormal"/>
      </w:pPr>
    </w:p>
    <w:p w:rsidR="00CB5ABC" w:rsidRDefault="00CB5ABC">
      <w:pPr>
        <w:pStyle w:val="ConsPlusTitle"/>
        <w:jc w:val="center"/>
      </w:pPr>
      <w:bookmarkStart w:id="4" w:name="P2663"/>
      <w:bookmarkEnd w:id="4"/>
      <w:r>
        <w:t>ПЕРЕЧЕНЬ</w:t>
      </w:r>
    </w:p>
    <w:p w:rsidR="00CB5ABC" w:rsidRDefault="00CB5ABC">
      <w:pPr>
        <w:pStyle w:val="ConsPlusTitle"/>
        <w:jc w:val="center"/>
      </w:pPr>
      <w:r>
        <w:t>МЕСТНОСТЕЙ, УДАЛЕННЫХ ОТ СЕТЕЙ СВЯЗИ, НА ТЕРРИТОРИЯХ КОТОРЫХ</w:t>
      </w:r>
    </w:p>
    <w:p w:rsidR="00CB5ABC" w:rsidRDefault="00CB5ABC">
      <w:pPr>
        <w:pStyle w:val="ConsPlusTitle"/>
        <w:jc w:val="center"/>
      </w:pPr>
      <w:r>
        <w:t>ПОЛЬЗОВАТЕЛИ МОГУТ ПРИМЕНЯТЬ КОНТРОЛЬНО-КАССОВУЮ ТЕХНИКУ</w:t>
      </w:r>
    </w:p>
    <w:p w:rsidR="00CB5ABC" w:rsidRDefault="00CB5ABC">
      <w:pPr>
        <w:pStyle w:val="ConsPlusTitle"/>
        <w:jc w:val="center"/>
      </w:pPr>
      <w:r>
        <w:t>В РЕЖИМЕ, НЕ ПРЕДУСМАТРИВАЮЩЕМ ОБЯЗАТЕЛЬНОЙ ПЕРЕДАЧИ</w:t>
      </w:r>
    </w:p>
    <w:p w:rsidR="00CB5ABC" w:rsidRDefault="00CB5ABC">
      <w:pPr>
        <w:pStyle w:val="ConsPlusTitle"/>
        <w:jc w:val="center"/>
      </w:pPr>
      <w:r>
        <w:t>ФИСКАЛЬНЫХ ДОКУМЕНТОВ В НАЛОГОВЫЕ ОРГАНЫ В ЭЛЕКТРОННОЙ ФОРМЕ</w:t>
      </w:r>
    </w:p>
    <w:p w:rsidR="00CB5ABC" w:rsidRDefault="00CB5ABC">
      <w:pPr>
        <w:pStyle w:val="ConsPlusTitle"/>
        <w:jc w:val="center"/>
      </w:pPr>
      <w:r>
        <w:t xml:space="preserve">ЧЕРЕЗ ОПЕРАТОРА ФИСКАЛЬНЫХ ДАННЫХ </w:t>
      </w:r>
      <w:hyperlink w:anchor="P2671" w:history="1">
        <w:r>
          <w:rPr>
            <w:color w:val="0000FF"/>
          </w:rPr>
          <w:t>&lt;*&gt;</w:t>
        </w:r>
      </w:hyperlink>
    </w:p>
    <w:p w:rsidR="00CB5ABC" w:rsidRDefault="00CB5ABC">
      <w:pPr>
        <w:pStyle w:val="ConsPlusNormal"/>
      </w:pPr>
    </w:p>
    <w:p w:rsidR="00CB5ABC" w:rsidRDefault="00CB5ABC">
      <w:pPr>
        <w:pStyle w:val="ConsPlusNormal"/>
        <w:ind w:firstLine="540"/>
        <w:jc w:val="both"/>
      </w:pPr>
      <w:r>
        <w:t>--------------------------------</w:t>
      </w:r>
    </w:p>
    <w:p w:rsidR="00CB5ABC" w:rsidRDefault="00CB5ABC">
      <w:pPr>
        <w:pStyle w:val="ConsPlusNormal"/>
        <w:ind w:firstLine="540"/>
        <w:jc w:val="both"/>
      </w:pPr>
      <w:bookmarkStart w:id="5" w:name="P2671"/>
      <w:bookmarkEnd w:id="5"/>
      <w:r>
        <w:t>&lt;*&gt; К местностям, удаленным от сетей связи Свердловской области, относятся населенные пункты, численность населения которых не превышает 10000 человек (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05.12.2016 N 616 "Об утверждении критерия определения отдаленных от сетей связи местностей").</w:t>
      </w:r>
    </w:p>
    <w:p w:rsidR="00CB5ABC" w:rsidRDefault="00CB5AB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07"/>
        <w:gridCol w:w="7257"/>
      </w:tblGrid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jc w:val="center"/>
            </w:pPr>
            <w:r>
              <w:t>3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Арамильский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Арамиль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Светлый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Артемовский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Бучино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Лисава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Малое Трифоново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Налимово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Родники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Белый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Березники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Боровской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Брагино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Заболотье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Кислянка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Красногвардейский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Незевай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Сосновый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Антоново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Бичур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Большое Трифоново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Лебедкино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Липино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Мироново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Мостовское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Писанец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Покровское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Сарафаново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Шогринское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Артинский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Андрейково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Артя-Шигири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Афонасково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Багышково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Байбулда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Бакийково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Березовка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Биткино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Бихметково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Верхние Арти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Бардым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Волокушино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Головино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Дружино-Бардым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Евалак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Журавли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Ильчигулово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Кадочниково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Кургат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Малые Карзи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Мараканово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Нижний Бардым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Омельково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Пантелейково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Полдневая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Попово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Рыбино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Сенная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Соколята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Стадухино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Токари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Турышовка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Усть-Кишерть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Усть-Манчаж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Чекмаш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Черепаново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Черкасовка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Широкий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Югуш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Малая Дегтярка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Усть-Югуш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Азигулово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Бараба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Большие Карзи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Курки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Малая Тавра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Манчаж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Новый Златоуст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Поташка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Пристань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Сажино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Свердловское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Симинчи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Старые Арти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Сухановка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Асбестовский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Белокаменный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Красноармейский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Ачитский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Алап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Артемейкова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Безгодова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Арий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Потам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Верх-Тиса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Гайны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Давыдкова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Дербушева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Еманзельга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Еремеевка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Зобнина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Ильята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Катырева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Кирчигаз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Киршовка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Колтаева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Корзуновка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Кочкильда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Лузенина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Лямпа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Ут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Марийские Карши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Нижний Арий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Осыпь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Поедуги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Русские Карши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Сажина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Сарга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Сосновая Гора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Судницына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Теплый Ключ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Тюш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Афанасьевский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Заря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Зернобаза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Осыплянский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Рябчиково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Уфимский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Ачит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Афанасьевское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Бакряж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Большой Ут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Быково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Карги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Ключ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Русский Потам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Байкаловский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Баженовское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Иленка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Власова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Вязовка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Гуляева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Кадочникова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Макушина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 Иленка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Палецкова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Скоморохова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Степина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Субботина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Баженовское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Байкаловское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Серкова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Долматова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Захарова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Инишева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Исакова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Комарица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Крутикова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Липовка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Серкова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Пелевина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Сапегина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Сафонова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Чащина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Чувашева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Шаламы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Шушары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Байкалово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Ляпуново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Краснополянское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Береговая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Воинкова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Дягилева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Зырянская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Игнатьева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Карпунина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Квашнина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Ларина (д. Шадринка)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Лопаткина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Любина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Койнова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Менщикова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Менщикова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Потапова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Прыткова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Тихонова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Шевелева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Щербачиха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Елань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Краснополянское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Чурманское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Шадринка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Белоярский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Гилева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221.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Головырина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Гусева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Златогорова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Измоденова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Марамзина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Поварня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Чернобровкина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Ялунина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Белореченский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Белоярская Застава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Гагарский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Газета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Колюткино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Колюткинский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Марамзино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Озерный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Прохладный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Рассоха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Растущий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Режик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Совхозный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Студенческий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Храмцовская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251.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Хризолитовый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Шипелово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Большебрусянское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Бруснятское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Камышево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Колюткино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Косулино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Кочневское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Логиново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Малобрусянское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Некрасово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Хромцово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Черноусово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Березовский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Безречный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 Дол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Кедровка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Ключевск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Красногвардейский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Липовский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Лосиный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Лубяной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Молодежный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Монетный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Мурзинский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Островное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Сарапулка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Солнечный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Становая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281.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Старопышминск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Бисертский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р.п. Бисерть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Чеботаево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Киргишаны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Верхнесалдинский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Балакино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Кокшарово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Малыгино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Моршинино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Нелоба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Никитино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Северная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Басьяновский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Выя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Ежевичный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Перегрузочная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Песчаный Карьер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Тагильский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Тупик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Волчанский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Макарьевка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Вьюжный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Гаринский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Албычева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311.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Ананьевка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Векшина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Каргаева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Кондратьева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Кошмаки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Круторечка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Кузнецова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Лапоткова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Лебедева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Линты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Лобанова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Махтыли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Михайловка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Моисеева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Мочальная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Мочищенская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Нихвор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Пантелеева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Петим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Петрова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Поспелова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Рагозина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Рычкова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Троицкое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Шантальская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Березовый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Горный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Зимний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341.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Киня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Ликино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Новозыково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Новый Вагиль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Пуксинка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Стенин Кедр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Татька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Гари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Андрюшино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Еремино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Шабурово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Горноуральский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Анатольская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Беляковка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Алабашка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Дубасова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Зырянка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Корнилова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Матвеева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 Башкарка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Сарапулка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Сартакова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Сизикова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Слудка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Соседкова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371.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Старая Паньшина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Темно-Осинова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Фокинцы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Харенки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Черемшанка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Шумиха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Анатольская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Братчиково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Вилюй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Висим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Дальний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Зональный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Леневка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Молодежный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Монзино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Новоасбест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Отрадный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Ряжик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Северка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Синегорский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Черноисточинск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Горноуральский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Балакино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Башкарка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Большие Галашки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Бродово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Бызово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Дрягуново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Кайгородское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Краснополье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Малая Лая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Мокроусское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Мурзинка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Николо-Павловское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Новопаньшино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Петрокаменское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Покровское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Шиловка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Южаково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 Каменск-Уральский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Кодинка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Кодинка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Монастырка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Новый Завод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Токарева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Госдороги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 Нижний Тагил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Баронская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Захаровка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 Ослянка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Усть-Утка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Антоновский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Баклушина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Висимо-Уткинск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Волчевка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Евстюниха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Еква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Запрудный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Канава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Студеный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Уралец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Чауж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Чащино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Верхняя Ослянка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Елизаветинское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Серебрянка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Сулем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"Город Лесной"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Бушуевка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Таежный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Чащавита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Елкино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Богданович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Алешина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Билейка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Быкова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Полдневая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Кондратьева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Мелехина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Октябрина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Орлова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Паршина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Поповка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Прищаново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Раскатиха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Черданцы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Чудова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Щипачи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Грязновская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Дубровный (Гарашкинский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Дубровный (Чернокоровский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Маяк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Куртугуз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Луч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Полдневой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Сосновский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Байны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Бараба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Волковское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Гарашкинское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Грязновское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Ильинское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Каменноозерское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Коменки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Кулики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Кунарское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Суворы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Троицкое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Тыгиш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Чернокоровское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Щипачи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Верхнее Дуброво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Верхнее Дуброво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Верх-Нейвинский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491.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Верх-Нейвинский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Верхний Тагил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Белоречка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Половинный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Верхняя Пышма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Верхотурка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Вашты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Гать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Глубокий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Залесье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Исеть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Каменные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Кедровое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Адуй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Крутой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Нагорный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Ольховка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Половинный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Ромашка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Сагра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Санаторный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Соколовка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Шахты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Балтым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Мостовское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Верхняя Тура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521.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г. Верхняя Тура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Каменка-Геолог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Верхотурский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г. Верхотурье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Белая Глина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Бочкарева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Бурлева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Вавилова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Постникова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Воронская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Глазуновка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Голубева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Жернакова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Заимка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Запольская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Захарова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Злыгостева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Королева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Костылева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Лаптева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Лебедева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Литовская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Лобанова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Матюшина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Морозова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Никитина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Пинягина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Путимка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551.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Рассол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Рычкова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Шнурова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Шумкова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Калачик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Карелино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Карпунинский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Косолманка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Привокзальный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Дерябино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Кордюково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Красногорское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Меркушино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Отрадново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Пия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Прокопьевская Салда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Усть-Салда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Дегтярск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Бережок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Вязовая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Чусовая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Заречный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Гагарка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Курманка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Мезенское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ЗАТО Свободный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Свободный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Карпинск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Антипинский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581.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Веселовка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Каквинские Печи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Кытлым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Новая Княсьпа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Сосновка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Краснотурьинск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Воронцовка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Прибрежный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Рудничный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Чернореченск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Шихан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Красноуральск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Ясьва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Бородинка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Высокий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Дачный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Краснодольский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Межень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Никольский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Чирок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Красноуфимск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Журавлиный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Полухино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Пудлинговый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Черная Речка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Нижняя Салда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Встреча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Шайтанский Рудник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Акинфиево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611.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Медведево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Пелым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Атымья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Кершаль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Нерпья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Пелым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Первоуральск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Извездная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Коновалово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Крылосово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Макарова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Старые Решеты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Трека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Хомутовка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Черемша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железнодорожная станция Хрустальная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Билимбай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Вересовка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Дидино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Ильмовка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Канал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Коуровка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Кузино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Меркитасиха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Новая Трека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Новоуткинск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Перескачка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Прогресс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641.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Решеты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Флюс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Шадриха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Битимка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Нижнее Село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Новоалексеевское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Слобода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Ревда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Гусевка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Емелино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Крылатовский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Ледянка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Кунгурка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Мариинск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Среднеуральск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Коптяки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Мурзинка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Кирпичный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Староуткинск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Волыны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Курья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Уткинский Завод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Староуткинск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Городской округ Сухой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Брусяна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Глядены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Заимка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Казанка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671.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Таушкан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Мокрая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Сергуловка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Алтынай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Глядены-Санаторий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Золоторуда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Квартал 233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Рефт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Черемшанка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Знаменское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Курьи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Маханово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Новопышминское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Рудянское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Светлое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Талица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Таушканское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Филатовское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Ивдельский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Бахтиярова Юрта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Бурмантово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Верхний Пелым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Вижай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Глухарный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Денежкино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Екатерининка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Лангур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Лозьвинский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Маслово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Массава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Митяево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Нагорный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Надымовка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Оус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Полуночное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Понил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Пристань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Северный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Старая Сама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Суеватпауль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Талая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Ушма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Хандыбина Юрта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Хорпия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Шипичный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Юркино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Юрта Анямова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Юрта Курикова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Ирбитское муниципальное образование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Азева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Бархаты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Бердюгина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Березовка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Бессонова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Зверева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Кочевка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Милькова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Большедворова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Большой Камыш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Бузина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Буланова (Фоминский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Буланова (Якшинский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Ваганова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Вяткина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Галишева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Гуни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Девяшина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Дубская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Еремина (Ницинская территориальная администрация)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Еремина (Черновская территориальная администрация)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Зубрилина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Иванищева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Кекур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Кириллова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Кокшариха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Короли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Коростелева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Косари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Кривая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Кубай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Курьинка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Лаптева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Лиханова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Зверева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Речкалова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Молокова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Мордяшиха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Неустроева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Никитина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Новгородова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Ольховка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Первомайская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Пиневка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Прядеина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Ретнева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Речкалова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Симанова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Трубина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Удинцева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Фомина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Чащина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Чувашева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Чусовитина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Чусовляны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791.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Шарапова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Шипова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Шмакова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Шушарина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Юдина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Якшина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Ветерок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Дорожный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Зайково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Курьинский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Лесной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Лопатково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Рябиновый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Смолокурка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Соколовский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Спутник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Пионерский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Анохинское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Белослудское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Волково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Знаменское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Килачевское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Кирга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Крутихинское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Ницинское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Осинцевское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Пьянково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Рудное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821.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Харловское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Чернорицкое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Чубаровское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Шмаковское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Каменский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Бекленищева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Беловодье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Белоносова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Богатенкова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Брод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Бубнова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Гашенева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Давыдова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Крайчикова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Кремлевка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Мазуля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Белоносова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Мухлынина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Перебор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Потаскуева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Походилова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Свобода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Соколова (Кисловский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851.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Соколова (Колчеданский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Старикова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Чайкина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Часовая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Черемисская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Черноскутова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Черноусова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Чечулина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Горный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Кодинский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Колчедан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Лебяжье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Ленинский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Новый Быт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Синарский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Степной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Травяны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Мартюш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Барабановское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Большая Грязнуха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Исетское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Кисловское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Клевакинское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Колчедан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Маминское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Новоисетское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Окулово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881.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Пирогово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Позариха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Покровское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Рыбниковское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Сипавское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Смолинское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Сосновское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Травянское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Троицкое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Черемхово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Щербаково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Качканарский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Валериановск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Именновский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Кировградский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Листвянное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Ежовский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Карпушиха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Левиха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Ломовский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Нейва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Нейво-Рудянка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Тепловая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Кушвинский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Кедровка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Молочная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Азиатская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Баранчинский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911.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Валуевский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Верхняя Баранча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Орулиха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Софьянка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Хребет-Уральский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Чекмень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Малышевский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Изумруд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Чапаева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Шамейский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Малышева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Махневское муниципальное образование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Анисимова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Афончикова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Гора Коробейникова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Горсткина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Карпихина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Кокшарова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Колесова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Ложкина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Маскалка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Новоселова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Перевалова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Плюхина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Подкина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Пурегова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Толмачева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941.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Толстова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Трескова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Трошкова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Турутина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Тычкина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Шмакова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Калач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Мугайское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Муратково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Плантация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Санкино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Таежный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Хабарчиха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Махнево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Болотовское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Измоденово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Кишкинское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Комарово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Мугай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Фоминское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Шипицыно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"город Екатеринбург"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Березит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Исток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Медный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Мичуринский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Московский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Палкинский Торфяник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971.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Полеводство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Садовый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Северка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Совхозный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Сысерть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Чусовское Озеро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Шабровский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Широкая Речка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Шувакиш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Верхнемакарово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Горный Щит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"Поселок Уральский"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Уральский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Алапаевское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Бунькова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Бутакова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Бучина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Ветлугина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Вогулка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Глухих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Грязнуха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Ермаки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Исакова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Кабакова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Катышка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1001.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Кострома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Косякова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Кочнева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Кулига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Михалева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Молокова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Мысы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Мясникова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Никонова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Первунова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Путилова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Ряпосова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Сохарева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Таборы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Тимошина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Федосова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Фоминка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Ячменева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Бабушкино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Березовский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Бубчиково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Гаранинка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Дружба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Ельничная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Задание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Заря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Зенковка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Коптелово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1031.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Курорт-Самоцвет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Молтаево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Новоямово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Полуденка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Самоцвет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Синячиха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Строкинка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Ясашная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Верхняя Синячиха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Арамашево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Голубковское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Гостьково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Деево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Кировское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Клевакино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Коптелово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Костино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Невьянское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Нижняя Синячиха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Останино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Раскатиха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Рычково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Толмачево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Ялунинское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Ярославское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город Алапаевск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Алапаиха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Устьянчики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Асбестовский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1061.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Западный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Зыряновский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Нейвинский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Нейво-Шайтанский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Озеро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Мелкозерово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Камышловский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"Восточное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Аксариха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Аксариха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Восточный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Ключики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Ольховка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Победа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Никольское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"Галкинское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Бутырки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Пульникова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Михайловка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Першата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Рассвет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Большое Пульниково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Галкинское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Квашнинское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Кочневское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1091.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хутор Бухаровский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"Зареченское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Баранникова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Булдакова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Голышкина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Коровякова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Ожгиха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Фадюшина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Чикунова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Восход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Раздольное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Реутинское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Скатинское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"Калиновское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Ялунина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Пышминская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Калиновское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Муниципальное образование "Обуховское сельское поселение"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Борисова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Козонкова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Кокшарова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Колясникова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Котюрова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Куваева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Шипицина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Кокшаровский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1121.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Володинское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Захаровское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Обуховское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Шилкинское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Красноуфимский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Банное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Бишково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Тавра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Большое Кошаево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Верх-Бобровка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Баяк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Бугалыш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Верх-Никитино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Ирга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Сарана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Голенищево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Екатериновка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Зауфа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Каменовка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Колмаково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Красная Поляна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Красный Турыш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Куянково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Лебяжье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Турыш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Марийский Усть-Маш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Межевая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Нижнее Никитино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1151.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Новый Бугалыш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Озерки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Подгорная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Приданниково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Русский Турыш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Русский Усть-Маш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Рябиновка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Савиново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Сарсы-Первые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Средний Баяк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Сызги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Тактамыш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Татарская Еманзельга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Усть-Баяк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Усть-Бугалыш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Усть-Торгаш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Черлак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Чигвинцево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Шуртан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Березовая Роща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Дегтярка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Сарана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Саранинский Завод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Саргая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Соколиный Камень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Натальинск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Александровское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Большой Турыш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Ключики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1181.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Красносоколье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Криулино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Крылово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Марийские Ключики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Нижнеиргинское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Новое Село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Рахмангулово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Русская Тавра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Сарсы-Вторые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Средний Бугалыш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Чатлык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Чувашково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Юва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Невьянский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Верхние Таволги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Гашени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Невьянка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Нижние Таволги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Осиновка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Пьянково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Сербишино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Аять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Быньговский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Вересковый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Горельский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железнодорожная станция Шурала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Забельный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Калиново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1211.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Невьянский Рыбзавод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Осиновский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Плотина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Приозерный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Ребристый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Середовина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Таватуй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Таватуй (Аятский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Таватуйский Детдом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Ударник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Холмистый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Цементный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Аятское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Быньги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Киприно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Конево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Корелы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Кунара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Федьковка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Шайдуриха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Шурала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Нижнесергинский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Городское поселение Верхние Серги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Верхние Серги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Дружининское городское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Лазоревый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Солдатка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Дружинино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Первомайское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Кленовское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1241.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Атняшка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Васькино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Киселевка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Контуганово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Красный Партизан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Отевка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Сосновый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Талица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Упея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Уразаево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Ключевая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Контугановский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Малиновый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Кленовское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Накоряково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Старобухарово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Михайловское муниципальное образование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г. Михайловск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Перепряжка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Урмикеево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Уфа-Шигири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Шарама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Красноармеец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Михайловский Завод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Рябиновка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Акбаш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Аракаево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Тюльгаш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Шокурово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Муниципальное образование рабочий поселок Атиг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1271.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Атиг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Нижнесергинское городское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Половинка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Бажуково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Новая Ельня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Нижнетуринский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Именная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Именная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 Тура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Артельный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Большая Выя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Борисовский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Верх-Ис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Глубокая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Граневое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Ермаковский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Косья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Лабазка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Малая Выя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Маломальский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Платина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Покап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Сигнальный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Талисман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Шуркино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Новолялинский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Лобва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Нижнее Бессоново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1301.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Поздняковка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Полуденная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Попов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Савинова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железнодорожная станция Разъезд 136 км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Заболотный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Лобва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Павда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Старая Ляля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Старый Перевоз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Шайтанка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Юрты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Яборково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Караульское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Коптяки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Лопаево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Ляля-Титова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Салтаново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Новоуральский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Елани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Пальники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Починок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Мурзинка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Тарасково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Полевской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Кенчурка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Раскуиха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1331.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Большая Лавровка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 Лог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Зюзельский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Кладовка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Красная Горка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Подгорный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Станционный-Полевской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Косой Брод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Курганово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Мраморское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Полдневая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Пышминский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Бунькова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Горушки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Духовая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Катарач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Кочевка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Лепихина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Мартынова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Медведева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Нагибина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Налимова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Пылаева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Речелга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Родина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Русакова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Салопаткина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1361.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Смирнова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Смородинка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Сыскова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Талица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Трубина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Фролы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Холкина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Юдина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Ключевской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Крутоярский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Южный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Пышма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Боровлянское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Красноярское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Печеркино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Пульниково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Тимохинское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Трифоново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Тупицыно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Черемыш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Чернышово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Четкарино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Чупино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Юрмытское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Режевской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Воронино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Глухарево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Голендухино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1391.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Жуково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Колташи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Кучки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Новые Кривки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Ощепково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Соколово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Сохарево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Чепчугово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Костоусово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Крутиха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Липовка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Озерный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Спартак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Арамашка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Глинское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Клевакинское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Леневское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Липовское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Октябрьское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Останино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Першино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Точильный Ключ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Фирсово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Черемисское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Североуральский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Баяновка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Бокситы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1421.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Калья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Покровск-Уральский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Сосьва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Третий Северный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Черемухово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Всеволодо-Благодатское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Серовский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Еловый Падун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Масловка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Морозково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Петрова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Поспелкова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Семенова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железнодорожная станция Морозково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железнодорожная станция Поспелково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Боровой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Вагранская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Еловка Новая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Ключевой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Кордон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Красноглинный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Красноярка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Красный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Ларьковка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Лесоразработки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Марсяты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Межевая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Мирный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1451.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Морозково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Нижняя Пристань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Новое Сотрино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Подгарничный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Поперечный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Сотрино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Старое Морозково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Танковичи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Урай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Черноярский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Андриановичи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Филькино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Слободо-Туринский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Ницинское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Юрты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Звезда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Бобровское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Ницинское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Сладковское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Андронова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Барбашина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Макуй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Суханова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Томилова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Куминовское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Пушкарево 1-е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Пушкарево 2-е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Сладковское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1481.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Слободо-Туринское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Давыдкова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Коржавина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Красный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Овчинникова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Решетникова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Сагай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Фалина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Шадринка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Тимофеево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Туринская Слобода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Храмцово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Усть-Ницинское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Бурмакина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Голышева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Голякова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Елкина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Ермакова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Ермолина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Жирякова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Замотаева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Зуева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Ивановка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Калугина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1511.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Мельничная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Рассвет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Краснослободское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Липчинское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Усть-Ницинское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Сосьвинский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Денисова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Киселева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Копылова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Крапивная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Куропашкина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Маслова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Матушкина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Молва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Монастырка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Тюменская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Угловая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Усть-Березовка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Усть-Хмелевка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железнодорожная станция Новая Заря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Восточный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Зеленый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Новая Заря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Пасынок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Сосьва Новая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Чары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Сосьва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Кошай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1541.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Романово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Сысертский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Андреевка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Большое Седельниково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Боевка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Ключи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Космакова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Малое Седельниково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Ольховка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Токарево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Шайдурово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Асбест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Бобровский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Большой Исток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Верхняя Сысерть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Вьюхино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Габиевский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Двуреченск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Каменка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Колос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Лечебный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Луч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Первомайский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Полевой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Поляна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Трактовский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Школьный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Абрамовское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Аверинское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1571.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Бородулино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Кадниково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Никольское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Новоипатово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Патруши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Фомино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Черданцево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Щелкун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Таборинский муниципальный район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Кузнецовское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Бочкарево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Галкино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Городок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Ермаково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Икса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Кузнецово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Мягково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Оверино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Пальмино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Фунтусово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Сарьянка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Чунь-Чеш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Таборинское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Антоновка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Добрино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Емельяшевка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Кокшарово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1601.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Мочалка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Торомка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Фирули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Таборы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2"/>
            </w:pPr>
            <w:r>
              <w:t>Унже-Павинское сельское поселение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Александровская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Ефимовская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Озерки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Унже-Павинская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Чернавская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Чирки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Эхталь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Новоселово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Томский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Якшино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Тавдинский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Беленичное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Белоярка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Билькино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Пустынь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Ваганово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Васьково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Владимировка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Герасимовка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Гузеево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Дятловка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Индра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Киселева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1631.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Ленино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Пустынь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Малое Сатыково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Новоселовка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Ошмарка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Саитково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Северная Чернушка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Сергино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Тормоли 1-е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Увал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Хмелевка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Чандыри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Шабалино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Шайтанка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Азанка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Земляное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Индра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Карабашка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Карьер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Лебяжье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Лисье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Лобазиха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Матюшино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Русаковский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Эскалбы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Кошуки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Крутое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Тагильцы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1661.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Талицкий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Антонова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Белая Елань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Белоносова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Береговая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Большая Ефремова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Борзикова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Бубенщикова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Буткинское Озеро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Васенина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Вахова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Верхний Талман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Верхняя Плеханова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Вихляева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Гомзикова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Грозина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Журавлева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Заборская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 (Вновь-Юрмытский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Заречная (Куяровский сельский совет)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Зарубина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Заселина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Зобнина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Зотина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Зырянка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Ивановка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Истоур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Калачики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1691.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Кокуй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Красногорка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Малая Ефремова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Медведкова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Мохирева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Непеина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Неупокоева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Нижний Катарач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Новая Деревня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Одина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Ососкова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Первунова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Первухина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Пиджакова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Погорелка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Поротникова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Притыкина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Ретина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Речкина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Серкова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Средний Катарач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Сугат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Тарасова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Темная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Трехозерная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1721.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Упорова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Хомутинина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Черемухово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Чупина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Шевелева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Боровской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Заводской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Комсомольский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Кузнецовский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Мака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Новодеревенский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Октябрьский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Пионерский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Пульниково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Сосновка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Чупино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Балаир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Басмановское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Беляковское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Бутка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Вновь-Юрмытское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Горбуновское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Горскино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Елань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Завьяловское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Казаковское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Катарач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Куяровское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Москвинское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1751.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Пеньки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Смолинское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Уецкое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Тугулымский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Александровка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Большой Рамыл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Бочкари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Галашова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Гилева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Гурина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Двинская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Дубровина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Журавлева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Золотова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Калачики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Колобова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Комарова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Малахова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Малый Рамыл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Месед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Мостовщики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 Коркина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Остров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Пилигримова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Полуденка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Полушина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Потаскуева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Сажина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1781.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Тямкина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Филина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Цепошникова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Чураки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Щелконогова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Юшкова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Ядрышникова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железнодорожная станция Тугулым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Бахметское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Ертарский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Заводоуспенское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Кармак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Луговской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Месяды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Щелконоговский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Юшала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Тугулым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Верховино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Демино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Зубково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Ивановка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Лучинкино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Мальцево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Ошкуково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Трошково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Фоминское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Яр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Туринский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Антоновка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Березово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1811.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Боровая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Бушланово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Галактионовка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Голышева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Давыдово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Казакова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Кальтюкова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Кибирева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1819.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Кокузово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Кондрахино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Косарева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Кузнецово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Луговая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Митрофановка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Неймышево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Новое Шишкино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Новоостровная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Новоселова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1829.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Первина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Петрово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Семухина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Сенина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Сутормина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Таволожка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Тазово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Топорково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Туманово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Урваново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1839.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Урусова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Устиновка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1841.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Фирсово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Чеболтасово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Чернышово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Шевелевское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Водоисточник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Добанчино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Поречье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Пролетарка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1849.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Разумово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Сарагулка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Смычка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Увельки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Фабричное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Шуфрук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Благовещенское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Городище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Дымковское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Ерзовское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1859.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Жуковское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Зеленый Бор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Коркинское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Кумарьинское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Ленское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Леонтьевское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Липовское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Назарово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Усениново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Чекуново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1869.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Чукреевское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Шухруповское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1871.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</w:pPr>
          </w:p>
        </w:tc>
        <w:tc>
          <w:tcPr>
            <w:tcW w:w="7257" w:type="dxa"/>
          </w:tcPr>
          <w:p w:rsidR="00CB5ABC" w:rsidRDefault="00CB5ABC">
            <w:pPr>
              <w:pStyle w:val="ConsPlusNormal"/>
              <w:outlineLvl w:val="1"/>
            </w:pPr>
            <w:r>
              <w:t>Шалинский городской округ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Вогулка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Гора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Ижболда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Кедровка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Климино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Коптело-Шамары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Коптелы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1879.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Кремлево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Лом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Мартьяново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Нижняя Баская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Низ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Никитинка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Павлы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Пермяки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Симонята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Тепляки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1889.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Шигаево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д. Юрмыс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Бизь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Вогулка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Вырубки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Глухарь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Илим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Козьял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Колпаковка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Пастушный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1899.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Сабик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Сарга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lastRenderedPageBreak/>
              <w:t>1901.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Стрелки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1902.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Унь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1903.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Шамары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1904.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п. Шутем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1905.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пгт. Шаля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1906.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Крюк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1907.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Платоново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1908.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Роща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1909.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Сылва</w:t>
            </w:r>
          </w:p>
        </w:tc>
      </w:tr>
      <w:tr w:rsidR="00CB5ABC"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1910.</w:t>
            </w:r>
          </w:p>
        </w:tc>
        <w:tc>
          <w:tcPr>
            <w:tcW w:w="907" w:type="dxa"/>
          </w:tcPr>
          <w:p w:rsidR="00CB5ABC" w:rsidRDefault="00CB5AB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257" w:type="dxa"/>
          </w:tcPr>
          <w:p w:rsidR="00CB5ABC" w:rsidRDefault="00CB5ABC">
            <w:pPr>
              <w:pStyle w:val="ConsPlusNormal"/>
            </w:pPr>
            <w:r>
              <w:t>с. Чусовое</w:t>
            </w:r>
          </w:p>
        </w:tc>
      </w:tr>
    </w:tbl>
    <w:p w:rsidR="00CB5ABC" w:rsidRDefault="00CB5ABC">
      <w:pPr>
        <w:pStyle w:val="ConsPlusNormal"/>
      </w:pPr>
    </w:p>
    <w:p w:rsidR="00CB5ABC" w:rsidRDefault="00CB5ABC">
      <w:pPr>
        <w:pStyle w:val="ConsPlusNormal"/>
        <w:ind w:firstLine="540"/>
        <w:jc w:val="both"/>
      </w:pPr>
      <w:r>
        <w:t>Список используемых сокращений:</w:t>
      </w:r>
    </w:p>
    <w:p w:rsidR="00CB5ABC" w:rsidRDefault="00CB5ABC">
      <w:pPr>
        <w:pStyle w:val="ConsPlusNormal"/>
        <w:ind w:firstLine="540"/>
        <w:jc w:val="both"/>
      </w:pPr>
      <w:r>
        <w:t>г. - город;</w:t>
      </w:r>
    </w:p>
    <w:p w:rsidR="00CB5ABC" w:rsidRDefault="00CB5ABC">
      <w:pPr>
        <w:pStyle w:val="ConsPlusNormal"/>
        <w:ind w:firstLine="540"/>
        <w:jc w:val="both"/>
      </w:pPr>
      <w:r>
        <w:t>д. - деревня;</w:t>
      </w:r>
    </w:p>
    <w:p w:rsidR="00CB5ABC" w:rsidRDefault="00CB5ABC">
      <w:pPr>
        <w:pStyle w:val="ConsPlusNormal"/>
        <w:ind w:firstLine="540"/>
        <w:jc w:val="both"/>
      </w:pPr>
      <w:r>
        <w:t>ж/д - железная дорога;</w:t>
      </w:r>
    </w:p>
    <w:p w:rsidR="00CB5ABC" w:rsidRDefault="00CB5ABC">
      <w:pPr>
        <w:pStyle w:val="ConsPlusNormal"/>
        <w:ind w:firstLine="540"/>
        <w:jc w:val="both"/>
      </w:pPr>
      <w:r>
        <w:t>п. - поселок;</w:t>
      </w:r>
    </w:p>
    <w:p w:rsidR="00CB5ABC" w:rsidRDefault="00CB5ABC">
      <w:pPr>
        <w:pStyle w:val="ConsPlusNormal"/>
        <w:ind w:firstLine="540"/>
        <w:jc w:val="both"/>
      </w:pPr>
      <w:r>
        <w:t>пгт. - поселок городского типа;</w:t>
      </w:r>
    </w:p>
    <w:p w:rsidR="00CB5ABC" w:rsidRDefault="00CB5ABC">
      <w:pPr>
        <w:pStyle w:val="ConsPlusNormal"/>
        <w:ind w:firstLine="540"/>
        <w:jc w:val="both"/>
      </w:pPr>
      <w:r>
        <w:t>р.п. - рабочий поселок;</w:t>
      </w:r>
    </w:p>
    <w:p w:rsidR="00CB5ABC" w:rsidRDefault="00CB5ABC">
      <w:pPr>
        <w:pStyle w:val="ConsPlusNormal"/>
        <w:ind w:firstLine="540"/>
        <w:jc w:val="both"/>
      </w:pPr>
      <w:r>
        <w:t>с. - село.</w:t>
      </w:r>
    </w:p>
    <w:p w:rsidR="00CB5ABC" w:rsidRDefault="00CB5ABC">
      <w:pPr>
        <w:pStyle w:val="ConsPlusNormal"/>
      </w:pPr>
    </w:p>
    <w:p w:rsidR="00CB5ABC" w:rsidRDefault="00CB5ABC">
      <w:pPr>
        <w:pStyle w:val="ConsPlusNormal"/>
      </w:pPr>
    </w:p>
    <w:p w:rsidR="00CB5ABC" w:rsidRDefault="00CB5A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5AD" w:rsidRDefault="004D45AD"/>
    <w:sectPr w:rsidR="004D45AD" w:rsidSect="00F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5ABC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95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008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6AF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8DA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4DB5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4E7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ABC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5B4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B4"/>
    <w:pPr>
      <w:spacing w:after="200" w:line="276" w:lineRule="auto"/>
      <w:jc w:val="left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B4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CB5A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AB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A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5AB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5AB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AB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5AB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B5ABC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C3074A8CA073B886EB607DE353CE575160B97110E7DBBDF182061E1A8DE26u8UAG" TargetMode="External"/><Relationship Id="rId13" Type="http://schemas.openxmlformats.org/officeDocument/2006/relationships/hyperlink" Target="consultantplus://offline/ref=F1EC3074A8CA073B886EB607DE353CE575160B9714077CBCD1182061E1A8DE26u8U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C3074A8CA073B886EA80AC85962EF761D5593110C77E884477B3CB6uAU1G" TargetMode="External"/><Relationship Id="rId12" Type="http://schemas.openxmlformats.org/officeDocument/2006/relationships/hyperlink" Target="consultantplus://offline/ref=F1EC3074A8CA073B886EB607DE353CE575160B97140F7FB8DD182061E1A8DE26u8UAG" TargetMode="External"/><Relationship Id="rId17" Type="http://schemas.openxmlformats.org/officeDocument/2006/relationships/hyperlink" Target="consultantplus://offline/ref=0D19E24DAA0A63FEAAAD5FB3820E34434851C3B20DF3956840ED83F8A6v6U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EC3074A8CA073B886EB71FCD5962EF761A54991C5820EAD51275u3U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EC3074A8CA073B886EA80AC85962EF761D5593110C77E884477B3CB6A1D471CDC45539C6u3U0G" TargetMode="External"/><Relationship Id="rId11" Type="http://schemas.openxmlformats.org/officeDocument/2006/relationships/hyperlink" Target="consultantplus://offline/ref=F1EC3074A8CA073B886EB607DE353CE575160B97150F74BBDB182061E1A8DE26u8UAG" TargetMode="External"/><Relationship Id="rId5" Type="http://schemas.openxmlformats.org/officeDocument/2006/relationships/hyperlink" Target="consultantplus://offline/ref=F1EC3074A8CA073B886EA80AC85962EF761D5593110C77E884477B3CB6A1D471CDC45539C6u3U5G" TargetMode="External"/><Relationship Id="rId15" Type="http://schemas.openxmlformats.org/officeDocument/2006/relationships/hyperlink" Target="consultantplus://offline/ref=F1EC3074A8CA073B886EB607DE353CE575160B97120775B6DC182061E1A8DE26u8UAG" TargetMode="External"/><Relationship Id="rId10" Type="http://schemas.openxmlformats.org/officeDocument/2006/relationships/hyperlink" Target="consultantplus://offline/ref=F1EC3074A8CA073B886EB607DE353CE575160B9716067AB8D8182061E1A8DE26u8UA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EC3074A8CA073B886EB607DE353CE575160B9716097ABCD0182061E1A8DE26u8UAG" TargetMode="External"/><Relationship Id="rId14" Type="http://schemas.openxmlformats.org/officeDocument/2006/relationships/hyperlink" Target="consultantplus://offline/ref=F1EC3074A8CA073B886EB607DE353CE575160B97130A7EB6DC182061E1A8DE26u8U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11344</Words>
  <Characters>64666</Characters>
  <Application>Microsoft Office Word</Application>
  <DocSecurity>0</DocSecurity>
  <Lines>538</Lines>
  <Paragraphs>151</Paragraphs>
  <ScaleCrop>false</ScaleCrop>
  <Company/>
  <LinksUpToDate>false</LinksUpToDate>
  <CharactersWithSpaces>75859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1</cp:revision>
  <dcterms:created xsi:type="dcterms:W3CDTF">2017-05-18T06:20:00Z</dcterms:created>
  <dcterms:modified xsi:type="dcterms:W3CDTF">2017-05-18T06:21:00Z</dcterms:modified>
</cp:coreProperties>
</file>