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00" w:rsidRPr="00745EC9" w:rsidRDefault="008F6CCD" w:rsidP="00F67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45EC9" w:rsidRPr="00745EC9">
        <w:rPr>
          <w:rFonts w:ascii="Times New Roman" w:hAnsi="Times New Roman"/>
          <w:sz w:val="28"/>
          <w:szCs w:val="28"/>
        </w:rPr>
        <w:t>ОСТАНОВЛЕНИЕ</w:t>
      </w:r>
    </w:p>
    <w:p w:rsidR="00745EC9" w:rsidRPr="00745EC9" w:rsidRDefault="00745EC9" w:rsidP="00F67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5EC9">
        <w:rPr>
          <w:rFonts w:ascii="Times New Roman" w:hAnsi="Times New Roman"/>
          <w:sz w:val="28"/>
          <w:szCs w:val="28"/>
        </w:rPr>
        <w:t>АДМИНИСТРАЦИИ АСБЕСТОВСКОГО ГОРОДСКОГО ОКРУГА</w:t>
      </w:r>
    </w:p>
    <w:p w:rsidR="00745EC9" w:rsidRDefault="00745EC9" w:rsidP="008B34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32AE" w:rsidRPr="00745EC9" w:rsidRDefault="00AC32AE" w:rsidP="008B34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5EC9" w:rsidRPr="00745EC9" w:rsidRDefault="003863B4" w:rsidP="00F67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745EC9" w:rsidRPr="00745E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="00577FC0">
        <w:rPr>
          <w:rFonts w:ascii="Times New Roman" w:hAnsi="Times New Roman"/>
          <w:sz w:val="28"/>
          <w:szCs w:val="28"/>
        </w:rPr>
        <w:t>.</w:t>
      </w:r>
      <w:r w:rsidR="00745EC9" w:rsidRPr="00745EC9">
        <w:rPr>
          <w:rFonts w:ascii="Times New Roman" w:hAnsi="Times New Roman"/>
          <w:sz w:val="28"/>
          <w:szCs w:val="28"/>
        </w:rPr>
        <w:t>20</w:t>
      </w:r>
      <w:r w:rsidR="000A5A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745EC9" w:rsidRPr="00745EC9">
        <w:rPr>
          <w:rFonts w:ascii="Times New Roman" w:hAnsi="Times New Roman"/>
          <w:sz w:val="28"/>
          <w:szCs w:val="28"/>
        </w:rPr>
        <w:t xml:space="preserve"> </w:t>
      </w:r>
      <w:r w:rsidR="00E95B06">
        <w:rPr>
          <w:rFonts w:ascii="Times New Roman" w:hAnsi="Times New Roman"/>
          <w:sz w:val="28"/>
          <w:szCs w:val="28"/>
        </w:rPr>
        <w:t xml:space="preserve">  </w:t>
      </w:r>
      <w:r w:rsidR="003F78D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745EC9" w:rsidRPr="00745EC9">
        <w:rPr>
          <w:rFonts w:ascii="Times New Roman" w:hAnsi="Times New Roman"/>
          <w:sz w:val="28"/>
          <w:szCs w:val="28"/>
        </w:rPr>
        <w:t xml:space="preserve">№ </w:t>
      </w:r>
      <w:r w:rsidR="008B344A">
        <w:rPr>
          <w:rFonts w:ascii="Times New Roman" w:hAnsi="Times New Roman"/>
          <w:sz w:val="28"/>
          <w:szCs w:val="28"/>
        </w:rPr>
        <w:t xml:space="preserve"> </w:t>
      </w:r>
      <w:r w:rsidR="00D77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B8258A">
        <w:rPr>
          <w:rFonts w:ascii="Times New Roman" w:hAnsi="Times New Roman"/>
          <w:sz w:val="28"/>
          <w:szCs w:val="28"/>
        </w:rPr>
        <w:t xml:space="preserve"> </w:t>
      </w:r>
      <w:r w:rsidR="00745EC9" w:rsidRPr="00745EC9">
        <w:rPr>
          <w:rFonts w:ascii="Times New Roman" w:hAnsi="Times New Roman"/>
          <w:sz w:val="28"/>
          <w:szCs w:val="28"/>
        </w:rPr>
        <w:t>-</w:t>
      </w:r>
      <w:r w:rsidR="00D776B6">
        <w:rPr>
          <w:rFonts w:ascii="Times New Roman" w:hAnsi="Times New Roman"/>
          <w:sz w:val="28"/>
          <w:szCs w:val="28"/>
        </w:rPr>
        <w:t xml:space="preserve"> </w:t>
      </w:r>
      <w:r w:rsidR="00745EC9" w:rsidRPr="00745EC9">
        <w:rPr>
          <w:rFonts w:ascii="Times New Roman" w:hAnsi="Times New Roman"/>
          <w:sz w:val="28"/>
          <w:szCs w:val="28"/>
        </w:rPr>
        <w:t>ПА</w:t>
      </w:r>
    </w:p>
    <w:p w:rsidR="00E04014" w:rsidRDefault="00E04014" w:rsidP="00EF60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014" w:rsidRPr="000D3923" w:rsidRDefault="00D210FA" w:rsidP="00D210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2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B000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2B000D">
        <w:rPr>
          <w:rFonts w:ascii="Times New Roman" w:hAnsi="Times New Roman" w:cs="Times New Roman"/>
          <w:b/>
          <w:sz w:val="28"/>
          <w:szCs w:val="28"/>
        </w:rPr>
        <w:t xml:space="preserve">плана проведения экспертизы </w:t>
      </w:r>
      <w:r w:rsidR="00E04014" w:rsidRPr="000D3923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  <w:proofErr w:type="gramEnd"/>
      <w:r w:rsidR="00E04014" w:rsidRPr="000D3923">
        <w:rPr>
          <w:rFonts w:ascii="Times New Roman" w:hAnsi="Times New Roman" w:cs="Times New Roman"/>
          <w:b/>
          <w:sz w:val="28"/>
          <w:szCs w:val="28"/>
        </w:rPr>
        <w:t xml:space="preserve"> Асбестовского городского округа на 20</w:t>
      </w:r>
      <w:r w:rsidR="00DA3E46">
        <w:rPr>
          <w:rFonts w:ascii="Times New Roman" w:hAnsi="Times New Roman" w:cs="Times New Roman"/>
          <w:b/>
          <w:sz w:val="28"/>
          <w:szCs w:val="28"/>
        </w:rPr>
        <w:t>2</w:t>
      </w:r>
      <w:r w:rsidR="000A5A00">
        <w:rPr>
          <w:rFonts w:ascii="Times New Roman" w:hAnsi="Times New Roman" w:cs="Times New Roman"/>
          <w:b/>
          <w:sz w:val="28"/>
          <w:szCs w:val="28"/>
        </w:rPr>
        <w:t>1</w:t>
      </w:r>
      <w:r w:rsidR="00E04014" w:rsidRPr="000D392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0D3923">
        <w:rPr>
          <w:rFonts w:ascii="Times New Roman" w:hAnsi="Times New Roman" w:cs="Times New Roman"/>
          <w:b/>
          <w:sz w:val="28"/>
          <w:szCs w:val="28"/>
        </w:rPr>
        <w:t>»</w:t>
      </w:r>
    </w:p>
    <w:p w:rsidR="008812F8" w:rsidRDefault="008812F8" w:rsidP="00E0401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812F8" w:rsidRDefault="00E04014" w:rsidP="008812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559B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210FA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9B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06 октября </w:t>
      </w:r>
      <w:r w:rsidRPr="007559B3">
        <w:rPr>
          <w:rFonts w:ascii="Times New Roman" w:hAnsi="Times New Roman" w:cs="Times New Roman"/>
          <w:sz w:val="28"/>
          <w:szCs w:val="28"/>
        </w:rPr>
        <w:t>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559B3">
        <w:rPr>
          <w:rFonts w:ascii="Times New Roman" w:hAnsi="Times New Roman" w:cs="Times New Roman"/>
          <w:sz w:val="28"/>
          <w:szCs w:val="28"/>
        </w:rPr>
        <w:t xml:space="preserve"> </w:t>
      </w:r>
      <w:r w:rsidR="00BC154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559B3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2B000D" w:rsidRPr="002B000D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2B000D" w:rsidRPr="00203C84">
          <w:rPr>
            <w:rFonts w:ascii="Times New Roman" w:hAnsi="Times New Roman"/>
            <w:sz w:val="28"/>
            <w:szCs w:val="28"/>
          </w:rPr>
          <w:t>Закон</w:t>
        </w:r>
        <w:r w:rsidR="002B000D">
          <w:rPr>
            <w:rFonts w:ascii="Times New Roman" w:hAnsi="Times New Roman"/>
            <w:sz w:val="28"/>
            <w:szCs w:val="28"/>
          </w:rPr>
          <w:t>ом</w:t>
        </w:r>
      </w:hyperlink>
      <w:r w:rsidR="002B000D" w:rsidRPr="00203C84">
        <w:rPr>
          <w:rFonts w:ascii="Times New Roman" w:hAnsi="Times New Roman"/>
          <w:sz w:val="28"/>
          <w:szCs w:val="28"/>
        </w:rPr>
        <w:t xml:space="preserve"> Свердловской области от 14 июля 2014 года</w:t>
      </w:r>
      <w:r w:rsidR="00BC154C">
        <w:rPr>
          <w:rFonts w:ascii="Times New Roman" w:hAnsi="Times New Roman"/>
          <w:sz w:val="28"/>
          <w:szCs w:val="28"/>
        </w:rPr>
        <w:t xml:space="preserve">         </w:t>
      </w:r>
      <w:r w:rsidR="002B000D" w:rsidRPr="00203C84">
        <w:rPr>
          <w:rFonts w:ascii="Times New Roman" w:hAnsi="Times New Roman"/>
          <w:sz w:val="28"/>
          <w:szCs w:val="28"/>
        </w:rPr>
        <w:t xml:space="preserve"> № 74-ОЗ</w:t>
      </w:r>
      <w:r w:rsidR="00BC154C">
        <w:rPr>
          <w:rFonts w:ascii="Times New Roman" w:hAnsi="Times New Roman"/>
          <w:sz w:val="28"/>
          <w:szCs w:val="28"/>
        </w:rPr>
        <w:t xml:space="preserve"> </w:t>
      </w:r>
      <w:r w:rsidR="002B000D" w:rsidRPr="00203C84">
        <w:rPr>
          <w:rFonts w:ascii="Times New Roman" w:hAnsi="Times New Roman"/>
          <w:sz w:val="28"/>
          <w:szCs w:val="28"/>
        </w:rPr>
        <w:t>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</w:t>
      </w:r>
      <w:r w:rsidR="001627DB">
        <w:rPr>
          <w:rFonts w:ascii="Times New Roman" w:hAnsi="Times New Roman"/>
          <w:sz w:val="28"/>
          <w:szCs w:val="28"/>
        </w:rPr>
        <w:br/>
      </w:r>
      <w:r w:rsidR="002B000D" w:rsidRPr="00203C84">
        <w:rPr>
          <w:rFonts w:ascii="Times New Roman" w:hAnsi="Times New Roman"/>
          <w:sz w:val="28"/>
          <w:szCs w:val="28"/>
        </w:rPr>
        <w:t>и муниципальных нормативных правовых актов»</w:t>
      </w:r>
      <w:r w:rsidR="000D3923">
        <w:rPr>
          <w:rFonts w:ascii="Times New Roman" w:eastAsia="Calibri" w:hAnsi="Times New Roman" w:cs="Times New Roman"/>
          <w:sz w:val="28"/>
          <w:szCs w:val="28"/>
        </w:rPr>
        <w:t>,</w:t>
      </w:r>
      <w:r w:rsidR="002B0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923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остановлением администрации Асбестовского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от </w:t>
      </w:r>
      <w:r w:rsidR="00773D39">
        <w:rPr>
          <w:rFonts w:ascii="Times New Roman" w:eastAsia="Calibri" w:hAnsi="Times New Roman" w:cs="Times New Roman"/>
          <w:sz w:val="28"/>
          <w:szCs w:val="28"/>
        </w:rPr>
        <w:t>14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73D39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>.20</w:t>
      </w:r>
      <w:r w:rsidR="00773D39">
        <w:rPr>
          <w:rFonts w:ascii="Times New Roman" w:eastAsia="Calibri" w:hAnsi="Times New Roman" w:cs="Times New Roman"/>
          <w:sz w:val="28"/>
          <w:szCs w:val="28"/>
        </w:rPr>
        <w:t>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773D39">
        <w:rPr>
          <w:rFonts w:ascii="Times New Roman" w:eastAsia="Calibri" w:hAnsi="Times New Roman" w:cs="Times New Roman"/>
          <w:sz w:val="28"/>
          <w:szCs w:val="28"/>
        </w:rPr>
        <w:t>569</w:t>
      </w:r>
      <w:r w:rsidR="00D210FA">
        <w:rPr>
          <w:rFonts w:ascii="Times New Roman" w:eastAsia="Calibri" w:hAnsi="Times New Roman" w:cs="Times New Roman"/>
          <w:sz w:val="28"/>
          <w:szCs w:val="28"/>
        </w:rPr>
        <w:t>-ПА</w:t>
      </w:r>
      <w:r w:rsidR="001627DB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«О проведени</w:t>
      </w:r>
      <w:r w:rsidR="00D210F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10FA">
        <w:rPr>
          <w:rFonts w:ascii="Times New Roman" w:eastAsia="Calibri" w:hAnsi="Times New Roman" w:cs="Times New Roman"/>
          <w:sz w:val="28"/>
          <w:szCs w:val="28"/>
        </w:rPr>
        <w:t>экспертизы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муниципальных нормативных правовых актов </w:t>
      </w:r>
      <w:r w:rsidRPr="00846C34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559B3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D210FA">
        <w:rPr>
          <w:rFonts w:ascii="Times New Roman" w:hAnsi="Times New Roman" w:cs="Times New Roman"/>
          <w:sz w:val="28"/>
          <w:szCs w:val="28"/>
        </w:rPr>
        <w:t>27</w:t>
      </w:r>
      <w:r w:rsidRPr="007559B3">
        <w:rPr>
          <w:rFonts w:ascii="Times New Roman" w:hAnsi="Times New Roman" w:cs="Times New Roman"/>
          <w:sz w:val="28"/>
          <w:szCs w:val="28"/>
        </w:rPr>
        <w:t>, 30 Устава Асбестовского городского округа,</w:t>
      </w:r>
      <w:r w:rsidR="0011599F">
        <w:rPr>
          <w:rFonts w:ascii="Times New Roman" w:hAnsi="Times New Roman" w:cs="Times New Roman"/>
          <w:sz w:val="28"/>
          <w:szCs w:val="28"/>
        </w:rPr>
        <w:t xml:space="preserve"> администрация Асбестовского городского округа</w:t>
      </w:r>
    </w:p>
    <w:p w:rsidR="00E04014" w:rsidRPr="0011599F" w:rsidRDefault="00E04014" w:rsidP="0011599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99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76DC6" w:rsidRPr="00E04014" w:rsidRDefault="00FC583D" w:rsidP="002B000D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B5F9A">
        <w:rPr>
          <w:rFonts w:ascii="Times New Roman" w:hAnsi="Times New Roman" w:cs="Times New Roman"/>
          <w:sz w:val="28"/>
          <w:szCs w:val="28"/>
        </w:rPr>
        <w:t>1.</w:t>
      </w:r>
      <w:r w:rsidR="00BB5F9A" w:rsidRPr="00BB5F9A">
        <w:rPr>
          <w:rFonts w:ascii="Times New Roman" w:hAnsi="Times New Roman" w:cs="Times New Roman"/>
          <w:sz w:val="28"/>
          <w:szCs w:val="28"/>
        </w:rPr>
        <w:t xml:space="preserve"> </w:t>
      </w:r>
      <w:r w:rsidR="00F76DC6" w:rsidRPr="00E0401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8" w:history="1">
        <w:r w:rsidR="00F76DC6" w:rsidRPr="00E04014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F76DC6" w:rsidRPr="00E04014">
        <w:rPr>
          <w:rFonts w:ascii="Times New Roman" w:hAnsi="Times New Roman" w:cs="Times New Roman"/>
          <w:sz w:val="28"/>
          <w:szCs w:val="28"/>
        </w:rPr>
        <w:t xml:space="preserve"> проведения экспертизы муниципальных нормативных правовых актов Асбестовского городского округа на 20</w:t>
      </w:r>
      <w:r w:rsidR="00DA3E46">
        <w:rPr>
          <w:rFonts w:ascii="Times New Roman" w:hAnsi="Times New Roman" w:cs="Times New Roman"/>
          <w:sz w:val="28"/>
          <w:szCs w:val="28"/>
        </w:rPr>
        <w:t>2</w:t>
      </w:r>
      <w:r w:rsidR="000A5A00">
        <w:rPr>
          <w:rFonts w:ascii="Times New Roman" w:hAnsi="Times New Roman" w:cs="Times New Roman"/>
          <w:sz w:val="28"/>
          <w:szCs w:val="28"/>
        </w:rPr>
        <w:t>1</w:t>
      </w:r>
      <w:r w:rsidR="00DA3E46">
        <w:rPr>
          <w:rFonts w:ascii="Times New Roman" w:hAnsi="Times New Roman" w:cs="Times New Roman"/>
          <w:sz w:val="28"/>
          <w:szCs w:val="28"/>
        </w:rPr>
        <w:t xml:space="preserve"> </w:t>
      </w:r>
      <w:r w:rsidR="00F76DC6" w:rsidRPr="00E04014">
        <w:rPr>
          <w:rFonts w:ascii="Times New Roman" w:hAnsi="Times New Roman" w:cs="Times New Roman"/>
          <w:sz w:val="28"/>
          <w:szCs w:val="28"/>
        </w:rPr>
        <w:t>год (прилагается).</w:t>
      </w:r>
    </w:p>
    <w:p w:rsidR="00BB5F9A" w:rsidRPr="00BB5F9A" w:rsidRDefault="007A3945" w:rsidP="002B000D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B5F9A">
        <w:rPr>
          <w:rFonts w:ascii="Times New Roman" w:hAnsi="Times New Roman" w:cs="Times New Roman"/>
          <w:sz w:val="28"/>
          <w:szCs w:val="28"/>
        </w:rPr>
        <w:t>2.</w:t>
      </w:r>
      <w:r w:rsidR="00ED245F">
        <w:rPr>
          <w:rFonts w:ascii="Times New Roman" w:hAnsi="Times New Roman" w:cs="Times New Roman"/>
          <w:sz w:val="28"/>
          <w:szCs w:val="28"/>
        </w:rPr>
        <w:t xml:space="preserve"> </w:t>
      </w:r>
      <w:r w:rsidR="00BB5F9A" w:rsidRPr="00BB5F9A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A83352">
        <w:rPr>
          <w:rFonts w:ascii="Times New Roman" w:hAnsi="Times New Roman" w:cs="Times New Roman"/>
          <w:sz w:val="28"/>
          <w:szCs w:val="28"/>
        </w:rPr>
        <w:t xml:space="preserve"> </w:t>
      </w:r>
      <w:r w:rsidR="00BB5F9A" w:rsidRPr="00BB5F9A">
        <w:rPr>
          <w:rFonts w:ascii="Times New Roman" w:hAnsi="Times New Roman" w:cs="Times New Roman"/>
          <w:sz w:val="28"/>
          <w:szCs w:val="28"/>
        </w:rPr>
        <w:t>разместить на официальном сайте Асбестовского городского округа</w:t>
      </w:r>
      <w:r w:rsidR="000D3923">
        <w:rPr>
          <w:rFonts w:ascii="Times New Roman" w:hAnsi="Times New Roman" w:cs="Times New Roman"/>
          <w:sz w:val="28"/>
          <w:szCs w:val="28"/>
        </w:rPr>
        <w:t xml:space="preserve"> </w:t>
      </w:r>
      <w:r w:rsidR="000D3923">
        <w:rPr>
          <w:rFonts w:ascii="Times New Roman" w:hAnsi="Times New Roman" w:cs="Times New Roman"/>
          <w:sz w:val="28"/>
          <w:szCs w:val="28"/>
          <w:lang w:val="en-US"/>
        </w:rPr>
        <w:t>asbestadm</w:t>
      </w:r>
      <w:r w:rsidR="000D3923" w:rsidRPr="00BB5F9A">
        <w:rPr>
          <w:rFonts w:ascii="Times New Roman" w:hAnsi="Times New Roman" w:cs="Times New Roman"/>
          <w:sz w:val="28"/>
          <w:szCs w:val="28"/>
        </w:rPr>
        <w:t>.</w:t>
      </w:r>
      <w:r w:rsidR="000D392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D3923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5A4266">
        <w:rPr>
          <w:rFonts w:ascii="Times New Roman" w:hAnsi="Times New Roman" w:cs="Times New Roman"/>
          <w:sz w:val="28"/>
          <w:szCs w:val="28"/>
        </w:rPr>
        <w:t>И</w:t>
      </w:r>
      <w:r w:rsidR="000D3923">
        <w:rPr>
          <w:rFonts w:ascii="Times New Roman" w:hAnsi="Times New Roman" w:cs="Times New Roman"/>
          <w:sz w:val="28"/>
          <w:szCs w:val="28"/>
        </w:rPr>
        <w:t>нтернет.</w:t>
      </w:r>
      <w:r w:rsidR="00BB5F9A" w:rsidRPr="00BB5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2F8" w:rsidRPr="00BB5F9A" w:rsidRDefault="00E04014" w:rsidP="002B000D">
      <w:pPr>
        <w:pStyle w:val="Style6"/>
        <w:widowControl/>
        <w:tabs>
          <w:tab w:val="left" w:pos="1134"/>
        </w:tabs>
        <w:spacing w:line="240" w:lineRule="auto"/>
        <w:ind w:firstLine="624"/>
        <w:rPr>
          <w:sz w:val="28"/>
          <w:szCs w:val="28"/>
        </w:rPr>
      </w:pPr>
      <w:r w:rsidRPr="00BB5F9A">
        <w:rPr>
          <w:rStyle w:val="FontStyle12"/>
          <w:sz w:val="28"/>
          <w:szCs w:val="28"/>
        </w:rPr>
        <w:t>3.</w:t>
      </w:r>
      <w:r w:rsidR="002833EA" w:rsidRPr="00BB5F9A">
        <w:rPr>
          <w:rStyle w:val="FontStyle12"/>
          <w:sz w:val="28"/>
          <w:szCs w:val="28"/>
        </w:rPr>
        <w:t xml:space="preserve"> </w:t>
      </w:r>
      <w:r w:rsidR="00ED245F">
        <w:rPr>
          <w:rStyle w:val="FontStyle12"/>
          <w:sz w:val="28"/>
          <w:szCs w:val="28"/>
        </w:rPr>
        <w:t xml:space="preserve">  </w:t>
      </w:r>
      <w:r w:rsidRPr="00BB5F9A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BB5F9A">
        <w:rPr>
          <w:sz w:val="28"/>
          <w:szCs w:val="28"/>
        </w:rPr>
        <w:t xml:space="preserve">с </w:t>
      </w:r>
      <w:r w:rsidR="00BB5F9A" w:rsidRPr="00BB5F9A">
        <w:rPr>
          <w:sz w:val="28"/>
          <w:szCs w:val="28"/>
        </w:rPr>
        <w:t>даты</w:t>
      </w:r>
      <w:proofErr w:type="gramEnd"/>
      <w:r w:rsidR="00735521" w:rsidRPr="00BB5F9A">
        <w:rPr>
          <w:sz w:val="28"/>
          <w:szCs w:val="28"/>
        </w:rPr>
        <w:t xml:space="preserve"> </w:t>
      </w:r>
      <w:r w:rsidR="005A4266">
        <w:rPr>
          <w:sz w:val="28"/>
          <w:szCs w:val="28"/>
        </w:rPr>
        <w:t xml:space="preserve">его </w:t>
      </w:r>
      <w:r w:rsidR="00735521" w:rsidRPr="00BB5F9A">
        <w:rPr>
          <w:sz w:val="28"/>
          <w:szCs w:val="28"/>
        </w:rPr>
        <w:t>подпис</w:t>
      </w:r>
      <w:r w:rsidR="008812F8" w:rsidRPr="00BB5F9A">
        <w:rPr>
          <w:sz w:val="28"/>
          <w:szCs w:val="28"/>
        </w:rPr>
        <w:t>а</w:t>
      </w:r>
      <w:r w:rsidR="00735521" w:rsidRPr="00BB5F9A">
        <w:rPr>
          <w:sz w:val="28"/>
          <w:szCs w:val="28"/>
        </w:rPr>
        <w:t>ния</w:t>
      </w:r>
      <w:r w:rsidRPr="00BB5F9A">
        <w:rPr>
          <w:sz w:val="28"/>
          <w:szCs w:val="28"/>
        </w:rPr>
        <w:t xml:space="preserve">. </w:t>
      </w:r>
    </w:p>
    <w:p w:rsidR="00E04014" w:rsidRPr="00BB5F9A" w:rsidRDefault="00E04014" w:rsidP="002B000D">
      <w:pPr>
        <w:tabs>
          <w:tab w:val="left" w:pos="851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BB5F9A">
        <w:rPr>
          <w:rFonts w:ascii="Times New Roman" w:hAnsi="Times New Roman"/>
          <w:sz w:val="28"/>
          <w:szCs w:val="28"/>
        </w:rPr>
        <w:t>4.</w:t>
      </w:r>
      <w:r w:rsidR="00F20B8C">
        <w:rPr>
          <w:rFonts w:ascii="Times New Roman" w:hAnsi="Times New Roman"/>
          <w:sz w:val="28"/>
          <w:szCs w:val="28"/>
        </w:rPr>
        <w:t xml:space="preserve"> </w:t>
      </w:r>
      <w:r w:rsidR="00AE4120" w:rsidRPr="00203C84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735521" w:rsidRPr="00BB5F9A">
        <w:rPr>
          <w:rFonts w:ascii="Times New Roman" w:hAnsi="Times New Roman"/>
          <w:sz w:val="28"/>
          <w:szCs w:val="28"/>
        </w:rPr>
        <w:t xml:space="preserve">настоящего постановления </w:t>
      </w:r>
      <w:r w:rsidR="00AE4120">
        <w:rPr>
          <w:rFonts w:ascii="Times New Roman" w:hAnsi="Times New Roman"/>
          <w:sz w:val="28"/>
          <w:szCs w:val="28"/>
        </w:rPr>
        <w:t>возложить на</w:t>
      </w:r>
      <w:proofErr w:type="gramStart"/>
      <w:r w:rsidR="00AE4120">
        <w:rPr>
          <w:rFonts w:ascii="Times New Roman" w:hAnsi="Times New Roman"/>
          <w:sz w:val="28"/>
          <w:szCs w:val="28"/>
        </w:rPr>
        <w:t xml:space="preserve"> </w:t>
      </w:r>
      <w:r w:rsidR="00062A63">
        <w:rPr>
          <w:rFonts w:ascii="Times New Roman" w:hAnsi="Times New Roman"/>
          <w:sz w:val="28"/>
          <w:szCs w:val="28"/>
        </w:rPr>
        <w:t>П</w:t>
      </w:r>
      <w:proofErr w:type="gramEnd"/>
      <w:r w:rsidR="00AE4120">
        <w:rPr>
          <w:rFonts w:ascii="Times New Roman" w:hAnsi="Times New Roman"/>
          <w:sz w:val="28"/>
          <w:szCs w:val="28"/>
        </w:rPr>
        <w:t xml:space="preserve">ервого </w:t>
      </w:r>
      <w:r w:rsidRPr="00BB5F9A">
        <w:rPr>
          <w:rFonts w:ascii="Times New Roman" w:hAnsi="Times New Roman"/>
          <w:sz w:val="28"/>
          <w:szCs w:val="28"/>
        </w:rPr>
        <w:t>заме</w:t>
      </w:r>
      <w:r w:rsidR="00FC583D" w:rsidRPr="00BB5F9A">
        <w:rPr>
          <w:rFonts w:ascii="Times New Roman" w:hAnsi="Times New Roman"/>
          <w:sz w:val="28"/>
          <w:szCs w:val="28"/>
        </w:rPr>
        <w:t>стителя главы администрации Асбестовского городского</w:t>
      </w:r>
      <w:r w:rsidR="00735521" w:rsidRPr="00BB5F9A">
        <w:rPr>
          <w:rFonts w:ascii="Times New Roman" w:hAnsi="Times New Roman"/>
          <w:sz w:val="28"/>
          <w:szCs w:val="28"/>
        </w:rPr>
        <w:t xml:space="preserve"> округа</w:t>
      </w:r>
      <w:r w:rsidR="008812F8" w:rsidRPr="00BB5F9A">
        <w:rPr>
          <w:rFonts w:ascii="Times New Roman" w:hAnsi="Times New Roman"/>
          <w:sz w:val="28"/>
          <w:szCs w:val="28"/>
        </w:rPr>
        <w:t xml:space="preserve">      </w:t>
      </w:r>
      <w:r w:rsidR="000D3923">
        <w:rPr>
          <w:rFonts w:ascii="Times New Roman" w:hAnsi="Times New Roman"/>
          <w:sz w:val="28"/>
          <w:szCs w:val="28"/>
        </w:rPr>
        <w:t xml:space="preserve">           </w:t>
      </w:r>
      <w:r w:rsidR="000D3923" w:rsidRPr="00BB5F9A">
        <w:rPr>
          <w:rFonts w:ascii="Times New Roman" w:hAnsi="Times New Roman"/>
          <w:sz w:val="28"/>
          <w:szCs w:val="28"/>
        </w:rPr>
        <w:t>Л.И.</w:t>
      </w:r>
      <w:r w:rsidR="000D3923">
        <w:rPr>
          <w:rFonts w:ascii="Times New Roman" w:hAnsi="Times New Roman"/>
          <w:sz w:val="28"/>
          <w:szCs w:val="28"/>
        </w:rPr>
        <w:t xml:space="preserve"> </w:t>
      </w:r>
      <w:r w:rsidRPr="00BB5F9A">
        <w:rPr>
          <w:rFonts w:ascii="Times New Roman" w:hAnsi="Times New Roman"/>
          <w:sz w:val="28"/>
          <w:szCs w:val="28"/>
        </w:rPr>
        <w:t>Кирьянову</w:t>
      </w:r>
      <w:r w:rsidR="00AE4120">
        <w:rPr>
          <w:rFonts w:ascii="Times New Roman" w:hAnsi="Times New Roman"/>
          <w:sz w:val="28"/>
          <w:szCs w:val="28"/>
        </w:rPr>
        <w:t>.</w:t>
      </w:r>
      <w:r w:rsidR="00735521" w:rsidRPr="00BB5F9A">
        <w:rPr>
          <w:rFonts w:ascii="Times New Roman" w:hAnsi="Times New Roman"/>
          <w:sz w:val="28"/>
          <w:szCs w:val="28"/>
        </w:rPr>
        <w:t xml:space="preserve"> </w:t>
      </w:r>
    </w:p>
    <w:p w:rsidR="00E04014" w:rsidRPr="00E04014" w:rsidRDefault="00E04014" w:rsidP="00E040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4014" w:rsidRDefault="00E04014" w:rsidP="00E040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4014" w:rsidRDefault="00DA3E46" w:rsidP="00E04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3204A8" w:rsidRDefault="00E04014" w:rsidP="007355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A3E">
        <w:rPr>
          <w:rFonts w:ascii="Times New Roman" w:hAnsi="Times New Roman"/>
          <w:sz w:val="28"/>
          <w:szCs w:val="28"/>
        </w:rPr>
        <w:t>Асбестовского</w:t>
      </w:r>
      <w:r w:rsidR="002B000D">
        <w:rPr>
          <w:rFonts w:ascii="Times New Roman" w:hAnsi="Times New Roman"/>
          <w:sz w:val="28"/>
          <w:szCs w:val="28"/>
        </w:rPr>
        <w:t xml:space="preserve"> </w:t>
      </w:r>
      <w:r w:rsidRPr="004A5A3E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A3E">
        <w:rPr>
          <w:rFonts w:ascii="Times New Roman" w:hAnsi="Times New Roman"/>
          <w:sz w:val="28"/>
          <w:szCs w:val="28"/>
        </w:rPr>
        <w:t xml:space="preserve">округа                                            </w:t>
      </w:r>
      <w:r w:rsidR="008812F8">
        <w:rPr>
          <w:rFonts w:ascii="Times New Roman" w:hAnsi="Times New Roman"/>
          <w:sz w:val="28"/>
          <w:szCs w:val="28"/>
        </w:rPr>
        <w:t xml:space="preserve">         </w:t>
      </w:r>
      <w:r w:rsidR="002B000D">
        <w:rPr>
          <w:rFonts w:ascii="Times New Roman" w:hAnsi="Times New Roman"/>
          <w:sz w:val="28"/>
          <w:szCs w:val="28"/>
        </w:rPr>
        <w:t xml:space="preserve"> </w:t>
      </w:r>
      <w:r w:rsidR="008812F8">
        <w:rPr>
          <w:rFonts w:ascii="Times New Roman" w:hAnsi="Times New Roman"/>
          <w:sz w:val="28"/>
          <w:szCs w:val="28"/>
        </w:rPr>
        <w:t xml:space="preserve">  </w:t>
      </w:r>
      <w:r w:rsidR="00DA3E46">
        <w:rPr>
          <w:rFonts w:ascii="Times New Roman" w:hAnsi="Times New Roman"/>
          <w:sz w:val="28"/>
          <w:szCs w:val="28"/>
        </w:rPr>
        <w:t>Н.Р. Тихонова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5DCC" w:rsidRDefault="00755DCC" w:rsidP="007355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DCC" w:rsidRDefault="00755DCC" w:rsidP="007355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DCC" w:rsidRDefault="00755DCC" w:rsidP="007355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DCC" w:rsidRDefault="00755DCC" w:rsidP="007355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DCC" w:rsidRDefault="00755DCC" w:rsidP="007355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DCC" w:rsidRDefault="00755DCC" w:rsidP="0073552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  <w:sectPr w:rsidR="00755DCC" w:rsidSect="003F78DF">
          <w:headerReference w:type="default" r:id="rId8"/>
          <w:pgSz w:w="11906" w:h="16838"/>
          <w:pgMar w:top="1134" w:right="566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10970"/>
        <w:gridCol w:w="3816"/>
      </w:tblGrid>
      <w:tr w:rsidR="000A5A00" w:rsidRPr="006F5920" w:rsidTr="000620FF">
        <w:tc>
          <w:tcPr>
            <w:tcW w:w="11448" w:type="dxa"/>
          </w:tcPr>
          <w:p w:rsidR="000A5A00" w:rsidRPr="006F5920" w:rsidRDefault="000A5A00" w:rsidP="0006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0A5A00" w:rsidRPr="006F5920" w:rsidRDefault="000A5A00" w:rsidP="0006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920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0A5A00" w:rsidRPr="006F5920" w:rsidRDefault="000A5A00" w:rsidP="0006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920">
              <w:rPr>
                <w:rFonts w:ascii="Times New Roman" w:hAnsi="Times New Roman"/>
                <w:sz w:val="24"/>
                <w:szCs w:val="24"/>
              </w:rPr>
              <w:t xml:space="preserve">к  постановлению  администрации Асбестовского  городского округа </w:t>
            </w:r>
          </w:p>
          <w:p w:rsidR="000A5A00" w:rsidRPr="006F5920" w:rsidRDefault="000A5A00" w:rsidP="0006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863B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863B4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3863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3863B4">
              <w:rPr>
                <w:rFonts w:ascii="Times New Roman" w:hAnsi="Times New Roman"/>
                <w:sz w:val="24"/>
                <w:szCs w:val="24"/>
              </w:rPr>
              <w:t>7</w:t>
            </w:r>
            <w:r w:rsidRPr="006F5920">
              <w:rPr>
                <w:rFonts w:ascii="Times New Roman" w:hAnsi="Times New Roman"/>
                <w:sz w:val="24"/>
                <w:szCs w:val="24"/>
              </w:rPr>
              <w:t>-ПА</w:t>
            </w:r>
          </w:p>
          <w:p w:rsidR="000A5A00" w:rsidRPr="006F5920" w:rsidRDefault="000A5A00" w:rsidP="0006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A00" w:rsidRPr="0018643E" w:rsidRDefault="000A5A00" w:rsidP="000A5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A00" w:rsidRPr="00157BE2" w:rsidRDefault="000A5A00" w:rsidP="000A5A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BE2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157BE2">
        <w:rPr>
          <w:rFonts w:ascii="Times New Roman" w:hAnsi="Times New Roman"/>
          <w:b/>
          <w:sz w:val="28"/>
          <w:szCs w:val="28"/>
        </w:rPr>
        <w:t xml:space="preserve">экспертизы </w:t>
      </w:r>
      <w:r>
        <w:rPr>
          <w:rFonts w:ascii="Times New Roman" w:hAnsi="Times New Roman"/>
          <w:b/>
          <w:sz w:val="28"/>
          <w:szCs w:val="28"/>
        </w:rPr>
        <w:t xml:space="preserve">нормативных </w:t>
      </w:r>
      <w:r w:rsidRPr="00157BE2">
        <w:rPr>
          <w:rFonts w:ascii="Times New Roman" w:hAnsi="Times New Roman"/>
          <w:b/>
          <w:sz w:val="28"/>
          <w:szCs w:val="28"/>
        </w:rPr>
        <w:t xml:space="preserve">правовых </w:t>
      </w:r>
      <w:r>
        <w:rPr>
          <w:rFonts w:ascii="Times New Roman" w:hAnsi="Times New Roman"/>
          <w:b/>
          <w:sz w:val="28"/>
          <w:szCs w:val="28"/>
        </w:rPr>
        <w:t xml:space="preserve">актов </w:t>
      </w:r>
      <w:r w:rsidRPr="00157BE2">
        <w:rPr>
          <w:rFonts w:ascii="Times New Roman" w:hAnsi="Times New Roman"/>
          <w:b/>
          <w:sz w:val="28"/>
          <w:szCs w:val="28"/>
        </w:rPr>
        <w:t>Асбестовского городского округа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157BE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A5A00" w:rsidRPr="0018643E" w:rsidRDefault="000A5A00" w:rsidP="000A5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672"/>
        <w:gridCol w:w="2394"/>
        <w:gridCol w:w="5701"/>
        <w:gridCol w:w="2409"/>
        <w:gridCol w:w="1701"/>
      </w:tblGrid>
      <w:tr w:rsidR="000A5A00" w:rsidRPr="0018643E" w:rsidTr="000620FF">
        <w:tc>
          <w:tcPr>
            <w:tcW w:w="540" w:type="dxa"/>
          </w:tcPr>
          <w:p w:rsidR="000A5A00" w:rsidRPr="006A2DB6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A5A00" w:rsidRPr="006A2DB6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A2D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2DB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A2D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2" w:type="dxa"/>
          </w:tcPr>
          <w:p w:rsidR="000A5A00" w:rsidRPr="006A2DB6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Основание и  инициатор включения нормативного правового акта в план</w:t>
            </w:r>
          </w:p>
        </w:tc>
        <w:tc>
          <w:tcPr>
            <w:tcW w:w="2394" w:type="dxa"/>
          </w:tcPr>
          <w:p w:rsidR="000A5A00" w:rsidRPr="006A2DB6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Анализируемая сфера</w:t>
            </w:r>
          </w:p>
        </w:tc>
        <w:tc>
          <w:tcPr>
            <w:tcW w:w="5701" w:type="dxa"/>
          </w:tcPr>
          <w:p w:rsidR="000A5A00" w:rsidRPr="006A2DB6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Основные реквизиты нормативного правового акта (вид, дата, номер, наименование, редакция)</w:t>
            </w:r>
          </w:p>
        </w:tc>
        <w:tc>
          <w:tcPr>
            <w:tcW w:w="2409" w:type="dxa"/>
          </w:tcPr>
          <w:p w:rsidR="000A5A00" w:rsidRPr="006A2DB6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Отдел (управление)  администрации,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1701" w:type="dxa"/>
          </w:tcPr>
          <w:p w:rsidR="000A5A00" w:rsidRPr="006A2DB6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Планируемые сроки  проведения экспертизы (начало - окончание)</w:t>
            </w:r>
          </w:p>
        </w:tc>
      </w:tr>
      <w:tr w:rsidR="000A5A00" w:rsidRPr="0018643E" w:rsidTr="000620FF">
        <w:tc>
          <w:tcPr>
            <w:tcW w:w="540" w:type="dxa"/>
          </w:tcPr>
          <w:p w:rsidR="000A5A00" w:rsidRPr="006A2DB6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0A5A00" w:rsidRPr="006A2DB6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0A5A00" w:rsidRPr="006A2DB6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1" w:type="dxa"/>
          </w:tcPr>
          <w:p w:rsidR="000A5A00" w:rsidRPr="006A2DB6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A5A00" w:rsidRPr="006A2DB6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A5A00" w:rsidRPr="006A2DB6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5A00" w:rsidRPr="0018643E" w:rsidTr="000620FF">
        <w:tc>
          <w:tcPr>
            <w:tcW w:w="540" w:type="dxa"/>
          </w:tcPr>
          <w:p w:rsidR="000A5A00" w:rsidRPr="006A2DB6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0A5A00" w:rsidRPr="006A2DB6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A5A00" w:rsidRPr="006A2DB6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0A5A00" w:rsidRPr="006A2DB6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 xml:space="preserve">степень регулирующего воздействия - </w:t>
            </w:r>
            <w:r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2394" w:type="dxa"/>
          </w:tcPr>
          <w:p w:rsidR="000A5A00" w:rsidRDefault="000A5A00" w:rsidP="000620FF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отношения</w:t>
            </w:r>
          </w:p>
        </w:tc>
        <w:tc>
          <w:tcPr>
            <w:tcW w:w="5701" w:type="dxa"/>
          </w:tcPr>
          <w:p w:rsidR="000A5A00" w:rsidRPr="006E568B" w:rsidRDefault="000A5A00" w:rsidP="00062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6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государственной собственности </w:t>
            </w:r>
            <w:r w:rsidRPr="006E568B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или муниципальной собственности</w:t>
            </w:r>
            <w:r w:rsidRPr="006E568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0A5A00" w:rsidRPr="006A2DB6" w:rsidRDefault="000A5A00" w:rsidP="000620F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  <w:tc>
          <w:tcPr>
            <w:tcW w:w="1701" w:type="dxa"/>
          </w:tcPr>
          <w:p w:rsidR="000A5A00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01.02.2021-</w:t>
            </w:r>
          </w:p>
          <w:p w:rsidR="000A5A00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</w:tr>
      <w:tr w:rsidR="000A5A00" w:rsidRPr="0018643E" w:rsidTr="000620FF">
        <w:tc>
          <w:tcPr>
            <w:tcW w:w="540" w:type="dxa"/>
          </w:tcPr>
          <w:p w:rsidR="000A5A00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:rsidR="000A5A00" w:rsidRPr="006A2DB6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A5A00" w:rsidRPr="006A2DB6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0A5A00" w:rsidRPr="006A2DB6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степень регулирующего воздействия - средняя</w:t>
            </w:r>
          </w:p>
        </w:tc>
        <w:tc>
          <w:tcPr>
            <w:tcW w:w="2394" w:type="dxa"/>
          </w:tcPr>
          <w:p w:rsidR="000A5A00" w:rsidRPr="006A2DB6" w:rsidRDefault="000A5A00" w:rsidP="000620FF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отношения</w:t>
            </w:r>
          </w:p>
        </w:tc>
        <w:tc>
          <w:tcPr>
            <w:tcW w:w="5701" w:type="dxa"/>
          </w:tcPr>
          <w:p w:rsidR="000A5A00" w:rsidRPr="006A2DB6" w:rsidRDefault="000A5A00" w:rsidP="000620F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56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Решение Думы Асбестовского городского округа «Об утверждении Порядка определения размера арендной платы за земельные участки, находящиеся в собственности Асбестовского городского округа и предоставленные в аренду без торгов»</w:t>
            </w:r>
          </w:p>
        </w:tc>
        <w:tc>
          <w:tcPr>
            <w:tcW w:w="2409" w:type="dxa"/>
          </w:tcPr>
          <w:p w:rsidR="000A5A00" w:rsidRPr="006A2DB6" w:rsidRDefault="000A5A00" w:rsidP="000620F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  <w:tc>
          <w:tcPr>
            <w:tcW w:w="1701" w:type="dxa"/>
          </w:tcPr>
          <w:p w:rsidR="000A5A00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01.02.2021-</w:t>
            </w:r>
          </w:p>
          <w:p w:rsidR="000A5A00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</w:tr>
      <w:tr w:rsidR="000A5A00" w:rsidRPr="0018643E" w:rsidTr="000620FF">
        <w:tc>
          <w:tcPr>
            <w:tcW w:w="540" w:type="dxa"/>
          </w:tcPr>
          <w:p w:rsidR="000A5A00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2" w:type="dxa"/>
          </w:tcPr>
          <w:p w:rsidR="000A5A00" w:rsidRPr="00974214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21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A5A00" w:rsidRPr="00974214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214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0A5A00" w:rsidRPr="00974214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214">
              <w:rPr>
                <w:rFonts w:ascii="Times New Roman" w:hAnsi="Times New Roman"/>
                <w:sz w:val="24"/>
                <w:szCs w:val="24"/>
              </w:rPr>
              <w:t xml:space="preserve">степень регулирующего воздействия - высокая </w:t>
            </w:r>
          </w:p>
        </w:tc>
        <w:tc>
          <w:tcPr>
            <w:tcW w:w="2394" w:type="dxa"/>
          </w:tcPr>
          <w:p w:rsidR="000A5A00" w:rsidRPr="00974214" w:rsidRDefault="000A5A00" w:rsidP="000620FF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974214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5701" w:type="dxa"/>
          </w:tcPr>
          <w:p w:rsidR="000A5A00" w:rsidRPr="00475113" w:rsidRDefault="000A5A00" w:rsidP="0091692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FA25A3">
              <w:rPr>
                <w:rFonts w:ascii="Times New Roman" w:hAnsi="Times New Roman"/>
                <w:sz w:val="24"/>
                <w:szCs w:val="24"/>
              </w:rPr>
              <w:t>Постановление администрации Асбестовского городского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5A3">
              <w:rPr>
                <w:rFonts w:ascii="Times New Roman" w:hAnsi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5A3"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r w:rsidR="00916924" w:rsidRPr="00916924">
              <w:rPr>
                <w:rFonts w:ascii="Times New Roman" w:hAnsi="Times New Roman"/>
                <w:sz w:val="24"/>
                <w:szCs w:val="24"/>
              </w:rPr>
              <w:t xml:space="preserve">Положения о порядке проведения отбора способом запроса предложений с целью предоставления субсидии из бюджета Асбестовского городского округа на поддержку деятельности социально </w:t>
            </w:r>
            <w:r w:rsidR="00916924" w:rsidRPr="00916924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ориентированных некоммерческих организаций, не являющихся государственными (муниципальными) учреждениями, расположенных на территории Асбестовского городского округа</w:t>
            </w:r>
            <w:r w:rsidRPr="00FA25A3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409" w:type="dxa"/>
          </w:tcPr>
          <w:p w:rsidR="000A5A00" w:rsidRPr="00475113" w:rsidRDefault="000A5A00" w:rsidP="000620F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5E02">
              <w:rPr>
                <w:rFonts w:ascii="Times New Roman" w:hAnsi="Times New Roman"/>
                <w:sz w:val="24"/>
                <w:szCs w:val="24"/>
              </w:rPr>
              <w:lastRenderedPageBreak/>
              <w:t>Отдел по экономике администрации Асбестовского городского округа</w:t>
            </w:r>
          </w:p>
        </w:tc>
        <w:tc>
          <w:tcPr>
            <w:tcW w:w="1701" w:type="dxa"/>
          </w:tcPr>
          <w:p w:rsidR="000A5A00" w:rsidRPr="00475113" w:rsidRDefault="00BC154C" w:rsidP="000A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15.01.2021-15.02.2021</w:t>
            </w:r>
          </w:p>
        </w:tc>
      </w:tr>
      <w:tr w:rsidR="000A5A00" w:rsidRPr="0018643E" w:rsidTr="000620FF">
        <w:tc>
          <w:tcPr>
            <w:tcW w:w="540" w:type="dxa"/>
          </w:tcPr>
          <w:p w:rsidR="000A5A00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72" w:type="dxa"/>
          </w:tcPr>
          <w:p w:rsidR="000A5A00" w:rsidRPr="006A2DB6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A5A00" w:rsidRPr="006A2DB6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0A5A00" w:rsidRPr="006A2DB6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степень регулирующего воздействия - средняя</w:t>
            </w:r>
          </w:p>
        </w:tc>
        <w:tc>
          <w:tcPr>
            <w:tcW w:w="2394" w:type="dxa"/>
          </w:tcPr>
          <w:p w:rsidR="000A5A00" w:rsidRDefault="000A5A00" w:rsidP="000620FF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торговой деятельности</w:t>
            </w:r>
          </w:p>
        </w:tc>
        <w:tc>
          <w:tcPr>
            <w:tcW w:w="5701" w:type="dxa"/>
          </w:tcPr>
          <w:p w:rsidR="000A5A00" w:rsidRPr="006E568B" w:rsidRDefault="000A5A00" w:rsidP="00062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 утверждении Плана организации и проведения ярмарок на территории Асбестовского городского округа в 2021 году</w:t>
            </w:r>
          </w:p>
        </w:tc>
        <w:tc>
          <w:tcPr>
            <w:tcW w:w="2409" w:type="dxa"/>
          </w:tcPr>
          <w:p w:rsidR="000A5A00" w:rsidRPr="006A2DB6" w:rsidRDefault="000A5A00" w:rsidP="000620F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экономике администрации Асбестовского городского округа</w:t>
            </w:r>
          </w:p>
        </w:tc>
        <w:tc>
          <w:tcPr>
            <w:tcW w:w="1701" w:type="dxa"/>
          </w:tcPr>
          <w:p w:rsidR="000A5A00" w:rsidRDefault="000A5A00" w:rsidP="00BC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154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C154C">
              <w:rPr>
                <w:rFonts w:ascii="Times New Roman" w:hAnsi="Times New Roman"/>
                <w:sz w:val="24"/>
                <w:szCs w:val="24"/>
              </w:rPr>
              <w:t>1.2021-15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C154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0A5A00" w:rsidRPr="0018643E" w:rsidTr="000620FF">
        <w:tc>
          <w:tcPr>
            <w:tcW w:w="540" w:type="dxa"/>
          </w:tcPr>
          <w:p w:rsidR="000A5A00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2" w:type="dxa"/>
          </w:tcPr>
          <w:p w:rsidR="000A5A00" w:rsidRPr="006A2DB6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A5A00" w:rsidRPr="006A2DB6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0A5A00" w:rsidRPr="006A2DB6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степень регулирующего воздействия - средняя</w:t>
            </w:r>
          </w:p>
        </w:tc>
        <w:tc>
          <w:tcPr>
            <w:tcW w:w="2394" w:type="dxa"/>
          </w:tcPr>
          <w:p w:rsidR="000A5A00" w:rsidRPr="006A2DB6" w:rsidRDefault="000A5A00" w:rsidP="000620FF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Использование муниципального имущества</w:t>
            </w:r>
          </w:p>
        </w:tc>
        <w:tc>
          <w:tcPr>
            <w:tcW w:w="5701" w:type="dxa"/>
          </w:tcPr>
          <w:p w:rsidR="000A5A00" w:rsidRPr="00C760BD" w:rsidRDefault="000A5A00" w:rsidP="000620FF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A2D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Думы Асбестовского городского округа «Об утверждении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Положения «О порядке возмещения арендаторам стоимости неотделимых улучшений и затрат капитального характера в имущество, принадлежащее на праве собственности   Асбестовскому городскому  округу»</w:t>
            </w:r>
            <w:proofErr w:type="gramEnd"/>
          </w:p>
        </w:tc>
        <w:tc>
          <w:tcPr>
            <w:tcW w:w="2409" w:type="dxa"/>
          </w:tcPr>
          <w:p w:rsidR="000A5A00" w:rsidRPr="006A2DB6" w:rsidRDefault="000A5A00" w:rsidP="000620F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  <w:tc>
          <w:tcPr>
            <w:tcW w:w="1701" w:type="dxa"/>
          </w:tcPr>
          <w:p w:rsidR="000A5A00" w:rsidRPr="006A2DB6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01.04.2021—01.05.2021</w:t>
            </w:r>
          </w:p>
        </w:tc>
      </w:tr>
      <w:tr w:rsidR="000A5A00" w:rsidRPr="0018643E" w:rsidTr="000620FF">
        <w:tc>
          <w:tcPr>
            <w:tcW w:w="540" w:type="dxa"/>
          </w:tcPr>
          <w:p w:rsidR="000A5A00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2" w:type="dxa"/>
          </w:tcPr>
          <w:p w:rsidR="000A5A00" w:rsidRPr="006A2DB6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Асбестовского городского округа, степень регулирующего воздействия - средняя</w:t>
            </w:r>
          </w:p>
        </w:tc>
        <w:tc>
          <w:tcPr>
            <w:tcW w:w="2394" w:type="dxa"/>
          </w:tcPr>
          <w:p w:rsidR="000A5A00" w:rsidRDefault="000A5A00" w:rsidP="000620FF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Переселение</w:t>
            </w:r>
          </w:p>
          <w:p w:rsidR="000A5A00" w:rsidRPr="002362E0" w:rsidRDefault="000A5A00" w:rsidP="000620FF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</w:t>
            </w:r>
          </w:p>
        </w:tc>
        <w:tc>
          <w:tcPr>
            <w:tcW w:w="5701" w:type="dxa"/>
          </w:tcPr>
          <w:p w:rsidR="000A5A00" w:rsidRPr="002362E0" w:rsidRDefault="000A5A00" w:rsidP="000620FF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переселения граждан из жилых помещений, признанных непригодными для проживания, из жилых помещений, расположенных в многоквартирных домах, признанных аварийными и подлежащими сносу, на территории Асбестовского городского округа</w:t>
            </w:r>
            <w:proofErr w:type="gramEnd"/>
          </w:p>
        </w:tc>
        <w:tc>
          <w:tcPr>
            <w:tcW w:w="2409" w:type="dxa"/>
          </w:tcPr>
          <w:p w:rsidR="000A5A00" w:rsidRPr="006A2DB6" w:rsidRDefault="000A5A00" w:rsidP="000620F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  <w:tc>
          <w:tcPr>
            <w:tcW w:w="1701" w:type="dxa"/>
          </w:tcPr>
          <w:p w:rsidR="000A5A00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</w:t>
            </w:r>
            <w:r w:rsidR="0091692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.2021-</w:t>
            </w:r>
          </w:p>
          <w:p w:rsidR="000A5A00" w:rsidRDefault="000A5A00" w:rsidP="00916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</w:t>
            </w:r>
            <w:r w:rsidR="0091692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DE40F3" w:rsidRPr="0018643E" w:rsidTr="000620FF">
        <w:tc>
          <w:tcPr>
            <w:tcW w:w="540" w:type="dxa"/>
          </w:tcPr>
          <w:p w:rsidR="00DE40F3" w:rsidRDefault="00DE40F3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2" w:type="dxa"/>
          </w:tcPr>
          <w:p w:rsidR="00DE40F3" w:rsidRPr="00773D39" w:rsidRDefault="00DE40F3" w:rsidP="000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DE40F3" w:rsidRPr="00773D39" w:rsidRDefault="00DE40F3" w:rsidP="000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DE40F3" w:rsidRPr="00773D39" w:rsidRDefault="00DE40F3" w:rsidP="00DE4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степень регулирующего воздействия - </w:t>
            </w: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394" w:type="dxa"/>
          </w:tcPr>
          <w:p w:rsidR="00DE40F3" w:rsidRPr="00773D39" w:rsidRDefault="00DE40F3" w:rsidP="000B2152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974214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5701" w:type="dxa"/>
          </w:tcPr>
          <w:p w:rsidR="00DE40F3" w:rsidRPr="00475113" w:rsidRDefault="00DE40F3" w:rsidP="000B2152">
            <w:pPr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775E02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Асбестовского  городского округа </w:t>
            </w:r>
            <w:r w:rsidRPr="00775E0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Об утверждении Положения </w:t>
            </w:r>
            <w:r w:rsidRPr="00775E02">
              <w:rPr>
                <w:rFonts w:ascii="Times New Roman" w:hAnsi="Times New Roman"/>
                <w:sz w:val="24"/>
                <w:szCs w:val="24"/>
              </w:rPr>
              <w:t>о порядке предоставления субсидии из бюджета Асбестовского городского округа на поддержку деятельности субъектов малого и среднего предпринимательства на территории Асбестовского городского округа 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75E02">
              <w:rPr>
                <w:rFonts w:ascii="Times New Roman" w:hAnsi="Times New Roman"/>
                <w:sz w:val="24"/>
                <w:szCs w:val="24"/>
              </w:rPr>
              <w:t xml:space="preserve"> году в условиях ухудшения ситуации в связи с распространением коронавирусной инфекции (2019-</w:t>
            </w:r>
            <w:proofErr w:type="spellStart"/>
            <w:r w:rsidRPr="00775E02">
              <w:rPr>
                <w:rFonts w:ascii="Times New Roman" w:hAnsi="Times New Roman"/>
                <w:sz w:val="24"/>
                <w:szCs w:val="24"/>
                <w:lang w:val="en-US"/>
              </w:rPr>
              <w:t>nCoV</w:t>
            </w:r>
            <w:proofErr w:type="spellEnd"/>
            <w:r w:rsidRPr="00775E02">
              <w:rPr>
                <w:rFonts w:ascii="Times New Roman" w:hAnsi="Times New Roman"/>
                <w:sz w:val="24"/>
                <w:szCs w:val="24"/>
              </w:rPr>
              <w:t>)»</w:t>
            </w:r>
            <w:proofErr w:type="gramEnd"/>
          </w:p>
        </w:tc>
        <w:tc>
          <w:tcPr>
            <w:tcW w:w="2409" w:type="dxa"/>
          </w:tcPr>
          <w:p w:rsidR="00DE40F3" w:rsidRPr="00475113" w:rsidRDefault="00DE40F3" w:rsidP="000B215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5E02">
              <w:rPr>
                <w:rFonts w:ascii="Times New Roman" w:hAnsi="Times New Roman"/>
                <w:sz w:val="24"/>
                <w:szCs w:val="24"/>
              </w:rPr>
              <w:t>Отдел по экономике администрации Асбестовского городского округа</w:t>
            </w:r>
          </w:p>
        </w:tc>
        <w:tc>
          <w:tcPr>
            <w:tcW w:w="1701" w:type="dxa"/>
          </w:tcPr>
          <w:p w:rsidR="00DE40F3" w:rsidRDefault="00DE40F3" w:rsidP="000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01.02.2021-01.03.2021</w:t>
            </w:r>
          </w:p>
        </w:tc>
      </w:tr>
    </w:tbl>
    <w:p w:rsidR="00755DCC" w:rsidRPr="0018643E" w:rsidRDefault="00755DCC" w:rsidP="000A5A0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sectPr w:rsidR="00755DCC" w:rsidRPr="0018643E" w:rsidSect="004A141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637" w:rsidRDefault="00884637">
      <w:r>
        <w:separator/>
      </w:r>
    </w:p>
  </w:endnote>
  <w:endnote w:type="continuationSeparator" w:id="0">
    <w:p w:rsidR="00884637" w:rsidRDefault="00884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637" w:rsidRDefault="00884637">
      <w:r>
        <w:separator/>
      </w:r>
    </w:p>
  </w:footnote>
  <w:footnote w:type="continuationSeparator" w:id="0">
    <w:p w:rsidR="00884637" w:rsidRDefault="00884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45" w:rsidRDefault="000D6A72">
    <w:pPr>
      <w:pStyle w:val="a5"/>
      <w:jc w:val="center"/>
    </w:pPr>
    <w:fldSimple w:instr=" PAGE   \* MERGEFORMAT ">
      <w:r w:rsidR="003863B4">
        <w:rPr>
          <w:noProof/>
        </w:rPr>
        <w:t>3</w:t>
      </w:r>
    </w:fldSimple>
  </w:p>
  <w:p w:rsidR="007A3945" w:rsidRDefault="007A394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BB3"/>
    <w:multiLevelType w:val="hybridMultilevel"/>
    <w:tmpl w:val="16D0B222"/>
    <w:lvl w:ilvl="0" w:tplc="1E8EB878">
      <w:start w:val="1"/>
      <w:numFmt w:val="bullet"/>
      <w:lvlText w:val="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1">
    <w:nsid w:val="14E00BB1"/>
    <w:multiLevelType w:val="hybridMultilevel"/>
    <w:tmpl w:val="A5C03206"/>
    <w:lvl w:ilvl="0" w:tplc="DC184926">
      <w:start w:val="1"/>
      <w:numFmt w:val="decimal"/>
      <w:lvlText w:val="%1)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6B0322"/>
    <w:multiLevelType w:val="hybridMultilevel"/>
    <w:tmpl w:val="A056AE28"/>
    <w:lvl w:ilvl="0" w:tplc="DCB8FFD2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FA77EF"/>
    <w:multiLevelType w:val="hybridMultilevel"/>
    <w:tmpl w:val="CFBE20A6"/>
    <w:lvl w:ilvl="0" w:tplc="17209CFE">
      <w:start w:val="1"/>
      <w:numFmt w:val="decimal"/>
      <w:lvlText w:val="%1."/>
      <w:lvlJc w:val="left"/>
      <w:pPr>
        <w:ind w:left="273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2BB27D03"/>
    <w:multiLevelType w:val="hybridMultilevel"/>
    <w:tmpl w:val="4732B36C"/>
    <w:lvl w:ilvl="0" w:tplc="24F8B500">
      <w:start w:val="1"/>
      <w:numFmt w:val="decimal"/>
      <w:lvlText w:val="%1)"/>
      <w:lvlJc w:val="left"/>
      <w:pPr>
        <w:tabs>
          <w:tab w:val="num" w:pos="1062"/>
        </w:tabs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3CA96281"/>
    <w:multiLevelType w:val="multilevel"/>
    <w:tmpl w:val="02CEE26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3DD553C7"/>
    <w:multiLevelType w:val="hybridMultilevel"/>
    <w:tmpl w:val="5650BB7C"/>
    <w:lvl w:ilvl="0" w:tplc="27960A1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8D314F6"/>
    <w:multiLevelType w:val="multilevel"/>
    <w:tmpl w:val="C9C2B9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2B11F61"/>
    <w:multiLevelType w:val="hybridMultilevel"/>
    <w:tmpl w:val="9D9C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531FF"/>
    <w:multiLevelType w:val="hybridMultilevel"/>
    <w:tmpl w:val="183895D8"/>
    <w:lvl w:ilvl="0" w:tplc="139463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FA06F6"/>
    <w:multiLevelType w:val="multilevel"/>
    <w:tmpl w:val="02CEE26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1">
    <w:nsid w:val="62C14572"/>
    <w:multiLevelType w:val="hybridMultilevel"/>
    <w:tmpl w:val="7FAED0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F32F4C"/>
    <w:multiLevelType w:val="multilevel"/>
    <w:tmpl w:val="02CEE26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3">
    <w:nsid w:val="6F764435"/>
    <w:multiLevelType w:val="hybridMultilevel"/>
    <w:tmpl w:val="CFF45D7C"/>
    <w:lvl w:ilvl="0" w:tplc="0419000F">
      <w:start w:val="1"/>
      <w:numFmt w:val="decimal"/>
      <w:lvlText w:val="%1."/>
      <w:lvlJc w:val="left"/>
      <w:pPr>
        <w:ind w:left="9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E14CA5"/>
    <w:multiLevelType w:val="multilevel"/>
    <w:tmpl w:val="02CEE264"/>
    <w:lvl w:ilvl="0">
      <w:start w:val="1"/>
      <w:numFmt w:val="decimal"/>
      <w:lvlText w:val="%1."/>
      <w:lvlJc w:val="left"/>
      <w:pPr>
        <w:ind w:left="2202" w:hanging="13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5">
    <w:nsid w:val="7CDC5540"/>
    <w:multiLevelType w:val="hybridMultilevel"/>
    <w:tmpl w:val="E22C6C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E3EB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11"/>
  </w:num>
  <w:num w:numId="5">
    <w:abstractNumId w:val="0"/>
  </w:num>
  <w:num w:numId="6">
    <w:abstractNumId w:val="8"/>
  </w:num>
  <w:num w:numId="7">
    <w:abstractNumId w:val="14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352"/>
    <w:rsid w:val="000112A2"/>
    <w:rsid w:val="000122AE"/>
    <w:rsid w:val="00013DA6"/>
    <w:rsid w:val="00021B09"/>
    <w:rsid w:val="00027149"/>
    <w:rsid w:val="00031D45"/>
    <w:rsid w:val="00034841"/>
    <w:rsid w:val="0003633E"/>
    <w:rsid w:val="00040F37"/>
    <w:rsid w:val="00044A73"/>
    <w:rsid w:val="00044BEF"/>
    <w:rsid w:val="000452F2"/>
    <w:rsid w:val="00046388"/>
    <w:rsid w:val="00062A63"/>
    <w:rsid w:val="00062C0D"/>
    <w:rsid w:val="00063891"/>
    <w:rsid w:val="0008468F"/>
    <w:rsid w:val="0008536C"/>
    <w:rsid w:val="00086A9F"/>
    <w:rsid w:val="00091265"/>
    <w:rsid w:val="00096E2F"/>
    <w:rsid w:val="000A5A00"/>
    <w:rsid w:val="000B2B6D"/>
    <w:rsid w:val="000B2F08"/>
    <w:rsid w:val="000C1310"/>
    <w:rsid w:val="000D1B9F"/>
    <w:rsid w:val="000D3923"/>
    <w:rsid w:val="000D6A72"/>
    <w:rsid w:val="000E15D5"/>
    <w:rsid w:val="000F08E1"/>
    <w:rsid w:val="000F2EAF"/>
    <w:rsid w:val="00100A39"/>
    <w:rsid w:val="00101DB9"/>
    <w:rsid w:val="00103DFB"/>
    <w:rsid w:val="00110F0E"/>
    <w:rsid w:val="0011599F"/>
    <w:rsid w:val="00116EEB"/>
    <w:rsid w:val="00136B50"/>
    <w:rsid w:val="00151671"/>
    <w:rsid w:val="001567DA"/>
    <w:rsid w:val="00157BE2"/>
    <w:rsid w:val="00161F9D"/>
    <w:rsid w:val="001627DB"/>
    <w:rsid w:val="00165C12"/>
    <w:rsid w:val="00172CC4"/>
    <w:rsid w:val="001751E1"/>
    <w:rsid w:val="00180297"/>
    <w:rsid w:val="001816AE"/>
    <w:rsid w:val="0018643E"/>
    <w:rsid w:val="001927D3"/>
    <w:rsid w:val="00194661"/>
    <w:rsid w:val="001A1009"/>
    <w:rsid w:val="001A2D6A"/>
    <w:rsid w:val="001A3B2C"/>
    <w:rsid w:val="001B2AEE"/>
    <w:rsid w:val="001B7946"/>
    <w:rsid w:val="001C1544"/>
    <w:rsid w:val="001D37DC"/>
    <w:rsid w:val="001D529A"/>
    <w:rsid w:val="001E2E2B"/>
    <w:rsid w:val="001F35CA"/>
    <w:rsid w:val="001F4A5D"/>
    <w:rsid w:val="001F7856"/>
    <w:rsid w:val="00203963"/>
    <w:rsid w:val="0021290C"/>
    <w:rsid w:val="002201EF"/>
    <w:rsid w:val="00220C2C"/>
    <w:rsid w:val="00221C6B"/>
    <w:rsid w:val="002273FB"/>
    <w:rsid w:val="00241067"/>
    <w:rsid w:val="0024233E"/>
    <w:rsid w:val="002436D6"/>
    <w:rsid w:val="00245DE5"/>
    <w:rsid w:val="00255CE6"/>
    <w:rsid w:val="00256E69"/>
    <w:rsid w:val="00271A16"/>
    <w:rsid w:val="00271DFA"/>
    <w:rsid w:val="00276068"/>
    <w:rsid w:val="00277F57"/>
    <w:rsid w:val="00281CE0"/>
    <w:rsid w:val="002833EA"/>
    <w:rsid w:val="002A37D3"/>
    <w:rsid w:val="002B000D"/>
    <w:rsid w:val="002B1B6E"/>
    <w:rsid w:val="002B3E89"/>
    <w:rsid w:val="002B58A9"/>
    <w:rsid w:val="002C4434"/>
    <w:rsid w:val="002D3F07"/>
    <w:rsid w:val="002D3F14"/>
    <w:rsid w:val="002E1178"/>
    <w:rsid w:val="002E2A4B"/>
    <w:rsid w:val="002F06BD"/>
    <w:rsid w:val="0030087F"/>
    <w:rsid w:val="0030504A"/>
    <w:rsid w:val="00311304"/>
    <w:rsid w:val="003204A8"/>
    <w:rsid w:val="00327559"/>
    <w:rsid w:val="00340F67"/>
    <w:rsid w:val="00343F67"/>
    <w:rsid w:val="0036089C"/>
    <w:rsid w:val="00362573"/>
    <w:rsid w:val="0037271B"/>
    <w:rsid w:val="003863B4"/>
    <w:rsid w:val="003A1DAD"/>
    <w:rsid w:val="003C64CB"/>
    <w:rsid w:val="003D70AA"/>
    <w:rsid w:val="003F5A1B"/>
    <w:rsid w:val="003F78DF"/>
    <w:rsid w:val="00406242"/>
    <w:rsid w:val="00424ACC"/>
    <w:rsid w:val="00431D4F"/>
    <w:rsid w:val="0043488A"/>
    <w:rsid w:val="004367AE"/>
    <w:rsid w:val="00440D8C"/>
    <w:rsid w:val="00441704"/>
    <w:rsid w:val="00442FBB"/>
    <w:rsid w:val="00447601"/>
    <w:rsid w:val="00454C54"/>
    <w:rsid w:val="004579F8"/>
    <w:rsid w:val="00460F21"/>
    <w:rsid w:val="004615EB"/>
    <w:rsid w:val="0046481F"/>
    <w:rsid w:val="00470C49"/>
    <w:rsid w:val="00474435"/>
    <w:rsid w:val="00482461"/>
    <w:rsid w:val="004A1148"/>
    <w:rsid w:val="004A4584"/>
    <w:rsid w:val="004B1069"/>
    <w:rsid w:val="004B235C"/>
    <w:rsid w:val="004C6B04"/>
    <w:rsid w:val="004D429B"/>
    <w:rsid w:val="004E054E"/>
    <w:rsid w:val="004F1744"/>
    <w:rsid w:val="005043AC"/>
    <w:rsid w:val="005065E5"/>
    <w:rsid w:val="00512E42"/>
    <w:rsid w:val="00514B3C"/>
    <w:rsid w:val="0052622C"/>
    <w:rsid w:val="00532AB8"/>
    <w:rsid w:val="00547C84"/>
    <w:rsid w:val="00550A65"/>
    <w:rsid w:val="00553403"/>
    <w:rsid w:val="005654C2"/>
    <w:rsid w:val="00565862"/>
    <w:rsid w:val="00577FC0"/>
    <w:rsid w:val="00581862"/>
    <w:rsid w:val="00582586"/>
    <w:rsid w:val="005826A6"/>
    <w:rsid w:val="00586B6C"/>
    <w:rsid w:val="0059255E"/>
    <w:rsid w:val="005A4266"/>
    <w:rsid w:val="005A5155"/>
    <w:rsid w:val="005B2F1F"/>
    <w:rsid w:val="005C0779"/>
    <w:rsid w:val="005D1E35"/>
    <w:rsid w:val="005D24CB"/>
    <w:rsid w:val="005D4C39"/>
    <w:rsid w:val="005D6261"/>
    <w:rsid w:val="006009C8"/>
    <w:rsid w:val="00612012"/>
    <w:rsid w:val="00622A35"/>
    <w:rsid w:val="0063157F"/>
    <w:rsid w:val="00631B94"/>
    <w:rsid w:val="00631E65"/>
    <w:rsid w:val="006320E3"/>
    <w:rsid w:val="00635C99"/>
    <w:rsid w:val="00636BA3"/>
    <w:rsid w:val="0064390C"/>
    <w:rsid w:val="00644399"/>
    <w:rsid w:val="006512CE"/>
    <w:rsid w:val="0065378C"/>
    <w:rsid w:val="006635CE"/>
    <w:rsid w:val="00664A5D"/>
    <w:rsid w:val="0067407A"/>
    <w:rsid w:val="00674740"/>
    <w:rsid w:val="00677DF0"/>
    <w:rsid w:val="0068128C"/>
    <w:rsid w:val="006A022B"/>
    <w:rsid w:val="006A2DB6"/>
    <w:rsid w:val="006A7BC7"/>
    <w:rsid w:val="006B2849"/>
    <w:rsid w:val="006B37DE"/>
    <w:rsid w:val="006B7D1C"/>
    <w:rsid w:val="006C1E64"/>
    <w:rsid w:val="006C480D"/>
    <w:rsid w:val="006D0631"/>
    <w:rsid w:val="006D67E7"/>
    <w:rsid w:val="006E4E60"/>
    <w:rsid w:val="006F5920"/>
    <w:rsid w:val="00701A61"/>
    <w:rsid w:val="007032F0"/>
    <w:rsid w:val="007049B4"/>
    <w:rsid w:val="00705979"/>
    <w:rsid w:val="00735521"/>
    <w:rsid w:val="00736B94"/>
    <w:rsid w:val="007423B5"/>
    <w:rsid w:val="00745EC9"/>
    <w:rsid w:val="0075383B"/>
    <w:rsid w:val="00755DCC"/>
    <w:rsid w:val="00771E4B"/>
    <w:rsid w:val="007720A6"/>
    <w:rsid w:val="00773D39"/>
    <w:rsid w:val="00775AF7"/>
    <w:rsid w:val="0079551B"/>
    <w:rsid w:val="007A141C"/>
    <w:rsid w:val="007A3945"/>
    <w:rsid w:val="007A609F"/>
    <w:rsid w:val="007B3029"/>
    <w:rsid w:val="007C2E7C"/>
    <w:rsid w:val="007E7FC3"/>
    <w:rsid w:val="007F767B"/>
    <w:rsid w:val="0080472E"/>
    <w:rsid w:val="008123C8"/>
    <w:rsid w:val="00813965"/>
    <w:rsid w:val="00826D0A"/>
    <w:rsid w:val="00844C78"/>
    <w:rsid w:val="008461AE"/>
    <w:rsid w:val="00852AA0"/>
    <w:rsid w:val="00864447"/>
    <w:rsid w:val="00866C25"/>
    <w:rsid w:val="00872B4C"/>
    <w:rsid w:val="008812F8"/>
    <w:rsid w:val="00884637"/>
    <w:rsid w:val="00885B77"/>
    <w:rsid w:val="00887364"/>
    <w:rsid w:val="008920C0"/>
    <w:rsid w:val="008964E8"/>
    <w:rsid w:val="008A660D"/>
    <w:rsid w:val="008B344A"/>
    <w:rsid w:val="008B6AE6"/>
    <w:rsid w:val="008C2322"/>
    <w:rsid w:val="008D15DE"/>
    <w:rsid w:val="008D231A"/>
    <w:rsid w:val="008E0C70"/>
    <w:rsid w:val="008E6FD8"/>
    <w:rsid w:val="008F6CCD"/>
    <w:rsid w:val="0090452C"/>
    <w:rsid w:val="00910725"/>
    <w:rsid w:val="00916924"/>
    <w:rsid w:val="00925075"/>
    <w:rsid w:val="009341EE"/>
    <w:rsid w:val="00935500"/>
    <w:rsid w:val="0094423B"/>
    <w:rsid w:val="0095074B"/>
    <w:rsid w:val="00952B87"/>
    <w:rsid w:val="00962D61"/>
    <w:rsid w:val="009632C5"/>
    <w:rsid w:val="009633C4"/>
    <w:rsid w:val="00966362"/>
    <w:rsid w:val="009671EF"/>
    <w:rsid w:val="0098195E"/>
    <w:rsid w:val="0098593A"/>
    <w:rsid w:val="00985CE7"/>
    <w:rsid w:val="00991B3F"/>
    <w:rsid w:val="009A10CB"/>
    <w:rsid w:val="009B64A7"/>
    <w:rsid w:val="009C11B4"/>
    <w:rsid w:val="009D11DC"/>
    <w:rsid w:val="009E2151"/>
    <w:rsid w:val="009E4238"/>
    <w:rsid w:val="009F1DEA"/>
    <w:rsid w:val="009F4E6D"/>
    <w:rsid w:val="009F5770"/>
    <w:rsid w:val="009F7220"/>
    <w:rsid w:val="00A14731"/>
    <w:rsid w:val="00A205A0"/>
    <w:rsid w:val="00A325D8"/>
    <w:rsid w:val="00A33105"/>
    <w:rsid w:val="00A336A9"/>
    <w:rsid w:val="00A33EC0"/>
    <w:rsid w:val="00A44710"/>
    <w:rsid w:val="00A4529D"/>
    <w:rsid w:val="00A53BCA"/>
    <w:rsid w:val="00A55ACD"/>
    <w:rsid w:val="00A570D4"/>
    <w:rsid w:val="00A76B88"/>
    <w:rsid w:val="00A83352"/>
    <w:rsid w:val="00A83415"/>
    <w:rsid w:val="00A95895"/>
    <w:rsid w:val="00A969B4"/>
    <w:rsid w:val="00AA2BD5"/>
    <w:rsid w:val="00AC025E"/>
    <w:rsid w:val="00AC32AE"/>
    <w:rsid w:val="00AD3E97"/>
    <w:rsid w:val="00AD6D97"/>
    <w:rsid w:val="00AE063A"/>
    <w:rsid w:val="00AE2F11"/>
    <w:rsid w:val="00AE4120"/>
    <w:rsid w:val="00AF16F0"/>
    <w:rsid w:val="00AF5B69"/>
    <w:rsid w:val="00B02B73"/>
    <w:rsid w:val="00B0778A"/>
    <w:rsid w:val="00B07E99"/>
    <w:rsid w:val="00B171F8"/>
    <w:rsid w:val="00B17A61"/>
    <w:rsid w:val="00B237B5"/>
    <w:rsid w:val="00B3572B"/>
    <w:rsid w:val="00B5429B"/>
    <w:rsid w:val="00B574C8"/>
    <w:rsid w:val="00B64C47"/>
    <w:rsid w:val="00B66120"/>
    <w:rsid w:val="00B741B9"/>
    <w:rsid w:val="00B81160"/>
    <w:rsid w:val="00B8258A"/>
    <w:rsid w:val="00B92441"/>
    <w:rsid w:val="00BA3CBC"/>
    <w:rsid w:val="00BB18E1"/>
    <w:rsid w:val="00BB32DF"/>
    <w:rsid w:val="00BB5404"/>
    <w:rsid w:val="00BB5F9A"/>
    <w:rsid w:val="00BC154C"/>
    <w:rsid w:val="00BC76D0"/>
    <w:rsid w:val="00BD6EEE"/>
    <w:rsid w:val="00BE2E1A"/>
    <w:rsid w:val="00BF6DF7"/>
    <w:rsid w:val="00C01EEE"/>
    <w:rsid w:val="00C02668"/>
    <w:rsid w:val="00C0668F"/>
    <w:rsid w:val="00C071BF"/>
    <w:rsid w:val="00C16D37"/>
    <w:rsid w:val="00C23E23"/>
    <w:rsid w:val="00C35C61"/>
    <w:rsid w:val="00C52743"/>
    <w:rsid w:val="00C606E0"/>
    <w:rsid w:val="00C63C0F"/>
    <w:rsid w:val="00C70B3F"/>
    <w:rsid w:val="00C71717"/>
    <w:rsid w:val="00C74795"/>
    <w:rsid w:val="00C828BA"/>
    <w:rsid w:val="00C83E9A"/>
    <w:rsid w:val="00C845F6"/>
    <w:rsid w:val="00C85E68"/>
    <w:rsid w:val="00C86089"/>
    <w:rsid w:val="00C87F50"/>
    <w:rsid w:val="00C90692"/>
    <w:rsid w:val="00C94B44"/>
    <w:rsid w:val="00CA0ACA"/>
    <w:rsid w:val="00CB138E"/>
    <w:rsid w:val="00CB5D57"/>
    <w:rsid w:val="00CD2769"/>
    <w:rsid w:val="00CD5563"/>
    <w:rsid w:val="00CE1440"/>
    <w:rsid w:val="00CE22BA"/>
    <w:rsid w:val="00CE6DA4"/>
    <w:rsid w:val="00D00079"/>
    <w:rsid w:val="00D05FE5"/>
    <w:rsid w:val="00D13E47"/>
    <w:rsid w:val="00D17236"/>
    <w:rsid w:val="00D210FA"/>
    <w:rsid w:val="00D232A6"/>
    <w:rsid w:val="00D3222B"/>
    <w:rsid w:val="00D33951"/>
    <w:rsid w:val="00D3736E"/>
    <w:rsid w:val="00D40371"/>
    <w:rsid w:val="00D47445"/>
    <w:rsid w:val="00D54108"/>
    <w:rsid w:val="00D75268"/>
    <w:rsid w:val="00D776B6"/>
    <w:rsid w:val="00D834E2"/>
    <w:rsid w:val="00D86259"/>
    <w:rsid w:val="00D97E21"/>
    <w:rsid w:val="00DA37B7"/>
    <w:rsid w:val="00DA3E46"/>
    <w:rsid w:val="00DA655D"/>
    <w:rsid w:val="00DB00C6"/>
    <w:rsid w:val="00DC38CD"/>
    <w:rsid w:val="00DC3D0E"/>
    <w:rsid w:val="00DD0615"/>
    <w:rsid w:val="00DD0CCD"/>
    <w:rsid w:val="00DD607E"/>
    <w:rsid w:val="00DE40F3"/>
    <w:rsid w:val="00E01AF1"/>
    <w:rsid w:val="00E04014"/>
    <w:rsid w:val="00E073C2"/>
    <w:rsid w:val="00E07656"/>
    <w:rsid w:val="00E101DB"/>
    <w:rsid w:val="00E121F6"/>
    <w:rsid w:val="00E13453"/>
    <w:rsid w:val="00E24DA6"/>
    <w:rsid w:val="00E24FFE"/>
    <w:rsid w:val="00E25502"/>
    <w:rsid w:val="00E27A15"/>
    <w:rsid w:val="00E34487"/>
    <w:rsid w:val="00E3467F"/>
    <w:rsid w:val="00E36C9F"/>
    <w:rsid w:val="00E36DF7"/>
    <w:rsid w:val="00E42626"/>
    <w:rsid w:val="00E4568E"/>
    <w:rsid w:val="00E51566"/>
    <w:rsid w:val="00E56307"/>
    <w:rsid w:val="00E57CE5"/>
    <w:rsid w:val="00E65691"/>
    <w:rsid w:val="00E71A19"/>
    <w:rsid w:val="00E71C3E"/>
    <w:rsid w:val="00E861E7"/>
    <w:rsid w:val="00E95B06"/>
    <w:rsid w:val="00EB154C"/>
    <w:rsid w:val="00ED245F"/>
    <w:rsid w:val="00ED4AAD"/>
    <w:rsid w:val="00ED5809"/>
    <w:rsid w:val="00EE05DC"/>
    <w:rsid w:val="00EE0E9A"/>
    <w:rsid w:val="00EE26C6"/>
    <w:rsid w:val="00EF60B2"/>
    <w:rsid w:val="00EF76A3"/>
    <w:rsid w:val="00F017ED"/>
    <w:rsid w:val="00F05B65"/>
    <w:rsid w:val="00F14EBB"/>
    <w:rsid w:val="00F1539E"/>
    <w:rsid w:val="00F20B8C"/>
    <w:rsid w:val="00F32498"/>
    <w:rsid w:val="00F325B2"/>
    <w:rsid w:val="00F33774"/>
    <w:rsid w:val="00F402D1"/>
    <w:rsid w:val="00F44723"/>
    <w:rsid w:val="00F54946"/>
    <w:rsid w:val="00F54DDC"/>
    <w:rsid w:val="00F54E81"/>
    <w:rsid w:val="00F638BD"/>
    <w:rsid w:val="00F67CF8"/>
    <w:rsid w:val="00F769F7"/>
    <w:rsid w:val="00F76DC6"/>
    <w:rsid w:val="00F822D7"/>
    <w:rsid w:val="00F8309D"/>
    <w:rsid w:val="00F83D32"/>
    <w:rsid w:val="00F840F5"/>
    <w:rsid w:val="00F87352"/>
    <w:rsid w:val="00F922E1"/>
    <w:rsid w:val="00F97587"/>
    <w:rsid w:val="00FA1FB0"/>
    <w:rsid w:val="00FA304A"/>
    <w:rsid w:val="00FB3B1B"/>
    <w:rsid w:val="00FB5EBD"/>
    <w:rsid w:val="00FC583D"/>
    <w:rsid w:val="00FD292D"/>
    <w:rsid w:val="00FD6686"/>
    <w:rsid w:val="00FF2831"/>
    <w:rsid w:val="00FF64AD"/>
    <w:rsid w:val="00FF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2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046388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qFormat/>
    <w:locked/>
    <w:rsid w:val="00046388"/>
    <w:pPr>
      <w:keepNext/>
      <w:spacing w:after="0" w:line="240" w:lineRule="auto"/>
      <w:jc w:val="center"/>
      <w:outlineLvl w:val="1"/>
    </w:pPr>
    <w:rPr>
      <w:rFonts w:ascii="Times New Roman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F87352"/>
    <w:pPr>
      <w:ind w:left="720"/>
    </w:pPr>
  </w:style>
  <w:style w:type="paragraph" w:customStyle="1" w:styleId="11">
    <w:name w:val="1"/>
    <w:basedOn w:val="a"/>
    <w:rsid w:val="00745EC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table" w:styleId="a3">
    <w:name w:val="Table Grid"/>
    <w:basedOn w:val="a1"/>
    <w:uiPriority w:val="59"/>
    <w:locked/>
    <w:rsid w:val="000463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63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4">
    <w:name w:val="Title"/>
    <w:basedOn w:val="a"/>
    <w:qFormat/>
    <w:locked/>
    <w:rsid w:val="00046388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4A4584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4A4584"/>
    <w:rPr>
      <w:rFonts w:ascii="Calibri" w:hAnsi="Calibri" w:cs="Calibri"/>
      <w:lang w:val="ru-RU" w:eastAsia="ru-RU" w:bidi="ar-SA"/>
    </w:rPr>
  </w:style>
  <w:style w:type="paragraph" w:customStyle="1" w:styleId="ConsPlusNonformat">
    <w:name w:val="ConsPlusNonformat"/>
    <w:uiPriority w:val="99"/>
    <w:rsid w:val="004A45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A45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rsid w:val="005818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81862"/>
    <w:rPr>
      <w:rFonts w:ascii="Tahoma" w:eastAsia="Times New Roman" w:hAnsi="Tahoma" w:cs="Tahoma"/>
      <w:sz w:val="16"/>
      <w:szCs w:val="16"/>
      <w:lang w:eastAsia="en-US"/>
    </w:rPr>
  </w:style>
  <w:style w:type="character" w:styleId="a9">
    <w:name w:val="Hyperlink"/>
    <w:uiPriority w:val="99"/>
    <w:semiHidden/>
    <w:unhideWhenUsed/>
    <w:rsid w:val="002A37D3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8D15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15DE"/>
    <w:rPr>
      <w:rFonts w:eastAsia="Times New Roman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E0401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04014"/>
    <w:pPr>
      <w:widowControl w:val="0"/>
      <w:autoSpaceDE w:val="0"/>
      <w:autoSpaceDN w:val="0"/>
      <w:adjustRightInd w:val="0"/>
      <w:spacing w:after="0" w:line="329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631B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DC80750A1BF3825E6737B0391DA6A0A2A9784F12364CD34F4BD6CA659A396A1CF4318E62D8EF0DE7F0BE98540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25</vt:lpstr>
    </vt:vector>
  </TitlesOfParts>
  <Company/>
  <LinksUpToDate>false</LinksUpToDate>
  <CharactersWithSpaces>5947</CharactersWithSpaces>
  <SharedDoc>false</SharedDoc>
  <HLinks>
    <vt:vector size="12" baseType="variant"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7929909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consultantplus://offline/ref=D4DC80750A1BF3825E6737B0391DA6A0A2A9784F12364CD34F4BD6CA659A396A1CF4318E62D8EF0DE7F0BE985401G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25</dc:title>
  <dc:creator>asus</dc:creator>
  <cp:lastModifiedBy>Админ</cp:lastModifiedBy>
  <cp:revision>8</cp:revision>
  <cp:lastPrinted>2021-01-15T08:05:00Z</cp:lastPrinted>
  <dcterms:created xsi:type="dcterms:W3CDTF">2020-12-26T06:16:00Z</dcterms:created>
  <dcterms:modified xsi:type="dcterms:W3CDTF">2021-01-15T08:06:00Z</dcterms:modified>
</cp:coreProperties>
</file>