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E" w:rsidRPr="004642FE" w:rsidRDefault="00AB6A6E" w:rsidP="00AB6A6E">
      <w:pPr>
        <w:shd w:val="clear" w:color="auto" w:fill="FFFFFF"/>
        <w:ind w:right="10"/>
        <w:jc w:val="center"/>
        <w:rPr>
          <w:color w:val="000000"/>
          <w:spacing w:val="4"/>
          <w:sz w:val="16"/>
          <w:szCs w:val="16"/>
        </w:rPr>
      </w:pPr>
    </w:p>
    <w:p w:rsidR="004642FE" w:rsidRDefault="004642FE" w:rsidP="00AB6A6E">
      <w:pPr>
        <w:shd w:val="clear" w:color="auto" w:fill="FFFFFF"/>
        <w:ind w:right="10"/>
        <w:jc w:val="center"/>
        <w:rPr>
          <w:color w:val="000000"/>
          <w:spacing w:val="4"/>
          <w:sz w:val="28"/>
          <w:szCs w:val="38"/>
        </w:rPr>
      </w:pPr>
    </w:p>
    <w:p w:rsidR="004642FE" w:rsidRDefault="004642FE" w:rsidP="00AB6A6E">
      <w:pPr>
        <w:shd w:val="clear" w:color="auto" w:fill="FFFFFF"/>
        <w:ind w:right="10"/>
        <w:jc w:val="center"/>
        <w:rPr>
          <w:color w:val="000000"/>
          <w:spacing w:val="4"/>
          <w:sz w:val="28"/>
          <w:szCs w:val="38"/>
        </w:rPr>
      </w:pPr>
    </w:p>
    <w:p w:rsidR="00AB6A6E" w:rsidRPr="004642FE" w:rsidRDefault="00AB6A6E" w:rsidP="00AB6A6E">
      <w:pPr>
        <w:shd w:val="clear" w:color="auto" w:fill="FFFFFF"/>
        <w:ind w:right="10"/>
        <w:jc w:val="center"/>
        <w:rPr>
          <w:sz w:val="28"/>
        </w:rPr>
      </w:pPr>
    </w:p>
    <w:p w:rsidR="004642FE" w:rsidRDefault="00A81CEE" w:rsidP="00AB6A6E">
      <w:pPr>
        <w:jc w:val="center"/>
        <w:rPr>
          <w:color w:val="000000"/>
          <w:sz w:val="28"/>
          <w:szCs w:val="26"/>
        </w:rPr>
      </w:pPr>
      <w:r w:rsidRPr="004642FE">
        <w:rPr>
          <w:color w:val="000000"/>
          <w:sz w:val="28"/>
          <w:szCs w:val="26"/>
        </w:rPr>
        <w:t>29</w:t>
      </w:r>
      <w:r w:rsidR="00AB6A6E" w:rsidRPr="004642FE">
        <w:rPr>
          <w:color w:val="000000"/>
          <w:sz w:val="28"/>
          <w:szCs w:val="26"/>
        </w:rPr>
        <w:t>.</w:t>
      </w:r>
      <w:r w:rsidR="00630215" w:rsidRPr="004642FE">
        <w:rPr>
          <w:color w:val="000000"/>
          <w:sz w:val="28"/>
          <w:szCs w:val="26"/>
        </w:rPr>
        <w:t>12</w:t>
      </w:r>
      <w:r w:rsidR="00AB6A6E" w:rsidRPr="004642FE">
        <w:rPr>
          <w:color w:val="000000"/>
          <w:sz w:val="28"/>
          <w:szCs w:val="26"/>
        </w:rPr>
        <w:t>.201</w:t>
      </w:r>
      <w:r w:rsidR="00630215" w:rsidRPr="004642FE">
        <w:rPr>
          <w:color w:val="000000"/>
          <w:sz w:val="28"/>
          <w:szCs w:val="26"/>
        </w:rPr>
        <w:t>7</w:t>
      </w:r>
      <w:r w:rsidR="00E26055" w:rsidRPr="004642FE">
        <w:rPr>
          <w:color w:val="000000"/>
          <w:sz w:val="28"/>
          <w:szCs w:val="26"/>
        </w:rPr>
        <w:t xml:space="preserve">                                                                                           </w:t>
      </w:r>
      <w:r w:rsidR="00285F28" w:rsidRPr="004642FE">
        <w:rPr>
          <w:color w:val="000000"/>
          <w:sz w:val="28"/>
          <w:szCs w:val="26"/>
        </w:rPr>
        <w:t xml:space="preserve">    </w:t>
      </w:r>
      <w:r w:rsidR="00E26055" w:rsidRPr="004642FE">
        <w:rPr>
          <w:color w:val="000000"/>
          <w:sz w:val="28"/>
          <w:szCs w:val="26"/>
        </w:rPr>
        <w:t xml:space="preserve">              </w:t>
      </w:r>
      <w:r w:rsidRPr="004642FE">
        <w:rPr>
          <w:color w:val="000000"/>
          <w:sz w:val="28"/>
          <w:szCs w:val="26"/>
        </w:rPr>
        <w:t>846</w:t>
      </w:r>
      <w:r w:rsidR="00AB6A6E" w:rsidRPr="004642FE">
        <w:rPr>
          <w:color w:val="000000"/>
          <w:sz w:val="28"/>
          <w:szCs w:val="26"/>
        </w:rPr>
        <w:t>-ПА</w:t>
      </w:r>
    </w:p>
    <w:p w:rsidR="00017690" w:rsidRDefault="00017690" w:rsidP="00017690">
      <w:pPr>
        <w:shd w:val="clear" w:color="auto" w:fill="FFFFFF"/>
        <w:rPr>
          <w:sz w:val="28"/>
          <w:szCs w:val="24"/>
        </w:rPr>
      </w:pPr>
    </w:p>
    <w:p w:rsidR="004642FE" w:rsidRDefault="004642FE" w:rsidP="00017690">
      <w:pPr>
        <w:shd w:val="clear" w:color="auto" w:fill="FFFFFF"/>
        <w:rPr>
          <w:sz w:val="28"/>
          <w:szCs w:val="24"/>
        </w:rPr>
      </w:pPr>
    </w:p>
    <w:p w:rsidR="004642FE" w:rsidRDefault="004642FE" w:rsidP="00017690">
      <w:pPr>
        <w:shd w:val="clear" w:color="auto" w:fill="FFFFFF"/>
        <w:rPr>
          <w:sz w:val="28"/>
          <w:szCs w:val="24"/>
        </w:rPr>
      </w:pPr>
    </w:p>
    <w:p w:rsidR="004642FE" w:rsidRPr="004642FE" w:rsidRDefault="004642FE" w:rsidP="00017690">
      <w:pPr>
        <w:shd w:val="clear" w:color="auto" w:fill="FFFFFF"/>
        <w:rPr>
          <w:sz w:val="28"/>
          <w:szCs w:val="24"/>
        </w:rPr>
      </w:pPr>
    </w:p>
    <w:p w:rsidR="00B118C1" w:rsidRPr="00B118C1" w:rsidRDefault="00B118C1" w:rsidP="00B118C1">
      <w:pPr>
        <w:jc w:val="center"/>
        <w:rPr>
          <w:b/>
          <w:sz w:val="28"/>
          <w:szCs w:val="28"/>
        </w:rPr>
      </w:pPr>
      <w:r w:rsidRPr="00B118C1">
        <w:rPr>
          <w:b/>
          <w:sz w:val="28"/>
          <w:szCs w:val="28"/>
        </w:rPr>
        <w:t xml:space="preserve">Об утверждении Плана мероприятий «дорожной карты» по внедрению Стандарта развития конкуренции в Асбестовском городском округе </w:t>
      </w:r>
      <w:r w:rsidRPr="00B118C1">
        <w:rPr>
          <w:b/>
          <w:sz w:val="28"/>
          <w:szCs w:val="28"/>
        </w:rPr>
        <w:br/>
        <w:t>на 2018-2019 годы</w:t>
      </w:r>
    </w:p>
    <w:p w:rsidR="00B118C1" w:rsidRDefault="00B118C1" w:rsidP="004642FE">
      <w:pPr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4642FE" w:rsidRDefault="004642FE" w:rsidP="004642FE">
      <w:pPr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585CBF" w:rsidRPr="005912E7" w:rsidRDefault="00B118C1" w:rsidP="00630215">
      <w:pPr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652597">
        <w:rPr>
          <w:sz w:val="28"/>
          <w:szCs w:val="28"/>
        </w:rPr>
        <w:t xml:space="preserve">В целях выполнения требований стандарта развития конкуренции </w:t>
      </w:r>
      <w:r w:rsidR="004642FE">
        <w:rPr>
          <w:sz w:val="28"/>
          <w:szCs w:val="28"/>
        </w:rPr>
        <w:br/>
      </w:r>
      <w:r w:rsidRPr="00652597">
        <w:rPr>
          <w:sz w:val="28"/>
          <w:szCs w:val="28"/>
        </w:rPr>
        <w:t>в субъектах Российской Федерации</w:t>
      </w:r>
      <w:r w:rsidRPr="00652597">
        <w:rPr>
          <w:color w:val="000000"/>
          <w:spacing w:val="5"/>
          <w:sz w:val="28"/>
          <w:szCs w:val="28"/>
        </w:rPr>
        <w:t>, утвержденных распоряжением  Правительства Российской Федерации от 05</w:t>
      </w:r>
      <w:r>
        <w:rPr>
          <w:color w:val="000000"/>
          <w:spacing w:val="5"/>
          <w:sz w:val="28"/>
          <w:szCs w:val="28"/>
        </w:rPr>
        <w:t xml:space="preserve"> сентября </w:t>
      </w:r>
      <w:r w:rsidRPr="00652597">
        <w:rPr>
          <w:color w:val="000000"/>
          <w:spacing w:val="5"/>
          <w:sz w:val="28"/>
          <w:szCs w:val="28"/>
        </w:rPr>
        <w:t>2015</w:t>
      </w:r>
      <w:r>
        <w:rPr>
          <w:color w:val="000000"/>
          <w:spacing w:val="5"/>
          <w:sz w:val="28"/>
          <w:szCs w:val="28"/>
        </w:rPr>
        <w:t xml:space="preserve"> года</w:t>
      </w:r>
      <w:r w:rsidRPr="00652597">
        <w:rPr>
          <w:color w:val="000000"/>
          <w:spacing w:val="5"/>
          <w:sz w:val="28"/>
          <w:szCs w:val="28"/>
        </w:rPr>
        <w:t xml:space="preserve"> №</w:t>
      </w:r>
      <w:r>
        <w:rPr>
          <w:color w:val="000000"/>
          <w:spacing w:val="5"/>
          <w:sz w:val="28"/>
          <w:szCs w:val="28"/>
        </w:rPr>
        <w:t xml:space="preserve"> </w:t>
      </w:r>
      <w:r w:rsidRPr="00652597">
        <w:rPr>
          <w:color w:val="000000"/>
          <w:spacing w:val="5"/>
          <w:sz w:val="28"/>
          <w:szCs w:val="28"/>
        </w:rPr>
        <w:t xml:space="preserve">1738-р </w:t>
      </w:r>
      <w:r>
        <w:rPr>
          <w:color w:val="000000"/>
          <w:spacing w:val="5"/>
          <w:sz w:val="28"/>
          <w:szCs w:val="28"/>
        </w:rPr>
        <w:br/>
      </w:r>
      <w:r w:rsidRPr="00652597">
        <w:rPr>
          <w:color w:val="000000"/>
          <w:spacing w:val="5"/>
          <w:sz w:val="28"/>
          <w:szCs w:val="28"/>
        </w:rPr>
        <w:t>«Об утверждении стандарта развития конкуренции в субъектах Российской Федерации»,</w:t>
      </w:r>
      <w:r>
        <w:rPr>
          <w:color w:val="000000"/>
          <w:spacing w:val="5"/>
          <w:sz w:val="28"/>
          <w:szCs w:val="28"/>
        </w:rPr>
        <w:t xml:space="preserve"> в соответствии с</w:t>
      </w:r>
      <w:r w:rsidRPr="00652597">
        <w:rPr>
          <w:color w:val="000000"/>
          <w:spacing w:val="5"/>
          <w:sz w:val="28"/>
          <w:szCs w:val="28"/>
        </w:rPr>
        <w:t xml:space="preserve"> распоряжением Губернатора Свердловской</w:t>
      </w:r>
      <w:r>
        <w:rPr>
          <w:color w:val="000000"/>
          <w:spacing w:val="5"/>
          <w:sz w:val="28"/>
          <w:szCs w:val="28"/>
        </w:rPr>
        <w:t xml:space="preserve"> </w:t>
      </w:r>
      <w:r w:rsidRPr="00652597">
        <w:rPr>
          <w:color w:val="000000"/>
          <w:spacing w:val="5"/>
          <w:sz w:val="28"/>
          <w:szCs w:val="28"/>
        </w:rPr>
        <w:t>области</w:t>
      </w:r>
      <w:r>
        <w:rPr>
          <w:color w:val="000000"/>
          <w:spacing w:val="5"/>
          <w:sz w:val="28"/>
          <w:szCs w:val="28"/>
        </w:rPr>
        <w:t xml:space="preserve"> </w:t>
      </w:r>
      <w:r w:rsidRPr="00652597">
        <w:rPr>
          <w:color w:val="000000"/>
          <w:spacing w:val="5"/>
          <w:sz w:val="28"/>
          <w:szCs w:val="28"/>
        </w:rPr>
        <w:t>от 21 декабря 2015</w:t>
      </w:r>
      <w:r>
        <w:rPr>
          <w:color w:val="000000"/>
          <w:spacing w:val="5"/>
          <w:sz w:val="28"/>
          <w:szCs w:val="28"/>
        </w:rPr>
        <w:t xml:space="preserve"> </w:t>
      </w:r>
      <w:r w:rsidRPr="00652597">
        <w:rPr>
          <w:color w:val="000000"/>
          <w:spacing w:val="5"/>
          <w:sz w:val="28"/>
          <w:szCs w:val="28"/>
        </w:rPr>
        <w:t>года №</w:t>
      </w:r>
      <w:r>
        <w:rPr>
          <w:color w:val="000000"/>
          <w:spacing w:val="5"/>
          <w:sz w:val="28"/>
          <w:szCs w:val="28"/>
        </w:rPr>
        <w:t xml:space="preserve"> </w:t>
      </w:r>
      <w:r w:rsidRPr="00652597">
        <w:rPr>
          <w:color w:val="000000"/>
          <w:spacing w:val="5"/>
          <w:sz w:val="28"/>
          <w:szCs w:val="28"/>
        </w:rPr>
        <w:t>310-РГ</w:t>
      </w:r>
      <w:r w:rsidR="004C6ED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«О</w:t>
      </w:r>
      <w:r w:rsidRPr="00652597">
        <w:rPr>
          <w:color w:val="000000"/>
          <w:spacing w:val="5"/>
          <w:sz w:val="28"/>
          <w:szCs w:val="28"/>
        </w:rPr>
        <w:t>б утверждении перечня приоритетных и социально значимых рынков для содействия развитию конкуренции в Свердловской области и</w:t>
      </w:r>
      <w:proofErr w:type="gramEnd"/>
      <w:r w:rsidRPr="00652597">
        <w:rPr>
          <w:color w:val="000000"/>
          <w:spacing w:val="5"/>
          <w:sz w:val="28"/>
          <w:szCs w:val="28"/>
        </w:rPr>
        <w:t xml:space="preserve"> плана мероприятий («дорожной карты») «Развитие конкуренции в Свердловской области» на 2016 год и среднесрочную перспективу», </w:t>
      </w:r>
      <w:r w:rsidR="00585CBF" w:rsidRPr="00A81C21">
        <w:rPr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A81C21">
        <w:rPr>
          <w:sz w:val="28"/>
          <w:szCs w:val="28"/>
        </w:rPr>
        <w:t xml:space="preserve"> администрация Асбестовского городского округа</w:t>
      </w:r>
    </w:p>
    <w:p w:rsidR="001C11ED" w:rsidRPr="00630215" w:rsidRDefault="001C11ED" w:rsidP="00585CBF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30215">
        <w:rPr>
          <w:rStyle w:val="0pt0"/>
          <w:sz w:val="28"/>
          <w:szCs w:val="28"/>
        </w:rPr>
        <w:t>ПОСТАНОВЛЯЕТ:</w:t>
      </w:r>
    </w:p>
    <w:p w:rsidR="001C11ED" w:rsidRPr="00F140C7" w:rsidRDefault="00630215" w:rsidP="00F140C7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52597">
        <w:rPr>
          <w:color w:val="000000"/>
          <w:spacing w:val="-2"/>
          <w:sz w:val="28"/>
          <w:szCs w:val="28"/>
        </w:rPr>
        <w:t>Утвердить План мероприятий «дорожн</w:t>
      </w:r>
      <w:r w:rsidR="00F140C7">
        <w:rPr>
          <w:color w:val="000000"/>
          <w:spacing w:val="-2"/>
          <w:sz w:val="28"/>
          <w:szCs w:val="28"/>
        </w:rPr>
        <w:t>ая</w:t>
      </w:r>
      <w:r w:rsidRPr="00652597">
        <w:rPr>
          <w:color w:val="000000"/>
          <w:spacing w:val="-2"/>
          <w:sz w:val="28"/>
          <w:szCs w:val="28"/>
        </w:rPr>
        <w:t xml:space="preserve"> карт</w:t>
      </w:r>
      <w:r w:rsidR="00F140C7">
        <w:rPr>
          <w:color w:val="000000"/>
          <w:spacing w:val="-2"/>
          <w:sz w:val="28"/>
          <w:szCs w:val="28"/>
        </w:rPr>
        <w:t>а</w:t>
      </w:r>
      <w:r w:rsidRPr="00652597">
        <w:rPr>
          <w:color w:val="000000"/>
          <w:spacing w:val="-2"/>
          <w:sz w:val="28"/>
          <w:szCs w:val="28"/>
        </w:rPr>
        <w:t xml:space="preserve">» по внедрению Стандарта развития конкуренции в </w:t>
      </w:r>
      <w:r>
        <w:rPr>
          <w:color w:val="000000"/>
          <w:spacing w:val="-2"/>
          <w:sz w:val="28"/>
          <w:szCs w:val="28"/>
        </w:rPr>
        <w:t xml:space="preserve">Асбестовском </w:t>
      </w:r>
      <w:r w:rsidRPr="00652597">
        <w:rPr>
          <w:color w:val="000000"/>
          <w:spacing w:val="-2"/>
          <w:sz w:val="28"/>
          <w:szCs w:val="28"/>
        </w:rPr>
        <w:t xml:space="preserve"> городском округе на </w:t>
      </w:r>
      <w:r w:rsidR="00F140C7">
        <w:rPr>
          <w:sz w:val="28"/>
          <w:szCs w:val="28"/>
        </w:rPr>
        <w:t xml:space="preserve">                         </w:t>
      </w:r>
      <w:r w:rsidRPr="00F140C7">
        <w:rPr>
          <w:color w:val="000000"/>
          <w:spacing w:val="-2"/>
          <w:sz w:val="28"/>
          <w:szCs w:val="28"/>
        </w:rPr>
        <w:t xml:space="preserve">2018-2019 годы </w:t>
      </w:r>
      <w:r w:rsidR="00302169" w:rsidRPr="00F140C7">
        <w:rPr>
          <w:sz w:val="28"/>
          <w:szCs w:val="28"/>
        </w:rPr>
        <w:t>(приложение № 1</w:t>
      </w:r>
      <w:r w:rsidR="001C11ED" w:rsidRPr="00F140C7">
        <w:rPr>
          <w:sz w:val="28"/>
          <w:szCs w:val="28"/>
        </w:rPr>
        <w:t>).</w:t>
      </w:r>
    </w:p>
    <w:p w:rsidR="001C11ED" w:rsidRPr="00F636E6" w:rsidRDefault="00630215" w:rsidP="005E5634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E5634">
        <w:rPr>
          <w:sz w:val="28"/>
          <w:szCs w:val="28"/>
        </w:rPr>
        <w:t xml:space="preserve">. </w:t>
      </w:r>
      <w:r w:rsidR="001C11ED" w:rsidRPr="007616ED">
        <w:rPr>
          <w:sz w:val="28"/>
          <w:szCs w:val="28"/>
        </w:rPr>
        <w:t>Настоящее постановление разместить на официальном сайте администрации Асбестовского городского округа в сети Интернет</w:t>
      </w:r>
      <w:r w:rsidR="00F636E6">
        <w:rPr>
          <w:sz w:val="28"/>
          <w:szCs w:val="28"/>
        </w:rPr>
        <w:t xml:space="preserve"> (</w:t>
      </w:r>
      <w:r w:rsidR="00F636E6">
        <w:rPr>
          <w:sz w:val="28"/>
          <w:szCs w:val="28"/>
          <w:lang w:val="en-US"/>
        </w:rPr>
        <w:t>www</w:t>
      </w:r>
      <w:r w:rsidR="001C11ED" w:rsidRPr="007616ED">
        <w:rPr>
          <w:sz w:val="28"/>
          <w:szCs w:val="28"/>
        </w:rPr>
        <w:t>.</w:t>
      </w:r>
      <w:r w:rsidR="00F636E6">
        <w:rPr>
          <w:sz w:val="28"/>
          <w:szCs w:val="28"/>
          <w:lang w:val="en-US"/>
        </w:rPr>
        <w:t>asbestadm</w:t>
      </w:r>
      <w:r w:rsidR="00F636E6" w:rsidRPr="00F636E6">
        <w:rPr>
          <w:sz w:val="28"/>
          <w:szCs w:val="28"/>
        </w:rPr>
        <w:t>.</w:t>
      </w:r>
      <w:r w:rsidR="00F636E6">
        <w:rPr>
          <w:sz w:val="28"/>
          <w:szCs w:val="28"/>
          <w:lang w:val="en-US"/>
        </w:rPr>
        <w:t>ru</w:t>
      </w:r>
      <w:r w:rsidR="00F636E6" w:rsidRPr="00F636E6">
        <w:rPr>
          <w:sz w:val="28"/>
          <w:szCs w:val="28"/>
        </w:rPr>
        <w:t>).</w:t>
      </w:r>
    </w:p>
    <w:p w:rsidR="001C11ED" w:rsidRDefault="00630215" w:rsidP="00AB531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1ED" w:rsidRPr="007616ED">
        <w:rPr>
          <w:sz w:val="28"/>
          <w:szCs w:val="28"/>
        </w:rPr>
        <w:t>.</w:t>
      </w:r>
      <w:r w:rsidR="001C11ED" w:rsidRPr="007616ED">
        <w:rPr>
          <w:sz w:val="28"/>
          <w:szCs w:val="28"/>
        </w:rPr>
        <w:tab/>
        <w:t>Контроль</w:t>
      </w:r>
      <w:r w:rsidR="001C11ED" w:rsidRPr="007616ED">
        <w:rPr>
          <w:sz w:val="28"/>
          <w:szCs w:val="28"/>
        </w:rPr>
        <w:tab/>
      </w:r>
      <w:r w:rsidR="00E52591">
        <w:rPr>
          <w:sz w:val="28"/>
          <w:szCs w:val="28"/>
        </w:rPr>
        <w:t>за выполнением</w:t>
      </w:r>
      <w:r w:rsidR="001C11ED" w:rsidRPr="007616ED">
        <w:rPr>
          <w:sz w:val="28"/>
          <w:szCs w:val="28"/>
        </w:rPr>
        <w:t xml:space="preserve"> настоящего постановления возложить на</w:t>
      </w:r>
      <w:proofErr w:type="gramStart"/>
      <w:r w:rsidR="001C11ED" w:rsidRPr="007616ED">
        <w:rPr>
          <w:sz w:val="28"/>
          <w:szCs w:val="28"/>
        </w:rPr>
        <w:t xml:space="preserve"> </w:t>
      </w:r>
      <w:r w:rsidR="00615E1E">
        <w:rPr>
          <w:sz w:val="28"/>
          <w:szCs w:val="28"/>
        </w:rPr>
        <w:t>П</w:t>
      </w:r>
      <w:proofErr w:type="gramEnd"/>
      <w:r w:rsidR="007616ED">
        <w:rPr>
          <w:sz w:val="28"/>
          <w:szCs w:val="28"/>
        </w:rPr>
        <w:t xml:space="preserve">ервого </w:t>
      </w:r>
      <w:r w:rsidR="001C11ED" w:rsidRPr="007616ED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7616ED">
        <w:rPr>
          <w:sz w:val="28"/>
          <w:szCs w:val="28"/>
        </w:rPr>
        <w:t>Л.И. Кирьянову</w:t>
      </w:r>
      <w:r w:rsidR="001C11ED" w:rsidRPr="007616ED">
        <w:rPr>
          <w:sz w:val="28"/>
          <w:szCs w:val="28"/>
        </w:rPr>
        <w:t>.</w:t>
      </w:r>
    </w:p>
    <w:p w:rsidR="00353590" w:rsidRDefault="0035359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z w:val="28"/>
          <w:szCs w:val="28"/>
        </w:rPr>
      </w:pPr>
    </w:p>
    <w:p w:rsidR="00353590" w:rsidRDefault="0035359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z w:val="28"/>
          <w:szCs w:val="28"/>
        </w:rPr>
      </w:pPr>
    </w:p>
    <w:p w:rsidR="00E43AB0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E35F8" w:rsidRDefault="00E43AB0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</w:t>
      </w:r>
      <w:r w:rsidR="005E5634">
        <w:rPr>
          <w:sz w:val="28"/>
          <w:szCs w:val="28"/>
        </w:rPr>
        <w:t xml:space="preserve">                   Н.Р. Тихонова</w:t>
      </w:r>
    </w:p>
    <w:p w:rsidR="00BE35F8" w:rsidRDefault="00BE35F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BE35F8" w:rsidSect="004642FE">
          <w:headerReference w:type="default" r:id="rId8"/>
          <w:pgSz w:w="11906" w:h="16838"/>
          <w:pgMar w:top="1134" w:right="567" w:bottom="1134" w:left="1418" w:header="397" w:footer="340" w:gutter="0"/>
          <w:cols w:space="708"/>
          <w:titlePg/>
          <w:docGrid w:linePitch="360"/>
        </w:sectPr>
      </w:pPr>
    </w:p>
    <w:p w:rsidR="00A46255" w:rsidRPr="00A46255" w:rsidRDefault="00A46255" w:rsidP="00A46255">
      <w:pPr>
        <w:ind w:firstLine="9923"/>
        <w:outlineLvl w:val="0"/>
        <w:rPr>
          <w:sz w:val="24"/>
          <w:szCs w:val="24"/>
        </w:rPr>
      </w:pPr>
      <w:r w:rsidRPr="00A46255">
        <w:rPr>
          <w:sz w:val="24"/>
          <w:szCs w:val="24"/>
        </w:rPr>
        <w:lastRenderedPageBreak/>
        <w:t xml:space="preserve">Приложение № 1 </w:t>
      </w:r>
    </w:p>
    <w:p w:rsidR="00A46255" w:rsidRPr="00A46255" w:rsidRDefault="00A46255" w:rsidP="00A46255">
      <w:pPr>
        <w:ind w:firstLine="9923"/>
        <w:rPr>
          <w:sz w:val="24"/>
          <w:szCs w:val="24"/>
        </w:rPr>
      </w:pPr>
      <w:r w:rsidRPr="00A46255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A46255" w:rsidRPr="00A46255" w:rsidRDefault="00A46255" w:rsidP="00A46255">
      <w:pPr>
        <w:ind w:firstLine="9923"/>
        <w:rPr>
          <w:sz w:val="24"/>
          <w:szCs w:val="24"/>
        </w:rPr>
      </w:pPr>
      <w:r>
        <w:rPr>
          <w:sz w:val="24"/>
          <w:szCs w:val="24"/>
        </w:rPr>
        <w:t>Асбестовского</w:t>
      </w:r>
      <w:r w:rsidRPr="00A46255">
        <w:rPr>
          <w:sz w:val="24"/>
          <w:szCs w:val="24"/>
        </w:rPr>
        <w:t xml:space="preserve"> городского округа</w:t>
      </w:r>
    </w:p>
    <w:p w:rsidR="00A46255" w:rsidRPr="00A46255" w:rsidRDefault="00A46255" w:rsidP="00A46255">
      <w:pPr>
        <w:ind w:firstLine="9923"/>
        <w:rPr>
          <w:sz w:val="24"/>
          <w:szCs w:val="24"/>
        </w:rPr>
      </w:pPr>
      <w:r w:rsidRPr="00A46255">
        <w:rPr>
          <w:sz w:val="24"/>
          <w:szCs w:val="24"/>
        </w:rPr>
        <w:t>о</w:t>
      </w:r>
      <w:bookmarkStart w:id="0" w:name="_GoBack"/>
      <w:bookmarkEnd w:id="0"/>
      <w:r w:rsidRPr="00A46255">
        <w:rPr>
          <w:sz w:val="24"/>
          <w:szCs w:val="24"/>
        </w:rPr>
        <w:t xml:space="preserve">т </w:t>
      </w:r>
      <w:r w:rsidR="00A81CEE">
        <w:rPr>
          <w:sz w:val="24"/>
          <w:szCs w:val="24"/>
        </w:rPr>
        <w:t>29</w:t>
      </w:r>
      <w:r>
        <w:rPr>
          <w:sz w:val="24"/>
          <w:szCs w:val="24"/>
        </w:rPr>
        <w:t xml:space="preserve">.12.2017 </w:t>
      </w:r>
      <w:r w:rsidRPr="00A46255">
        <w:rPr>
          <w:sz w:val="24"/>
          <w:szCs w:val="24"/>
        </w:rPr>
        <w:t xml:space="preserve">№ </w:t>
      </w:r>
      <w:r w:rsidR="00A81CEE">
        <w:rPr>
          <w:sz w:val="24"/>
          <w:szCs w:val="24"/>
        </w:rPr>
        <w:t>846</w:t>
      </w:r>
      <w:r>
        <w:rPr>
          <w:sz w:val="24"/>
          <w:szCs w:val="24"/>
        </w:rPr>
        <w:t>-ПА</w:t>
      </w:r>
    </w:p>
    <w:p w:rsidR="00A46255" w:rsidRDefault="00A46255" w:rsidP="00A46255">
      <w:pPr>
        <w:jc w:val="right"/>
      </w:pPr>
    </w:p>
    <w:p w:rsidR="00A46255" w:rsidRDefault="00A46255" w:rsidP="00A46255">
      <w:pPr>
        <w:jc w:val="center"/>
        <w:rPr>
          <w:b/>
          <w:sz w:val="28"/>
          <w:szCs w:val="28"/>
        </w:rPr>
      </w:pPr>
      <w:r w:rsidRPr="00076416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мероприятий «дорожная карта» по </w:t>
      </w:r>
      <w:r w:rsidR="00F140C7">
        <w:rPr>
          <w:b/>
          <w:sz w:val="28"/>
          <w:szCs w:val="28"/>
        </w:rPr>
        <w:t xml:space="preserve">внедрению Стандарта </w:t>
      </w:r>
      <w:r>
        <w:rPr>
          <w:b/>
          <w:sz w:val="28"/>
          <w:szCs w:val="28"/>
        </w:rPr>
        <w:t xml:space="preserve">развития конкуренции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46255" w:rsidRDefault="00A46255" w:rsidP="004642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Асбестовском городском округе  на 201</w:t>
      </w:r>
      <w:r w:rsidR="001576DA">
        <w:rPr>
          <w:b/>
          <w:sz w:val="28"/>
          <w:szCs w:val="28"/>
        </w:rPr>
        <w:t>8-2019</w:t>
      </w:r>
      <w:r>
        <w:rPr>
          <w:b/>
          <w:sz w:val="28"/>
          <w:szCs w:val="28"/>
        </w:rPr>
        <w:t xml:space="preserve"> годы</w:t>
      </w:r>
      <w:proofErr w:type="gramEnd"/>
    </w:p>
    <w:p w:rsidR="004642FE" w:rsidRPr="004642FE" w:rsidRDefault="004642FE" w:rsidP="004642FE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42"/>
        <w:gridCol w:w="2085"/>
        <w:gridCol w:w="1917"/>
        <w:gridCol w:w="2008"/>
        <w:gridCol w:w="2051"/>
        <w:gridCol w:w="2564"/>
      </w:tblGrid>
      <w:tr w:rsidR="00A46255" w:rsidRPr="004E489D" w:rsidTr="004642FE">
        <w:tc>
          <w:tcPr>
            <w:tcW w:w="851" w:type="dxa"/>
            <w:vMerge w:val="restart"/>
            <w:vAlign w:val="center"/>
          </w:tcPr>
          <w:p w:rsidR="00A46255" w:rsidRPr="004E489D" w:rsidRDefault="00A46255" w:rsidP="004642F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Номер строки</w:t>
            </w:r>
          </w:p>
        </w:tc>
        <w:tc>
          <w:tcPr>
            <w:tcW w:w="3442" w:type="dxa"/>
            <w:vMerge w:val="restart"/>
            <w:vAlign w:val="center"/>
          </w:tcPr>
          <w:p w:rsidR="00A46255" w:rsidRPr="004E489D" w:rsidRDefault="00A46255" w:rsidP="004642F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Наименование мероприятия</w:t>
            </w:r>
          </w:p>
        </w:tc>
        <w:tc>
          <w:tcPr>
            <w:tcW w:w="2085" w:type="dxa"/>
            <w:vMerge w:val="restart"/>
            <w:vAlign w:val="center"/>
          </w:tcPr>
          <w:p w:rsidR="00A46255" w:rsidRPr="004E489D" w:rsidRDefault="00A46255" w:rsidP="004642F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Результат мероприятия</w:t>
            </w:r>
          </w:p>
        </w:tc>
        <w:tc>
          <w:tcPr>
            <w:tcW w:w="1917" w:type="dxa"/>
            <w:vMerge w:val="restart"/>
            <w:vAlign w:val="center"/>
          </w:tcPr>
          <w:p w:rsidR="00A46255" w:rsidRPr="004E489D" w:rsidRDefault="00A46255" w:rsidP="004642F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Срок реализации</w:t>
            </w:r>
          </w:p>
        </w:tc>
        <w:tc>
          <w:tcPr>
            <w:tcW w:w="4059" w:type="dxa"/>
            <w:gridSpan w:val="2"/>
            <w:vAlign w:val="center"/>
          </w:tcPr>
          <w:p w:rsidR="00A46255" w:rsidRPr="004E489D" w:rsidRDefault="00A46255" w:rsidP="004642F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Целевой показатель и его значение</w:t>
            </w:r>
          </w:p>
        </w:tc>
        <w:tc>
          <w:tcPr>
            <w:tcW w:w="2564" w:type="dxa"/>
            <w:vMerge w:val="restart"/>
            <w:vAlign w:val="center"/>
          </w:tcPr>
          <w:p w:rsidR="00A46255" w:rsidRPr="004E489D" w:rsidRDefault="00A46255" w:rsidP="004642F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Ответственный исполнитель</w:t>
            </w:r>
          </w:p>
        </w:tc>
      </w:tr>
      <w:tr w:rsidR="00A46255" w:rsidRPr="004E489D" w:rsidTr="001576DA">
        <w:tc>
          <w:tcPr>
            <w:tcW w:w="851" w:type="dxa"/>
            <w:vMerge/>
          </w:tcPr>
          <w:p w:rsidR="00A46255" w:rsidRPr="004E489D" w:rsidRDefault="00A4625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3442" w:type="dxa"/>
            <w:vMerge/>
          </w:tcPr>
          <w:p w:rsidR="00A46255" w:rsidRPr="004E489D" w:rsidRDefault="00A4625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2085" w:type="dxa"/>
            <w:vMerge/>
          </w:tcPr>
          <w:p w:rsidR="00A46255" w:rsidRPr="004E489D" w:rsidRDefault="00A4625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1917" w:type="dxa"/>
            <w:vMerge/>
          </w:tcPr>
          <w:p w:rsidR="00A46255" w:rsidRPr="004E489D" w:rsidRDefault="00A4625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2008" w:type="dxa"/>
          </w:tcPr>
          <w:p w:rsidR="00A46255" w:rsidRPr="004E489D" w:rsidRDefault="00A46255" w:rsidP="001576DA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201</w:t>
            </w:r>
            <w:r w:rsidR="001576DA">
              <w:rPr>
                <w:color w:val="000000"/>
                <w:spacing w:val="-13"/>
              </w:rPr>
              <w:t xml:space="preserve">8 </w:t>
            </w:r>
            <w:r w:rsidRPr="004E489D">
              <w:rPr>
                <w:color w:val="000000"/>
                <w:spacing w:val="-13"/>
              </w:rPr>
              <w:t xml:space="preserve"> год</w:t>
            </w:r>
            <w:r w:rsidR="007573D5">
              <w:rPr>
                <w:color w:val="000000"/>
                <w:spacing w:val="-13"/>
              </w:rPr>
              <w:t xml:space="preserve"> </w:t>
            </w:r>
            <w:r w:rsidRPr="004E489D">
              <w:rPr>
                <w:color w:val="000000"/>
                <w:spacing w:val="-13"/>
              </w:rPr>
              <w:t xml:space="preserve"> (план)</w:t>
            </w:r>
          </w:p>
        </w:tc>
        <w:tc>
          <w:tcPr>
            <w:tcW w:w="2051" w:type="dxa"/>
          </w:tcPr>
          <w:p w:rsidR="00A46255" w:rsidRPr="004E489D" w:rsidRDefault="001576DA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2019 </w:t>
            </w:r>
            <w:r w:rsidR="00A46255" w:rsidRPr="004E489D">
              <w:rPr>
                <w:color w:val="000000"/>
                <w:spacing w:val="-13"/>
              </w:rPr>
              <w:t xml:space="preserve"> год </w:t>
            </w:r>
            <w:r w:rsidR="007573D5">
              <w:rPr>
                <w:color w:val="000000"/>
                <w:spacing w:val="-13"/>
              </w:rPr>
              <w:t xml:space="preserve"> </w:t>
            </w:r>
            <w:r w:rsidR="00A46255" w:rsidRPr="004E489D">
              <w:rPr>
                <w:color w:val="000000"/>
                <w:spacing w:val="-13"/>
              </w:rPr>
              <w:t>(план)</w:t>
            </w:r>
          </w:p>
        </w:tc>
        <w:tc>
          <w:tcPr>
            <w:tcW w:w="2564" w:type="dxa"/>
            <w:vMerge/>
          </w:tcPr>
          <w:p w:rsidR="00A46255" w:rsidRPr="004E489D" w:rsidRDefault="00A4625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</w:tr>
      <w:tr w:rsidR="00A46255" w:rsidRPr="004E489D" w:rsidTr="001576DA">
        <w:tc>
          <w:tcPr>
            <w:tcW w:w="851" w:type="dxa"/>
          </w:tcPr>
          <w:p w:rsidR="00A46255" w:rsidRPr="004E489D" w:rsidRDefault="00A4625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14067" w:type="dxa"/>
            <w:gridSpan w:val="6"/>
          </w:tcPr>
          <w:p w:rsidR="00A46255" w:rsidRPr="004E489D" w:rsidRDefault="00A46255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Рынок услуг жилищно-коммунального хозяйства </w:t>
            </w:r>
          </w:p>
        </w:tc>
      </w:tr>
      <w:tr w:rsidR="001576DA" w:rsidRPr="004E489D" w:rsidTr="001576DA">
        <w:tc>
          <w:tcPr>
            <w:tcW w:w="851" w:type="dxa"/>
          </w:tcPr>
          <w:p w:rsidR="001576DA" w:rsidRPr="004E489D" w:rsidRDefault="001576DA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</w:t>
            </w:r>
          </w:p>
        </w:tc>
        <w:tc>
          <w:tcPr>
            <w:tcW w:w="3442" w:type="dxa"/>
          </w:tcPr>
          <w:p w:rsidR="001576DA" w:rsidRPr="006342BF" w:rsidRDefault="001576DA" w:rsidP="001576DA">
            <w:pPr>
              <w:jc w:val="both"/>
            </w:pPr>
            <w:r w:rsidRPr="006342BF">
              <w:t>Организация «горячей телефонной линии», а также электронной формы обратной связи с возможностью прикрепления файлов (фото- и видеосъемки) в целях сбора информации о нарушениях в сфере ЖКХ</w:t>
            </w:r>
          </w:p>
        </w:tc>
        <w:tc>
          <w:tcPr>
            <w:tcW w:w="2085" w:type="dxa"/>
          </w:tcPr>
          <w:p w:rsidR="001576DA" w:rsidRPr="006342BF" w:rsidRDefault="001576DA" w:rsidP="00E37AED">
            <w:pPr>
              <w:ind w:hanging="6"/>
              <w:jc w:val="both"/>
            </w:pPr>
            <w:r w:rsidRPr="006342BF">
              <w:t>Обеспечение информационного взаимодействия с потребителями услуг и работ, информирование о нарушениях в сфере предоставления жилищно-коммунальных услуг</w:t>
            </w:r>
          </w:p>
        </w:tc>
        <w:tc>
          <w:tcPr>
            <w:tcW w:w="1917" w:type="dxa"/>
          </w:tcPr>
          <w:p w:rsidR="001576DA" w:rsidRPr="004E489D" w:rsidRDefault="0074221F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2018 </w:t>
            </w:r>
            <w:r w:rsidR="00A9524E">
              <w:rPr>
                <w:color w:val="000000"/>
                <w:spacing w:val="-13"/>
              </w:rPr>
              <w:t>–</w:t>
            </w:r>
            <w:r>
              <w:rPr>
                <w:color w:val="000000"/>
                <w:spacing w:val="-13"/>
              </w:rPr>
              <w:t xml:space="preserve"> 2019</w:t>
            </w:r>
            <w:r w:rsidR="00316008">
              <w:rPr>
                <w:color w:val="000000"/>
                <w:spacing w:val="-13"/>
              </w:rPr>
              <w:t xml:space="preserve"> </w:t>
            </w:r>
            <w:r w:rsidR="00A9524E">
              <w:rPr>
                <w:color w:val="000000"/>
                <w:spacing w:val="-13"/>
              </w:rPr>
              <w:t xml:space="preserve"> годы</w:t>
            </w:r>
          </w:p>
        </w:tc>
        <w:tc>
          <w:tcPr>
            <w:tcW w:w="2008" w:type="dxa"/>
          </w:tcPr>
          <w:p w:rsidR="001576DA" w:rsidRPr="004E489D" w:rsidRDefault="00F140C7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</w:t>
            </w:r>
          </w:p>
        </w:tc>
        <w:tc>
          <w:tcPr>
            <w:tcW w:w="2051" w:type="dxa"/>
          </w:tcPr>
          <w:p w:rsidR="001576DA" w:rsidRPr="004E489D" w:rsidRDefault="00F140C7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</w:t>
            </w:r>
          </w:p>
        </w:tc>
        <w:tc>
          <w:tcPr>
            <w:tcW w:w="2564" w:type="dxa"/>
          </w:tcPr>
          <w:p w:rsidR="001576DA" w:rsidRPr="007573D5" w:rsidRDefault="00F140C7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t xml:space="preserve">Общий отдел </w:t>
            </w:r>
            <w:r w:rsidR="007573D5" w:rsidRPr="007573D5">
              <w:t xml:space="preserve"> администрации Асбестовского городского округа</w:t>
            </w:r>
          </w:p>
        </w:tc>
      </w:tr>
      <w:tr w:rsidR="007573D5" w:rsidRPr="004E489D" w:rsidTr="001576DA">
        <w:trPr>
          <w:trHeight w:val="2661"/>
        </w:trPr>
        <w:tc>
          <w:tcPr>
            <w:tcW w:w="851" w:type="dxa"/>
          </w:tcPr>
          <w:p w:rsidR="007573D5" w:rsidRPr="004E489D" w:rsidRDefault="007573D5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</w:t>
            </w:r>
          </w:p>
        </w:tc>
        <w:tc>
          <w:tcPr>
            <w:tcW w:w="3442" w:type="dxa"/>
          </w:tcPr>
          <w:p w:rsidR="007573D5" w:rsidRPr="006342BF" w:rsidRDefault="007573D5" w:rsidP="001576DA">
            <w:pPr>
              <w:jc w:val="both"/>
            </w:pPr>
            <w:r w:rsidRPr="006342BF">
              <w:t xml:space="preserve">Информирование собственников помещений в многоквартирных домах через средства массовой информации, </w:t>
            </w:r>
            <w:r>
              <w:t>сеть</w:t>
            </w:r>
            <w:r w:rsidRPr="006342BF">
              <w:t xml:space="preserve"> «Интернет»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2085" w:type="dxa"/>
          </w:tcPr>
          <w:p w:rsidR="007573D5" w:rsidRPr="001576DA" w:rsidRDefault="007573D5" w:rsidP="00E37AED">
            <w:pPr>
              <w:pStyle w:val="ad"/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20"/>
                <w:szCs w:val="20"/>
              </w:rPr>
            </w:pPr>
            <w:r w:rsidRPr="007374A5">
              <w:rPr>
                <w:sz w:val="20"/>
                <w:szCs w:val="20"/>
              </w:rPr>
              <w:t>Повышение правовой грамотности населения в сфере жилищно-коммунального хозяйства, создание условий для увеличения количества управляющих компаний</w:t>
            </w:r>
          </w:p>
        </w:tc>
        <w:tc>
          <w:tcPr>
            <w:tcW w:w="1917" w:type="dxa"/>
          </w:tcPr>
          <w:p w:rsidR="007573D5" w:rsidRPr="004E489D" w:rsidRDefault="007573D5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2018 </w:t>
            </w:r>
            <w:r w:rsidR="00A9524E">
              <w:rPr>
                <w:color w:val="000000"/>
                <w:spacing w:val="-13"/>
              </w:rPr>
              <w:t>–</w:t>
            </w:r>
            <w:r>
              <w:rPr>
                <w:color w:val="000000"/>
                <w:spacing w:val="-13"/>
              </w:rPr>
              <w:t xml:space="preserve"> 2019</w:t>
            </w:r>
            <w:r w:rsidR="00316008">
              <w:rPr>
                <w:color w:val="000000"/>
                <w:spacing w:val="-13"/>
              </w:rPr>
              <w:t xml:space="preserve"> </w:t>
            </w:r>
            <w:r w:rsidR="00A9524E">
              <w:rPr>
                <w:color w:val="000000"/>
                <w:spacing w:val="-13"/>
              </w:rPr>
              <w:t xml:space="preserve"> годы</w:t>
            </w:r>
          </w:p>
        </w:tc>
        <w:tc>
          <w:tcPr>
            <w:tcW w:w="2008" w:type="dxa"/>
          </w:tcPr>
          <w:p w:rsidR="007573D5" w:rsidRPr="004E489D" w:rsidRDefault="007573D5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ежеквартально</w:t>
            </w:r>
          </w:p>
        </w:tc>
        <w:tc>
          <w:tcPr>
            <w:tcW w:w="2051" w:type="dxa"/>
          </w:tcPr>
          <w:p w:rsidR="007573D5" w:rsidRPr="004E489D" w:rsidRDefault="007573D5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ежеквартально</w:t>
            </w:r>
          </w:p>
        </w:tc>
        <w:tc>
          <w:tcPr>
            <w:tcW w:w="2564" w:type="dxa"/>
          </w:tcPr>
          <w:p w:rsidR="007573D5" w:rsidRPr="007573D5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7573D5"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7573D5" w:rsidRPr="004E489D" w:rsidTr="001576DA">
        <w:tc>
          <w:tcPr>
            <w:tcW w:w="851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14067" w:type="dxa"/>
            <w:gridSpan w:val="6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Розничная торговля</w:t>
            </w:r>
          </w:p>
        </w:tc>
      </w:tr>
      <w:tr w:rsidR="007573D5" w:rsidRPr="004E489D" w:rsidTr="001576DA">
        <w:tc>
          <w:tcPr>
            <w:tcW w:w="851" w:type="dxa"/>
          </w:tcPr>
          <w:p w:rsidR="007573D5" w:rsidRPr="004E489D" w:rsidRDefault="007573D5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</w:t>
            </w:r>
          </w:p>
        </w:tc>
        <w:tc>
          <w:tcPr>
            <w:tcW w:w="3442" w:type="dxa"/>
          </w:tcPr>
          <w:p w:rsidR="007573D5" w:rsidRPr="004E489D" w:rsidRDefault="007573D5" w:rsidP="007573D5">
            <w:pPr>
              <w:shd w:val="clear" w:color="auto" w:fill="FFFFFF"/>
              <w:tabs>
                <w:tab w:val="left" w:pos="4962"/>
              </w:tabs>
              <w:snapToGrid w:val="0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Формирование ежегодного плана организации и проведения ярмарок на территории </w:t>
            </w:r>
            <w:r>
              <w:rPr>
                <w:color w:val="000000"/>
                <w:spacing w:val="-13"/>
              </w:rPr>
              <w:t xml:space="preserve"> Асбестовского городского округа</w:t>
            </w:r>
          </w:p>
        </w:tc>
        <w:tc>
          <w:tcPr>
            <w:tcW w:w="2085" w:type="dxa"/>
          </w:tcPr>
          <w:p w:rsidR="007573D5" w:rsidRPr="004E489D" w:rsidRDefault="007573D5" w:rsidP="007573D5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Утверждение ежегодного плана организации  и  проведения ярмарок на территории </w:t>
            </w:r>
            <w:r>
              <w:rPr>
                <w:color w:val="000000"/>
                <w:spacing w:val="-13"/>
              </w:rPr>
              <w:t>Асбестовского городского округа</w:t>
            </w:r>
          </w:p>
        </w:tc>
        <w:tc>
          <w:tcPr>
            <w:tcW w:w="1917" w:type="dxa"/>
          </w:tcPr>
          <w:p w:rsidR="007573D5" w:rsidRPr="004E489D" w:rsidRDefault="007573D5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2018 </w:t>
            </w:r>
            <w:r w:rsidR="00A9524E">
              <w:rPr>
                <w:color w:val="000000"/>
                <w:spacing w:val="-13"/>
              </w:rPr>
              <w:t>–</w:t>
            </w:r>
            <w:r>
              <w:rPr>
                <w:color w:val="000000"/>
                <w:spacing w:val="-13"/>
              </w:rPr>
              <w:t xml:space="preserve"> 2019</w:t>
            </w:r>
            <w:r w:rsidR="00A9524E">
              <w:rPr>
                <w:color w:val="000000"/>
                <w:spacing w:val="-13"/>
              </w:rPr>
              <w:t xml:space="preserve"> </w:t>
            </w:r>
            <w:r w:rsidR="00316008">
              <w:rPr>
                <w:color w:val="000000"/>
                <w:spacing w:val="-13"/>
              </w:rPr>
              <w:t xml:space="preserve"> </w:t>
            </w:r>
            <w:r w:rsidR="00A9524E">
              <w:rPr>
                <w:color w:val="000000"/>
                <w:spacing w:val="-13"/>
              </w:rPr>
              <w:t>годы</w:t>
            </w:r>
          </w:p>
        </w:tc>
        <w:tc>
          <w:tcPr>
            <w:tcW w:w="2008" w:type="dxa"/>
          </w:tcPr>
          <w:p w:rsidR="007573D5" w:rsidRPr="004E489D" w:rsidRDefault="007573D5" w:rsidP="007573D5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1 план</w:t>
            </w:r>
          </w:p>
        </w:tc>
        <w:tc>
          <w:tcPr>
            <w:tcW w:w="2051" w:type="dxa"/>
          </w:tcPr>
          <w:p w:rsidR="007573D5" w:rsidRPr="004E489D" w:rsidRDefault="007573D5" w:rsidP="007573D5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1 план</w:t>
            </w:r>
          </w:p>
        </w:tc>
        <w:tc>
          <w:tcPr>
            <w:tcW w:w="2564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Отдел по экономике администрации Асбестовского городского округа</w:t>
            </w:r>
          </w:p>
        </w:tc>
      </w:tr>
      <w:tr w:rsidR="007573D5" w:rsidRPr="004E489D" w:rsidTr="00A9524E">
        <w:trPr>
          <w:trHeight w:val="3063"/>
        </w:trPr>
        <w:tc>
          <w:tcPr>
            <w:tcW w:w="851" w:type="dxa"/>
          </w:tcPr>
          <w:p w:rsidR="007573D5" w:rsidRPr="004E489D" w:rsidRDefault="007573D5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lastRenderedPageBreak/>
              <w:t>4</w:t>
            </w:r>
          </w:p>
        </w:tc>
        <w:tc>
          <w:tcPr>
            <w:tcW w:w="3442" w:type="dxa"/>
          </w:tcPr>
          <w:p w:rsidR="007573D5" w:rsidRPr="004E489D" w:rsidRDefault="007573D5" w:rsidP="00E37AED">
            <w:pPr>
              <w:shd w:val="clear" w:color="auto" w:fill="FFFFFF"/>
              <w:tabs>
                <w:tab w:val="left" w:pos="4962"/>
              </w:tabs>
              <w:snapToGrid w:val="0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Организация и проведение </w:t>
            </w:r>
            <w:r w:rsidR="00E37AED">
              <w:rPr>
                <w:color w:val="000000"/>
                <w:spacing w:val="-13"/>
              </w:rPr>
              <w:t>ярмарок на территории Асбестовского городского округа</w:t>
            </w:r>
          </w:p>
        </w:tc>
        <w:tc>
          <w:tcPr>
            <w:tcW w:w="2085" w:type="dxa"/>
          </w:tcPr>
          <w:p w:rsidR="007573D5" w:rsidRPr="004E489D" w:rsidRDefault="00E37AED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t>С</w:t>
            </w:r>
            <w:r w:rsidRPr="00055794">
              <w:t>оздание условий для наиболее полного удовлетворения спроса населения на сельскохозяйственную продукцию и продукты питания, стимулирование сбыта сельскохозяйственной продукции и продуктов питания</w:t>
            </w:r>
          </w:p>
        </w:tc>
        <w:tc>
          <w:tcPr>
            <w:tcW w:w="1917" w:type="dxa"/>
          </w:tcPr>
          <w:p w:rsidR="007573D5" w:rsidRPr="004E489D" w:rsidRDefault="007573D5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2018 </w:t>
            </w:r>
            <w:r w:rsidR="00A9524E">
              <w:rPr>
                <w:color w:val="000000"/>
                <w:spacing w:val="-13"/>
              </w:rPr>
              <w:t>–</w:t>
            </w:r>
            <w:r>
              <w:rPr>
                <w:color w:val="000000"/>
                <w:spacing w:val="-13"/>
              </w:rPr>
              <w:t xml:space="preserve"> 2019</w:t>
            </w:r>
            <w:r w:rsidR="00A9524E">
              <w:rPr>
                <w:color w:val="000000"/>
                <w:spacing w:val="-13"/>
              </w:rPr>
              <w:t xml:space="preserve"> </w:t>
            </w:r>
            <w:r w:rsidR="00316008">
              <w:rPr>
                <w:color w:val="000000"/>
                <w:spacing w:val="-13"/>
              </w:rPr>
              <w:t xml:space="preserve"> </w:t>
            </w:r>
            <w:r w:rsidR="00A9524E">
              <w:rPr>
                <w:color w:val="000000"/>
                <w:spacing w:val="-13"/>
              </w:rPr>
              <w:t>годы</w:t>
            </w:r>
          </w:p>
        </w:tc>
        <w:tc>
          <w:tcPr>
            <w:tcW w:w="2008" w:type="dxa"/>
          </w:tcPr>
          <w:p w:rsidR="007573D5" w:rsidRPr="004E489D" w:rsidRDefault="007573D5" w:rsidP="0070030D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не менее 5</w:t>
            </w:r>
            <w:r w:rsidR="0070030D">
              <w:rPr>
                <w:color w:val="000000"/>
                <w:spacing w:val="-13"/>
              </w:rPr>
              <w:t xml:space="preserve"> </w:t>
            </w:r>
            <w:r w:rsidRPr="004E489D">
              <w:rPr>
                <w:color w:val="000000"/>
                <w:spacing w:val="-13"/>
              </w:rPr>
              <w:t xml:space="preserve"> ярмарок</w:t>
            </w:r>
          </w:p>
        </w:tc>
        <w:tc>
          <w:tcPr>
            <w:tcW w:w="2051" w:type="dxa"/>
          </w:tcPr>
          <w:p w:rsidR="007573D5" w:rsidRPr="004E489D" w:rsidRDefault="007573D5" w:rsidP="0070030D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не менее </w:t>
            </w:r>
            <w:r w:rsidR="0070030D">
              <w:rPr>
                <w:color w:val="000000"/>
                <w:spacing w:val="-13"/>
              </w:rPr>
              <w:t>5</w:t>
            </w:r>
            <w:r w:rsidRPr="004E489D">
              <w:rPr>
                <w:color w:val="000000"/>
                <w:spacing w:val="-13"/>
              </w:rPr>
              <w:t xml:space="preserve"> ярмарок</w:t>
            </w:r>
          </w:p>
        </w:tc>
        <w:tc>
          <w:tcPr>
            <w:tcW w:w="2564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Отдел по экономике администрации Асбестовского городского округа</w:t>
            </w:r>
          </w:p>
        </w:tc>
      </w:tr>
      <w:tr w:rsidR="0070030D" w:rsidRPr="004E489D" w:rsidTr="001576DA">
        <w:tc>
          <w:tcPr>
            <w:tcW w:w="851" w:type="dxa"/>
          </w:tcPr>
          <w:p w:rsidR="0070030D" w:rsidRDefault="0070030D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5</w:t>
            </w:r>
          </w:p>
        </w:tc>
        <w:tc>
          <w:tcPr>
            <w:tcW w:w="3442" w:type="dxa"/>
          </w:tcPr>
          <w:p w:rsidR="0070030D" w:rsidRPr="001A5059" w:rsidRDefault="0070030D" w:rsidP="000C0EC4">
            <w:pPr>
              <w:ind w:firstLine="34"/>
              <w:jc w:val="both"/>
            </w:pPr>
            <w:r w:rsidRPr="001A5059">
              <w:t xml:space="preserve">Включение в схему размещения нестационарных торговых объектов на территории </w:t>
            </w:r>
            <w:r>
              <w:t xml:space="preserve">Асбестовского </w:t>
            </w:r>
            <w:r w:rsidRPr="001A5059">
              <w:t>городского о</w:t>
            </w:r>
            <w:r w:rsidR="000C0EC4">
              <w:t xml:space="preserve">круга новых мест для размещения </w:t>
            </w:r>
            <w:r w:rsidRPr="001A5059">
              <w:t>нестационарных торговых объектов (киосков, павильонов и др.)</w:t>
            </w:r>
          </w:p>
          <w:p w:rsidR="0070030D" w:rsidRPr="004E489D" w:rsidRDefault="0070030D" w:rsidP="00E37AED">
            <w:pPr>
              <w:shd w:val="clear" w:color="auto" w:fill="FFFFFF"/>
              <w:tabs>
                <w:tab w:val="left" w:pos="4962"/>
              </w:tabs>
              <w:snapToGrid w:val="0"/>
              <w:rPr>
                <w:color w:val="000000"/>
                <w:spacing w:val="-13"/>
              </w:rPr>
            </w:pPr>
          </w:p>
        </w:tc>
        <w:tc>
          <w:tcPr>
            <w:tcW w:w="2085" w:type="dxa"/>
          </w:tcPr>
          <w:p w:rsidR="00316008" w:rsidRPr="001A5059" w:rsidRDefault="00316008" w:rsidP="00316008">
            <w:pPr>
              <w:ind w:hanging="6"/>
              <w:jc w:val="both"/>
            </w:pPr>
            <w:r w:rsidRPr="001A5059">
              <w:t>Развитие торговли с использованием нестационарных торговых объектов, в том числе сезонных</w:t>
            </w:r>
          </w:p>
          <w:p w:rsidR="0070030D" w:rsidRDefault="0070030D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</w:pPr>
          </w:p>
        </w:tc>
        <w:tc>
          <w:tcPr>
            <w:tcW w:w="1917" w:type="dxa"/>
          </w:tcPr>
          <w:p w:rsidR="0070030D" w:rsidRDefault="00E53C2C" w:rsidP="0074221F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2018 </w:t>
            </w:r>
            <w:r w:rsidR="00A9524E">
              <w:rPr>
                <w:color w:val="000000"/>
                <w:spacing w:val="-13"/>
              </w:rPr>
              <w:t>–</w:t>
            </w:r>
            <w:r>
              <w:rPr>
                <w:color w:val="000000"/>
                <w:spacing w:val="-13"/>
              </w:rPr>
              <w:t xml:space="preserve"> 2019</w:t>
            </w:r>
            <w:r w:rsidR="00316008">
              <w:rPr>
                <w:color w:val="000000"/>
                <w:spacing w:val="-13"/>
              </w:rPr>
              <w:t xml:space="preserve"> </w:t>
            </w:r>
            <w:r w:rsidR="00A9524E">
              <w:rPr>
                <w:color w:val="000000"/>
                <w:spacing w:val="-13"/>
              </w:rPr>
              <w:t xml:space="preserve"> годы</w:t>
            </w:r>
          </w:p>
        </w:tc>
        <w:tc>
          <w:tcPr>
            <w:tcW w:w="2008" w:type="dxa"/>
          </w:tcPr>
          <w:p w:rsidR="0070030D" w:rsidRPr="004E489D" w:rsidRDefault="00E53C2C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При  необходимости</w:t>
            </w:r>
          </w:p>
        </w:tc>
        <w:tc>
          <w:tcPr>
            <w:tcW w:w="2051" w:type="dxa"/>
          </w:tcPr>
          <w:p w:rsidR="0070030D" w:rsidRPr="004E489D" w:rsidRDefault="00E53C2C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При  необходимости</w:t>
            </w:r>
          </w:p>
        </w:tc>
        <w:tc>
          <w:tcPr>
            <w:tcW w:w="2564" w:type="dxa"/>
          </w:tcPr>
          <w:p w:rsidR="0070030D" w:rsidRDefault="0070030D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Отдел по экономике администрации Асбестовского городского округа</w:t>
            </w:r>
          </w:p>
        </w:tc>
      </w:tr>
      <w:tr w:rsidR="007573D5" w:rsidRPr="004E489D" w:rsidTr="001576DA">
        <w:tc>
          <w:tcPr>
            <w:tcW w:w="851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14067" w:type="dxa"/>
            <w:gridSpan w:val="6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Мероприятия, на совершенствование процессов управления объектами муниципальной собственности, ограничение муниципальных унитарных предприятий, хозяйственных обществ с долей участия муниципального образования</w:t>
            </w:r>
            <w:r w:rsidR="00B062DF">
              <w:rPr>
                <w:color w:val="000000"/>
                <w:spacing w:val="-13"/>
              </w:rPr>
              <w:t xml:space="preserve"> </w:t>
            </w:r>
            <w:r w:rsidRPr="004E489D">
              <w:rPr>
                <w:color w:val="000000"/>
                <w:spacing w:val="-13"/>
              </w:rPr>
              <w:t>50 процентов и более, на конкуренцию</w:t>
            </w:r>
          </w:p>
        </w:tc>
      </w:tr>
      <w:tr w:rsidR="007573D5" w:rsidRPr="004E489D" w:rsidTr="001576DA">
        <w:tc>
          <w:tcPr>
            <w:tcW w:w="851" w:type="dxa"/>
          </w:tcPr>
          <w:p w:rsidR="007573D5" w:rsidRPr="004E489D" w:rsidRDefault="00A9524E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6</w:t>
            </w:r>
          </w:p>
        </w:tc>
        <w:tc>
          <w:tcPr>
            <w:tcW w:w="3442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Мониторинг деятельности муниципальных унитарных предприятий, доля участия в муниципальных образованиях составляет 50 и более процентов</w:t>
            </w:r>
          </w:p>
        </w:tc>
        <w:tc>
          <w:tcPr>
            <w:tcW w:w="2085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Формирование реестра муниципальных унитарных предприятий, доля участия в муниципальных образованиях составляет 50 и более процентов</w:t>
            </w:r>
          </w:p>
        </w:tc>
        <w:tc>
          <w:tcPr>
            <w:tcW w:w="1917" w:type="dxa"/>
          </w:tcPr>
          <w:p w:rsidR="007573D5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2018 – 2019</w:t>
            </w:r>
            <w:r w:rsidR="00316008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 годы</w:t>
            </w:r>
          </w:p>
        </w:tc>
        <w:tc>
          <w:tcPr>
            <w:tcW w:w="2008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1 реестр</w:t>
            </w:r>
          </w:p>
        </w:tc>
        <w:tc>
          <w:tcPr>
            <w:tcW w:w="2051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1 реестр</w:t>
            </w:r>
          </w:p>
        </w:tc>
        <w:tc>
          <w:tcPr>
            <w:tcW w:w="2564" w:type="dxa"/>
          </w:tcPr>
          <w:p w:rsidR="007573D5" w:rsidRPr="004E489D" w:rsidRDefault="00A9524E" w:rsidP="003243A0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Отдел по </w:t>
            </w:r>
            <w:r w:rsidR="003243A0">
              <w:rPr>
                <w:color w:val="000000"/>
                <w:spacing w:val="-13"/>
              </w:rPr>
              <w:t>экономике</w:t>
            </w:r>
            <w:r>
              <w:rPr>
                <w:color w:val="000000"/>
                <w:spacing w:val="-13"/>
              </w:rPr>
              <w:t xml:space="preserve"> администрации Асбестовского городского округа</w:t>
            </w:r>
          </w:p>
        </w:tc>
      </w:tr>
      <w:tr w:rsidR="00A9524E" w:rsidRPr="004E489D" w:rsidTr="001576DA">
        <w:tc>
          <w:tcPr>
            <w:tcW w:w="851" w:type="dxa"/>
          </w:tcPr>
          <w:p w:rsidR="00A9524E" w:rsidRPr="004E489D" w:rsidRDefault="00A9524E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7</w:t>
            </w:r>
          </w:p>
        </w:tc>
        <w:tc>
          <w:tcPr>
            <w:tcW w:w="3442" w:type="dxa"/>
          </w:tcPr>
          <w:p w:rsidR="00A9524E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 Мониторинг количества муниципальных унитарных предприятий, хозяйственных обществ с долей участия муниципальных образований</w:t>
            </w:r>
          </w:p>
        </w:tc>
        <w:tc>
          <w:tcPr>
            <w:tcW w:w="2085" w:type="dxa"/>
          </w:tcPr>
          <w:p w:rsidR="00A9524E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Оптимизация  количества муниципальных унитарных предприятий, хозяйственных обществ с долей участия муниципальных образований</w:t>
            </w:r>
          </w:p>
          <w:p w:rsidR="004642FE" w:rsidRDefault="004642F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  <w:p w:rsidR="004642FE" w:rsidRDefault="004642F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  <w:p w:rsidR="00D64755" w:rsidRPr="004E489D" w:rsidRDefault="00D6475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1917" w:type="dxa"/>
          </w:tcPr>
          <w:p w:rsidR="00A9524E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2018 – 2019  годы</w:t>
            </w:r>
          </w:p>
        </w:tc>
        <w:tc>
          <w:tcPr>
            <w:tcW w:w="2008" w:type="dxa"/>
          </w:tcPr>
          <w:p w:rsidR="00A9524E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2</w:t>
            </w:r>
          </w:p>
        </w:tc>
        <w:tc>
          <w:tcPr>
            <w:tcW w:w="2051" w:type="dxa"/>
          </w:tcPr>
          <w:p w:rsidR="00A9524E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1</w:t>
            </w:r>
          </w:p>
        </w:tc>
        <w:tc>
          <w:tcPr>
            <w:tcW w:w="2564" w:type="dxa"/>
          </w:tcPr>
          <w:p w:rsidR="00A9524E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</w:tr>
      <w:tr w:rsidR="007573D5" w:rsidRPr="004E489D" w:rsidTr="001576DA">
        <w:tc>
          <w:tcPr>
            <w:tcW w:w="851" w:type="dxa"/>
          </w:tcPr>
          <w:p w:rsidR="007573D5" w:rsidRPr="004E489D" w:rsidRDefault="007573D5" w:rsidP="00722391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</w:p>
        </w:tc>
        <w:tc>
          <w:tcPr>
            <w:tcW w:w="14067" w:type="dxa"/>
            <w:gridSpan w:val="6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7573D5" w:rsidRPr="004E489D" w:rsidTr="001576DA">
        <w:tc>
          <w:tcPr>
            <w:tcW w:w="851" w:type="dxa"/>
          </w:tcPr>
          <w:p w:rsidR="007573D5" w:rsidRPr="004E489D" w:rsidRDefault="00A9524E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8</w:t>
            </w:r>
          </w:p>
        </w:tc>
        <w:tc>
          <w:tcPr>
            <w:tcW w:w="3442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Проведение оценки регулирующего воздействия проектов нормативных правовых актов </w:t>
            </w:r>
            <w:r w:rsidR="00A9524E">
              <w:rPr>
                <w:color w:val="000000"/>
                <w:spacing w:val="-13"/>
              </w:rPr>
              <w:t>Асбестовского городского округа</w:t>
            </w:r>
            <w:r w:rsidRPr="004E489D">
              <w:rPr>
                <w:color w:val="000000"/>
                <w:spacing w:val="-13"/>
              </w:rPr>
              <w:t>, в том числе нормативно-правовых актов, затрагивающих вопросы предпринимательской  и инвестиционной  деятельности</w:t>
            </w:r>
          </w:p>
        </w:tc>
        <w:tc>
          <w:tcPr>
            <w:tcW w:w="2085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Выявление положений, вводящих избыточн</w:t>
            </w:r>
            <w:r w:rsidR="003243A0">
              <w:rPr>
                <w:color w:val="000000"/>
                <w:spacing w:val="-13"/>
              </w:rPr>
              <w:t>ые административные обязанности,</w:t>
            </w:r>
            <w:r w:rsidRPr="004E489D">
              <w:rPr>
                <w:color w:val="000000"/>
                <w:spacing w:val="-13"/>
              </w:rPr>
              <w:t xml:space="preserve"> запреты и ограничения для физических и юридических лиц в сфере предпринимательской деятельности или способствующих их введению и оказывающих негативное влияние на экономику городского ок</w:t>
            </w:r>
            <w:r w:rsidR="003243A0">
              <w:rPr>
                <w:color w:val="000000"/>
                <w:spacing w:val="-13"/>
              </w:rPr>
              <w:t>руга,</w:t>
            </w:r>
            <w:r w:rsidRPr="004E489D">
              <w:rPr>
                <w:color w:val="000000"/>
                <w:spacing w:val="-13"/>
              </w:rPr>
              <w:t xml:space="preserve"> а также положений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1917" w:type="dxa"/>
          </w:tcPr>
          <w:p w:rsidR="007573D5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2018 – 2019  годы</w:t>
            </w:r>
          </w:p>
        </w:tc>
        <w:tc>
          <w:tcPr>
            <w:tcW w:w="2008" w:type="dxa"/>
          </w:tcPr>
          <w:p w:rsidR="007573D5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Проведение не менее 1 оценки регулирующего воздействия  нормативно-правовых актов в сфере малого и среднего предпринимательства</w:t>
            </w:r>
          </w:p>
        </w:tc>
        <w:tc>
          <w:tcPr>
            <w:tcW w:w="2051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 Проведение не менее 1 оценки регулирующего воздействия  нормативно-правовых актов в сфере малого и среднего предпринимательства</w:t>
            </w:r>
          </w:p>
        </w:tc>
        <w:tc>
          <w:tcPr>
            <w:tcW w:w="2564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Отдел</w:t>
            </w:r>
            <w:r w:rsidR="00A9524E">
              <w:rPr>
                <w:color w:val="000000"/>
                <w:spacing w:val="-13"/>
              </w:rPr>
              <w:t>ы администрации Асбестовского городского округа</w:t>
            </w:r>
          </w:p>
        </w:tc>
      </w:tr>
      <w:tr w:rsidR="007573D5" w:rsidRPr="004E489D" w:rsidTr="001576DA">
        <w:tc>
          <w:tcPr>
            <w:tcW w:w="851" w:type="dxa"/>
          </w:tcPr>
          <w:p w:rsidR="007573D5" w:rsidRPr="004E489D" w:rsidRDefault="00722391" w:rsidP="00722391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9</w:t>
            </w:r>
          </w:p>
        </w:tc>
        <w:tc>
          <w:tcPr>
            <w:tcW w:w="3442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Проведение анкетирования субъектов МСП и граждан в целях  мониторинга административных барьеров и оценки состояния конкурентной среды на приоритетных и социально-значимых рынках </w:t>
            </w:r>
            <w:r w:rsidR="00A9524E">
              <w:rPr>
                <w:color w:val="000000"/>
                <w:spacing w:val="-13"/>
              </w:rPr>
              <w:t>Асбестовского городского ок</w:t>
            </w:r>
            <w:r w:rsidR="003243A0">
              <w:rPr>
                <w:color w:val="000000"/>
                <w:spacing w:val="-13"/>
              </w:rPr>
              <w:t>р</w:t>
            </w:r>
            <w:r w:rsidR="00A9524E">
              <w:rPr>
                <w:color w:val="000000"/>
                <w:spacing w:val="-13"/>
              </w:rPr>
              <w:t>уга</w:t>
            </w:r>
            <w:r w:rsidRPr="004E489D">
              <w:rPr>
                <w:color w:val="000000"/>
                <w:spacing w:val="-13"/>
              </w:rPr>
              <w:t xml:space="preserve"> </w:t>
            </w:r>
          </w:p>
        </w:tc>
        <w:tc>
          <w:tcPr>
            <w:tcW w:w="2085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>Получение данных для проведения анализа деятельности и планирования мероприятий по содействию развитию конкуренции</w:t>
            </w:r>
          </w:p>
        </w:tc>
        <w:tc>
          <w:tcPr>
            <w:tcW w:w="1917" w:type="dxa"/>
          </w:tcPr>
          <w:p w:rsidR="007573D5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2018 – 2019  годы</w:t>
            </w:r>
          </w:p>
        </w:tc>
        <w:tc>
          <w:tcPr>
            <w:tcW w:w="2008" w:type="dxa"/>
          </w:tcPr>
          <w:p w:rsidR="007573D5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Не менее 3</w:t>
            </w:r>
            <w:r w:rsidR="007573D5" w:rsidRPr="004E489D">
              <w:rPr>
                <w:color w:val="000000"/>
                <w:spacing w:val="-13"/>
              </w:rPr>
              <w:t>0 анкет</w:t>
            </w:r>
          </w:p>
        </w:tc>
        <w:tc>
          <w:tcPr>
            <w:tcW w:w="2051" w:type="dxa"/>
          </w:tcPr>
          <w:p w:rsidR="007573D5" w:rsidRPr="004E489D" w:rsidRDefault="007573D5" w:rsidP="00A9524E">
            <w:pPr>
              <w:shd w:val="clear" w:color="auto" w:fill="FFFFFF"/>
              <w:tabs>
                <w:tab w:val="left" w:pos="4962"/>
              </w:tabs>
              <w:snapToGrid w:val="0"/>
              <w:jc w:val="center"/>
              <w:rPr>
                <w:color w:val="000000"/>
                <w:spacing w:val="-13"/>
              </w:rPr>
            </w:pPr>
            <w:r w:rsidRPr="004E489D">
              <w:rPr>
                <w:color w:val="000000"/>
                <w:spacing w:val="-13"/>
              </w:rPr>
              <w:t xml:space="preserve">Не менее </w:t>
            </w:r>
            <w:r w:rsidR="00A9524E">
              <w:rPr>
                <w:color w:val="000000"/>
                <w:spacing w:val="-13"/>
              </w:rPr>
              <w:t>40</w:t>
            </w:r>
            <w:r w:rsidR="003243A0">
              <w:rPr>
                <w:color w:val="000000"/>
                <w:spacing w:val="-13"/>
              </w:rPr>
              <w:t xml:space="preserve">  </w:t>
            </w:r>
            <w:r w:rsidRPr="004E489D">
              <w:rPr>
                <w:color w:val="000000"/>
                <w:spacing w:val="-13"/>
              </w:rPr>
              <w:t>анкет</w:t>
            </w:r>
          </w:p>
        </w:tc>
        <w:tc>
          <w:tcPr>
            <w:tcW w:w="2564" w:type="dxa"/>
          </w:tcPr>
          <w:p w:rsidR="007573D5" w:rsidRPr="004E489D" w:rsidRDefault="00A9524E" w:rsidP="00A9524E">
            <w:pPr>
              <w:shd w:val="clear" w:color="auto" w:fill="FFFFFF"/>
              <w:tabs>
                <w:tab w:val="left" w:pos="4962"/>
              </w:tabs>
              <w:snapToGri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Отдел по экономике администрации Асбестовского городского округа</w:t>
            </w:r>
          </w:p>
        </w:tc>
      </w:tr>
    </w:tbl>
    <w:p w:rsidR="005708F7" w:rsidRPr="001576DA" w:rsidRDefault="005708F7" w:rsidP="001576DA">
      <w:pPr>
        <w:pStyle w:val="ConsPlusNormal"/>
        <w:jc w:val="both"/>
        <w:rPr>
          <w:sz w:val="28"/>
          <w:szCs w:val="28"/>
        </w:rPr>
      </w:pPr>
    </w:p>
    <w:sectPr w:rsidR="005708F7" w:rsidRPr="001576DA" w:rsidSect="00A46255">
      <w:pgSz w:w="16838" w:h="11906" w:orient="landscape"/>
      <w:pgMar w:top="709" w:right="1134" w:bottom="1418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B9" w:rsidRDefault="00884DB9" w:rsidP="00AB5317">
      <w:r>
        <w:separator/>
      </w:r>
    </w:p>
  </w:endnote>
  <w:endnote w:type="continuationSeparator" w:id="1">
    <w:p w:rsidR="00884DB9" w:rsidRDefault="00884DB9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B9" w:rsidRDefault="00884DB9" w:rsidP="00AB5317">
      <w:r>
        <w:separator/>
      </w:r>
    </w:p>
  </w:footnote>
  <w:footnote w:type="continuationSeparator" w:id="1">
    <w:p w:rsidR="00884DB9" w:rsidRDefault="00884DB9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8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524E" w:rsidRPr="00403E6C" w:rsidRDefault="00222420">
        <w:pPr>
          <w:pStyle w:val="a9"/>
          <w:jc w:val="center"/>
          <w:rPr>
            <w:sz w:val="28"/>
            <w:szCs w:val="28"/>
          </w:rPr>
        </w:pPr>
        <w:r w:rsidRPr="00403E6C">
          <w:rPr>
            <w:sz w:val="28"/>
            <w:szCs w:val="28"/>
          </w:rPr>
          <w:fldChar w:fldCharType="begin"/>
        </w:r>
        <w:r w:rsidR="00A9524E" w:rsidRPr="00403E6C">
          <w:rPr>
            <w:sz w:val="28"/>
            <w:szCs w:val="28"/>
          </w:rPr>
          <w:instrText xml:space="preserve"> PAGE   \* MERGEFORMAT </w:instrText>
        </w:r>
        <w:r w:rsidRPr="00403E6C">
          <w:rPr>
            <w:sz w:val="28"/>
            <w:szCs w:val="28"/>
          </w:rPr>
          <w:fldChar w:fldCharType="separate"/>
        </w:r>
        <w:r w:rsidR="004642FE">
          <w:rPr>
            <w:noProof/>
            <w:sz w:val="28"/>
            <w:szCs w:val="28"/>
          </w:rPr>
          <w:t>3</w:t>
        </w:r>
        <w:r w:rsidRPr="00403E6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65125"/>
    <w:multiLevelType w:val="hybridMultilevel"/>
    <w:tmpl w:val="43A8F472"/>
    <w:lvl w:ilvl="0" w:tplc="EB5CC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32A68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554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8"/>
  </w:num>
  <w:num w:numId="8">
    <w:abstractNumId w:val="9"/>
  </w:num>
  <w:num w:numId="9">
    <w:abstractNumId w:val="24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23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16"/>
  </w:num>
  <w:num w:numId="23">
    <w:abstractNumId w:val="15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7690"/>
    <w:rsid w:val="00023703"/>
    <w:rsid w:val="0004384F"/>
    <w:rsid w:val="00055650"/>
    <w:rsid w:val="000C0EC4"/>
    <w:rsid w:val="000E1EC4"/>
    <w:rsid w:val="000E352F"/>
    <w:rsid w:val="0011002F"/>
    <w:rsid w:val="00122437"/>
    <w:rsid w:val="00126244"/>
    <w:rsid w:val="001336FD"/>
    <w:rsid w:val="001512C1"/>
    <w:rsid w:val="001557FD"/>
    <w:rsid w:val="001576DA"/>
    <w:rsid w:val="00157F4E"/>
    <w:rsid w:val="00165696"/>
    <w:rsid w:val="001734B9"/>
    <w:rsid w:val="001A0AC9"/>
    <w:rsid w:val="001B1406"/>
    <w:rsid w:val="001B4683"/>
    <w:rsid w:val="001C11ED"/>
    <w:rsid w:val="001C3F31"/>
    <w:rsid w:val="001C62E6"/>
    <w:rsid w:val="001C7C05"/>
    <w:rsid w:val="001E0DCA"/>
    <w:rsid w:val="001E7BEE"/>
    <w:rsid w:val="001F0928"/>
    <w:rsid w:val="00222420"/>
    <w:rsid w:val="002247CA"/>
    <w:rsid w:val="00226F76"/>
    <w:rsid w:val="00274A67"/>
    <w:rsid w:val="002802FD"/>
    <w:rsid w:val="00285F28"/>
    <w:rsid w:val="00290060"/>
    <w:rsid w:val="00290E98"/>
    <w:rsid w:val="002B709F"/>
    <w:rsid w:val="002B76F2"/>
    <w:rsid w:val="00302169"/>
    <w:rsid w:val="00316008"/>
    <w:rsid w:val="00316AEB"/>
    <w:rsid w:val="00322372"/>
    <w:rsid w:val="003243A0"/>
    <w:rsid w:val="00336292"/>
    <w:rsid w:val="0034440B"/>
    <w:rsid w:val="00347781"/>
    <w:rsid w:val="00353590"/>
    <w:rsid w:val="00364887"/>
    <w:rsid w:val="00371B62"/>
    <w:rsid w:val="00397C12"/>
    <w:rsid w:val="003B7BCB"/>
    <w:rsid w:val="003C1C4F"/>
    <w:rsid w:val="003E22FF"/>
    <w:rsid w:val="003F7689"/>
    <w:rsid w:val="003F79D8"/>
    <w:rsid w:val="00403E6C"/>
    <w:rsid w:val="0044217C"/>
    <w:rsid w:val="004468EB"/>
    <w:rsid w:val="0045438C"/>
    <w:rsid w:val="004642FE"/>
    <w:rsid w:val="00472538"/>
    <w:rsid w:val="0048204C"/>
    <w:rsid w:val="0048382E"/>
    <w:rsid w:val="0049447B"/>
    <w:rsid w:val="004C6EDE"/>
    <w:rsid w:val="005008BF"/>
    <w:rsid w:val="00513E03"/>
    <w:rsid w:val="00525A89"/>
    <w:rsid w:val="00547E52"/>
    <w:rsid w:val="00552B88"/>
    <w:rsid w:val="005545B0"/>
    <w:rsid w:val="005620F7"/>
    <w:rsid w:val="005708F7"/>
    <w:rsid w:val="00585CBF"/>
    <w:rsid w:val="0059121A"/>
    <w:rsid w:val="005912E7"/>
    <w:rsid w:val="00596EE4"/>
    <w:rsid w:val="005A0C0F"/>
    <w:rsid w:val="005C0C3F"/>
    <w:rsid w:val="005C4E98"/>
    <w:rsid w:val="005D28FA"/>
    <w:rsid w:val="005D502E"/>
    <w:rsid w:val="005E5634"/>
    <w:rsid w:val="006002AB"/>
    <w:rsid w:val="006003A2"/>
    <w:rsid w:val="00615E1E"/>
    <w:rsid w:val="00617C5F"/>
    <w:rsid w:val="0062290F"/>
    <w:rsid w:val="00630215"/>
    <w:rsid w:val="00654662"/>
    <w:rsid w:val="00660C43"/>
    <w:rsid w:val="00673732"/>
    <w:rsid w:val="0069280C"/>
    <w:rsid w:val="00692DD4"/>
    <w:rsid w:val="00692F2E"/>
    <w:rsid w:val="006942C6"/>
    <w:rsid w:val="006A5F12"/>
    <w:rsid w:val="006D3D69"/>
    <w:rsid w:val="006E0E8C"/>
    <w:rsid w:val="006E534E"/>
    <w:rsid w:val="006F038D"/>
    <w:rsid w:val="006F4E55"/>
    <w:rsid w:val="0070030D"/>
    <w:rsid w:val="00713910"/>
    <w:rsid w:val="00717F99"/>
    <w:rsid w:val="00722391"/>
    <w:rsid w:val="00727281"/>
    <w:rsid w:val="0074221F"/>
    <w:rsid w:val="007573D5"/>
    <w:rsid w:val="007616ED"/>
    <w:rsid w:val="00765117"/>
    <w:rsid w:val="00767965"/>
    <w:rsid w:val="00772EAE"/>
    <w:rsid w:val="007805FC"/>
    <w:rsid w:val="00786722"/>
    <w:rsid w:val="007878E9"/>
    <w:rsid w:val="007A2E19"/>
    <w:rsid w:val="007A6DEE"/>
    <w:rsid w:val="007B4501"/>
    <w:rsid w:val="007C4528"/>
    <w:rsid w:val="00800D8D"/>
    <w:rsid w:val="00830F87"/>
    <w:rsid w:val="008557E6"/>
    <w:rsid w:val="00884DB9"/>
    <w:rsid w:val="008920CD"/>
    <w:rsid w:val="008924AF"/>
    <w:rsid w:val="00894488"/>
    <w:rsid w:val="008D24EA"/>
    <w:rsid w:val="008D4E00"/>
    <w:rsid w:val="008F656F"/>
    <w:rsid w:val="008F725D"/>
    <w:rsid w:val="00911B25"/>
    <w:rsid w:val="009265F3"/>
    <w:rsid w:val="0092663F"/>
    <w:rsid w:val="00927677"/>
    <w:rsid w:val="00961B55"/>
    <w:rsid w:val="00963042"/>
    <w:rsid w:val="00964C6F"/>
    <w:rsid w:val="0098540A"/>
    <w:rsid w:val="009927B1"/>
    <w:rsid w:val="009B6B3A"/>
    <w:rsid w:val="009C76FC"/>
    <w:rsid w:val="009F1F12"/>
    <w:rsid w:val="009F3456"/>
    <w:rsid w:val="009F7DD6"/>
    <w:rsid w:val="00A00479"/>
    <w:rsid w:val="00A12E53"/>
    <w:rsid w:val="00A15200"/>
    <w:rsid w:val="00A24978"/>
    <w:rsid w:val="00A24C50"/>
    <w:rsid w:val="00A31CC4"/>
    <w:rsid w:val="00A46255"/>
    <w:rsid w:val="00A7376B"/>
    <w:rsid w:val="00A80477"/>
    <w:rsid w:val="00A81C21"/>
    <w:rsid w:val="00A81CEE"/>
    <w:rsid w:val="00A82B55"/>
    <w:rsid w:val="00A9524E"/>
    <w:rsid w:val="00AA1E7A"/>
    <w:rsid w:val="00AB5317"/>
    <w:rsid w:val="00AB6A6E"/>
    <w:rsid w:val="00AC3DCB"/>
    <w:rsid w:val="00AC5931"/>
    <w:rsid w:val="00AE259C"/>
    <w:rsid w:val="00AF7717"/>
    <w:rsid w:val="00B062DF"/>
    <w:rsid w:val="00B118C1"/>
    <w:rsid w:val="00B32243"/>
    <w:rsid w:val="00B36CAF"/>
    <w:rsid w:val="00B36CE0"/>
    <w:rsid w:val="00B57A13"/>
    <w:rsid w:val="00B66CB4"/>
    <w:rsid w:val="00B72062"/>
    <w:rsid w:val="00B7368D"/>
    <w:rsid w:val="00B83C8E"/>
    <w:rsid w:val="00B934A2"/>
    <w:rsid w:val="00BA27BB"/>
    <w:rsid w:val="00BD4A1D"/>
    <w:rsid w:val="00BD79ED"/>
    <w:rsid w:val="00BE35F8"/>
    <w:rsid w:val="00BE569B"/>
    <w:rsid w:val="00C036CE"/>
    <w:rsid w:val="00C10450"/>
    <w:rsid w:val="00C421EE"/>
    <w:rsid w:val="00C433AD"/>
    <w:rsid w:val="00C50944"/>
    <w:rsid w:val="00C7015C"/>
    <w:rsid w:val="00C71AE4"/>
    <w:rsid w:val="00C76B9A"/>
    <w:rsid w:val="00C77154"/>
    <w:rsid w:val="00C92735"/>
    <w:rsid w:val="00C975D5"/>
    <w:rsid w:val="00CA5BA8"/>
    <w:rsid w:val="00CB042C"/>
    <w:rsid w:val="00CC053D"/>
    <w:rsid w:val="00CD0563"/>
    <w:rsid w:val="00CD298E"/>
    <w:rsid w:val="00CE22F7"/>
    <w:rsid w:val="00CE312E"/>
    <w:rsid w:val="00D136C2"/>
    <w:rsid w:val="00D14F3B"/>
    <w:rsid w:val="00D15E93"/>
    <w:rsid w:val="00D1771A"/>
    <w:rsid w:val="00D21C83"/>
    <w:rsid w:val="00D40471"/>
    <w:rsid w:val="00D43F22"/>
    <w:rsid w:val="00D45FD4"/>
    <w:rsid w:val="00D5161F"/>
    <w:rsid w:val="00D61770"/>
    <w:rsid w:val="00D64755"/>
    <w:rsid w:val="00D74758"/>
    <w:rsid w:val="00DA5E63"/>
    <w:rsid w:val="00DA71CC"/>
    <w:rsid w:val="00DA730F"/>
    <w:rsid w:val="00DB5ADB"/>
    <w:rsid w:val="00DC6C68"/>
    <w:rsid w:val="00DD16B9"/>
    <w:rsid w:val="00DE3143"/>
    <w:rsid w:val="00DE53D0"/>
    <w:rsid w:val="00DF4433"/>
    <w:rsid w:val="00E067D7"/>
    <w:rsid w:val="00E2529C"/>
    <w:rsid w:val="00E26055"/>
    <w:rsid w:val="00E264D2"/>
    <w:rsid w:val="00E37AED"/>
    <w:rsid w:val="00E41019"/>
    <w:rsid w:val="00E43AB0"/>
    <w:rsid w:val="00E52591"/>
    <w:rsid w:val="00E53C2C"/>
    <w:rsid w:val="00E6436C"/>
    <w:rsid w:val="00E7333B"/>
    <w:rsid w:val="00E837F2"/>
    <w:rsid w:val="00E83A35"/>
    <w:rsid w:val="00E8665C"/>
    <w:rsid w:val="00E94620"/>
    <w:rsid w:val="00E95F62"/>
    <w:rsid w:val="00E96066"/>
    <w:rsid w:val="00EA26ED"/>
    <w:rsid w:val="00EA6174"/>
    <w:rsid w:val="00EB1BB5"/>
    <w:rsid w:val="00EC0BFF"/>
    <w:rsid w:val="00EC3EBB"/>
    <w:rsid w:val="00EC5649"/>
    <w:rsid w:val="00EC7EAC"/>
    <w:rsid w:val="00ED2E87"/>
    <w:rsid w:val="00EE2721"/>
    <w:rsid w:val="00F114D7"/>
    <w:rsid w:val="00F140C7"/>
    <w:rsid w:val="00F144B3"/>
    <w:rsid w:val="00F14AD9"/>
    <w:rsid w:val="00F15EAF"/>
    <w:rsid w:val="00F42857"/>
    <w:rsid w:val="00F5080A"/>
    <w:rsid w:val="00F53C83"/>
    <w:rsid w:val="00F636E6"/>
    <w:rsid w:val="00F76989"/>
    <w:rsid w:val="00F812C2"/>
    <w:rsid w:val="00F86605"/>
    <w:rsid w:val="00F90259"/>
    <w:rsid w:val="00FA03A2"/>
    <w:rsid w:val="00FA51DA"/>
    <w:rsid w:val="00FB38E2"/>
    <w:rsid w:val="00FC04B3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89448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ConsPlusNormal">
    <w:name w:val="ConsPlusNormal"/>
    <w:rsid w:val="00A4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576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946B-CB74-4BF6-846D-FD37893F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2</cp:revision>
  <cp:lastPrinted>2018-05-03T10:37:00Z</cp:lastPrinted>
  <dcterms:created xsi:type="dcterms:W3CDTF">2018-05-04T08:12:00Z</dcterms:created>
  <dcterms:modified xsi:type="dcterms:W3CDTF">2018-05-04T08:12:00Z</dcterms:modified>
</cp:coreProperties>
</file>