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78" w:rsidRPr="00800090" w:rsidRDefault="00491E78" w:rsidP="008000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06.06.2018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257-ПА</w:t>
      </w: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90" w:rsidRDefault="00800090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78" w:rsidRDefault="00491E78" w:rsidP="00D46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Муниципальному бюджетному учреждению </w:t>
      </w:r>
      <w:r w:rsidR="00B74ADE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F915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4ADE">
        <w:rPr>
          <w:rFonts w:ascii="Times New Roman" w:hAnsi="Times New Roman" w:cs="Times New Roman"/>
          <w:b/>
          <w:sz w:val="28"/>
          <w:szCs w:val="28"/>
        </w:rPr>
        <w:t>Физкультурно-спортивный центр</w:t>
      </w:r>
      <w:r>
        <w:rPr>
          <w:rFonts w:ascii="Times New Roman" w:hAnsi="Times New Roman" w:cs="Times New Roman"/>
          <w:b/>
          <w:sz w:val="28"/>
          <w:szCs w:val="28"/>
        </w:rPr>
        <w:t>» Асбестовского городского округа</w:t>
      </w:r>
    </w:p>
    <w:p w:rsidR="001E05EF" w:rsidRDefault="001E05EF" w:rsidP="00D460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021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решением Думы Асбестовского город</w:t>
      </w:r>
      <w:r w:rsidR="001A547F">
        <w:rPr>
          <w:rFonts w:ascii="Times New Roman" w:hAnsi="Times New Roman" w:cs="Times New Roman"/>
          <w:sz w:val="28"/>
          <w:szCs w:val="28"/>
        </w:rPr>
        <w:t xml:space="preserve">ского округа от 28.03.2013 </w:t>
      </w:r>
      <w:r>
        <w:rPr>
          <w:rFonts w:ascii="Times New Roman" w:hAnsi="Times New Roman" w:cs="Times New Roman"/>
          <w:sz w:val="28"/>
          <w:szCs w:val="28"/>
        </w:rPr>
        <w:t>№ 19/5 «Об утверждении Положения о порядке осуществления благотворительной, меценатской и спонсорской деятельности на территории Асбестовского городского округа», администрация Асбестовского городского округа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 Муниципальному бюджетному учреждению </w:t>
      </w:r>
      <w:r w:rsidR="00B74ADE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4ADE">
        <w:rPr>
          <w:rFonts w:ascii="Times New Roman" w:hAnsi="Times New Roman" w:cs="Times New Roman"/>
          <w:sz w:val="28"/>
          <w:szCs w:val="28"/>
        </w:rPr>
        <w:t>Физкультурно-спортивный центр</w:t>
      </w:r>
      <w:r>
        <w:rPr>
          <w:rFonts w:ascii="Times New Roman" w:hAnsi="Times New Roman" w:cs="Times New Roman"/>
          <w:sz w:val="28"/>
          <w:szCs w:val="28"/>
        </w:rPr>
        <w:t xml:space="preserve">» Асбестовского городского округа (далее – учреждение) для поездки </w:t>
      </w:r>
      <w:r w:rsidR="00B74ADE">
        <w:rPr>
          <w:rFonts w:ascii="Times New Roman" w:hAnsi="Times New Roman" w:cs="Times New Roman"/>
          <w:sz w:val="28"/>
          <w:szCs w:val="28"/>
        </w:rPr>
        <w:t>Семеновой Алисы</w:t>
      </w:r>
      <w:r w:rsidR="009D3246">
        <w:rPr>
          <w:rFonts w:ascii="Times New Roman" w:hAnsi="Times New Roman" w:cs="Times New Roman"/>
          <w:sz w:val="28"/>
          <w:szCs w:val="28"/>
        </w:rPr>
        <w:t xml:space="preserve"> на </w:t>
      </w:r>
      <w:r w:rsidR="00B74ADE">
        <w:rPr>
          <w:rFonts w:ascii="Times New Roman" w:hAnsi="Times New Roman" w:cs="Times New Roman"/>
          <w:sz w:val="28"/>
          <w:szCs w:val="28"/>
        </w:rPr>
        <w:t xml:space="preserve">учебно-тренировочный сбор и участия в Международных соревнованиях по каратэ </w:t>
      </w:r>
      <w:r w:rsidR="009D3246">
        <w:rPr>
          <w:rFonts w:ascii="Times New Roman" w:hAnsi="Times New Roman" w:cs="Times New Roman"/>
          <w:sz w:val="28"/>
          <w:szCs w:val="28"/>
        </w:rPr>
        <w:t>(далее – соревнования)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9D3246">
        <w:rPr>
          <w:rFonts w:ascii="Times New Roman" w:hAnsi="Times New Roman" w:cs="Times New Roman"/>
          <w:sz w:val="28"/>
          <w:szCs w:val="28"/>
        </w:rPr>
        <w:t xml:space="preserve">е состоятся в г. </w:t>
      </w:r>
      <w:r w:rsidR="00B74ADE">
        <w:rPr>
          <w:rFonts w:ascii="Times New Roman" w:hAnsi="Times New Roman" w:cs="Times New Roman"/>
          <w:sz w:val="28"/>
          <w:szCs w:val="28"/>
        </w:rPr>
        <w:t>Актау</w:t>
      </w:r>
      <w:r w:rsidR="009D3246">
        <w:rPr>
          <w:rFonts w:ascii="Times New Roman" w:hAnsi="Times New Roman" w:cs="Times New Roman"/>
          <w:sz w:val="28"/>
          <w:szCs w:val="28"/>
        </w:rPr>
        <w:t xml:space="preserve"> </w:t>
      </w:r>
      <w:r w:rsidR="00512073">
        <w:rPr>
          <w:rFonts w:ascii="Times New Roman" w:hAnsi="Times New Roman" w:cs="Times New Roman"/>
          <w:sz w:val="28"/>
          <w:szCs w:val="28"/>
        </w:rPr>
        <w:t xml:space="preserve">     </w:t>
      </w:r>
      <w:r w:rsidR="009D3246">
        <w:rPr>
          <w:rFonts w:ascii="Times New Roman" w:hAnsi="Times New Roman" w:cs="Times New Roman"/>
          <w:sz w:val="28"/>
          <w:szCs w:val="28"/>
        </w:rPr>
        <w:t xml:space="preserve">с </w:t>
      </w:r>
      <w:r w:rsidR="00526680">
        <w:rPr>
          <w:rFonts w:ascii="Times New Roman" w:hAnsi="Times New Roman" w:cs="Times New Roman"/>
          <w:sz w:val="28"/>
          <w:szCs w:val="28"/>
        </w:rPr>
        <w:t>12</w:t>
      </w:r>
      <w:r w:rsidR="009D3246">
        <w:rPr>
          <w:rFonts w:ascii="Times New Roman" w:hAnsi="Times New Roman" w:cs="Times New Roman"/>
          <w:sz w:val="28"/>
          <w:szCs w:val="28"/>
        </w:rPr>
        <w:t xml:space="preserve"> по </w:t>
      </w:r>
      <w:r w:rsidR="00526680">
        <w:rPr>
          <w:rFonts w:ascii="Times New Roman" w:hAnsi="Times New Roman" w:cs="Times New Roman"/>
          <w:sz w:val="28"/>
          <w:szCs w:val="28"/>
        </w:rPr>
        <w:t>2</w:t>
      </w:r>
      <w:r w:rsidR="009D3246">
        <w:rPr>
          <w:rFonts w:ascii="Times New Roman" w:hAnsi="Times New Roman" w:cs="Times New Roman"/>
          <w:sz w:val="28"/>
          <w:szCs w:val="28"/>
        </w:rPr>
        <w:t xml:space="preserve">9 </w:t>
      </w:r>
      <w:r w:rsidR="00526680">
        <w:rPr>
          <w:rFonts w:ascii="Times New Roman" w:hAnsi="Times New Roman" w:cs="Times New Roman"/>
          <w:sz w:val="28"/>
          <w:szCs w:val="28"/>
        </w:rPr>
        <w:t>ию</w:t>
      </w:r>
      <w:r w:rsidR="009D3246">
        <w:rPr>
          <w:rFonts w:ascii="Times New Roman" w:hAnsi="Times New Roman" w:cs="Times New Roman"/>
          <w:sz w:val="28"/>
          <w:szCs w:val="28"/>
        </w:rPr>
        <w:t>ля 2018 года.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</w:t>
      </w:r>
      <w:r w:rsidR="009D3246">
        <w:rPr>
          <w:rFonts w:ascii="Times New Roman" w:hAnsi="Times New Roman" w:cs="Times New Roman"/>
          <w:sz w:val="28"/>
          <w:szCs w:val="28"/>
        </w:rPr>
        <w:t xml:space="preserve">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D3246"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(</w:t>
      </w:r>
      <w:r w:rsidR="009D3246">
        <w:rPr>
          <w:rFonts w:ascii="Times New Roman" w:hAnsi="Times New Roman" w:cs="Times New Roman"/>
          <w:sz w:val="28"/>
          <w:szCs w:val="28"/>
        </w:rPr>
        <w:t>Смоленцев А.В</w:t>
      </w:r>
      <w:r>
        <w:rPr>
          <w:rFonts w:ascii="Times New Roman" w:hAnsi="Times New Roman" w:cs="Times New Roman"/>
          <w:sz w:val="28"/>
          <w:szCs w:val="28"/>
        </w:rPr>
        <w:t xml:space="preserve">.) обратиться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неограниченному кругу физических и юридических лиц о необходимости привлечения добровольных пожертвований для учреждения в целях участия </w:t>
      </w:r>
      <w:r w:rsidR="009D3246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3246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учреждением договоры на добровольное пожертвование с указанием цели  пожертвования и вида пожертвования. </w:t>
      </w:r>
    </w:p>
    <w:p w:rsidR="00021D9B" w:rsidRDefault="00491E78" w:rsidP="00021D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26680">
        <w:rPr>
          <w:rFonts w:ascii="Times New Roman" w:hAnsi="Times New Roman" w:cs="Times New Roman"/>
          <w:sz w:val="28"/>
          <w:szCs w:val="28"/>
        </w:rPr>
        <w:t>Муниципальному бюджетному учреждению физической культуры</w:t>
      </w:r>
      <w:r w:rsidR="00512073">
        <w:rPr>
          <w:rFonts w:ascii="Times New Roman" w:hAnsi="Times New Roman" w:cs="Times New Roman"/>
          <w:sz w:val="28"/>
          <w:szCs w:val="28"/>
        </w:rPr>
        <w:t xml:space="preserve"> </w:t>
      </w:r>
      <w:r w:rsidR="00526680">
        <w:rPr>
          <w:rFonts w:ascii="Times New Roman" w:hAnsi="Times New Roman" w:cs="Times New Roman"/>
          <w:sz w:val="28"/>
          <w:szCs w:val="28"/>
        </w:rPr>
        <w:t xml:space="preserve">и спорта «Физкультурно-спортивный центр» 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6680">
        <w:rPr>
          <w:rFonts w:ascii="Times New Roman" w:hAnsi="Times New Roman" w:cs="Times New Roman"/>
          <w:sz w:val="28"/>
          <w:szCs w:val="28"/>
        </w:rPr>
        <w:t>Брыляков Д.В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целях участия </w:t>
      </w:r>
      <w:r w:rsidR="00526680">
        <w:rPr>
          <w:rFonts w:ascii="Times New Roman" w:hAnsi="Times New Roman" w:cs="Times New Roman"/>
          <w:sz w:val="28"/>
          <w:szCs w:val="28"/>
        </w:rPr>
        <w:t>заним</w:t>
      </w:r>
      <w:r w:rsidR="009D3246">
        <w:rPr>
          <w:rFonts w:ascii="Times New Roman" w:hAnsi="Times New Roman" w:cs="Times New Roman"/>
          <w:sz w:val="28"/>
          <w:szCs w:val="28"/>
        </w:rPr>
        <w:t>а</w:t>
      </w:r>
      <w:r w:rsidR="00526680">
        <w:rPr>
          <w:rFonts w:ascii="Times New Roman" w:hAnsi="Times New Roman" w:cs="Times New Roman"/>
          <w:sz w:val="28"/>
          <w:szCs w:val="28"/>
        </w:rPr>
        <w:t>ю</w:t>
      </w:r>
      <w:r w:rsidR="009D3246">
        <w:rPr>
          <w:rFonts w:ascii="Times New Roman" w:hAnsi="Times New Roman" w:cs="Times New Roman"/>
          <w:sz w:val="28"/>
          <w:szCs w:val="28"/>
        </w:rPr>
        <w:t>щегося в</w:t>
      </w:r>
      <w:r w:rsidR="00526680">
        <w:rPr>
          <w:rFonts w:ascii="Times New Roman" w:hAnsi="Times New Roman" w:cs="Times New Roman"/>
          <w:sz w:val="28"/>
          <w:szCs w:val="28"/>
        </w:rPr>
        <w:t xml:space="preserve"> спортивных сборах и</w:t>
      </w:r>
      <w:r w:rsidR="009D3246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создать Попечительский совет (комиссию) учреждения;</w:t>
      </w:r>
    </w:p>
    <w:p w:rsidR="00021D9B" w:rsidRDefault="00512073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договоры на добровольное пожертвование с указанием цели пожертвования и вида пожертвования;</w:t>
      </w:r>
    </w:p>
    <w:p w:rsidR="00491E78" w:rsidRDefault="00491E78" w:rsidP="009D3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денежные средства учитывать на лицевом счете учреждения, открытом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 временное распоряжение;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учет добровольных пожертвований осуществлять в соответствии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расходование привлеченных средств производить строго в соответствии 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официальном сайте администрации Асбестовского городского округа в сети Интернет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="00D46091">
        <w:rPr>
          <w:sz w:val="28"/>
          <w:szCs w:val="28"/>
        </w:rPr>
        <w:t>)</w:t>
      </w:r>
      <w:r>
        <w:t xml:space="preserve"> </w:t>
      </w:r>
      <w:r w:rsidRPr="00491E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опубликовать в специальном выпуске газеты «Асбестовский рабочий» «Муниципальный вестник».</w:t>
      </w:r>
    </w:p>
    <w:p w:rsidR="00491E78" w:rsidRDefault="00491E78" w:rsidP="00491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8000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М.С. Турыгина.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78" w:rsidRDefault="00512073" w:rsidP="0049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91E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</w:t>
      </w:r>
      <w:r w:rsidR="00800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2073">
        <w:rPr>
          <w:rFonts w:ascii="Times New Roman" w:hAnsi="Times New Roman" w:cs="Times New Roman"/>
          <w:sz w:val="28"/>
          <w:szCs w:val="28"/>
        </w:rPr>
        <w:t xml:space="preserve">                               Л.И. Кирьянова</w:t>
      </w:r>
    </w:p>
    <w:sectPr w:rsidR="00491E78" w:rsidSect="00800090">
      <w:headerReference w:type="default" r:id="rId8"/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17" w:rsidRDefault="00476917" w:rsidP="00800090">
      <w:pPr>
        <w:spacing w:after="0" w:line="240" w:lineRule="auto"/>
      </w:pPr>
      <w:r>
        <w:separator/>
      </w:r>
    </w:p>
  </w:endnote>
  <w:endnote w:type="continuationSeparator" w:id="1">
    <w:p w:rsidR="00476917" w:rsidRDefault="00476917" w:rsidP="0080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17" w:rsidRDefault="00476917" w:rsidP="00800090">
      <w:pPr>
        <w:spacing w:after="0" w:line="240" w:lineRule="auto"/>
      </w:pPr>
      <w:r>
        <w:separator/>
      </w:r>
    </w:p>
  </w:footnote>
  <w:footnote w:type="continuationSeparator" w:id="1">
    <w:p w:rsidR="00476917" w:rsidRDefault="00476917" w:rsidP="0080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5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0090" w:rsidRPr="00800090" w:rsidRDefault="00800090" w:rsidP="0080009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00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00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00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5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00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E78"/>
    <w:rsid w:val="00021D9B"/>
    <w:rsid w:val="00055C52"/>
    <w:rsid w:val="001A547F"/>
    <w:rsid w:val="001E05EF"/>
    <w:rsid w:val="00274D69"/>
    <w:rsid w:val="003473D6"/>
    <w:rsid w:val="00476917"/>
    <w:rsid w:val="00491E78"/>
    <w:rsid w:val="00512073"/>
    <w:rsid w:val="00526680"/>
    <w:rsid w:val="005A3F26"/>
    <w:rsid w:val="006E4BC2"/>
    <w:rsid w:val="00800090"/>
    <w:rsid w:val="009632FE"/>
    <w:rsid w:val="009D3246"/>
    <w:rsid w:val="00B74ADE"/>
    <w:rsid w:val="00D3173A"/>
    <w:rsid w:val="00D46091"/>
    <w:rsid w:val="00D769BD"/>
    <w:rsid w:val="00EC5D54"/>
    <w:rsid w:val="00F009AA"/>
    <w:rsid w:val="00F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274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274D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74D69"/>
    <w:rPr>
      <w:rFonts w:eastAsia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rsid w:val="00274D69"/>
    <w:rPr>
      <w:rFonts w:ascii="Cambria" w:eastAsia="Times New Roman" w:hAnsi="Cambria" w:cs="Times New Roman"/>
      <w:b/>
      <w:bCs/>
      <w:i/>
      <w:iCs/>
      <w:szCs w:val="28"/>
    </w:rPr>
  </w:style>
  <w:style w:type="paragraph" w:styleId="a4">
    <w:name w:val="Title"/>
    <w:basedOn w:val="a"/>
    <w:link w:val="a5"/>
    <w:qFormat/>
    <w:rsid w:val="00274D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74D69"/>
    <w:rPr>
      <w:rFonts w:eastAsia="Times New Roman" w:cs="Times New Roman"/>
      <w:b/>
      <w:bCs/>
      <w:sz w:val="24"/>
      <w:szCs w:val="24"/>
    </w:rPr>
  </w:style>
  <w:style w:type="paragraph" w:customStyle="1" w:styleId="ConsNormal">
    <w:name w:val="ConsNormal"/>
    <w:rsid w:val="00274D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0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090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800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009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06FC-85B8-41FB-B53C-C73B7973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2018-06-06T08:59:00Z</cp:lastPrinted>
  <dcterms:created xsi:type="dcterms:W3CDTF">2018-06-07T12:19:00Z</dcterms:created>
  <dcterms:modified xsi:type="dcterms:W3CDTF">2018-06-07T12:19:00Z</dcterms:modified>
</cp:coreProperties>
</file>