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C6" w:rsidRPr="006F34C6" w:rsidRDefault="006F34C6" w:rsidP="006F34C6">
      <w:pPr>
        <w:autoSpaceDE w:val="0"/>
        <w:autoSpaceDN w:val="0"/>
        <w:adjustRightInd w:val="0"/>
        <w:ind w:left="-567" w:right="-284" w:firstLine="708"/>
        <w:jc w:val="both"/>
        <w:rPr>
          <w:rFonts w:ascii="Times New Roman" w:hAnsi="Times New Roman"/>
          <w:lang w:eastAsia="ru-RU"/>
        </w:rPr>
      </w:pPr>
      <w:r w:rsidRPr="006F34C6">
        <w:rPr>
          <w:rFonts w:ascii="Times New Roman" w:hAnsi="Times New Roman"/>
          <w:lang w:eastAsia="ru-RU"/>
        </w:rPr>
        <w:t xml:space="preserve">Сумму штрафа надлежит перечислить по следующим реквизитам: 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Получатель: УФК по Свердловской области (Администрация Асбестовского городского округа)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ИНН Получателя: 6603004126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КПП Получателя: 660301001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№ счета: 40101810500000010010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БИК: 046577001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 xml:space="preserve">Банк получателя: </w:t>
      </w:r>
      <w:proofErr w:type="gramStart"/>
      <w:r w:rsidRPr="006F34C6">
        <w:rPr>
          <w:rFonts w:ascii="Times New Roman" w:hAnsi="Times New Roman"/>
          <w:bCs/>
          <w:lang w:eastAsia="ru-RU"/>
        </w:rPr>
        <w:t>Уральское</w:t>
      </w:r>
      <w:proofErr w:type="gramEnd"/>
      <w:r w:rsidRPr="006F34C6">
        <w:rPr>
          <w:rFonts w:ascii="Times New Roman" w:hAnsi="Times New Roman"/>
          <w:bCs/>
          <w:lang w:eastAsia="ru-RU"/>
        </w:rPr>
        <w:t xml:space="preserve"> ГУ Банка России г. Екатеринбург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 xml:space="preserve">Наименование платежа: КБК 019 1 16 90020 02 0000 140 «Прочие поступления от денежных взысканий (штрафов) и иных сумм в возмещение ущерба, зачисляемого в </w:t>
      </w:r>
      <w:r w:rsidRPr="006F34C6">
        <w:rPr>
          <w:rFonts w:ascii="Times New Roman" w:hAnsi="Times New Roman"/>
          <w:b/>
          <w:bCs/>
          <w:lang w:eastAsia="ru-RU"/>
        </w:rPr>
        <w:t>бюджеты субъектов Российской Федерации</w:t>
      </w:r>
      <w:r w:rsidRPr="006F34C6">
        <w:rPr>
          <w:rFonts w:ascii="Times New Roman" w:hAnsi="Times New Roman"/>
          <w:bCs/>
          <w:lang w:eastAsia="ru-RU"/>
        </w:rPr>
        <w:t>»</w:t>
      </w:r>
    </w:p>
    <w:p w:rsidR="006F34C6" w:rsidRPr="006F34C6" w:rsidRDefault="006F34C6" w:rsidP="006F34C6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Cs/>
          <w:lang w:eastAsia="ru-RU"/>
        </w:rPr>
      </w:pPr>
      <w:r w:rsidRPr="006F34C6">
        <w:rPr>
          <w:rFonts w:ascii="Times New Roman" w:hAnsi="Times New Roman"/>
          <w:bCs/>
          <w:lang w:eastAsia="ru-RU"/>
        </w:rPr>
        <w:t>ОКТМО 65730000</w:t>
      </w:r>
    </w:p>
    <w:p w:rsidR="006F34C6" w:rsidRDefault="006F34C6" w:rsidP="006F34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66A42" w:rsidRDefault="00F66A42"/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6F34C6">
        <w:rPr>
          <w:rFonts w:ascii="Times New Roman" w:hAnsi="Times New Roman"/>
          <w:bCs/>
          <w:sz w:val="24"/>
          <w:szCs w:val="24"/>
          <w:lang w:eastAsia="ru-RU"/>
        </w:rPr>
        <w:t>Получатель: УФК по Свердловской области (Администрация Асбестовского городского округа)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>ИНН Получателя: 6603004126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>КПП Получателя: 660301001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>№ счета: 40101810500000010010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>БИК: 046577001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 xml:space="preserve">Банк получателя: </w:t>
      </w:r>
      <w:proofErr w:type="gramStart"/>
      <w:r w:rsidRPr="006F34C6">
        <w:rPr>
          <w:rFonts w:ascii="Times New Roman" w:hAnsi="Times New Roman"/>
          <w:bCs/>
          <w:sz w:val="24"/>
          <w:szCs w:val="24"/>
          <w:lang w:eastAsia="ru-RU"/>
        </w:rPr>
        <w:t>Уральское</w:t>
      </w:r>
      <w:proofErr w:type="gramEnd"/>
      <w:r w:rsidRPr="006F34C6">
        <w:rPr>
          <w:rFonts w:ascii="Times New Roman" w:hAnsi="Times New Roman"/>
          <w:bCs/>
          <w:sz w:val="24"/>
          <w:szCs w:val="24"/>
          <w:lang w:eastAsia="ru-RU"/>
        </w:rPr>
        <w:t xml:space="preserve"> ГУ Банка России г. Екатеринбург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 xml:space="preserve">Наименование платежа: КБК 901 1 16 51020 02 0000 140 «Прочие поступления от денежных взысканий (штрафов) и иных сумм в возмещение ущерба, зачисляемого </w:t>
      </w:r>
      <w:r w:rsidRPr="006F34C6">
        <w:rPr>
          <w:rFonts w:ascii="Times New Roman" w:hAnsi="Times New Roman"/>
          <w:b/>
          <w:bCs/>
          <w:sz w:val="24"/>
          <w:szCs w:val="24"/>
          <w:lang w:eastAsia="ru-RU"/>
        </w:rPr>
        <w:t>в бюджеты городских округов»</w:t>
      </w:r>
    </w:p>
    <w:p w:rsidR="006F34C6" w:rsidRPr="006F34C6" w:rsidRDefault="006F34C6" w:rsidP="006F34C6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34C6">
        <w:rPr>
          <w:rFonts w:ascii="Times New Roman" w:hAnsi="Times New Roman"/>
          <w:bCs/>
          <w:sz w:val="24"/>
          <w:szCs w:val="24"/>
          <w:lang w:eastAsia="ru-RU"/>
        </w:rPr>
        <w:t>ОКТМО 65730000</w:t>
      </w:r>
    </w:p>
    <w:p w:rsidR="006F34C6" w:rsidRDefault="006F34C6"/>
    <w:sectPr w:rsidR="006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F1"/>
    <w:rsid w:val="006F34C6"/>
    <w:rsid w:val="008A26F1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2018-11-13T11:41:00Z</dcterms:created>
  <dcterms:modified xsi:type="dcterms:W3CDTF">2018-11-13T11:41:00Z</dcterms:modified>
</cp:coreProperties>
</file>