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2E" w:rsidRDefault="00AF1A2E" w:rsidP="00AF1A2E">
      <w:pPr>
        <w:jc w:val="center"/>
        <w:rPr>
          <w:sz w:val="28"/>
          <w:szCs w:val="28"/>
        </w:rPr>
      </w:pPr>
    </w:p>
    <w:p w:rsidR="00AF1A2E" w:rsidRPr="00E22C42" w:rsidRDefault="00AF1A2E" w:rsidP="00AF1A2E">
      <w:pPr>
        <w:jc w:val="center"/>
        <w:rPr>
          <w:b/>
          <w:sz w:val="16"/>
          <w:szCs w:val="16"/>
        </w:rPr>
      </w:pPr>
    </w:p>
    <w:p w:rsidR="00AF1A2E" w:rsidRDefault="00AF1A2E" w:rsidP="00AF1A2E">
      <w:pPr>
        <w:jc w:val="both"/>
        <w:rPr>
          <w:b/>
          <w:sz w:val="28"/>
          <w:szCs w:val="28"/>
        </w:rPr>
      </w:pPr>
    </w:p>
    <w:p w:rsidR="00AB205A" w:rsidRDefault="00AB205A" w:rsidP="00AF1A2E">
      <w:pPr>
        <w:jc w:val="both"/>
        <w:rPr>
          <w:b/>
          <w:sz w:val="28"/>
          <w:szCs w:val="28"/>
        </w:rPr>
      </w:pPr>
    </w:p>
    <w:p w:rsidR="00E22C42" w:rsidRPr="00517D47" w:rsidRDefault="00E22C42" w:rsidP="00AF1A2E">
      <w:pPr>
        <w:jc w:val="both"/>
        <w:rPr>
          <w:b/>
          <w:sz w:val="28"/>
          <w:szCs w:val="28"/>
        </w:rPr>
      </w:pPr>
    </w:p>
    <w:p w:rsidR="00AF1A2E" w:rsidRDefault="00E22C42" w:rsidP="00AF1A2E">
      <w:pPr>
        <w:jc w:val="both"/>
        <w:rPr>
          <w:sz w:val="28"/>
          <w:szCs w:val="28"/>
        </w:rPr>
      </w:pPr>
      <w:r>
        <w:rPr>
          <w:sz w:val="28"/>
          <w:szCs w:val="28"/>
        </w:rPr>
        <w:t xml:space="preserve">   </w:t>
      </w:r>
      <w:r w:rsidR="00AB205A">
        <w:rPr>
          <w:sz w:val="28"/>
          <w:szCs w:val="28"/>
        </w:rPr>
        <w:t xml:space="preserve">       </w:t>
      </w:r>
      <w:r>
        <w:rPr>
          <w:sz w:val="28"/>
          <w:szCs w:val="28"/>
        </w:rPr>
        <w:t xml:space="preserve">  21.07.2017</w:t>
      </w:r>
      <w:r w:rsidR="00AB205A">
        <w:rPr>
          <w:sz w:val="28"/>
          <w:szCs w:val="28"/>
        </w:rPr>
        <w:t xml:space="preserve">     </w:t>
      </w:r>
      <w:r>
        <w:rPr>
          <w:sz w:val="28"/>
          <w:szCs w:val="28"/>
        </w:rPr>
        <w:t xml:space="preserve">     432-ПА</w:t>
      </w:r>
    </w:p>
    <w:p w:rsidR="003208B4" w:rsidRPr="003208B4" w:rsidRDefault="003208B4">
      <w:pPr>
        <w:pStyle w:val="ConsPlusNormal"/>
        <w:jc w:val="both"/>
        <w:outlineLvl w:val="0"/>
        <w:rPr>
          <w:rFonts w:ascii="Times New Roman" w:hAnsi="Times New Roman" w:cs="Times New Roman"/>
          <w:sz w:val="28"/>
          <w:szCs w:val="28"/>
        </w:rPr>
      </w:pPr>
    </w:p>
    <w:p w:rsidR="003208B4" w:rsidRPr="00E22C42" w:rsidRDefault="003208B4" w:rsidP="00E22C42">
      <w:pPr>
        <w:pStyle w:val="ConsPlusTitle"/>
        <w:jc w:val="both"/>
        <w:rPr>
          <w:rFonts w:ascii="Times New Roman" w:hAnsi="Times New Roman" w:cs="Times New Roman"/>
          <w:b w:val="0"/>
          <w:sz w:val="28"/>
          <w:szCs w:val="28"/>
        </w:rPr>
      </w:pPr>
    </w:p>
    <w:p w:rsidR="00E22C42" w:rsidRDefault="00E22C42" w:rsidP="00AF1A2E">
      <w:pPr>
        <w:pStyle w:val="ConsPlusTitle"/>
        <w:jc w:val="center"/>
        <w:rPr>
          <w:rFonts w:ascii="Times New Roman" w:hAnsi="Times New Roman" w:cs="Times New Roman"/>
          <w:sz w:val="28"/>
          <w:szCs w:val="28"/>
        </w:rPr>
      </w:pPr>
    </w:p>
    <w:p w:rsidR="00E22C42" w:rsidRDefault="00E22C42" w:rsidP="00AF1A2E">
      <w:pPr>
        <w:pStyle w:val="ConsPlusTitle"/>
        <w:jc w:val="center"/>
        <w:rPr>
          <w:rFonts w:ascii="Times New Roman" w:hAnsi="Times New Roman" w:cs="Times New Roman"/>
          <w:sz w:val="28"/>
          <w:szCs w:val="28"/>
        </w:rPr>
      </w:pPr>
    </w:p>
    <w:p w:rsidR="00E22C42" w:rsidRDefault="003208B4" w:rsidP="00AF1A2E">
      <w:pPr>
        <w:pStyle w:val="ConsPlusTitle"/>
        <w:jc w:val="center"/>
        <w:rPr>
          <w:rFonts w:ascii="Times New Roman" w:hAnsi="Times New Roman" w:cs="Times New Roman"/>
          <w:sz w:val="28"/>
          <w:szCs w:val="28"/>
        </w:rPr>
      </w:pPr>
      <w:r w:rsidRPr="003208B4">
        <w:rPr>
          <w:rFonts w:ascii="Times New Roman" w:hAnsi="Times New Roman" w:cs="Times New Roman"/>
          <w:sz w:val="28"/>
          <w:szCs w:val="28"/>
        </w:rPr>
        <w:t>О</w:t>
      </w:r>
      <w:r w:rsidR="00AF1A2E">
        <w:rPr>
          <w:rFonts w:ascii="Times New Roman" w:hAnsi="Times New Roman" w:cs="Times New Roman"/>
          <w:sz w:val="28"/>
          <w:szCs w:val="28"/>
        </w:rPr>
        <w:t xml:space="preserve">б утверждении Порядка переселения граждан из жилых помещений, признанных непригодными для проживания, из жилых помещений, расположенных в многоквартирных домах, признанных аварийными </w:t>
      </w:r>
    </w:p>
    <w:p w:rsidR="00AF1A2E" w:rsidRPr="003208B4" w:rsidRDefault="00AF1A2E" w:rsidP="00AF1A2E">
      <w:pPr>
        <w:pStyle w:val="ConsPlusTitle"/>
        <w:jc w:val="center"/>
        <w:rPr>
          <w:rFonts w:ascii="Times New Roman" w:hAnsi="Times New Roman" w:cs="Times New Roman"/>
          <w:sz w:val="28"/>
          <w:szCs w:val="28"/>
        </w:rPr>
      </w:pPr>
      <w:r>
        <w:rPr>
          <w:rFonts w:ascii="Times New Roman" w:hAnsi="Times New Roman" w:cs="Times New Roman"/>
          <w:sz w:val="28"/>
          <w:szCs w:val="28"/>
        </w:rPr>
        <w:t>и подлежащими сносу</w:t>
      </w:r>
      <w:r w:rsidR="008D0F54">
        <w:rPr>
          <w:rFonts w:ascii="Times New Roman" w:hAnsi="Times New Roman" w:cs="Times New Roman"/>
          <w:sz w:val="28"/>
          <w:szCs w:val="28"/>
        </w:rPr>
        <w:t>,</w:t>
      </w:r>
      <w:r>
        <w:rPr>
          <w:rFonts w:ascii="Times New Roman" w:hAnsi="Times New Roman" w:cs="Times New Roman"/>
          <w:sz w:val="28"/>
          <w:szCs w:val="28"/>
        </w:rPr>
        <w:t xml:space="preserve"> на территории </w:t>
      </w:r>
      <w:r w:rsidR="00E22C42">
        <w:rPr>
          <w:rFonts w:ascii="Times New Roman" w:hAnsi="Times New Roman" w:cs="Times New Roman"/>
          <w:sz w:val="28"/>
          <w:szCs w:val="28"/>
        </w:rPr>
        <w:t>Асбестовского городского округа</w:t>
      </w:r>
    </w:p>
    <w:p w:rsidR="003208B4" w:rsidRPr="003208B4" w:rsidRDefault="003208B4">
      <w:pPr>
        <w:pStyle w:val="ConsPlusTitle"/>
        <w:jc w:val="center"/>
        <w:rPr>
          <w:rFonts w:ascii="Times New Roman" w:hAnsi="Times New Roman" w:cs="Times New Roman"/>
          <w:sz w:val="28"/>
          <w:szCs w:val="28"/>
        </w:rPr>
      </w:pPr>
    </w:p>
    <w:p w:rsidR="003208B4" w:rsidRPr="00D4252A" w:rsidRDefault="003208B4" w:rsidP="00EF5CA3">
      <w:pPr>
        <w:pStyle w:val="ConsPlusNormal"/>
        <w:jc w:val="both"/>
        <w:rPr>
          <w:rFonts w:ascii="Times New Roman" w:hAnsi="Times New Roman" w:cs="Times New Roman"/>
          <w:sz w:val="28"/>
          <w:szCs w:val="28"/>
        </w:rPr>
      </w:pPr>
    </w:p>
    <w:p w:rsidR="00AF1A2E" w:rsidRPr="00D4252A" w:rsidRDefault="003208B4" w:rsidP="00E22C42">
      <w:pPr>
        <w:pStyle w:val="ConsPlusNormal"/>
        <w:ind w:firstLine="708"/>
        <w:jc w:val="both"/>
        <w:rPr>
          <w:rFonts w:ascii="Times New Roman" w:hAnsi="Times New Roman" w:cs="Times New Roman"/>
          <w:sz w:val="28"/>
          <w:szCs w:val="28"/>
        </w:rPr>
      </w:pPr>
      <w:r w:rsidRPr="00D4252A">
        <w:rPr>
          <w:rFonts w:ascii="Times New Roman" w:hAnsi="Times New Roman" w:cs="Times New Roman"/>
          <w:sz w:val="28"/>
          <w:szCs w:val="28"/>
        </w:rPr>
        <w:t xml:space="preserve">В соответствии с Гражданским </w:t>
      </w:r>
      <w:hyperlink r:id="rId6" w:history="1">
        <w:r w:rsidRPr="00D4252A">
          <w:rPr>
            <w:rFonts w:ascii="Times New Roman" w:hAnsi="Times New Roman" w:cs="Times New Roman"/>
            <w:sz w:val="28"/>
            <w:szCs w:val="28"/>
          </w:rPr>
          <w:t>кодексом</w:t>
        </w:r>
      </w:hyperlink>
      <w:r w:rsidRPr="00D4252A">
        <w:rPr>
          <w:rFonts w:ascii="Times New Roman" w:hAnsi="Times New Roman" w:cs="Times New Roman"/>
          <w:sz w:val="28"/>
          <w:szCs w:val="28"/>
        </w:rPr>
        <w:t xml:space="preserve"> Российской Федерации, Жилищным </w:t>
      </w:r>
      <w:hyperlink r:id="rId7" w:history="1">
        <w:r w:rsidRPr="00D4252A">
          <w:rPr>
            <w:rFonts w:ascii="Times New Roman" w:hAnsi="Times New Roman" w:cs="Times New Roman"/>
            <w:sz w:val="28"/>
            <w:szCs w:val="28"/>
          </w:rPr>
          <w:t>кодексом</w:t>
        </w:r>
      </w:hyperlink>
      <w:r w:rsidRPr="00D4252A">
        <w:rPr>
          <w:rFonts w:ascii="Times New Roman" w:hAnsi="Times New Roman" w:cs="Times New Roman"/>
          <w:sz w:val="28"/>
          <w:szCs w:val="28"/>
        </w:rPr>
        <w:t xml:space="preserve"> Российской Федерации, Земельным </w:t>
      </w:r>
      <w:hyperlink r:id="rId8" w:history="1">
        <w:r w:rsidRPr="00D4252A">
          <w:rPr>
            <w:rFonts w:ascii="Times New Roman" w:hAnsi="Times New Roman" w:cs="Times New Roman"/>
            <w:sz w:val="28"/>
            <w:szCs w:val="28"/>
          </w:rPr>
          <w:t>кодексом</w:t>
        </w:r>
      </w:hyperlink>
      <w:r w:rsidRPr="00D4252A">
        <w:rPr>
          <w:rFonts w:ascii="Times New Roman" w:hAnsi="Times New Roman" w:cs="Times New Roman"/>
          <w:sz w:val="28"/>
          <w:szCs w:val="28"/>
        </w:rPr>
        <w:t xml:space="preserve"> Российской Федерации, Федеральным </w:t>
      </w:r>
      <w:hyperlink r:id="rId9" w:history="1">
        <w:r w:rsidRPr="00D4252A">
          <w:rPr>
            <w:rFonts w:ascii="Times New Roman" w:hAnsi="Times New Roman" w:cs="Times New Roman"/>
            <w:sz w:val="28"/>
            <w:szCs w:val="28"/>
          </w:rPr>
          <w:t>законом</w:t>
        </w:r>
      </w:hyperlink>
      <w:r w:rsidRPr="00D4252A">
        <w:rPr>
          <w:rFonts w:ascii="Times New Roman" w:hAnsi="Times New Roman" w:cs="Times New Roman"/>
          <w:sz w:val="28"/>
          <w:szCs w:val="28"/>
        </w:rPr>
        <w:t xml:space="preserve"> от </w:t>
      </w:r>
      <w:r w:rsidR="008D0F54" w:rsidRPr="00D4252A">
        <w:rPr>
          <w:rFonts w:ascii="Times New Roman" w:hAnsi="Times New Roman" w:cs="Times New Roman"/>
          <w:sz w:val="28"/>
          <w:szCs w:val="28"/>
        </w:rPr>
        <w:t>0</w:t>
      </w:r>
      <w:r w:rsidRPr="00D4252A">
        <w:rPr>
          <w:rFonts w:ascii="Times New Roman" w:hAnsi="Times New Roman" w:cs="Times New Roman"/>
          <w:sz w:val="28"/>
          <w:szCs w:val="28"/>
        </w:rPr>
        <w:t xml:space="preserve">6 октября 2003 года </w:t>
      </w:r>
      <w:r w:rsidR="00AF1A2E" w:rsidRPr="00D4252A">
        <w:rPr>
          <w:rFonts w:ascii="Times New Roman" w:hAnsi="Times New Roman" w:cs="Times New Roman"/>
          <w:sz w:val="28"/>
          <w:szCs w:val="28"/>
        </w:rPr>
        <w:t>№</w:t>
      </w:r>
      <w:r w:rsidRPr="00D4252A">
        <w:rPr>
          <w:rFonts w:ascii="Times New Roman" w:hAnsi="Times New Roman" w:cs="Times New Roman"/>
          <w:sz w:val="28"/>
          <w:szCs w:val="28"/>
        </w:rPr>
        <w:t xml:space="preserve"> 131-ФЗ </w:t>
      </w:r>
      <w:r w:rsidR="00AF1A2E" w:rsidRPr="00D4252A">
        <w:rPr>
          <w:rFonts w:ascii="Times New Roman" w:hAnsi="Times New Roman" w:cs="Times New Roman"/>
          <w:sz w:val="28"/>
          <w:szCs w:val="28"/>
        </w:rPr>
        <w:t>«</w:t>
      </w:r>
      <w:r w:rsidRPr="00D4252A">
        <w:rPr>
          <w:rFonts w:ascii="Times New Roman" w:hAnsi="Times New Roman" w:cs="Times New Roman"/>
          <w:sz w:val="28"/>
          <w:szCs w:val="28"/>
        </w:rPr>
        <w:t>Об общих принципах организации местного самоуправления в Российской Федерации</w:t>
      </w:r>
      <w:r w:rsidR="00AF1A2E" w:rsidRPr="00D4252A">
        <w:rPr>
          <w:rFonts w:ascii="Times New Roman" w:hAnsi="Times New Roman" w:cs="Times New Roman"/>
          <w:sz w:val="28"/>
          <w:szCs w:val="28"/>
        </w:rPr>
        <w:t>»</w:t>
      </w:r>
      <w:r w:rsidRPr="00D4252A">
        <w:rPr>
          <w:rFonts w:ascii="Times New Roman" w:hAnsi="Times New Roman" w:cs="Times New Roman"/>
          <w:sz w:val="28"/>
          <w:szCs w:val="28"/>
        </w:rPr>
        <w:t xml:space="preserve">, </w:t>
      </w:r>
      <w:hyperlink r:id="rId10" w:history="1">
        <w:r w:rsidRPr="00D4252A">
          <w:rPr>
            <w:rFonts w:ascii="Times New Roman" w:hAnsi="Times New Roman" w:cs="Times New Roman"/>
            <w:sz w:val="28"/>
            <w:szCs w:val="28"/>
          </w:rPr>
          <w:t>Постановлением</w:t>
        </w:r>
      </w:hyperlink>
      <w:r w:rsidRPr="00D4252A">
        <w:rPr>
          <w:rFonts w:ascii="Times New Roman" w:hAnsi="Times New Roman" w:cs="Times New Roman"/>
          <w:sz w:val="28"/>
          <w:szCs w:val="28"/>
        </w:rPr>
        <w:t xml:space="preserve"> Правительства РФ от 28.01.2006 </w:t>
      </w:r>
      <w:r w:rsidR="00AF1A2E" w:rsidRPr="00D4252A">
        <w:rPr>
          <w:rFonts w:ascii="Times New Roman" w:hAnsi="Times New Roman" w:cs="Times New Roman"/>
          <w:sz w:val="28"/>
          <w:szCs w:val="28"/>
        </w:rPr>
        <w:t>№</w:t>
      </w:r>
      <w:r w:rsidRPr="00D4252A">
        <w:rPr>
          <w:rFonts w:ascii="Times New Roman" w:hAnsi="Times New Roman" w:cs="Times New Roman"/>
          <w:sz w:val="28"/>
          <w:szCs w:val="28"/>
        </w:rPr>
        <w:t xml:space="preserve"> 47 </w:t>
      </w:r>
      <w:r w:rsidR="00AF1A2E" w:rsidRPr="00D4252A">
        <w:rPr>
          <w:rFonts w:ascii="Times New Roman" w:hAnsi="Times New Roman" w:cs="Times New Roman"/>
          <w:sz w:val="28"/>
          <w:szCs w:val="28"/>
        </w:rPr>
        <w:t>«</w:t>
      </w:r>
      <w:r w:rsidRPr="00D4252A">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w:t>
      </w:r>
      <w:r w:rsidR="00AF1A2E" w:rsidRPr="00D4252A">
        <w:rPr>
          <w:rFonts w:ascii="Times New Roman" w:hAnsi="Times New Roman" w:cs="Times New Roman"/>
          <w:sz w:val="28"/>
          <w:szCs w:val="28"/>
        </w:rPr>
        <w:t>ма аварийным и подлежащим сносу»</w:t>
      </w:r>
      <w:r w:rsidRPr="00D4252A">
        <w:rPr>
          <w:rFonts w:ascii="Times New Roman" w:hAnsi="Times New Roman" w:cs="Times New Roman"/>
          <w:sz w:val="28"/>
          <w:szCs w:val="28"/>
        </w:rPr>
        <w:t xml:space="preserve">, руководствуясь </w:t>
      </w:r>
      <w:hyperlink r:id="rId11" w:history="1">
        <w:r w:rsidRPr="00D4252A">
          <w:rPr>
            <w:rFonts w:ascii="Times New Roman" w:hAnsi="Times New Roman" w:cs="Times New Roman"/>
            <w:sz w:val="28"/>
            <w:szCs w:val="28"/>
          </w:rPr>
          <w:t>ст</w:t>
        </w:r>
        <w:r w:rsidR="00AF1A2E" w:rsidRPr="00D4252A">
          <w:rPr>
            <w:rFonts w:ascii="Times New Roman" w:hAnsi="Times New Roman" w:cs="Times New Roman"/>
            <w:sz w:val="28"/>
            <w:szCs w:val="28"/>
          </w:rPr>
          <w:t>атьями</w:t>
        </w:r>
      </w:hyperlink>
      <w:r w:rsidR="00AF1A2E" w:rsidRPr="00D4252A">
        <w:rPr>
          <w:rFonts w:ascii="Times New Roman" w:hAnsi="Times New Roman" w:cs="Times New Roman"/>
          <w:sz w:val="28"/>
          <w:szCs w:val="28"/>
        </w:rPr>
        <w:t xml:space="preserve"> 27, 30 </w:t>
      </w:r>
      <w:r w:rsidRPr="00D4252A">
        <w:rPr>
          <w:rFonts w:ascii="Times New Roman" w:hAnsi="Times New Roman" w:cs="Times New Roman"/>
          <w:sz w:val="28"/>
          <w:szCs w:val="28"/>
        </w:rPr>
        <w:t xml:space="preserve">Устава </w:t>
      </w:r>
      <w:r w:rsidR="00AF1A2E"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городского округа</w:t>
      </w:r>
      <w:r w:rsidR="00AF1A2E" w:rsidRPr="00D4252A">
        <w:rPr>
          <w:rFonts w:ascii="Times New Roman" w:hAnsi="Times New Roman" w:cs="Times New Roman"/>
          <w:sz w:val="28"/>
          <w:szCs w:val="28"/>
        </w:rPr>
        <w:t>, администрация Асбестовского городского округа</w:t>
      </w:r>
    </w:p>
    <w:p w:rsidR="003208B4" w:rsidRPr="00D4252A" w:rsidRDefault="00AF1A2E" w:rsidP="00EF5CA3">
      <w:pPr>
        <w:pStyle w:val="ConsPlusNormal"/>
        <w:jc w:val="both"/>
        <w:rPr>
          <w:rFonts w:ascii="Times New Roman" w:hAnsi="Times New Roman" w:cs="Times New Roman"/>
          <w:b/>
          <w:sz w:val="28"/>
          <w:szCs w:val="28"/>
        </w:rPr>
      </w:pPr>
      <w:r w:rsidRPr="00D4252A">
        <w:rPr>
          <w:rFonts w:ascii="Times New Roman" w:hAnsi="Times New Roman" w:cs="Times New Roman"/>
          <w:b/>
          <w:sz w:val="28"/>
          <w:szCs w:val="28"/>
        </w:rPr>
        <w:t>ПОСТАНОВЛЯЕТ:</w:t>
      </w:r>
    </w:p>
    <w:p w:rsidR="003208B4" w:rsidRPr="00D4252A" w:rsidRDefault="003208B4" w:rsidP="00E22C42">
      <w:pPr>
        <w:pStyle w:val="ConsPlusNormal"/>
        <w:ind w:firstLine="708"/>
        <w:jc w:val="both"/>
        <w:rPr>
          <w:rFonts w:ascii="Times New Roman" w:hAnsi="Times New Roman" w:cs="Times New Roman"/>
          <w:sz w:val="28"/>
          <w:szCs w:val="28"/>
        </w:rPr>
      </w:pPr>
      <w:r w:rsidRPr="00D4252A">
        <w:rPr>
          <w:rFonts w:ascii="Times New Roman" w:hAnsi="Times New Roman" w:cs="Times New Roman"/>
          <w:sz w:val="28"/>
          <w:szCs w:val="28"/>
        </w:rPr>
        <w:t xml:space="preserve">1. Утвердить </w:t>
      </w:r>
      <w:hyperlink w:anchor="P39" w:history="1">
        <w:r w:rsidRPr="00D4252A">
          <w:rPr>
            <w:rFonts w:ascii="Times New Roman" w:hAnsi="Times New Roman" w:cs="Times New Roman"/>
            <w:sz w:val="28"/>
            <w:szCs w:val="28"/>
          </w:rPr>
          <w:t>Порядок</w:t>
        </w:r>
      </w:hyperlink>
      <w:r w:rsidRPr="00D4252A">
        <w:rPr>
          <w:rFonts w:ascii="Times New Roman" w:hAnsi="Times New Roman" w:cs="Times New Roman"/>
          <w:sz w:val="28"/>
          <w:szCs w:val="28"/>
        </w:rPr>
        <w:t xml:space="preserve"> переселения граждан из жилых помещений, признанных непригодными для проживания, </w:t>
      </w:r>
      <w:r w:rsidR="00AF1A2E" w:rsidRPr="00D4252A">
        <w:rPr>
          <w:rFonts w:ascii="Times New Roman" w:hAnsi="Times New Roman" w:cs="Times New Roman"/>
          <w:sz w:val="28"/>
          <w:szCs w:val="28"/>
        </w:rPr>
        <w:t xml:space="preserve">из жилых помещений, расположенных </w:t>
      </w:r>
      <w:r w:rsidRPr="00D4252A">
        <w:rPr>
          <w:rFonts w:ascii="Times New Roman" w:hAnsi="Times New Roman" w:cs="Times New Roman"/>
          <w:sz w:val="28"/>
          <w:szCs w:val="28"/>
        </w:rPr>
        <w:t>в многоквартирных домах, признанных аварийными и подлежащими сносу</w:t>
      </w:r>
      <w:r w:rsidR="008D0F54" w:rsidRPr="00D4252A">
        <w:rPr>
          <w:rFonts w:ascii="Times New Roman" w:hAnsi="Times New Roman" w:cs="Times New Roman"/>
          <w:sz w:val="28"/>
          <w:szCs w:val="28"/>
        </w:rPr>
        <w:t>,</w:t>
      </w:r>
      <w:r w:rsidRPr="00D4252A">
        <w:rPr>
          <w:rFonts w:ascii="Times New Roman" w:hAnsi="Times New Roman" w:cs="Times New Roman"/>
          <w:sz w:val="28"/>
          <w:szCs w:val="28"/>
        </w:rPr>
        <w:t xml:space="preserve"> на территории </w:t>
      </w:r>
      <w:r w:rsidR="00AF1A2E"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городского округа (прилагается).</w:t>
      </w:r>
    </w:p>
    <w:p w:rsidR="003571BD" w:rsidRPr="00D4252A" w:rsidRDefault="003208B4" w:rsidP="003571BD">
      <w:pPr>
        <w:pStyle w:val="ConsPlusNormal"/>
        <w:ind w:firstLine="708"/>
        <w:jc w:val="both"/>
        <w:rPr>
          <w:rFonts w:ascii="Times New Roman" w:hAnsi="Times New Roman" w:cs="Times New Roman"/>
          <w:sz w:val="28"/>
          <w:szCs w:val="28"/>
        </w:rPr>
      </w:pPr>
      <w:r w:rsidRPr="00D4252A">
        <w:rPr>
          <w:rFonts w:ascii="Times New Roman" w:hAnsi="Times New Roman" w:cs="Times New Roman"/>
          <w:sz w:val="28"/>
          <w:szCs w:val="28"/>
        </w:rPr>
        <w:t xml:space="preserve">2. </w:t>
      </w:r>
      <w:r w:rsidR="003571BD" w:rsidRPr="00D4252A">
        <w:rPr>
          <w:rFonts w:ascii="Times New Roman" w:hAnsi="Times New Roman" w:cs="Times New Roman"/>
          <w:sz w:val="28"/>
          <w:szCs w:val="28"/>
        </w:rPr>
        <w:t>Настоящее постановление опубликовать в специальном выпуске «Муниципальный вестник» и разместить на официальном сайте Асбестовского городского округа (</w:t>
      </w:r>
      <w:hyperlink r:id="rId12" w:history="1">
        <w:r w:rsidR="003571BD" w:rsidRPr="00D4252A">
          <w:rPr>
            <w:rStyle w:val="af4"/>
            <w:rFonts w:ascii="Times New Roman" w:hAnsi="Times New Roman" w:cs="Times New Roman"/>
            <w:color w:val="auto"/>
            <w:sz w:val="28"/>
            <w:szCs w:val="28"/>
            <w:u w:val="none"/>
            <w:lang w:val="en-US"/>
          </w:rPr>
          <w:t>www</w:t>
        </w:r>
        <w:r w:rsidR="003571BD" w:rsidRPr="00D4252A">
          <w:rPr>
            <w:rStyle w:val="af4"/>
            <w:rFonts w:ascii="Times New Roman" w:hAnsi="Times New Roman" w:cs="Times New Roman"/>
            <w:color w:val="auto"/>
            <w:sz w:val="28"/>
            <w:szCs w:val="28"/>
            <w:u w:val="none"/>
          </w:rPr>
          <w:t>.</w:t>
        </w:r>
        <w:r w:rsidR="003571BD" w:rsidRPr="00D4252A">
          <w:rPr>
            <w:rStyle w:val="af4"/>
            <w:rFonts w:ascii="Times New Roman" w:hAnsi="Times New Roman" w:cs="Times New Roman"/>
            <w:color w:val="auto"/>
            <w:sz w:val="28"/>
            <w:szCs w:val="28"/>
            <w:u w:val="none"/>
            <w:lang w:val="en-US"/>
          </w:rPr>
          <w:t>asbestadm</w:t>
        </w:r>
        <w:r w:rsidR="003571BD" w:rsidRPr="00D4252A">
          <w:rPr>
            <w:rStyle w:val="af4"/>
            <w:rFonts w:ascii="Times New Roman" w:hAnsi="Times New Roman" w:cs="Times New Roman"/>
            <w:color w:val="auto"/>
            <w:sz w:val="28"/>
            <w:szCs w:val="28"/>
            <w:u w:val="none"/>
          </w:rPr>
          <w:t>.</w:t>
        </w:r>
        <w:r w:rsidR="003571BD" w:rsidRPr="00D4252A">
          <w:rPr>
            <w:rStyle w:val="af4"/>
            <w:rFonts w:ascii="Times New Roman" w:hAnsi="Times New Roman" w:cs="Times New Roman"/>
            <w:color w:val="auto"/>
            <w:sz w:val="28"/>
            <w:szCs w:val="28"/>
            <w:u w:val="none"/>
            <w:lang w:val="en-US"/>
          </w:rPr>
          <w:t>ru</w:t>
        </w:r>
      </w:hyperlink>
      <w:r w:rsidR="003571BD" w:rsidRPr="00D4252A">
        <w:rPr>
          <w:rFonts w:ascii="Times New Roman" w:hAnsi="Times New Roman" w:cs="Times New Roman"/>
          <w:sz w:val="28"/>
          <w:szCs w:val="28"/>
        </w:rPr>
        <w:t>) в сети Интернет.</w:t>
      </w:r>
    </w:p>
    <w:p w:rsidR="003571BD" w:rsidRPr="00D4252A" w:rsidRDefault="003571BD" w:rsidP="003571BD">
      <w:pPr>
        <w:ind w:firstLine="708"/>
        <w:jc w:val="both"/>
        <w:rPr>
          <w:sz w:val="28"/>
          <w:szCs w:val="28"/>
        </w:rPr>
      </w:pPr>
      <w:r w:rsidRPr="00D4252A">
        <w:rPr>
          <w:sz w:val="28"/>
          <w:szCs w:val="28"/>
        </w:rPr>
        <w:t xml:space="preserve">3. Контроль за исполнением настоящего постановления возложить на Первого заместителя главы администрации Асбестовского городского округа                      Л.И. Кирьянову. </w:t>
      </w:r>
    </w:p>
    <w:p w:rsidR="003208B4" w:rsidRPr="00D4252A" w:rsidRDefault="003208B4">
      <w:pPr>
        <w:pStyle w:val="ConsPlusNormal"/>
        <w:jc w:val="both"/>
        <w:rPr>
          <w:rFonts w:ascii="Times New Roman" w:hAnsi="Times New Roman" w:cs="Times New Roman"/>
          <w:sz w:val="28"/>
          <w:szCs w:val="28"/>
        </w:rPr>
      </w:pPr>
    </w:p>
    <w:p w:rsidR="003571BD" w:rsidRPr="00D4252A" w:rsidRDefault="003571BD" w:rsidP="003571BD">
      <w:pPr>
        <w:pStyle w:val="af5"/>
        <w:rPr>
          <w:sz w:val="28"/>
          <w:szCs w:val="28"/>
        </w:rPr>
      </w:pPr>
    </w:p>
    <w:p w:rsidR="003571BD" w:rsidRPr="00D4252A" w:rsidRDefault="003571BD" w:rsidP="003571BD">
      <w:pPr>
        <w:pStyle w:val="af5"/>
        <w:rPr>
          <w:sz w:val="28"/>
          <w:szCs w:val="28"/>
        </w:rPr>
      </w:pPr>
      <w:r w:rsidRPr="00D4252A">
        <w:rPr>
          <w:sz w:val="28"/>
          <w:szCs w:val="28"/>
        </w:rPr>
        <w:t xml:space="preserve">Глава администрации </w:t>
      </w:r>
    </w:p>
    <w:p w:rsidR="003571BD" w:rsidRPr="00D4252A" w:rsidRDefault="003571BD" w:rsidP="003571BD">
      <w:pPr>
        <w:pStyle w:val="af5"/>
        <w:rPr>
          <w:sz w:val="28"/>
          <w:szCs w:val="28"/>
        </w:rPr>
      </w:pPr>
      <w:r w:rsidRPr="00D4252A">
        <w:rPr>
          <w:sz w:val="28"/>
          <w:szCs w:val="28"/>
        </w:rPr>
        <w:t>Асбестовского городского округа</w:t>
      </w:r>
      <w:r w:rsidRPr="00D4252A">
        <w:rPr>
          <w:sz w:val="28"/>
          <w:szCs w:val="28"/>
        </w:rPr>
        <w:tab/>
      </w:r>
      <w:r w:rsidRPr="00D4252A">
        <w:rPr>
          <w:sz w:val="28"/>
          <w:szCs w:val="28"/>
        </w:rPr>
        <w:tab/>
        <w:t xml:space="preserve">                    </w:t>
      </w:r>
      <w:r w:rsidRPr="00D4252A">
        <w:rPr>
          <w:sz w:val="28"/>
          <w:szCs w:val="28"/>
        </w:rPr>
        <w:tab/>
      </w:r>
      <w:r w:rsidRPr="00D4252A">
        <w:rPr>
          <w:sz w:val="28"/>
          <w:szCs w:val="28"/>
        </w:rPr>
        <w:tab/>
        <w:t xml:space="preserve">      </w:t>
      </w:r>
      <w:r w:rsidR="00E22C42">
        <w:rPr>
          <w:sz w:val="28"/>
          <w:szCs w:val="28"/>
        </w:rPr>
        <w:t xml:space="preserve">         </w:t>
      </w:r>
      <w:r w:rsidRPr="00D4252A">
        <w:rPr>
          <w:sz w:val="28"/>
          <w:szCs w:val="28"/>
        </w:rPr>
        <w:t xml:space="preserve">  Н.Р.Тихонова</w:t>
      </w:r>
    </w:p>
    <w:p w:rsidR="003208B4" w:rsidRDefault="003208B4">
      <w:pPr>
        <w:pStyle w:val="ConsPlusNormal"/>
        <w:jc w:val="both"/>
        <w:rPr>
          <w:rFonts w:ascii="Times New Roman" w:hAnsi="Times New Roman" w:cs="Times New Roman"/>
          <w:sz w:val="28"/>
          <w:szCs w:val="28"/>
        </w:rPr>
      </w:pPr>
    </w:p>
    <w:p w:rsidR="00D539D8" w:rsidRDefault="00D539D8">
      <w:pPr>
        <w:pStyle w:val="ConsPlusNormal"/>
        <w:jc w:val="both"/>
        <w:rPr>
          <w:rFonts w:ascii="Times New Roman" w:hAnsi="Times New Roman" w:cs="Times New Roman"/>
          <w:sz w:val="28"/>
          <w:szCs w:val="28"/>
        </w:rPr>
      </w:pPr>
    </w:p>
    <w:p w:rsidR="00D539D8" w:rsidRDefault="00D539D8">
      <w:pPr>
        <w:pStyle w:val="ConsPlusNormal"/>
        <w:jc w:val="both"/>
        <w:rPr>
          <w:rFonts w:ascii="Times New Roman" w:hAnsi="Times New Roman" w:cs="Times New Roman"/>
          <w:sz w:val="28"/>
          <w:szCs w:val="28"/>
        </w:rPr>
      </w:pPr>
    </w:p>
    <w:p w:rsidR="003208B4" w:rsidRPr="00D4252A" w:rsidRDefault="003208B4">
      <w:pPr>
        <w:pStyle w:val="ConsPlusNormal"/>
        <w:jc w:val="both"/>
        <w:rPr>
          <w:rFonts w:ascii="Times New Roman" w:hAnsi="Times New Roman" w:cs="Times New Roman"/>
          <w:sz w:val="28"/>
          <w:szCs w:val="28"/>
        </w:rPr>
      </w:pPr>
    </w:p>
    <w:tbl>
      <w:tblPr>
        <w:tblpPr w:leftFromText="180" w:rightFromText="180" w:vertAnchor="text" w:horzAnchor="margin" w:tblpY="154"/>
        <w:tblW w:w="0" w:type="auto"/>
        <w:tblLook w:val="01E0"/>
      </w:tblPr>
      <w:tblGrid>
        <w:gridCol w:w="5644"/>
        <w:gridCol w:w="4492"/>
      </w:tblGrid>
      <w:tr w:rsidR="00EF5CA3" w:rsidRPr="00D4252A" w:rsidTr="00BA231F">
        <w:tc>
          <w:tcPr>
            <w:tcW w:w="5769" w:type="dxa"/>
          </w:tcPr>
          <w:p w:rsidR="00EF5CA3" w:rsidRPr="00D4252A" w:rsidRDefault="00EF5CA3" w:rsidP="00BA231F">
            <w:pPr>
              <w:rPr>
                <w:sz w:val="28"/>
                <w:szCs w:val="28"/>
              </w:rPr>
            </w:pPr>
          </w:p>
        </w:tc>
        <w:tc>
          <w:tcPr>
            <w:tcW w:w="4545" w:type="dxa"/>
          </w:tcPr>
          <w:p w:rsidR="00EF5CA3" w:rsidRPr="00D4252A" w:rsidRDefault="00EF5CA3" w:rsidP="00BA231F">
            <w:pPr>
              <w:jc w:val="both"/>
              <w:rPr>
                <w:sz w:val="28"/>
                <w:szCs w:val="28"/>
              </w:rPr>
            </w:pPr>
            <w:r w:rsidRPr="00D4252A">
              <w:rPr>
                <w:sz w:val="28"/>
                <w:szCs w:val="28"/>
              </w:rPr>
              <w:t>Приложение № 1</w:t>
            </w:r>
          </w:p>
          <w:p w:rsidR="00EF5CA3" w:rsidRPr="00D4252A" w:rsidRDefault="00EF5CA3" w:rsidP="00BA231F">
            <w:pPr>
              <w:jc w:val="both"/>
              <w:rPr>
                <w:sz w:val="28"/>
                <w:szCs w:val="28"/>
              </w:rPr>
            </w:pPr>
            <w:r w:rsidRPr="00D4252A">
              <w:rPr>
                <w:sz w:val="28"/>
                <w:szCs w:val="28"/>
              </w:rPr>
              <w:t>УТВЕРЖДЁН</w:t>
            </w:r>
          </w:p>
          <w:p w:rsidR="00EF5CA3" w:rsidRPr="00D4252A" w:rsidRDefault="00EF5CA3" w:rsidP="00BA231F">
            <w:pPr>
              <w:jc w:val="both"/>
              <w:rPr>
                <w:sz w:val="28"/>
                <w:szCs w:val="28"/>
              </w:rPr>
            </w:pPr>
            <w:r w:rsidRPr="00D4252A">
              <w:rPr>
                <w:sz w:val="28"/>
                <w:szCs w:val="28"/>
              </w:rPr>
              <w:t xml:space="preserve">постановлением администрации Асбестовского городского округа </w:t>
            </w:r>
          </w:p>
          <w:p w:rsidR="00EF5CA3" w:rsidRPr="00D4252A" w:rsidRDefault="00EF5CA3" w:rsidP="00BA231F">
            <w:pPr>
              <w:jc w:val="both"/>
              <w:rPr>
                <w:sz w:val="28"/>
                <w:szCs w:val="28"/>
              </w:rPr>
            </w:pPr>
            <w:r w:rsidRPr="00D4252A">
              <w:rPr>
                <w:sz w:val="28"/>
                <w:szCs w:val="28"/>
              </w:rPr>
              <w:t>от</w:t>
            </w:r>
            <w:r w:rsidR="00D539D8">
              <w:rPr>
                <w:sz w:val="28"/>
                <w:szCs w:val="28"/>
              </w:rPr>
              <w:t xml:space="preserve"> 21.07.2017 № 432-ПА</w:t>
            </w:r>
          </w:p>
          <w:p w:rsidR="00EF5CA3" w:rsidRPr="00D4252A" w:rsidRDefault="00EF5CA3" w:rsidP="00BA231F">
            <w:pPr>
              <w:jc w:val="both"/>
              <w:rPr>
                <w:sz w:val="28"/>
                <w:szCs w:val="28"/>
                <w:highlight w:val="yellow"/>
              </w:rPr>
            </w:pPr>
          </w:p>
        </w:tc>
      </w:tr>
    </w:tbl>
    <w:p w:rsidR="003208B4" w:rsidRPr="00D4252A" w:rsidRDefault="003208B4">
      <w:pPr>
        <w:pStyle w:val="ConsPlusNormal"/>
        <w:jc w:val="both"/>
        <w:rPr>
          <w:rFonts w:ascii="Times New Roman" w:hAnsi="Times New Roman" w:cs="Times New Roman"/>
          <w:sz w:val="28"/>
          <w:szCs w:val="28"/>
        </w:rPr>
      </w:pPr>
    </w:p>
    <w:p w:rsidR="00EF5CA3" w:rsidRPr="00D4252A" w:rsidRDefault="00EF5CA3" w:rsidP="00EF5CA3">
      <w:pPr>
        <w:pStyle w:val="ConsPlusTitle"/>
        <w:jc w:val="center"/>
        <w:rPr>
          <w:rFonts w:ascii="Times New Roman" w:hAnsi="Times New Roman" w:cs="Times New Roman"/>
          <w:sz w:val="28"/>
          <w:szCs w:val="28"/>
        </w:rPr>
      </w:pPr>
      <w:bookmarkStart w:id="0" w:name="P39"/>
      <w:bookmarkEnd w:id="0"/>
      <w:r w:rsidRPr="00D4252A">
        <w:rPr>
          <w:rFonts w:ascii="Times New Roman" w:hAnsi="Times New Roman" w:cs="Times New Roman"/>
          <w:sz w:val="28"/>
          <w:szCs w:val="28"/>
        </w:rPr>
        <w:t>ПОРЯДОК</w:t>
      </w:r>
    </w:p>
    <w:p w:rsidR="00D539D8" w:rsidRDefault="00EF5CA3" w:rsidP="00EF5CA3">
      <w:pPr>
        <w:pStyle w:val="ConsPlusTitle"/>
        <w:jc w:val="center"/>
        <w:rPr>
          <w:rFonts w:ascii="Times New Roman" w:hAnsi="Times New Roman" w:cs="Times New Roman"/>
          <w:sz w:val="28"/>
          <w:szCs w:val="28"/>
        </w:rPr>
      </w:pPr>
      <w:r w:rsidRPr="00D4252A">
        <w:rPr>
          <w:rFonts w:ascii="Times New Roman" w:hAnsi="Times New Roman" w:cs="Times New Roman"/>
          <w:sz w:val="28"/>
          <w:szCs w:val="28"/>
        </w:rPr>
        <w:t xml:space="preserve"> переселения граждан из жилых помещений, признанных непригодными </w:t>
      </w:r>
    </w:p>
    <w:p w:rsidR="00D539D8" w:rsidRDefault="00EF5CA3" w:rsidP="00EF5CA3">
      <w:pPr>
        <w:pStyle w:val="ConsPlusTitle"/>
        <w:jc w:val="center"/>
        <w:rPr>
          <w:rFonts w:ascii="Times New Roman" w:hAnsi="Times New Roman" w:cs="Times New Roman"/>
          <w:sz w:val="28"/>
          <w:szCs w:val="28"/>
        </w:rPr>
      </w:pPr>
      <w:r w:rsidRPr="00D4252A">
        <w:rPr>
          <w:rFonts w:ascii="Times New Roman" w:hAnsi="Times New Roman" w:cs="Times New Roman"/>
          <w:sz w:val="28"/>
          <w:szCs w:val="28"/>
        </w:rPr>
        <w:t>для проживания, из жилых помещений, расположенных в многоквартирных домах, признанных аварийными и подлежащими сносу</w:t>
      </w:r>
      <w:r w:rsidR="008D0F54" w:rsidRPr="00D4252A">
        <w:rPr>
          <w:rFonts w:ascii="Times New Roman" w:hAnsi="Times New Roman" w:cs="Times New Roman"/>
          <w:sz w:val="28"/>
          <w:szCs w:val="28"/>
        </w:rPr>
        <w:t>,</w:t>
      </w:r>
      <w:r w:rsidRPr="00D4252A">
        <w:rPr>
          <w:rFonts w:ascii="Times New Roman" w:hAnsi="Times New Roman" w:cs="Times New Roman"/>
          <w:sz w:val="28"/>
          <w:szCs w:val="28"/>
        </w:rPr>
        <w:t xml:space="preserve"> </w:t>
      </w:r>
    </w:p>
    <w:p w:rsidR="00EF5CA3" w:rsidRPr="00D4252A" w:rsidRDefault="00EF5CA3" w:rsidP="00EF5CA3">
      <w:pPr>
        <w:pStyle w:val="ConsPlusTitle"/>
        <w:jc w:val="center"/>
        <w:rPr>
          <w:rFonts w:ascii="Times New Roman" w:hAnsi="Times New Roman" w:cs="Times New Roman"/>
          <w:sz w:val="28"/>
          <w:szCs w:val="28"/>
        </w:rPr>
      </w:pPr>
      <w:r w:rsidRPr="00D4252A">
        <w:rPr>
          <w:rFonts w:ascii="Times New Roman" w:hAnsi="Times New Roman" w:cs="Times New Roman"/>
          <w:sz w:val="28"/>
          <w:szCs w:val="28"/>
        </w:rPr>
        <w:t xml:space="preserve">на территории Асбестовского городского округа  </w:t>
      </w:r>
    </w:p>
    <w:p w:rsidR="00EF5CA3" w:rsidRPr="00D4252A" w:rsidRDefault="00EF5CA3">
      <w:pPr>
        <w:pStyle w:val="ConsPlusNormal"/>
        <w:jc w:val="center"/>
        <w:outlineLvl w:val="1"/>
        <w:rPr>
          <w:rFonts w:ascii="Times New Roman" w:hAnsi="Times New Roman" w:cs="Times New Roman"/>
          <w:sz w:val="28"/>
          <w:szCs w:val="28"/>
        </w:rPr>
      </w:pPr>
    </w:p>
    <w:p w:rsidR="003208B4" w:rsidRPr="00D4252A" w:rsidRDefault="003208B4">
      <w:pPr>
        <w:pStyle w:val="ConsPlusNormal"/>
        <w:jc w:val="center"/>
        <w:outlineLvl w:val="1"/>
        <w:rPr>
          <w:rFonts w:ascii="Times New Roman" w:hAnsi="Times New Roman" w:cs="Times New Roman"/>
          <w:sz w:val="28"/>
          <w:szCs w:val="28"/>
        </w:rPr>
      </w:pPr>
      <w:r w:rsidRPr="00D4252A">
        <w:rPr>
          <w:rFonts w:ascii="Times New Roman" w:hAnsi="Times New Roman" w:cs="Times New Roman"/>
          <w:sz w:val="28"/>
          <w:szCs w:val="28"/>
        </w:rPr>
        <w:t>I. ОБЩИЕ ПОЛОЖЕНИЯ</w:t>
      </w:r>
    </w:p>
    <w:p w:rsidR="003208B4" w:rsidRPr="00D4252A" w:rsidRDefault="003208B4">
      <w:pPr>
        <w:pStyle w:val="ConsPlusNormal"/>
        <w:jc w:val="both"/>
        <w:rPr>
          <w:rFonts w:ascii="Times New Roman" w:hAnsi="Times New Roman" w:cs="Times New Roman"/>
          <w:sz w:val="28"/>
          <w:szCs w:val="28"/>
        </w:rPr>
      </w:pP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 xml:space="preserve">1. Порядок переселения граждан из жилых помещений, признанных непригодными для проживания, </w:t>
      </w:r>
      <w:r w:rsidR="003A7DE6" w:rsidRPr="00D4252A">
        <w:rPr>
          <w:rFonts w:ascii="Times New Roman" w:hAnsi="Times New Roman" w:cs="Times New Roman"/>
          <w:sz w:val="28"/>
          <w:szCs w:val="28"/>
        </w:rPr>
        <w:t xml:space="preserve">из </w:t>
      </w:r>
      <w:r w:rsidR="00AF2AFB" w:rsidRPr="00D4252A">
        <w:rPr>
          <w:rFonts w:ascii="Times New Roman" w:hAnsi="Times New Roman" w:cs="Times New Roman"/>
          <w:sz w:val="28"/>
          <w:szCs w:val="28"/>
        </w:rPr>
        <w:t xml:space="preserve">жилых помещений, расположенных </w:t>
      </w:r>
      <w:r w:rsidR="00D539D8">
        <w:rPr>
          <w:rFonts w:ascii="Times New Roman" w:hAnsi="Times New Roman" w:cs="Times New Roman"/>
          <w:sz w:val="28"/>
          <w:szCs w:val="28"/>
        </w:rPr>
        <w:t xml:space="preserve">                  </w:t>
      </w:r>
      <w:r w:rsidRPr="00D4252A">
        <w:rPr>
          <w:rFonts w:ascii="Times New Roman" w:hAnsi="Times New Roman" w:cs="Times New Roman"/>
          <w:sz w:val="28"/>
          <w:szCs w:val="28"/>
        </w:rPr>
        <w:t>в многоквартирных домах, признанных аварийными и подлежащими сносу</w:t>
      </w:r>
      <w:r w:rsidR="003A7DE6" w:rsidRPr="00D4252A">
        <w:rPr>
          <w:rFonts w:ascii="Times New Roman" w:hAnsi="Times New Roman" w:cs="Times New Roman"/>
          <w:sz w:val="28"/>
          <w:szCs w:val="28"/>
        </w:rPr>
        <w:t>,</w:t>
      </w:r>
      <w:r w:rsidRPr="00D4252A">
        <w:rPr>
          <w:rFonts w:ascii="Times New Roman" w:hAnsi="Times New Roman" w:cs="Times New Roman"/>
          <w:sz w:val="28"/>
          <w:szCs w:val="28"/>
        </w:rPr>
        <w:t xml:space="preserve"> на территории </w:t>
      </w:r>
      <w:r w:rsidR="00AF2AFB"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 xml:space="preserve">городского округа (далее - Порядок), разработан в соответствии с Гражданским </w:t>
      </w:r>
      <w:hyperlink r:id="rId13" w:history="1">
        <w:r w:rsidRPr="00D4252A">
          <w:rPr>
            <w:rFonts w:ascii="Times New Roman" w:hAnsi="Times New Roman" w:cs="Times New Roman"/>
            <w:sz w:val="28"/>
            <w:szCs w:val="28"/>
          </w:rPr>
          <w:t>кодексом</w:t>
        </w:r>
      </w:hyperlink>
      <w:r w:rsidRPr="00D4252A">
        <w:rPr>
          <w:rFonts w:ascii="Times New Roman" w:hAnsi="Times New Roman" w:cs="Times New Roman"/>
          <w:sz w:val="28"/>
          <w:szCs w:val="28"/>
        </w:rPr>
        <w:t xml:space="preserve"> Российской Федерации, Жилищным </w:t>
      </w:r>
      <w:hyperlink r:id="rId14" w:history="1">
        <w:r w:rsidRPr="00D4252A">
          <w:rPr>
            <w:rFonts w:ascii="Times New Roman" w:hAnsi="Times New Roman" w:cs="Times New Roman"/>
            <w:sz w:val="28"/>
            <w:szCs w:val="28"/>
          </w:rPr>
          <w:t>кодексом</w:t>
        </w:r>
      </w:hyperlink>
      <w:r w:rsidRPr="00D4252A">
        <w:rPr>
          <w:rFonts w:ascii="Times New Roman" w:hAnsi="Times New Roman" w:cs="Times New Roman"/>
          <w:sz w:val="28"/>
          <w:szCs w:val="28"/>
        </w:rPr>
        <w:t xml:space="preserve"> Российской Федерации, Земельным </w:t>
      </w:r>
      <w:hyperlink r:id="rId15" w:history="1">
        <w:r w:rsidRPr="00D4252A">
          <w:rPr>
            <w:rFonts w:ascii="Times New Roman" w:hAnsi="Times New Roman" w:cs="Times New Roman"/>
            <w:sz w:val="28"/>
            <w:szCs w:val="28"/>
          </w:rPr>
          <w:t>кодексом</w:t>
        </w:r>
      </w:hyperlink>
      <w:r w:rsidRPr="00D4252A">
        <w:rPr>
          <w:rFonts w:ascii="Times New Roman" w:hAnsi="Times New Roman" w:cs="Times New Roman"/>
          <w:sz w:val="28"/>
          <w:szCs w:val="28"/>
        </w:rPr>
        <w:t xml:space="preserve"> Российской Федерации, Градостроительным </w:t>
      </w:r>
      <w:hyperlink r:id="rId16" w:history="1">
        <w:r w:rsidRPr="00D4252A">
          <w:rPr>
            <w:rFonts w:ascii="Times New Roman" w:hAnsi="Times New Roman" w:cs="Times New Roman"/>
            <w:sz w:val="28"/>
            <w:szCs w:val="28"/>
          </w:rPr>
          <w:t>кодексом</w:t>
        </w:r>
      </w:hyperlink>
      <w:r w:rsidRPr="00D4252A">
        <w:rPr>
          <w:rFonts w:ascii="Times New Roman" w:hAnsi="Times New Roman" w:cs="Times New Roman"/>
          <w:sz w:val="28"/>
          <w:szCs w:val="28"/>
        </w:rPr>
        <w:t xml:space="preserve"> Российской Федерации, </w:t>
      </w:r>
      <w:hyperlink r:id="rId17" w:history="1">
        <w:r w:rsidRPr="00D4252A">
          <w:rPr>
            <w:rFonts w:ascii="Times New Roman" w:hAnsi="Times New Roman" w:cs="Times New Roman"/>
            <w:sz w:val="28"/>
            <w:szCs w:val="28"/>
          </w:rPr>
          <w:t>Постановлением</w:t>
        </w:r>
      </w:hyperlink>
      <w:r w:rsidRPr="00D4252A">
        <w:rPr>
          <w:rFonts w:ascii="Times New Roman" w:hAnsi="Times New Roman" w:cs="Times New Roman"/>
          <w:sz w:val="28"/>
          <w:szCs w:val="28"/>
        </w:rPr>
        <w:t xml:space="preserve"> Правительства Российской Федерации от 28 января 2006 года </w:t>
      </w:r>
      <w:r w:rsidR="00AF2AFB" w:rsidRPr="00D4252A">
        <w:rPr>
          <w:rFonts w:ascii="Times New Roman" w:hAnsi="Times New Roman" w:cs="Times New Roman"/>
          <w:sz w:val="28"/>
          <w:szCs w:val="28"/>
        </w:rPr>
        <w:t>№</w:t>
      </w:r>
      <w:r w:rsidRPr="00D4252A">
        <w:rPr>
          <w:rFonts w:ascii="Times New Roman" w:hAnsi="Times New Roman" w:cs="Times New Roman"/>
          <w:sz w:val="28"/>
          <w:szCs w:val="28"/>
        </w:rPr>
        <w:t xml:space="preserve"> 47 </w:t>
      </w:r>
      <w:r w:rsidR="00AF2AFB" w:rsidRPr="00D4252A">
        <w:rPr>
          <w:rFonts w:ascii="Times New Roman" w:hAnsi="Times New Roman" w:cs="Times New Roman"/>
          <w:sz w:val="28"/>
          <w:szCs w:val="28"/>
        </w:rPr>
        <w:t>«</w:t>
      </w:r>
      <w:r w:rsidRPr="00D4252A">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w:t>
      </w:r>
      <w:r w:rsidR="00AF2AFB" w:rsidRPr="00D4252A">
        <w:rPr>
          <w:rFonts w:ascii="Times New Roman" w:hAnsi="Times New Roman" w:cs="Times New Roman"/>
          <w:sz w:val="28"/>
          <w:szCs w:val="28"/>
        </w:rPr>
        <w:t>ма аварийным и подлежащим сносу»</w:t>
      </w:r>
      <w:r w:rsidRPr="00D4252A">
        <w:rPr>
          <w:rFonts w:ascii="Times New Roman" w:hAnsi="Times New Roman" w:cs="Times New Roman"/>
          <w:sz w:val="28"/>
          <w:szCs w:val="28"/>
        </w:rPr>
        <w:t>.</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 xml:space="preserve">2. </w:t>
      </w:r>
      <w:r w:rsidR="0040118A" w:rsidRPr="00D4252A">
        <w:rPr>
          <w:rFonts w:ascii="Times New Roman" w:hAnsi="Times New Roman" w:cs="Times New Roman"/>
          <w:sz w:val="28"/>
          <w:szCs w:val="28"/>
        </w:rPr>
        <w:t xml:space="preserve"> </w:t>
      </w:r>
      <w:r w:rsidRPr="00D4252A">
        <w:rPr>
          <w:rFonts w:ascii="Times New Roman" w:hAnsi="Times New Roman" w:cs="Times New Roman"/>
          <w:sz w:val="28"/>
          <w:szCs w:val="28"/>
        </w:rPr>
        <w:t>Действи</w:t>
      </w:r>
      <w:r w:rsidR="00191B4A" w:rsidRPr="00D4252A">
        <w:rPr>
          <w:rFonts w:ascii="Times New Roman" w:hAnsi="Times New Roman" w:cs="Times New Roman"/>
          <w:sz w:val="28"/>
          <w:szCs w:val="28"/>
        </w:rPr>
        <w:t>е</w:t>
      </w:r>
      <w:r w:rsidRPr="00D4252A">
        <w:rPr>
          <w:rFonts w:ascii="Times New Roman" w:hAnsi="Times New Roman" w:cs="Times New Roman"/>
          <w:sz w:val="28"/>
          <w:szCs w:val="28"/>
        </w:rPr>
        <w:t xml:space="preserve"> настоящего Порядка распространя</w:t>
      </w:r>
      <w:r w:rsidR="00191B4A" w:rsidRPr="00D4252A">
        <w:rPr>
          <w:rFonts w:ascii="Times New Roman" w:hAnsi="Times New Roman" w:cs="Times New Roman"/>
          <w:sz w:val="28"/>
          <w:szCs w:val="28"/>
        </w:rPr>
        <w:t>е</w:t>
      </w:r>
      <w:r w:rsidRPr="00D4252A">
        <w:rPr>
          <w:rFonts w:ascii="Times New Roman" w:hAnsi="Times New Roman" w:cs="Times New Roman"/>
          <w:sz w:val="28"/>
          <w:szCs w:val="28"/>
        </w:rPr>
        <w:t>тся на отношения, связанные с переселением нанимателей, проживающих в жилых помещениях на условиях договора найма</w:t>
      </w:r>
      <w:r w:rsidR="0040118A" w:rsidRPr="00D4252A">
        <w:rPr>
          <w:rFonts w:ascii="Times New Roman" w:hAnsi="Times New Roman" w:cs="Times New Roman"/>
          <w:sz w:val="28"/>
          <w:szCs w:val="28"/>
        </w:rPr>
        <w:t xml:space="preserve"> (социального найма, коммерческого найма</w:t>
      </w:r>
      <w:r w:rsidRPr="00D4252A">
        <w:rPr>
          <w:rFonts w:ascii="Times New Roman" w:hAnsi="Times New Roman" w:cs="Times New Roman"/>
          <w:sz w:val="28"/>
          <w:szCs w:val="28"/>
        </w:rPr>
        <w:t>,</w:t>
      </w:r>
      <w:r w:rsidR="00BA231F" w:rsidRPr="00D4252A">
        <w:rPr>
          <w:rFonts w:ascii="Times New Roman" w:hAnsi="Times New Roman" w:cs="Times New Roman"/>
          <w:sz w:val="28"/>
          <w:szCs w:val="28"/>
        </w:rPr>
        <w:t xml:space="preserve"> специализированного найма (служебное жильё), (далее - найма))</w:t>
      </w:r>
      <w:r w:rsidR="003A7DE6" w:rsidRPr="00D4252A">
        <w:rPr>
          <w:rFonts w:ascii="Times New Roman" w:hAnsi="Times New Roman" w:cs="Times New Roman"/>
          <w:sz w:val="28"/>
          <w:szCs w:val="28"/>
        </w:rPr>
        <w:t>,</w:t>
      </w:r>
      <w:r w:rsidRPr="00D4252A">
        <w:rPr>
          <w:rFonts w:ascii="Times New Roman" w:hAnsi="Times New Roman" w:cs="Times New Roman"/>
          <w:sz w:val="28"/>
          <w:szCs w:val="28"/>
        </w:rPr>
        <w:t xml:space="preserve"> признанных непригодными для проживания (далее - наниматели), и собственников жилых помещений, расположенных в многоквартирных домах, признанных аварийными и подлежащими сносу (далее - собственники жилых помещений).</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3. Настоящий Порядок предусматривает:</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1) предоставление жилых помещений нанимателям, проживающим в жилых помещениях на условиях договора найма, признанных непригодными для проживания, путем заключения договора найма;</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 xml:space="preserve">2) предоставление собственнику(ам) жилых помещений возмещения за жилое помещение, расположенное в многоквартирном доме, признанном аварийным и подлежащим сносу, путем заключения </w:t>
      </w:r>
      <w:hyperlink w:anchor="P126" w:history="1">
        <w:r w:rsidRPr="00D4252A">
          <w:rPr>
            <w:rFonts w:ascii="Times New Roman" w:hAnsi="Times New Roman" w:cs="Times New Roman"/>
            <w:sz w:val="28"/>
            <w:szCs w:val="28"/>
          </w:rPr>
          <w:t>соглашения</w:t>
        </w:r>
      </w:hyperlink>
      <w:r w:rsidRPr="00D4252A">
        <w:rPr>
          <w:rFonts w:ascii="Times New Roman" w:hAnsi="Times New Roman" w:cs="Times New Roman"/>
          <w:sz w:val="28"/>
          <w:szCs w:val="28"/>
        </w:rPr>
        <w:t xml:space="preserve"> об изъятии недвижимости для муниципальных нужд (Приложение </w:t>
      </w:r>
      <w:r w:rsidR="00BA231F" w:rsidRPr="00D4252A">
        <w:rPr>
          <w:rFonts w:ascii="Times New Roman" w:hAnsi="Times New Roman" w:cs="Times New Roman"/>
          <w:sz w:val="28"/>
          <w:szCs w:val="28"/>
        </w:rPr>
        <w:t>№</w:t>
      </w:r>
      <w:r w:rsidRPr="00D4252A">
        <w:rPr>
          <w:rFonts w:ascii="Times New Roman" w:hAnsi="Times New Roman" w:cs="Times New Roman"/>
          <w:sz w:val="28"/>
          <w:szCs w:val="28"/>
        </w:rPr>
        <w:t xml:space="preserve"> 1);</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 xml:space="preserve">3) предоставление собственнику(ам) жилого помещения, расположенного </w:t>
      </w:r>
      <w:r w:rsidR="00D539D8">
        <w:rPr>
          <w:rFonts w:ascii="Times New Roman" w:hAnsi="Times New Roman" w:cs="Times New Roman"/>
          <w:sz w:val="28"/>
          <w:szCs w:val="28"/>
        </w:rPr>
        <w:t xml:space="preserve">      </w:t>
      </w:r>
      <w:r w:rsidRPr="00D4252A">
        <w:rPr>
          <w:rFonts w:ascii="Times New Roman" w:hAnsi="Times New Roman" w:cs="Times New Roman"/>
          <w:sz w:val="28"/>
          <w:szCs w:val="28"/>
        </w:rPr>
        <w:t xml:space="preserve">в многоквартирном доме, признанном аварийным и подлежащим сносу, другого жилого помещения с зачетом выкупной цены за изымаемое жилое помещение, </w:t>
      </w:r>
      <w:r w:rsidRPr="00D4252A">
        <w:rPr>
          <w:rFonts w:ascii="Times New Roman" w:hAnsi="Times New Roman" w:cs="Times New Roman"/>
          <w:sz w:val="28"/>
          <w:szCs w:val="28"/>
        </w:rPr>
        <w:lastRenderedPageBreak/>
        <w:t>путем заключени</w:t>
      </w:r>
      <w:r w:rsidR="00191B4A" w:rsidRPr="00D4252A">
        <w:rPr>
          <w:rFonts w:ascii="Times New Roman" w:hAnsi="Times New Roman" w:cs="Times New Roman"/>
          <w:sz w:val="28"/>
          <w:szCs w:val="28"/>
        </w:rPr>
        <w:t>я</w:t>
      </w:r>
      <w:r w:rsidRPr="00D4252A">
        <w:rPr>
          <w:rFonts w:ascii="Times New Roman" w:hAnsi="Times New Roman" w:cs="Times New Roman"/>
          <w:sz w:val="28"/>
          <w:szCs w:val="28"/>
        </w:rPr>
        <w:t xml:space="preserve"> договора мены, если иное не предусмотрено в </w:t>
      </w:r>
      <w:hyperlink w:anchor="P210" w:history="1">
        <w:r w:rsidRPr="00D4252A">
          <w:rPr>
            <w:rFonts w:ascii="Times New Roman" w:hAnsi="Times New Roman" w:cs="Times New Roman"/>
            <w:sz w:val="28"/>
            <w:szCs w:val="28"/>
          </w:rPr>
          <w:t>соглашении</w:t>
        </w:r>
      </w:hyperlink>
      <w:r w:rsidRPr="00D4252A">
        <w:rPr>
          <w:rFonts w:ascii="Times New Roman" w:hAnsi="Times New Roman" w:cs="Times New Roman"/>
          <w:sz w:val="28"/>
          <w:szCs w:val="28"/>
        </w:rPr>
        <w:t xml:space="preserve"> о предоставлении взамен изымаемого жилого помещения другого жилого помещения (Приложение </w:t>
      </w:r>
      <w:r w:rsidR="00BA231F" w:rsidRPr="00D4252A">
        <w:rPr>
          <w:rFonts w:ascii="Times New Roman" w:hAnsi="Times New Roman" w:cs="Times New Roman"/>
          <w:sz w:val="28"/>
          <w:szCs w:val="28"/>
        </w:rPr>
        <w:t>№</w:t>
      </w:r>
      <w:r w:rsidRPr="00D4252A">
        <w:rPr>
          <w:rFonts w:ascii="Times New Roman" w:hAnsi="Times New Roman" w:cs="Times New Roman"/>
          <w:sz w:val="28"/>
          <w:szCs w:val="28"/>
        </w:rPr>
        <w:t xml:space="preserve"> 2).</w:t>
      </w:r>
    </w:p>
    <w:p w:rsidR="003208B4" w:rsidRPr="00D4252A" w:rsidRDefault="003208B4">
      <w:pPr>
        <w:pStyle w:val="ConsPlusNormal"/>
        <w:jc w:val="both"/>
        <w:rPr>
          <w:rFonts w:ascii="Times New Roman" w:hAnsi="Times New Roman" w:cs="Times New Roman"/>
          <w:sz w:val="28"/>
          <w:szCs w:val="28"/>
        </w:rPr>
      </w:pPr>
    </w:p>
    <w:p w:rsidR="003208B4" w:rsidRPr="00D4252A" w:rsidRDefault="003208B4">
      <w:pPr>
        <w:pStyle w:val="ConsPlusNormal"/>
        <w:jc w:val="center"/>
        <w:outlineLvl w:val="1"/>
        <w:rPr>
          <w:rFonts w:ascii="Times New Roman" w:hAnsi="Times New Roman" w:cs="Times New Roman"/>
          <w:sz w:val="28"/>
          <w:szCs w:val="28"/>
        </w:rPr>
      </w:pPr>
      <w:r w:rsidRPr="00D4252A">
        <w:rPr>
          <w:rFonts w:ascii="Times New Roman" w:hAnsi="Times New Roman" w:cs="Times New Roman"/>
          <w:sz w:val="28"/>
          <w:szCs w:val="28"/>
        </w:rPr>
        <w:t>II. МЕХАНИЗМ И ИСТОЧНИКИ ФИНАНСИРОВАНИЯ</w:t>
      </w:r>
    </w:p>
    <w:p w:rsidR="003208B4" w:rsidRPr="00D4252A" w:rsidRDefault="003208B4">
      <w:pPr>
        <w:pStyle w:val="ConsPlusNormal"/>
        <w:jc w:val="both"/>
        <w:rPr>
          <w:rFonts w:ascii="Times New Roman" w:hAnsi="Times New Roman" w:cs="Times New Roman"/>
          <w:sz w:val="28"/>
          <w:szCs w:val="28"/>
        </w:rPr>
      </w:pP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 xml:space="preserve">1. Администрация </w:t>
      </w:r>
      <w:r w:rsidR="00BA231F"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 xml:space="preserve">городского округа на основании </w:t>
      </w:r>
      <w:r w:rsidR="003A7DE6" w:rsidRPr="00D4252A">
        <w:rPr>
          <w:rFonts w:ascii="Times New Roman" w:hAnsi="Times New Roman" w:cs="Times New Roman"/>
          <w:sz w:val="28"/>
          <w:szCs w:val="28"/>
        </w:rPr>
        <w:t>информации</w:t>
      </w:r>
      <w:r w:rsidRPr="00D4252A">
        <w:rPr>
          <w:rFonts w:ascii="Times New Roman" w:hAnsi="Times New Roman" w:cs="Times New Roman"/>
          <w:sz w:val="28"/>
          <w:szCs w:val="28"/>
        </w:rPr>
        <w:t xml:space="preserve"> Межведомственной комиссии по оценке жилых помещений жилищного фонда </w:t>
      </w:r>
      <w:r w:rsidR="00BA231F"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городского округа формирует список граждан, имеющих право на предоставление им жилых помещений (далее - список по переселению).</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2. В список по переселению включ</w:t>
      </w:r>
      <w:r w:rsidR="003A7DE6" w:rsidRPr="00D4252A">
        <w:rPr>
          <w:rFonts w:ascii="Times New Roman" w:hAnsi="Times New Roman" w:cs="Times New Roman"/>
          <w:sz w:val="28"/>
          <w:szCs w:val="28"/>
        </w:rPr>
        <w:t>аются</w:t>
      </w:r>
      <w:r w:rsidRPr="00D4252A">
        <w:rPr>
          <w:rFonts w:ascii="Times New Roman" w:hAnsi="Times New Roman" w:cs="Times New Roman"/>
          <w:sz w:val="28"/>
          <w:szCs w:val="28"/>
        </w:rPr>
        <w:t xml:space="preserve"> граждане:</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2.1. Проживающие в жилых помещениях по договорам найма.</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2.2. Вселенные в жилое помещение по ордерам.</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2.3. Собственник(и) жилых помещений.</w:t>
      </w:r>
    </w:p>
    <w:p w:rsidR="00E53C3D" w:rsidRPr="00D4252A" w:rsidRDefault="00E53C3D">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2.4. Вселённые и зарегистрированные по месту жительства в жилых помещениях члены семьи нанимателя, члены семьи собственника жилого помещения.</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 xml:space="preserve">3. На основании списка по переселению </w:t>
      </w:r>
      <w:r w:rsidR="00BA231F" w:rsidRPr="00D4252A">
        <w:rPr>
          <w:rFonts w:ascii="Times New Roman" w:hAnsi="Times New Roman" w:cs="Times New Roman"/>
          <w:sz w:val="28"/>
          <w:szCs w:val="28"/>
        </w:rPr>
        <w:t>а</w:t>
      </w:r>
      <w:r w:rsidRPr="00D4252A">
        <w:rPr>
          <w:rFonts w:ascii="Times New Roman" w:hAnsi="Times New Roman" w:cs="Times New Roman"/>
          <w:sz w:val="28"/>
          <w:szCs w:val="28"/>
        </w:rPr>
        <w:t xml:space="preserve">дминистрация </w:t>
      </w:r>
      <w:r w:rsidR="00BA231F"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городского округа определяет:</w:t>
      </w:r>
    </w:p>
    <w:p w:rsidR="003208B4" w:rsidRPr="00D4252A" w:rsidRDefault="003208B4">
      <w:pPr>
        <w:pStyle w:val="ConsPlusNormal"/>
        <w:ind w:firstLine="540"/>
        <w:jc w:val="both"/>
        <w:rPr>
          <w:rFonts w:ascii="Times New Roman" w:hAnsi="Times New Roman" w:cs="Times New Roman"/>
          <w:sz w:val="28"/>
          <w:szCs w:val="28"/>
        </w:rPr>
      </w:pPr>
      <w:bookmarkStart w:id="1" w:name="P63"/>
      <w:bookmarkEnd w:id="1"/>
      <w:r w:rsidRPr="00D4252A">
        <w:rPr>
          <w:rFonts w:ascii="Times New Roman" w:hAnsi="Times New Roman" w:cs="Times New Roman"/>
          <w:sz w:val="28"/>
          <w:szCs w:val="28"/>
        </w:rPr>
        <w:t xml:space="preserve">3.1. Потребность в жилых помещениях для обеспечения жилыми помещениями граждан, проживающих в жилых помещениях, признанных непригодными для проживания, либо находящихся в многоквартирных домах, признанных аварийными и подлежащими сносу на территории </w:t>
      </w:r>
      <w:r w:rsidR="00BA231F"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городского округа.</w:t>
      </w:r>
    </w:p>
    <w:p w:rsidR="003208B4" w:rsidRPr="00D4252A" w:rsidRDefault="003208B4">
      <w:pPr>
        <w:pStyle w:val="ConsPlusNormal"/>
        <w:ind w:firstLine="540"/>
        <w:jc w:val="both"/>
        <w:rPr>
          <w:rFonts w:ascii="Times New Roman" w:hAnsi="Times New Roman" w:cs="Times New Roman"/>
          <w:sz w:val="28"/>
          <w:szCs w:val="28"/>
        </w:rPr>
      </w:pPr>
      <w:bookmarkStart w:id="2" w:name="P64"/>
      <w:bookmarkEnd w:id="2"/>
      <w:r w:rsidRPr="00D4252A">
        <w:rPr>
          <w:rFonts w:ascii="Times New Roman" w:hAnsi="Times New Roman" w:cs="Times New Roman"/>
          <w:sz w:val="28"/>
          <w:szCs w:val="28"/>
        </w:rPr>
        <w:t xml:space="preserve">3.2. Долю граждан, проживающих в аварийном жилищном фонде, по отношению к общей численности населения на территории </w:t>
      </w:r>
      <w:r w:rsidR="00BA231F"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городского округа</w:t>
      </w:r>
      <w:r w:rsidR="00BA231F" w:rsidRPr="00D4252A">
        <w:rPr>
          <w:rFonts w:ascii="Times New Roman" w:hAnsi="Times New Roman" w:cs="Times New Roman"/>
          <w:sz w:val="28"/>
          <w:szCs w:val="28"/>
        </w:rPr>
        <w:t>.</w:t>
      </w:r>
    </w:p>
    <w:p w:rsidR="00BA231F"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 xml:space="preserve">4. На основании данных </w:t>
      </w:r>
      <w:hyperlink w:anchor="P63" w:history="1">
        <w:r w:rsidRPr="00D4252A">
          <w:rPr>
            <w:rFonts w:ascii="Times New Roman" w:hAnsi="Times New Roman" w:cs="Times New Roman"/>
            <w:sz w:val="28"/>
            <w:szCs w:val="28"/>
          </w:rPr>
          <w:t>пп. 3.1</w:t>
        </w:r>
      </w:hyperlink>
      <w:r w:rsidRPr="00D4252A">
        <w:rPr>
          <w:rFonts w:ascii="Times New Roman" w:hAnsi="Times New Roman" w:cs="Times New Roman"/>
          <w:sz w:val="28"/>
          <w:szCs w:val="28"/>
        </w:rPr>
        <w:t xml:space="preserve"> - </w:t>
      </w:r>
      <w:hyperlink w:anchor="P64" w:history="1">
        <w:r w:rsidRPr="00D4252A">
          <w:rPr>
            <w:rFonts w:ascii="Times New Roman" w:hAnsi="Times New Roman" w:cs="Times New Roman"/>
            <w:sz w:val="28"/>
            <w:szCs w:val="28"/>
          </w:rPr>
          <w:t>3.2</w:t>
        </w:r>
      </w:hyperlink>
      <w:r w:rsidRPr="00D4252A">
        <w:rPr>
          <w:rFonts w:ascii="Times New Roman" w:hAnsi="Times New Roman" w:cs="Times New Roman"/>
          <w:sz w:val="28"/>
          <w:szCs w:val="28"/>
        </w:rPr>
        <w:t xml:space="preserve"> настоящего Порядка администрацией </w:t>
      </w:r>
      <w:r w:rsidR="00BA231F"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городского округа организуется работа по разработке, утверждению, реализации муниципальной программы</w:t>
      </w:r>
      <w:r w:rsidR="00E53C3D" w:rsidRPr="00D4252A">
        <w:rPr>
          <w:rFonts w:ascii="Times New Roman" w:hAnsi="Times New Roman" w:cs="Times New Roman"/>
          <w:sz w:val="28"/>
          <w:szCs w:val="28"/>
        </w:rPr>
        <w:t xml:space="preserve"> </w:t>
      </w:r>
      <w:r w:rsidR="00191B4A" w:rsidRPr="00D4252A">
        <w:rPr>
          <w:rFonts w:ascii="Times New Roman" w:hAnsi="Times New Roman" w:cs="Times New Roman"/>
          <w:sz w:val="28"/>
          <w:szCs w:val="28"/>
        </w:rPr>
        <w:t>(</w:t>
      </w:r>
      <w:r w:rsidR="00BA231F" w:rsidRPr="00D4252A">
        <w:rPr>
          <w:rFonts w:ascii="Times New Roman" w:hAnsi="Times New Roman" w:cs="Times New Roman"/>
          <w:sz w:val="28"/>
          <w:szCs w:val="28"/>
        </w:rPr>
        <w:t>плана мероприятий</w:t>
      </w:r>
      <w:r w:rsidR="00191B4A" w:rsidRPr="00D4252A">
        <w:rPr>
          <w:rFonts w:ascii="Times New Roman" w:hAnsi="Times New Roman" w:cs="Times New Roman"/>
          <w:sz w:val="28"/>
          <w:szCs w:val="28"/>
        </w:rPr>
        <w:t>)</w:t>
      </w:r>
      <w:r w:rsidR="00BA231F" w:rsidRPr="00D4252A">
        <w:rPr>
          <w:rFonts w:ascii="Times New Roman" w:hAnsi="Times New Roman" w:cs="Times New Roman"/>
          <w:sz w:val="28"/>
          <w:szCs w:val="28"/>
        </w:rPr>
        <w:t xml:space="preserve"> </w:t>
      </w:r>
      <w:r w:rsidRPr="00D4252A">
        <w:rPr>
          <w:rFonts w:ascii="Times New Roman" w:hAnsi="Times New Roman" w:cs="Times New Roman"/>
          <w:sz w:val="28"/>
          <w:szCs w:val="28"/>
        </w:rPr>
        <w:t>по переселению граждан из жилых помещений, признан</w:t>
      </w:r>
      <w:r w:rsidR="00BA231F" w:rsidRPr="00D4252A">
        <w:rPr>
          <w:rFonts w:ascii="Times New Roman" w:hAnsi="Times New Roman" w:cs="Times New Roman"/>
          <w:sz w:val="28"/>
          <w:szCs w:val="28"/>
        </w:rPr>
        <w:t xml:space="preserve">ных непригодными для проживания, </w:t>
      </w:r>
      <w:r w:rsidR="00E53C3D" w:rsidRPr="00D4252A">
        <w:rPr>
          <w:rFonts w:ascii="Times New Roman" w:hAnsi="Times New Roman" w:cs="Times New Roman"/>
          <w:sz w:val="28"/>
          <w:szCs w:val="28"/>
        </w:rPr>
        <w:t xml:space="preserve">из </w:t>
      </w:r>
      <w:r w:rsidR="00BA231F" w:rsidRPr="00D4252A">
        <w:rPr>
          <w:rFonts w:ascii="Times New Roman" w:hAnsi="Times New Roman" w:cs="Times New Roman"/>
          <w:sz w:val="28"/>
          <w:szCs w:val="28"/>
        </w:rPr>
        <w:t>жилых помещений расположенных в многоквартирных домах, признанных аварийными и подлежащими сносу</w:t>
      </w:r>
      <w:r w:rsidR="006877BD" w:rsidRPr="00D4252A">
        <w:rPr>
          <w:rFonts w:ascii="Times New Roman" w:hAnsi="Times New Roman" w:cs="Times New Roman"/>
          <w:sz w:val="28"/>
          <w:szCs w:val="28"/>
        </w:rPr>
        <w:t>,</w:t>
      </w:r>
      <w:r w:rsidR="00BA231F" w:rsidRPr="00D4252A">
        <w:rPr>
          <w:rFonts w:ascii="Times New Roman" w:hAnsi="Times New Roman" w:cs="Times New Roman"/>
          <w:sz w:val="28"/>
          <w:szCs w:val="28"/>
        </w:rPr>
        <w:t xml:space="preserve"> </w:t>
      </w:r>
      <w:r w:rsidRPr="00D4252A">
        <w:rPr>
          <w:rFonts w:ascii="Times New Roman" w:hAnsi="Times New Roman" w:cs="Times New Roman"/>
          <w:sz w:val="28"/>
          <w:szCs w:val="28"/>
        </w:rPr>
        <w:t xml:space="preserve">на территории </w:t>
      </w:r>
      <w:r w:rsidR="00BA231F"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городского округа (далее - программа)</w:t>
      </w:r>
      <w:r w:rsidR="00BA231F" w:rsidRPr="00D4252A">
        <w:rPr>
          <w:rFonts w:ascii="Times New Roman" w:hAnsi="Times New Roman" w:cs="Times New Roman"/>
          <w:sz w:val="28"/>
          <w:szCs w:val="28"/>
        </w:rPr>
        <w:t xml:space="preserve"> и (или)</w:t>
      </w:r>
      <w:r w:rsidRPr="00D4252A">
        <w:rPr>
          <w:rFonts w:ascii="Times New Roman" w:hAnsi="Times New Roman" w:cs="Times New Roman"/>
          <w:sz w:val="28"/>
          <w:szCs w:val="28"/>
        </w:rPr>
        <w:t xml:space="preserve"> внесению в нее изменений. </w:t>
      </w:r>
    </w:p>
    <w:p w:rsidR="00BA231F" w:rsidRPr="00D4252A" w:rsidRDefault="003208B4" w:rsidP="00BA231F">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 xml:space="preserve">В соответствии с мероприятиями программы осуществляется </w:t>
      </w:r>
      <w:r w:rsidR="00BA231F" w:rsidRPr="00D4252A">
        <w:rPr>
          <w:rFonts w:ascii="Times New Roman" w:hAnsi="Times New Roman" w:cs="Times New Roman"/>
          <w:sz w:val="28"/>
          <w:szCs w:val="28"/>
        </w:rPr>
        <w:t xml:space="preserve">предоставление жилых помещений, приобретение </w:t>
      </w:r>
      <w:r w:rsidRPr="00D4252A">
        <w:rPr>
          <w:rFonts w:ascii="Times New Roman" w:hAnsi="Times New Roman" w:cs="Times New Roman"/>
          <w:sz w:val="28"/>
          <w:szCs w:val="28"/>
        </w:rPr>
        <w:t xml:space="preserve">жилых </w:t>
      </w:r>
      <w:r w:rsidR="00BA231F" w:rsidRPr="00D4252A">
        <w:rPr>
          <w:rFonts w:ascii="Times New Roman" w:hAnsi="Times New Roman" w:cs="Times New Roman"/>
          <w:sz w:val="28"/>
          <w:szCs w:val="28"/>
        </w:rPr>
        <w:t xml:space="preserve">помещений </w:t>
      </w:r>
      <w:r w:rsidRPr="00D4252A">
        <w:rPr>
          <w:rFonts w:ascii="Times New Roman" w:hAnsi="Times New Roman" w:cs="Times New Roman"/>
          <w:sz w:val="28"/>
          <w:szCs w:val="28"/>
        </w:rPr>
        <w:t>для переселения граждан из жилых помещений, признанных непригодными для проживания</w:t>
      </w:r>
      <w:r w:rsidR="00BA231F" w:rsidRPr="00D4252A">
        <w:rPr>
          <w:rFonts w:ascii="Times New Roman" w:hAnsi="Times New Roman" w:cs="Times New Roman"/>
          <w:sz w:val="28"/>
          <w:szCs w:val="28"/>
        </w:rPr>
        <w:t>, либо находящихся в многоквартирных домах, признанных аварийными и подлежащими сносу</w:t>
      </w:r>
      <w:r w:rsidR="006877BD" w:rsidRPr="00D4252A">
        <w:rPr>
          <w:rFonts w:ascii="Times New Roman" w:hAnsi="Times New Roman" w:cs="Times New Roman"/>
          <w:sz w:val="28"/>
          <w:szCs w:val="28"/>
        </w:rPr>
        <w:t>,</w:t>
      </w:r>
      <w:r w:rsidR="00BA231F" w:rsidRPr="00D4252A">
        <w:rPr>
          <w:rFonts w:ascii="Times New Roman" w:hAnsi="Times New Roman" w:cs="Times New Roman"/>
          <w:sz w:val="28"/>
          <w:szCs w:val="28"/>
        </w:rPr>
        <w:t xml:space="preserve"> на территории Асбестовского городского округа.</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 xml:space="preserve">5. Источниками финансирования мероприятий программы являются средства местного бюджета </w:t>
      </w:r>
      <w:r w:rsidR="00BA231F"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городского округа</w:t>
      </w:r>
      <w:r w:rsidR="005C24CB" w:rsidRPr="00D4252A">
        <w:rPr>
          <w:rFonts w:ascii="Times New Roman" w:hAnsi="Times New Roman" w:cs="Times New Roman"/>
          <w:sz w:val="28"/>
          <w:szCs w:val="28"/>
        </w:rPr>
        <w:t>. В</w:t>
      </w:r>
      <w:r w:rsidR="00BA231F" w:rsidRPr="00D4252A">
        <w:rPr>
          <w:rFonts w:ascii="Times New Roman" w:hAnsi="Times New Roman" w:cs="Times New Roman"/>
          <w:sz w:val="28"/>
          <w:szCs w:val="28"/>
        </w:rPr>
        <w:t xml:space="preserve"> случаях</w:t>
      </w:r>
      <w:r w:rsidR="005C24CB" w:rsidRPr="00D4252A">
        <w:rPr>
          <w:rFonts w:ascii="Times New Roman" w:hAnsi="Times New Roman" w:cs="Times New Roman"/>
          <w:sz w:val="28"/>
          <w:szCs w:val="28"/>
        </w:rPr>
        <w:t xml:space="preserve"> предоставления Асбестовскому городскому округу субсидий из средств областного бюджета </w:t>
      </w:r>
      <w:r w:rsidR="00D539D8">
        <w:rPr>
          <w:rFonts w:ascii="Times New Roman" w:hAnsi="Times New Roman" w:cs="Times New Roman"/>
          <w:sz w:val="28"/>
          <w:szCs w:val="28"/>
        </w:rPr>
        <w:t xml:space="preserve">         </w:t>
      </w:r>
      <w:r w:rsidR="005C24CB" w:rsidRPr="00D4252A">
        <w:rPr>
          <w:rFonts w:ascii="Times New Roman" w:hAnsi="Times New Roman" w:cs="Times New Roman"/>
          <w:sz w:val="28"/>
          <w:szCs w:val="28"/>
        </w:rPr>
        <w:t>в целях софинансирования расходных обязательств, связанных с переселением граждан из аварийного и ветхого жилищного фонда</w:t>
      </w:r>
      <w:r w:rsidR="00E515A6" w:rsidRPr="00D4252A">
        <w:rPr>
          <w:rFonts w:ascii="Times New Roman" w:hAnsi="Times New Roman" w:cs="Times New Roman"/>
          <w:sz w:val="28"/>
          <w:szCs w:val="28"/>
        </w:rPr>
        <w:t xml:space="preserve">, источником финансирования </w:t>
      </w:r>
      <w:r w:rsidR="00E515A6" w:rsidRPr="00D4252A">
        <w:rPr>
          <w:rFonts w:ascii="Times New Roman" w:hAnsi="Times New Roman" w:cs="Times New Roman"/>
          <w:sz w:val="28"/>
          <w:szCs w:val="28"/>
        </w:rPr>
        <w:lastRenderedPageBreak/>
        <w:t>мероприятий будут являться и средства областного бюджета</w:t>
      </w:r>
      <w:r w:rsidRPr="00D4252A">
        <w:rPr>
          <w:rFonts w:ascii="Times New Roman" w:hAnsi="Times New Roman" w:cs="Times New Roman"/>
          <w:sz w:val="28"/>
          <w:szCs w:val="28"/>
        </w:rPr>
        <w:t>.</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6. Бюджетные средства носят целевой характер и используются</w:t>
      </w:r>
      <w:r w:rsidR="00D539D8">
        <w:rPr>
          <w:rFonts w:ascii="Times New Roman" w:hAnsi="Times New Roman" w:cs="Times New Roman"/>
          <w:sz w:val="28"/>
          <w:szCs w:val="28"/>
        </w:rPr>
        <w:t xml:space="preserve">                      </w:t>
      </w:r>
      <w:r w:rsidRPr="00D4252A">
        <w:rPr>
          <w:rFonts w:ascii="Times New Roman" w:hAnsi="Times New Roman" w:cs="Times New Roman"/>
          <w:sz w:val="28"/>
          <w:szCs w:val="28"/>
        </w:rPr>
        <w:t xml:space="preserve"> в установленном порядке на реализацию программы.</w:t>
      </w:r>
    </w:p>
    <w:p w:rsidR="003208B4" w:rsidRPr="00D4252A" w:rsidRDefault="003208B4">
      <w:pPr>
        <w:pStyle w:val="ConsPlusNormal"/>
        <w:jc w:val="both"/>
        <w:rPr>
          <w:rFonts w:ascii="Times New Roman" w:hAnsi="Times New Roman" w:cs="Times New Roman"/>
          <w:sz w:val="28"/>
          <w:szCs w:val="28"/>
        </w:rPr>
      </w:pPr>
    </w:p>
    <w:p w:rsidR="003208B4" w:rsidRPr="00D4252A" w:rsidRDefault="00513C97">
      <w:pPr>
        <w:pStyle w:val="ConsPlusNormal"/>
        <w:jc w:val="center"/>
        <w:outlineLvl w:val="1"/>
        <w:rPr>
          <w:rFonts w:ascii="Times New Roman" w:hAnsi="Times New Roman" w:cs="Times New Roman"/>
          <w:sz w:val="28"/>
          <w:szCs w:val="28"/>
        </w:rPr>
      </w:pPr>
      <w:r w:rsidRPr="00D4252A">
        <w:rPr>
          <w:rFonts w:ascii="Times New Roman" w:hAnsi="Times New Roman" w:cs="Times New Roman"/>
          <w:sz w:val="28"/>
          <w:szCs w:val="28"/>
          <w:lang w:val="en-US"/>
        </w:rPr>
        <w:t>I</w:t>
      </w:r>
      <w:r w:rsidR="003208B4" w:rsidRPr="00D4252A">
        <w:rPr>
          <w:rFonts w:ascii="Times New Roman" w:hAnsi="Times New Roman" w:cs="Times New Roman"/>
          <w:sz w:val="28"/>
          <w:szCs w:val="28"/>
        </w:rPr>
        <w:t>II. ПОРЯДОК И УСЛОВИЯ ПЕРЕСЕЛЕНИЯ ГРАЖДАН</w:t>
      </w:r>
    </w:p>
    <w:p w:rsidR="003208B4" w:rsidRPr="00D4252A" w:rsidRDefault="003208B4">
      <w:pPr>
        <w:pStyle w:val="ConsPlusNormal"/>
        <w:jc w:val="both"/>
        <w:rPr>
          <w:rFonts w:ascii="Times New Roman" w:hAnsi="Times New Roman" w:cs="Times New Roman"/>
          <w:sz w:val="28"/>
          <w:szCs w:val="28"/>
        </w:rPr>
      </w:pP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1. Порядок и условия переселения нанимателей.</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1.1. Переселение граждан и освобождение жилых помещений, занимаемых ими по договорам найма (ордерам), осуществля</w:t>
      </w:r>
      <w:r w:rsidR="00191B4A" w:rsidRPr="00D4252A">
        <w:rPr>
          <w:rFonts w:ascii="Times New Roman" w:hAnsi="Times New Roman" w:cs="Times New Roman"/>
          <w:sz w:val="28"/>
          <w:szCs w:val="28"/>
        </w:rPr>
        <w:t>е</w:t>
      </w:r>
      <w:r w:rsidRPr="00D4252A">
        <w:rPr>
          <w:rFonts w:ascii="Times New Roman" w:hAnsi="Times New Roman" w:cs="Times New Roman"/>
          <w:sz w:val="28"/>
          <w:szCs w:val="28"/>
        </w:rPr>
        <w:t xml:space="preserve">тся путем предоставления им другого благоустроенного жилого помещения в жилищном фонде </w:t>
      </w:r>
      <w:r w:rsidR="00E85897"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 xml:space="preserve">городского округа по договору найма в порядке, предусмотренном Жилищным </w:t>
      </w:r>
      <w:hyperlink r:id="rId18" w:history="1">
        <w:r w:rsidRPr="00D4252A">
          <w:rPr>
            <w:rFonts w:ascii="Times New Roman" w:hAnsi="Times New Roman" w:cs="Times New Roman"/>
            <w:sz w:val="28"/>
            <w:szCs w:val="28"/>
          </w:rPr>
          <w:t>кодексом</w:t>
        </w:r>
      </w:hyperlink>
      <w:r w:rsidRPr="00D4252A">
        <w:rPr>
          <w:rFonts w:ascii="Times New Roman" w:hAnsi="Times New Roman" w:cs="Times New Roman"/>
          <w:sz w:val="28"/>
          <w:szCs w:val="28"/>
        </w:rPr>
        <w:t xml:space="preserve"> Российской Федерации, настоящим Порядком.</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 xml:space="preserve">1.2. Жилое помещение, предоставляемое гражданам по договорам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w:t>
      </w:r>
      <w:r w:rsidR="00D539D8">
        <w:rPr>
          <w:rFonts w:ascii="Times New Roman" w:hAnsi="Times New Roman" w:cs="Times New Roman"/>
          <w:sz w:val="28"/>
          <w:szCs w:val="28"/>
        </w:rPr>
        <w:t xml:space="preserve">               </w:t>
      </w:r>
      <w:r w:rsidRPr="00D4252A">
        <w:rPr>
          <w:rFonts w:ascii="Times New Roman" w:hAnsi="Times New Roman" w:cs="Times New Roman"/>
          <w:sz w:val="28"/>
          <w:szCs w:val="28"/>
        </w:rPr>
        <w:t xml:space="preserve">в границах </w:t>
      </w:r>
      <w:r w:rsidR="00E85897" w:rsidRPr="00D4252A">
        <w:rPr>
          <w:rFonts w:ascii="Times New Roman" w:hAnsi="Times New Roman" w:cs="Times New Roman"/>
          <w:sz w:val="28"/>
          <w:szCs w:val="28"/>
        </w:rPr>
        <w:t>Асбестовского городского округа.</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В случаях, предусмотренных</w:t>
      </w:r>
      <w:r w:rsidR="00AA6DF2" w:rsidRPr="00D4252A">
        <w:rPr>
          <w:rFonts w:ascii="Times New Roman" w:hAnsi="Times New Roman" w:cs="Times New Roman"/>
          <w:sz w:val="28"/>
          <w:szCs w:val="28"/>
        </w:rPr>
        <w:t xml:space="preserve"> законодательством Российской Федерации</w:t>
      </w:r>
      <w:r w:rsidRPr="00D4252A">
        <w:rPr>
          <w:rFonts w:ascii="Times New Roman" w:hAnsi="Times New Roman" w:cs="Times New Roman"/>
          <w:sz w:val="28"/>
          <w:szCs w:val="28"/>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 xml:space="preserve">1.3. Администрация </w:t>
      </w:r>
      <w:r w:rsidR="00E85897"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 xml:space="preserve">городского округа после регистрации права </w:t>
      </w:r>
      <w:r w:rsidR="00362D99" w:rsidRPr="00D4252A">
        <w:rPr>
          <w:rFonts w:ascii="Times New Roman" w:hAnsi="Times New Roman" w:cs="Times New Roman"/>
          <w:sz w:val="28"/>
          <w:szCs w:val="28"/>
        </w:rPr>
        <w:t xml:space="preserve">муниципальной собственности </w:t>
      </w:r>
      <w:r w:rsidRPr="00D4252A">
        <w:rPr>
          <w:rFonts w:ascii="Times New Roman" w:hAnsi="Times New Roman" w:cs="Times New Roman"/>
          <w:sz w:val="28"/>
          <w:szCs w:val="28"/>
        </w:rPr>
        <w:t>на жилые помещения принимает решение о предоставлении жилых помещений по договорам со</w:t>
      </w:r>
      <w:r w:rsidR="00E85897" w:rsidRPr="00D4252A">
        <w:rPr>
          <w:rFonts w:ascii="Times New Roman" w:hAnsi="Times New Roman" w:cs="Times New Roman"/>
          <w:sz w:val="28"/>
          <w:szCs w:val="28"/>
        </w:rPr>
        <w:t xml:space="preserve">ответствующего </w:t>
      </w:r>
      <w:r w:rsidRPr="00D4252A">
        <w:rPr>
          <w:rFonts w:ascii="Times New Roman" w:hAnsi="Times New Roman" w:cs="Times New Roman"/>
          <w:sz w:val="28"/>
          <w:szCs w:val="28"/>
        </w:rPr>
        <w:t>найма гражданам, проживающим в жилых помещениях, признанных непригодными для проживания, аварийны</w:t>
      </w:r>
      <w:r w:rsidR="00AA6DF2" w:rsidRPr="00D4252A">
        <w:rPr>
          <w:rFonts w:ascii="Times New Roman" w:hAnsi="Times New Roman" w:cs="Times New Roman"/>
          <w:sz w:val="28"/>
          <w:szCs w:val="28"/>
        </w:rPr>
        <w:t>ми</w:t>
      </w:r>
      <w:r w:rsidRPr="00D4252A">
        <w:rPr>
          <w:rFonts w:ascii="Times New Roman" w:hAnsi="Times New Roman" w:cs="Times New Roman"/>
          <w:sz w:val="28"/>
          <w:szCs w:val="28"/>
        </w:rPr>
        <w:t xml:space="preserve"> и подлежащи</w:t>
      </w:r>
      <w:r w:rsidR="00AA6DF2" w:rsidRPr="00D4252A">
        <w:rPr>
          <w:rFonts w:ascii="Times New Roman" w:hAnsi="Times New Roman" w:cs="Times New Roman"/>
          <w:sz w:val="28"/>
          <w:szCs w:val="28"/>
        </w:rPr>
        <w:t>ми</w:t>
      </w:r>
      <w:r w:rsidRPr="00D4252A">
        <w:rPr>
          <w:rFonts w:ascii="Times New Roman" w:hAnsi="Times New Roman" w:cs="Times New Roman"/>
          <w:sz w:val="28"/>
          <w:szCs w:val="28"/>
        </w:rPr>
        <w:t xml:space="preserve"> сносу.</w:t>
      </w:r>
    </w:p>
    <w:p w:rsidR="00DF399E"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1.4. Решение о предоставлении жилого помещения по договору найма</w:t>
      </w:r>
      <w:r w:rsidR="00DF399E" w:rsidRPr="00D4252A">
        <w:rPr>
          <w:rFonts w:ascii="Times New Roman" w:hAnsi="Times New Roman" w:cs="Times New Roman"/>
          <w:sz w:val="28"/>
          <w:szCs w:val="28"/>
        </w:rPr>
        <w:t xml:space="preserve"> принимается на основании следующих документов:</w:t>
      </w:r>
    </w:p>
    <w:p w:rsidR="00DF399E" w:rsidRPr="00D4252A" w:rsidRDefault="00DF399E" w:rsidP="00DF399E">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1) документ, удостоверяющий личность нанимателя и членов его семьи;</w:t>
      </w:r>
    </w:p>
    <w:p w:rsidR="00DF399E" w:rsidRPr="00D4252A" w:rsidRDefault="00DF399E" w:rsidP="00DF399E">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2) ордер или договор соответствующего найма;</w:t>
      </w:r>
    </w:p>
    <w:p w:rsidR="00DF399E" w:rsidRPr="00D4252A" w:rsidRDefault="00DF399E" w:rsidP="00DF399E">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 xml:space="preserve">3) справка о регистрации граждан по месту жительства; </w:t>
      </w:r>
    </w:p>
    <w:p w:rsidR="00DF399E" w:rsidRPr="00D4252A" w:rsidRDefault="00DF399E" w:rsidP="00DF399E">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4) справка о наличии (отсутствии) задолженности по оплате за жилое помещение, коммунальные услуги и наем.</w:t>
      </w:r>
    </w:p>
    <w:p w:rsidR="00153CD6" w:rsidRPr="00D4252A" w:rsidRDefault="00DF399E" w:rsidP="00DF399E">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 xml:space="preserve">Сбор документов осуществляется </w:t>
      </w:r>
      <w:r w:rsidR="00153CD6" w:rsidRPr="00D4252A">
        <w:rPr>
          <w:rFonts w:ascii="Times New Roman" w:hAnsi="Times New Roman" w:cs="Times New Roman"/>
          <w:sz w:val="28"/>
          <w:szCs w:val="28"/>
        </w:rPr>
        <w:t xml:space="preserve">администрацией Асбестовского городского округа </w:t>
      </w:r>
      <w:r w:rsidRPr="00D4252A">
        <w:rPr>
          <w:rFonts w:ascii="Times New Roman" w:hAnsi="Times New Roman" w:cs="Times New Roman"/>
          <w:sz w:val="28"/>
          <w:szCs w:val="28"/>
        </w:rPr>
        <w:t xml:space="preserve">с </w:t>
      </w:r>
      <w:r w:rsidR="00153CD6" w:rsidRPr="00D4252A">
        <w:rPr>
          <w:rFonts w:ascii="Times New Roman" w:hAnsi="Times New Roman" w:cs="Times New Roman"/>
          <w:sz w:val="28"/>
          <w:szCs w:val="28"/>
        </w:rPr>
        <w:t>использованием системы межведомственного взаимодействия, а также  данные д</w:t>
      </w:r>
      <w:r w:rsidRPr="00D4252A">
        <w:rPr>
          <w:rFonts w:ascii="Times New Roman" w:hAnsi="Times New Roman" w:cs="Times New Roman"/>
          <w:sz w:val="28"/>
          <w:szCs w:val="28"/>
        </w:rPr>
        <w:t xml:space="preserve">окументы могут быть предоставлены </w:t>
      </w:r>
      <w:r w:rsidR="00153CD6" w:rsidRPr="00D4252A">
        <w:rPr>
          <w:rFonts w:ascii="Times New Roman" w:hAnsi="Times New Roman" w:cs="Times New Roman"/>
          <w:sz w:val="28"/>
          <w:szCs w:val="28"/>
        </w:rPr>
        <w:t xml:space="preserve">самим </w:t>
      </w:r>
      <w:r w:rsidRPr="00D4252A">
        <w:rPr>
          <w:rFonts w:ascii="Times New Roman" w:hAnsi="Times New Roman" w:cs="Times New Roman"/>
          <w:sz w:val="28"/>
          <w:szCs w:val="28"/>
        </w:rPr>
        <w:t xml:space="preserve">нанимателем. </w:t>
      </w:r>
    </w:p>
    <w:p w:rsidR="00DF399E" w:rsidRPr="00D4252A" w:rsidRDefault="00153CD6">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 xml:space="preserve">1.5. Решение о предоставлении жилого помещения по договору найма </w:t>
      </w:r>
      <w:r w:rsidR="00DF399E" w:rsidRPr="00D4252A">
        <w:rPr>
          <w:rFonts w:ascii="Times New Roman" w:hAnsi="Times New Roman" w:cs="Times New Roman"/>
          <w:sz w:val="28"/>
          <w:szCs w:val="28"/>
        </w:rPr>
        <w:t>оформляется постановлением администрации Асбестовского городского округа.</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1.</w:t>
      </w:r>
      <w:r w:rsidR="00DF399E" w:rsidRPr="00D4252A">
        <w:rPr>
          <w:rFonts w:ascii="Times New Roman" w:hAnsi="Times New Roman" w:cs="Times New Roman"/>
          <w:sz w:val="28"/>
          <w:szCs w:val="28"/>
        </w:rPr>
        <w:t>6</w:t>
      </w:r>
      <w:r w:rsidRPr="00D4252A">
        <w:rPr>
          <w:rFonts w:ascii="Times New Roman" w:hAnsi="Times New Roman" w:cs="Times New Roman"/>
          <w:sz w:val="28"/>
          <w:szCs w:val="28"/>
        </w:rPr>
        <w:t>. Уполномоченным органом по заключению договора найма (наймодатель) является</w:t>
      </w:r>
      <w:r w:rsidR="00E85897" w:rsidRPr="00D4252A">
        <w:rPr>
          <w:rFonts w:ascii="Times New Roman" w:hAnsi="Times New Roman" w:cs="Times New Roman"/>
          <w:sz w:val="28"/>
          <w:szCs w:val="28"/>
        </w:rPr>
        <w:t xml:space="preserve"> Муниципальное казённое учреждение «Управление заказчика жилищно-коммунального хозяйства города Асбеста»</w:t>
      </w:r>
      <w:r w:rsidRPr="00D4252A">
        <w:rPr>
          <w:rFonts w:ascii="Times New Roman" w:hAnsi="Times New Roman" w:cs="Times New Roman"/>
          <w:sz w:val="28"/>
          <w:szCs w:val="28"/>
        </w:rPr>
        <w:t xml:space="preserve">. Пользование жилыми помещениями по договору найма, жилищные права и обязанности участников жилищных отношений осуществляются в порядке, установленном Жилищным </w:t>
      </w:r>
      <w:hyperlink r:id="rId19" w:history="1">
        <w:r w:rsidRPr="00D4252A">
          <w:rPr>
            <w:rFonts w:ascii="Times New Roman" w:hAnsi="Times New Roman" w:cs="Times New Roman"/>
            <w:sz w:val="28"/>
            <w:szCs w:val="28"/>
          </w:rPr>
          <w:t>кодексом</w:t>
        </w:r>
      </w:hyperlink>
      <w:r w:rsidRPr="00D4252A">
        <w:rPr>
          <w:rFonts w:ascii="Times New Roman" w:hAnsi="Times New Roman" w:cs="Times New Roman"/>
          <w:sz w:val="28"/>
          <w:szCs w:val="28"/>
        </w:rPr>
        <w:t xml:space="preserve"> Российской Федерации, другими федеральными законами и иными правовыми актами.</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lastRenderedPageBreak/>
        <w:t xml:space="preserve">1.7. В момент заключения договора найма наниматель оформляет </w:t>
      </w:r>
      <w:hyperlink w:anchor="P302" w:history="1">
        <w:r w:rsidRPr="00D4252A">
          <w:rPr>
            <w:rFonts w:ascii="Times New Roman" w:hAnsi="Times New Roman" w:cs="Times New Roman"/>
            <w:sz w:val="28"/>
            <w:szCs w:val="28"/>
          </w:rPr>
          <w:t>обязательство</w:t>
        </w:r>
      </w:hyperlink>
      <w:r w:rsidRPr="00D4252A">
        <w:rPr>
          <w:rFonts w:ascii="Times New Roman" w:hAnsi="Times New Roman" w:cs="Times New Roman"/>
          <w:sz w:val="28"/>
          <w:szCs w:val="28"/>
        </w:rPr>
        <w:t xml:space="preserve"> о том, что не позднее чем через месяц после заключения договора найма обязуется сняться с регистрационного учета (со всеми проживающими и (или) зарегистрированными гражданами) в ранее занимаемом жилом помещении и оформить регистрацию во вновь предоставленном жилом помещении (Приложение </w:t>
      </w:r>
      <w:r w:rsidR="00F26076" w:rsidRPr="00D4252A">
        <w:rPr>
          <w:rFonts w:ascii="Times New Roman" w:hAnsi="Times New Roman" w:cs="Times New Roman"/>
          <w:sz w:val="28"/>
          <w:szCs w:val="28"/>
        </w:rPr>
        <w:t>№</w:t>
      </w:r>
      <w:r w:rsidRPr="00D4252A">
        <w:rPr>
          <w:rFonts w:ascii="Times New Roman" w:hAnsi="Times New Roman" w:cs="Times New Roman"/>
          <w:sz w:val="28"/>
          <w:szCs w:val="28"/>
        </w:rPr>
        <w:t xml:space="preserve"> 3).</w:t>
      </w:r>
    </w:p>
    <w:p w:rsidR="00991716"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 xml:space="preserve">1.8. Жилые помещения, занимаемые по договорам найма, освобождаются гражданами и членами их семей не позднее чем через месяц после заключения договоров найма на вновь предоставленные жилые помещения. Наниматель обязан передать освобождаемое жилое помещение по акту приема-передачи </w:t>
      </w:r>
      <w:r w:rsidR="00A65B6C" w:rsidRPr="00D4252A">
        <w:rPr>
          <w:rFonts w:ascii="Times New Roman" w:hAnsi="Times New Roman" w:cs="Times New Roman"/>
          <w:sz w:val="28"/>
          <w:szCs w:val="28"/>
        </w:rPr>
        <w:t xml:space="preserve">Муниципальному казённому учреждению «Управление заказчика жилищно-коммунального хозяйства города Асбеста». </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1.9.</w:t>
      </w:r>
      <w:r w:rsidR="008727A8" w:rsidRPr="00D4252A">
        <w:rPr>
          <w:rFonts w:ascii="Times New Roman" w:hAnsi="Times New Roman" w:cs="Times New Roman"/>
          <w:sz w:val="28"/>
          <w:szCs w:val="28"/>
        </w:rPr>
        <w:t xml:space="preserve"> </w:t>
      </w:r>
      <w:r w:rsidR="005C00A9" w:rsidRPr="00D4252A">
        <w:rPr>
          <w:rFonts w:ascii="Times New Roman" w:hAnsi="Times New Roman" w:cs="Times New Roman"/>
          <w:sz w:val="28"/>
          <w:szCs w:val="28"/>
        </w:rPr>
        <w:t>Граждане</w:t>
      </w:r>
      <w:r w:rsidRPr="00D4252A">
        <w:rPr>
          <w:rFonts w:ascii="Times New Roman" w:hAnsi="Times New Roman" w:cs="Times New Roman"/>
          <w:sz w:val="28"/>
          <w:szCs w:val="28"/>
        </w:rPr>
        <w:t>, отказавшиеся от выселения из жилого помещения жилищного фонда, признанного непригодным для проживания, аварийным и подлежащим сносу, в предоставленное жилое помещение</w:t>
      </w:r>
      <w:r w:rsidR="00CE7864" w:rsidRPr="00D4252A">
        <w:rPr>
          <w:rFonts w:ascii="Times New Roman" w:hAnsi="Times New Roman" w:cs="Times New Roman"/>
          <w:sz w:val="28"/>
          <w:szCs w:val="28"/>
        </w:rPr>
        <w:t xml:space="preserve"> по договору найма</w:t>
      </w:r>
      <w:r w:rsidRPr="00D4252A">
        <w:rPr>
          <w:rFonts w:ascii="Times New Roman" w:hAnsi="Times New Roman" w:cs="Times New Roman"/>
          <w:sz w:val="28"/>
          <w:szCs w:val="28"/>
        </w:rPr>
        <w:t>, подлежат выселению в судебном порядке.</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2. Порядок и условия переселения собственников.</w:t>
      </w:r>
    </w:p>
    <w:p w:rsidR="00CF3825"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 xml:space="preserve">2.1. Собственникам жилых помещений жилищного фонда, признанного непригодным для проживания, аварийным и подлежащим сносу, администрация </w:t>
      </w:r>
      <w:r w:rsidR="00F26076"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 xml:space="preserve">городского округа предоставляет другое благоустроенное помещение, равнозначное или большее по площади освобожденному жилому помещению. При этом равнозначным жилым помещением признается жилое помещение, площадь которого соответствует площади освобождаемого жилого помещения. Допускается предоставление жилого помещения, превышающего площадь освобождающегося жилого помещения, если предоставить равноценное жилое помещение в силу его конструктивных особенностей не представляется возможным. </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 xml:space="preserve">2.2. Собственникам жилых помещений жилищного фонда, признанного непригодным для проживания, аварийным и подлежащим сносу, </w:t>
      </w:r>
      <w:r w:rsidR="00CF3825" w:rsidRPr="00D4252A">
        <w:rPr>
          <w:rFonts w:ascii="Times New Roman" w:hAnsi="Times New Roman" w:cs="Times New Roman"/>
          <w:sz w:val="28"/>
          <w:szCs w:val="28"/>
        </w:rPr>
        <w:t xml:space="preserve">с личного согласия </w:t>
      </w:r>
      <w:r w:rsidRPr="00D4252A">
        <w:rPr>
          <w:rFonts w:ascii="Times New Roman" w:hAnsi="Times New Roman" w:cs="Times New Roman"/>
          <w:sz w:val="28"/>
          <w:szCs w:val="28"/>
        </w:rPr>
        <w:t>может быть предоставлено взамен изымаемого жилого помещения другое жилое помещение с зачетом его стоимости в выкупную цену.</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 xml:space="preserve">2.3.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администрации </w:t>
      </w:r>
      <w:r w:rsidR="00740344"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городского округа уплатить выкупную цену за изымаемое жилое помещение в безналичной денежной форме по договору купли</w:t>
      </w:r>
      <w:r w:rsidR="00F51937" w:rsidRPr="00D4252A">
        <w:rPr>
          <w:rFonts w:ascii="Times New Roman" w:hAnsi="Times New Roman" w:cs="Times New Roman"/>
          <w:sz w:val="28"/>
          <w:szCs w:val="28"/>
        </w:rPr>
        <w:t>-</w:t>
      </w:r>
      <w:r w:rsidRPr="00D4252A">
        <w:rPr>
          <w:rFonts w:ascii="Times New Roman" w:hAnsi="Times New Roman" w:cs="Times New Roman"/>
          <w:sz w:val="28"/>
          <w:szCs w:val="28"/>
        </w:rPr>
        <w:t>продажи с зачислением суммы возмещения на банковский счет собственника освобождаемого жилого помещения без предоставления другого жилого помещения.</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2.4.</w:t>
      </w:r>
      <w:r w:rsidR="00CF3825" w:rsidRPr="00D4252A">
        <w:rPr>
          <w:rFonts w:ascii="Times New Roman" w:hAnsi="Times New Roman" w:cs="Times New Roman"/>
          <w:sz w:val="28"/>
          <w:szCs w:val="28"/>
        </w:rPr>
        <w:t xml:space="preserve"> </w:t>
      </w:r>
      <w:r w:rsidRPr="00D4252A">
        <w:rPr>
          <w:rFonts w:ascii="Times New Roman" w:hAnsi="Times New Roman" w:cs="Times New Roman"/>
          <w:sz w:val="28"/>
          <w:szCs w:val="28"/>
        </w:rPr>
        <w:t xml:space="preserve">Размер выкупной цены определяется соглашением сторон в соответствии с </w:t>
      </w:r>
      <w:hyperlink r:id="rId20" w:history="1">
        <w:r w:rsidRPr="00D4252A">
          <w:rPr>
            <w:rFonts w:ascii="Times New Roman" w:hAnsi="Times New Roman" w:cs="Times New Roman"/>
            <w:sz w:val="28"/>
            <w:szCs w:val="28"/>
          </w:rPr>
          <w:t>пунктом 7 статьи 32</w:t>
        </w:r>
      </w:hyperlink>
      <w:r w:rsidRPr="00D4252A">
        <w:rPr>
          <w:rFonts w:ascii="Times New Roman" w:hAnsi="Times New Roman" w:cs="Times New Roman"/>
          <w:sz w:val="28"/>
          <w:szCs w:val="28"/>
        </w:rPr>
        <w:t xml:space="preserve"> Жилищного кодекса или на основе независимой оценки, проведенной в соответствии с Федеральным </w:t>
      </w:r>
      <w:hyperlink r:id="rId21" w:history="1">
        <w:r w:rsidRPr="00D4252A">
          <w:rPr>
            <w:rFonts w:ascii="Times New Roman" w:hAnsi="Times New Roman" w:cs="Times New Roman"/>
            <w:sz w:val="28"/>
            <w:szCs w:val="28"/>
          </w:rPr>
          <w:t>законом</w:t>
        </w:r>
      </w:hyperlink>
      <w:r w:rsidRPr="00D4252A">
        <w:rPr>
          <w:rFonts w:ascii="Times New Roman" w:hAnsi="Times New Roman" w:cs="Times New Roman"/>
          <w:sz w:val="28"/>
          <w:szCs w:val="28"/>
        </w:rPr>
        <w:t xml:space="preserve"> от 29.07.1998 </w:t>
      </w:r>
      <w:r w:rsidR="00740344" w:rsidRPr="00D4252A">
        <w:rPr>
          <w:rFonts w:ascii="Times New Roman" w:hAnsi="Times New Roman" w:cs="Times New Roman"/>
          <w:sz w:val="28"/>
          <w:szCs w:val="28"/>
        </w:rPr>
        <w:t>№</w:t>
      </w:r>
      <w:r w:rsidRPr="00D4252A">
        <w:rPr>
          <w:rFonts w:ascii="Times New Roman" w:hAnsi="Times New Roman" w:cs="Times New Roman"/>
          <w:sz w:val="28"/>
          <w:szCs w:val="28"/>
        </w:rPr>
        <w:t xml:space="preserve"> 135-ФЗ </w:t>
      </w:r>
      <w:r w:rsidR="00740344" w:rsidRPr="00D4252A">
        <w:rPr>
          <w:rFonts w:ascii="Times New Roman" w:hAnsi="Times New Roman" w:cs="Times New Roman"/>
          <w:sz w:val="28"/>
          <w:szCs w:val="28"/>
        </w:rPr>
        <w:t>«</w:t>
      </w:r>
      <w:r w:rsidRPr="00D4252A">
        <w:rPr>
          <w:rFonts w:ascii="Times New Roman" w:hAnsi="Times New Roman" w:cs="Times New Roman"/>
          <w:sz w:val="28"/>
          <w:szCs w:val="28"/>
        </w:rPr>
        <w:t>Об оценочной деят</w:t>
      </w:r>
      <w:r w:rsidR="00740344" w:rsidRPr="00D4252A">
        <w:rPr>
          <w:rFonts w:ascii="Times New Roman" w:hAnsi="Times New Roman" w:cs="Times New Roman"/>
          <w:sz w:val="28"/>
          <w:szCs w:val="28"/>
        </w:rPr>
        <w:t>ельности в Российской Федерации»</w:t>
      </w:r>
      <w:r w:rsidRPr="00D4252A">
        <w:rPr>
          <w:rFonts w:ascii="Times New Roman" w:hAnsi="Times New Roman" w:cs="Times New Roman"/>
          <w:sz w:val="28"/>
          <w:szCs w:val="28"/>
        </w:rPr>
        <w:t>.</w:t>
      </w:r>
    </w:p>
    <w:p w:rsidR="003208B4"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2.</w:t>
      </w:r>
      <w:r w:rsidR="00CF3825" w:rsidRPr="00D4252A">
        <w:rPr>
          <w:rFonts w:ascii="Times New Roman" w:hAnsi="Times New Roman" w:cs="Times New Roman"/>
          <w:sz w:val="28"/>
          <w:szCs w:val="28"/>
        </w:rPr>
        <w:t>5</w:t>
      </w:r>
      <w:r w:rsidRPr="00D4252A">
        <w:rPr>
          <w:rFonts w:ascii="Times New Roman" w:hAnsi="Times New Roman" w:cs="Times New Roman"/>
          <w:sz w:val="28"/>
          <w:szCs w:val="28"/>
        </w:rPr>
        <w:t>. Соглашение о выкупе жилог</w:t>
      </w:r>
      <w:r w:rsidRPr="003208B4">
        <w:rPr>
          <w:rFonts w:ascii="Times New Roman" w:hAnsi="Times New Roman" w:cs="Times New Roman"/>
          <w:sz w:val="28"/>
          <w:szCs w:val="28"/>
        </w:rPr>
        <w:t>о помещения, заключаемое с собственником жилого помещения, подлежащего изъятию, должно содержать:</w:t>
      </w:r>
    </w:p>
    <w:p w:rsidR="00D539D8" w:rsidRPr="003208B4" w:rsidRDefault="00D539D8">
      <w:pPr>
        <w:pStyle w:val="ConsPlusNormal"/>
        <w:ind w:firstLine="540"/>
        <w:jc w:val="both"/>
        <w:rPr>
          <w:rFonts w:ascii="Times New Roman" w:hAnsi="Times New Roman" w:cs="Times New Roman"/>
          <w:sz w:val="28"/>
          <w:szCs w:val="28"/>
        </w:rPr>
      </w:pPr>
    </w:p>
    <w:p w:rsidR="003208B4" w:rsidRPr="003208B4" w:rsidRDefault="003208B4">
      <w:pPr>
        <w:pStyle w:val="ConsPlusNormal"/>
        <w:ind w:firstLine="540"/>
        <w:jc w:val="both"/>
        <w:rPr>
          <w:rFonts w:ascii="Times New Roman" w:hAnsi="Times New Roman" w:cs="Times New Roman"/>
          <w:sz w:val="28"/>
          <w:szCs w:val="28"/>
        </w:rPr>
      </w:pPr>
      <w:r w:rsidRPr="003208B4">
        <w:rPr>
          <w:rFonts w:ascii="Times New Roman" w:hAnsi="Times New Roman" w:cs="Times New Roman"/>
          <w:sz w:val="28"/>
          <w:szCs w:val="28"/>
        </w:rPr>
        <w:lastRenderedPageBreak/>
        <w:t>1) размер выкупной цены, сроки и условия выкупа;</w:t>
      </w:r>
    </w:p>
    <w:p w:rsidR="003208B4" w:rsidRPr="003208B4" w:rsidRDefault="003208B4">
      <w:pPr>
        <w:pStyle w:val="ConsPlusNormal"/>
        <w:ind w:firstLine="540"/>
        <w:jc w:val="both"/>
        <w:rPr>
          <w:rFonts w:ascii="Times New Roman" w:hAnsi="Times New Roman" w:cs="Times New Roman"/>
          <w:sz w:val="28"/>
          <w:szCs w:val="28"/>
        </w:rPr>
      </w:pPr>
      <w:r w:rsidRPr="003208B4">
        <w:rPr>
          <w:rFonts w:ascii="Times New Roman" w:hAnsi="Times New Roman" w:cs="Times New Roman"/>
          <w:sz w:val="28"/>
          <w:szCs w:val="28"/>
        </w:rPr>
        <w:t>2) характеристику жилого помещения;</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3) права сторон на жилое помещение, подлежащее изъятию, и жилое помещение, подлежащее предоставлению</w:t>
      </w:r>
      <w:r w:rsidR="00EF0C78" w:rsidRPr="00D4252A">
        <w:rPr>
          <w:rFonts w:ascii="Times New Roman" w:hAnsi="Times New Roman" w:cs="Times New Roman"/>
          <w:sz w:val="28"/>
          <w:szCs w:val="28"/>
        </w:rPr>
        <w:t>, в случае заключения договора (соглашения) мены</w:t>
      </w:r>
      <w:r w:rsidRPr="00D4252A">
        <w:rPr>
          <w:rFonts w:ascii="Times New Roman" w:hAnsi="Times New Roman" w:cs="Times New Roman"/>
          <w:sz w:val="28"/>
          <w:szCs w:val="28"/>
        </w:rPr>
        <w:t>;</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4) порядок освобождения жилого помещения, подлежащего изъятию;</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5) иные условия в соответствии с жилищным законодательством.</w:t>
      </w:r>
    </w:p>
    <w:p w:rsidR="003208B4" w:rsidRPr="00D4252A" w:rsidRDefault="00891A6C">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2.6</w:t>
      </w:r>
      <w:r w:rsidR="003208B4" w:rsidRPr="00D4252A">
        <w:rPr>
          <w:rFonts w:ascii="Times New Roman" w:hAnsi="Times New Roman" w:cs="Times New Roman"/>
          <w:sz w:val="28"/>
          <w:szCs w:val="28"/>
        </w:rPr>
        <w:t xml:space="preserve">. </w:t>
      </w:r>
      <w:r w:rsidR="00701C40" w:rsidRPr="00D4252A">
        <w:rPr>
          <w:rFonts w:ascii="Times New Roman" w:hAnsi="Times New Roman" w:cs="Times New Roman"/>
          <w:sz w:val="28"/>
          <w:szCs w:val="28"/>
        </w:rPr>
        <w:t>Юридическое (физическое) л</w:t>
      </w:r>
      <w:r w:rsidRPr="00D4252A">
        <w:rPr>
          <w:rFonts w:ascii="Times New Roman" w:hAnsi="Times New Roman" w:cs="Times New Roman"/>
          <w:sz w:val="28"/>
          <w:szCs w:val="28"/>
        </w:rPr>
        <w:t>ицо, на право осуществить оценку жилого помещения</w:t>
      </w:r>
      <w:r w:rsidR="00701C40" w:rsidRPr="00D4252A">
        <w:rPr>
          <w:rFonts w:ascii="Times New Roman" w:hAnsi="Times New Roman" w:cs="Times New Roman"/>
          <w:sz w:val="28"/>
          <w:szCs w:val="28"/>
        </w:rPr>
        <w:t>,</w:t>
      </w:r>
      <w:r w:rsidR="003208B4" w:rsidRPr="00D4252A">
        <w:rPr>
          <w:rFonts w:ascii="Times New Roman" w:hAnsi="Times New Roman" w:cs="Times New Roman"/>
          <w:sz w:val="28"/>
          <w:szCs w:val="28"/>
        </w:rPr>
        <w:t xml:space="preserve"> определяется </w:t>
      </w:r>
      <w:r w:rsidRPr="00D4252A">
        <w:rPr>
          <w:rFonts w:ascii="Times New Roman" w:hAnsi="Times New Roman" w:cs="Times New Roman"/>
          <w:sz w:val="28"/>
          <w:szCs w:val="28"/>
        </w:rPr>
        <w:t xml:space="preserve">администрацией Асбестовского городского округа </w:t>
      </w:r>
      <w:r w:rsidR="00D539D8">
        <w:rPr>
          <w:rFonts w:ascii="Times New Roman" w:hAnsi="Times New Roman" w:cs="Times New Roman"/>
          <w:sz w:val="28"/>
          <w:szCs w:val="28"/>
        </w:rPr>
        <w:t xml:space="preserve">        </w:t>
      </w:r>
      <w:r w:rsidR="003208B4" w:rsidRPr="00D4252A">
        <w:rPr>
          <w:rFonts w:ascii="Times New Roman" w:hAnsi="Times New Roman" w:cs="Times New Roman"/>
          <w:sz w:val="28"/>
          <w:szCs w:val="28"/>
        </w:rPr>
        <w:t xml:space="preserve">в соответствии с требованиями Федерального </w:t>
      </w:r>
      <w:hyperlink r:id="rId22" w:history="1">
        <w:r w:rsidR="003208B4" w:rsidRPr="00D4252A">
          <w:rPr>
            <w:rFonts w:ascii="Times New Roman" w:hAnsi="Times New Roman" w:cs="Times New Roman"/>
            <w:sz w:val="28"/>
            <w:szCs w:val="28"/>
          </w:rPr>
          <w:t>закона</w:t>
        </w:r>
      </w:hyperlink>
      <w:r w:rsidR="003208B4" w:rsidRPr="00D4252A">
        <w:rPr>
          <w:rFonts w:ascii="Times New Roman" w:hAnsi="Times New Roman" w:cs="Times New Roman"/>
          <w:sz w:val="28"/>
          <w:szCs w:val="28"/>
        </w:rPr>
        <w:t xml:space="preserve"> от 05.04.2013 </w:t>
      </w:r>
      <w:r w:rsidR="00740344" w:rsidRPr="00D4252A">
        <w:rPr>
          <w:rFonts w:ascii="Times New Roman" w:hAnsi="Times New Roman" w:cs="Times New Roman"/>
          <w:sz w:val="28"/>
          <w:szCs w:val="28"/>
        </w:rPr>
        <w:t>№</w:t>
      </w:r>
      <w:r w:rsidR="003208B4" w:rsidRPr="00D4252A">
        <w:rPr>
          <w:rFonts w:ascii="Times New Roman" w:hAnsi="Times New Roman" w:cs="Times New Roman"/>
          <w:sz w:val="28"/>
          <w:szCs w:val="28"/>
        </w:rPr>
        <w:t xml:space="preserve"> 44-ФЗ Российской Федерации </w:t>
      </w:r>
      <w:r w:rsidR="00740344" w:rsidRPr="00D4252A">
        <w:rPr>
          <w:rFonts w:ascii="Times New Roman" w:hAnsi="Times New Roman" w:cs="Times New Roman"/>
          <w:sz w:val="28"/>
          <w:szCs w:val="28"/>
        </w:rPr>
        <w:t>«</w:t>
      </w:r>
      <w:r w:rsidR="003208B4" w:rsidRPr="00D4252A">
        <w:rPr>
          <w:rFonts w:ascii="Times New Roman" w:hAnsi="Times New Roman" w:cs="Times New Roman"/>
          <w:sz w:val="28"/>
          <w:szCs w:val="28"/>
        </w:rPr>
        <w:t>О контрактной системе в сфере закупок товаров, работ, услуг для обеспечения госуд</w:t>
      </w:r>
      <w:r w:rsidR="00740344" w:rsidRPr="00D4252A">
        <w:rPr>
          <w:rFonts w:ascii="Times New Roman" w:hAnsi="Times New Roman" w:cs="Times New Roman"/>
          <w:sz w:val="28"/>
          <w:szCs w:val="28"/>
        </w:rPr>
        <w:t>арственных и муниципальных нужд»</w:t>
      </w:r>
      <w:r w:rsidR="003208B4" w:rsidRPr="00D4252A">
        <w:rPr>
          <w:rFonts w:ascii="Times New Roman" w:hAnsi="Times New Roman" w:cs="Times New Roman"/>
          <w:sz w:val="28"/>
          <w:szCs w:val="28"/>
        </w:rPr>
        <w:t>.</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2.</w:t>
      </w:r>
      <w:r w:rsidR="00891A6C" w:rsidRPr="00D4252A">
        <w:rPr>
          <w:rFonts w:ascii="Times New Roman" w:hAnsi="Times New Roman" w:cs="Times New Roman"/>
          <w:sz w:val="28"/>
          <w:szCs w:val="28"/>
        </w:rPr>
        <w:t>7</w:t>
      </w:r>
      <w:r w:rsidRPr="00D4252A">
        <w:rPr>
          <w:rFonts w:ascii="Times New Roman" w:hAnsi="Times New Roman" w:cs="Times New Roman"/>
          <w:sz w:val="28"/>
          <w:szCs w:val="28"/>
        </w:rPr>
        <w:t xml:space="preserve">. Финансирование расходов по оценке стоимости предоставляемых жилых помещений муниципального жилищного фонда осуществляется за счет средств бюджета </w:t>
      </w:r>
      <w:r w:rsidR="00740344"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городского округа.</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При повторной оценке расходы несет лицо, не согласившееся с ранее произведенной оценкой.</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2.</w:t>
      </w:r>
      <w:r w:rsidR="00891A6C" w:rsidRPr="00D4252A">
        <w:rPr>
          <w:rFonts w:ascii="Times New Roman" w:hAnsi="Times New Roman" w:cs="Times New Roman"/>
          <w:sz w:val="28"/>
          <w:szCs w:val="28"/>
        </w:rPr>
        <w:t>8</w:t>
      </w:r>
      <w:r w:rsidRPr="00D4252A">
        <w:rPr>
          <w:rFonts w:ascii="Times New Roman" w:hAnsi="Times New Roman" w:cs="Times New Roman"/>
          <w:sz w:val="28"/>
          <w:szCs w:val="28"/>
        </w:rPr>
        <w:t xml:space="preserve">. Соглашение с собственником жилого помещения о выкупной цене жилого помещения, признанного непригодным для проживания, аварийным и подлежащим сносу, заключается администрацией </w:t>
      </w:r>
      <w:r w:rsidR="00740344"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городского округа</w:t>
      </w:r>
      <w:r w:rsidR="00740344" w:rsidRPr="00D4252A">
        <w:rPr>
          <w:rFonts w:ascii="Times New Roman" w:hAnsi="Times New Roman" w:cs="Times New Roman"/>
          <w:sz w:val="28"/>
          <w:szCs w:val="28"/>
        </w:rPr>
        <w:t>.</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2.</w:t>
      </w:r>
      <w:r w:rsidR="00891A6C" w:rsidRPr="00D4252A">
        <w:rPr>
          <w:rFonts w:ascii="Times New Roman" w:hAnsi="Times New Roman" w:cs="Times New Roman"/>
          <w:sz w:val="28"/>
          <w:szCs w:val="28"/>
        </w:rPr>
        <w:t>9</w:t>
      </w:r>
      <w:r w:rsidRPr="00D4252A">
        <w:rPr>
          <w:rFonts w:ascii="Times New Roman" w:hAnsi="Times New Roman" w:cs="Times New Roman"/>
          <w:sz w:val="28"/>
          <w:szCs w:val="28"/>
        </w:rPr>
        <w:t xml:space="preserve">. Жилое помещение, передаваемое администрации </w:t>
      </w:r>
      <w:r w:rsidR="00740344"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городского округа по договору мены, купли-продажи, освобождается всеми проживающими в нем гражданами и передается в муниципальную собственность без каких-либо обременений.</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2.1</w:t>
      </w:r>
      <w:r w:rsidR="00891A6C" w:rsidRPr="00D4252A">
        <w:rPr>
          <w:rFonts w:ascii="Times New Roman" w:hAnsi="Times New Roman" w:cs="Times New Roman"/>
          <w:sz w:val="28"/>
          <w:szCs w:val="28"/>
        </w:rPr>
        <w:t>0</w:t>
      </w:r>
      <w:r w:rsidRPr="00D4252A">
        <w:rPr>
          <w:rFonts w:ascii="Times New Roman" w:hAnsi="Times New Roman" w:cs="Times New Roman"/>
          <w:sz w:val="28"/>
          <w:szCs w:val="28"/>
        </w:rPr>
        <w:t xml:space="preserve">. В момент заключения договора мены, купли-продажи собственник оформляет </w:t>
      </w:r>
      <w:hyperlink w:anchor="P302" w:history="1">
        <w:r w:rsidRPr="00D4252A">
          <w:rPr>
            <w:rFonts w:ascii="Times New Roman" w:hAnsi="Times New Roman" w:cs="Times New Roman"/>
            <w:sz w:val="28"/>
            <w:szCs w:val="28"/>
          </w:rPr>
          <w:t>обязательство</w:t>
        </w:r>
      </w:hyperlink>
      <w:r w:rsidRPr="00D4252A">
        <w:rPr>
          <w:rFonts w:ascii="Times New Roman" w:hAnsi="Times New Roman" w:cs="Times New Roman"/>
          <w:sz w:val="28"/>
          <w:szCs w:val="28"/>
        </w:rPr>
        <w:t xml:space="preserve"> о том, что не позднее чем через месяц после заключения договора купли-продажи, мены обязуется сняться с регистрационного учета </w:t>
      </w:r>
      <w:r w:rsidR="00F51937" w:rsidRPr="00D4252A">
        <w:rPr>
          <w:rFonts w:ascii="Times New Roman" w:hAnsi="Times New Roman" w:cs="Times New Roman"/>
          <w:sz w:val="28"/>
          <w:szCs w:val="28"/>
        </w:rPr>
        <w:t xml:space="preserve">         </w:t>
      </w:r>
      <w:r w:rsidRPr="00D4252A">
        <w:rPr>
          <w:rFonts w:ascii="Times New Roman" w:hAnsi="Times New Roman" w:cs="Times New Roman"/>
          <w:sz w:val="28"/>
          <w:szCs w:val="28"/>
        </w:rPr>
        <w:t xml:space="preserve">(со всеми проживающими и (или) зарегистрированными гражданами) в ранее занимаемом жилом помещении и оформить регистрацию во вновь предоставленном жилом помещении (Приложение </w:t>
      </w:r>
      <w:r w:rsidR="00740344" w:rsidRPr="00D4252A">
        <w:rPr>
          <w:rFonts w:ascii="Times New Roman" w:hAnsi="Times New Roman" w:cs="Times New Roman"/>
          <w:sz w:val="28"/>
          <w:szCs w:val="28"/>
        </w:rPr>
        <w:t>№</w:t>
      </w:r>
      <w:r w:rsidRPr="00D4252A">
        <w:rPr>
          <w:rFonts w:ascii="Times New Roman" w:hAnsi="Times New Roman" w:cs="Times New Roman"/>
          <w:sz w:val="28"/>
          <w:szCs w:val="28"/>
        </w:rPr>
        <w:t xml:space="preserve"> 3).</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2.1</w:t>
      </w:r>
      <w:r w:rsidR="00891A6C" w:rsidRPr="00D4252A">
        <w:rPr>
          <w:rFonts w:ascii="Times New Roman" w:hAnsi="Times New Roman" w:cs="Times New Roman"/>
          <w:sz w:val="28"/>
          <w:szCs w:val="28"/>
        </w:rPr>
        <w:t>1</w:t>
      </w:r>
      <w:r w:rsidRPr="00D4252A">
        <w:rPr>
          <w:rFonts w:ascii="Times New Roman" w:hAnsi="Times New Roman" w:cs="Times New Roman"/>
          <w:sz w:val="28"/>
          <w:szCs w:val="28"/>
        </w:rPr>
        <w:t xml:space="preserve">. Собственники обязаны в течение десяти дней с момента подписания договора купли-продажи, мены сдать жилое помещение администрации </w:t>
      </w:r>
      <w:r w:rsidR="00740344"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 xml:space="preserve">городского округа, </w:t>
      </w:r>
      <w:r w:rsidR="00891A6C" w:rsidRPr="00D4252A">
        <w:rPr>
          <w:rFonts w:ascii="Times New Roman" w:hAnsi="Times New Roman" w:cs="Times New Roman"/>
          <w:sz w:val="28"/>
          <w:szCs w:val="28"/>
        </w:rPr>
        <w:t>оформить</w:t>
      </w:r>
      <w:r w:rsidRPr="00D4252A">
        <w:rPr>
          <w:rFonts w:ascii="Times New Roman" w:hAnsi="Times New Roman" w:cs="Times New Roman"/>
          <w:sz w:val="28"/>
          <w:szCs w:val="28"/>
        </w:rPr>
        <w:t xml:space="preserve"> подтверждающие документы в администраци</w:t>
      </w:r>
      <w:r w:rsidR="00891A6C" w:rsidRPr="00D4252A">
        <w:rPr>
          <w:rFonts w:ascii="Times New Roman" w:hAnsi="Times New Roman" w:cs="Times New Roman"/>
          <w:sz w:val="28"/>
          <w:szCs w:val="28"/>
        </w:rPr>
        <w:t>и</w:t>
      </w:r>
      <w:r w:rsidRPr="00D4252A">
        <w:rPr>
          <w:rFonts w:ascii="Times New Roman" w:hAnsi="Times New Roman" w:cs="Times New Roman"/>
          <w:sz w:val="28"/>
          <w:szCs w:val="28"/>
        </w:rPr>
        <w:t xml:space="preserve"> </w:t>
      </w:r>
      <w:r w:rsidR="00740344"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городского округа</w:t>
      </w:r>
      <w:r w:rsidR="00740344" w:rsidRPr="00D4252A">
        <w:rPr>
          <w:rFonts w:ascii="Times New Roman" w:hAnsi="Times New Roman" w:cs="Times New Roman"/>
          <w:sz w:val="28"/>
          <w:szCs w:val="28"/>
        </w:rPr>
        <w:t>.</w:t>
      </w:r>
    </w:p>
    <w:p w:rsidR="00740344" w:rsidRPr="00D4252A" w:rsidRDefault="008727A8">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2.12.</w:t>
      </w:r>
      <w:r w:rsidR="00171AA2" w:rsidRPr="00D4252A">
        <w:rPr>
          <w:rFonts w:ascii="Times New Roman" w:hAnsi="Times New Roman" w:cs="Times New Roman"/>
          <w:sz w:val="28"/>
          <w:szCs w:val="28"/>
        </w:rPr>
        <w:t xml:space="preserve"> </w:t>
      </w:r>
      <w:r w:rsidRPr="00D4252A">
        <w:rPr>
          <w:rFonts w:ascii="Times New Roman" w:hAnsi="Times New Roman" w:cs="Times New Roman"/>
          <w:sz w:val="28"/>
          <w:szCs w:val="28"/>
        </w:rPr>
        <w:t xml:space="preserve">В случае не согласия собственника с условиями переселения из жилого помещения жилищного фонда, признанного непригодным для проживания, аварийным и подлежащим сносу, собственник жилого помещения имеет право обратиться за разрешением </w:t>
      </w:r>
      <w:r w:rsidR="00171AA2" w:rsidRPr="00D4252A">
        <w:rPr>
          <w:rFonts w:ascii="Times New Roman" w:hAnsi="Times New Roman" w:cs="Times New Roman"/>
          <w:sz w:val="28"/>
          <w:szCs w:val="28"/>
        </w:rPr>
        <w:t>возникшего спора в судебном порядке.</w:t>
      </w:r>
    </w:p>
    <w:p w:rsidR="00171AA2" w:rsidRPr="00D4252A" w:rsidRDefault="00171AA2">
      <w:pPr>
        <w:pStyle w:val="ConsPlusNormal"/>
        <w:ind w:firstLine="540"/>
        <w:jc w:val="both"/>
        <w:rPr>
          <w:rFonts w:ascii="Times New Roman" w:hAnsi="Times New Roman" w:cs="Times New Roman"/>
          <w:sz w:val="28"/>
          <w:szCs w:val="28"/>
        </w:rPr>
      </w:pPr>
    </w:p>
    <w:p w:rsidR="003208B4" w:rsidRPr="00D4252A" w:rsidRDefault="003208B4">
      <w:pPr>
        <w:pStyle w:val="ConsPlusNormal"/>
        <w:jc w:val="center"/>
        <w:outlineLvl w:val="1"/>
        <w:rPr>
          <w:rFonts w:ascii="Times New Roman" w:hAnsi="Times New Roman" w:cs="Times New Roman"/>
          <w:sz w:val="28"/>
          <w:szCs w:val="28"/>
        </w:rPr>
      </w:pPr>
      <w:r w:rsidRPr="00D4252A">
        <w:rPr>
          <w:rFonts w:ascii="Times New Roman" w:hAnsi="Times New Roman" w:cs="Times New Roman"/>
          <w:sz w:val="28"/>
          <w:szCs w:val="28"/>
        </w:rPr>
        <w:t>IV. ЗАКЛЮЧИТЕЛЬНЫЕ ПОЛОЖЕНИЯ</w:t>
      </w:r>
    </w:p>
    <w:p w:rsidR="003208B4" w:rsidRPr="00D4252A" w:rsidRDefault="003208B4">
      <w:pPr>
        <w:pStyle w:val="ConsPlusNormal"/>
        <w:jc w:val="both"/>
        <w:rPr>
          <w:rFonts w:ascii="Times New Roman" w:hAnsi="Times New Roman" w:cs="Times New Roman"/>
          <w:sz w:val="28"/>
          <w:szCs w:val="28"/>
        </w:rPr>
      </w:pP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 xml:space="preserve">1. Собственники и наниматели жилых помещений жилищного фонда, признанного непригодным для проживания, аварийным и подлежащим сносу, несут обязанность по оплате </w:t>
      </w:r>
      <w:r w:rsidR="00F51937" w:rsidRPr="00D4252A">
        <w:rPr>
          <w:rFonts w:ascii="Times New Roman" w:hAnsi="Times New Roman" w:cs="Times New Roman"/>
          <w:sz w:val="28"/>
          <w:szCs w:val="28"/>
        </w:rPr>
        <w:t xml:space="preserve">за </w:t>
      </w:r>
      <w:r w:rsidRPr="00D4252A">
        <w:rPr>
          <w:rFonts w:ascii="Times New Roman" w:hAnsi="Times New Roman" w:cs="Times New Roman"/>
          <w:sz w:val="28"/>
          <w:szCs w:val="28"/>
        </w:rPr>
        <w:t>жил</w:t>
      </w:r>
      <w:r w:rsidR="00F51937" w:rsidRPr="00D4252A">
        <w:rPr>
          <w:rFonts w:ascii="Times New Roman" w:hAnsi="Times New Roman" w:cs="Times New Roman"/>
          <w:sz w:val="28"/>
          <w:szCs w:val="28"/>
        </w:rPr>
        <w:t>ое помещение</w:t>
      </w:r>
      <w:r w:rsidRPr="00D4252A">
        <w:rPr>
          <w:rFonts w:ascii="Times New Roman" w:hAnsi="Times New Roman" w:cs="Times New Roman"/>
          <w:sz w:val="28"/>
          <w:szCs w:val="28"/>
        </w:rPr>
        <w:t xml:space="preserve"> и коммунальны</w:t>
      </w:r>
      <w:r w:rsidR="00F51937" w:rsidRPr="00D4252A">
        <w:rPr>
          <w:rFonts w:ascii="Times New Roman" w:hAnsi="Times New Roman" w:cs="Times New Roman"/>
          <w:sz w:val="28"/>
          <w:szCs w:val="28"/>
        </w:rPr>
        <w:t>х</w:t>
      </w:r>
      <w:r w:rsidRPr="00D4252A">
        <w:rPr>
          <w:rFonts w:ascii="Times New Roman" w:hAnsi="Times New Roman" w:cs="Times New Roman"/>
          <w:sz w:val="28"/>
          <w:szCs w:val="28"/>
        </w:rPr>
        <w:t xml:space="preserve"> услуг за жилое </w:t>
      </w:r>
      <w:r w:rsidRPr="00D4252A">
        <w:rPr>
          <w:rFonts w:ascii="Times New Roman" w:hAnsi="Times New Roman" w:cs="Times New Roman"/>
          <w:sz w:val="28"/>
          <w:szCs w:val="28"/>
        </w:rPr>
        <w:lastRenderedPageBreak/>
        <w:t xml:space="preserve">помещение до сдачи жилого помещения по акту приема-передачи администрации </w:t>
      </w:r>
      <w:r w:rsidR="00740344"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городского округа</w:t>
      </w:r>
      <w:r w:rsidR="00740344" w:rsidRPr="00D4252A">
        <w:rPr>
          <w:rFonts w:ascii="Times New Roman" w:hAnsi="Times New Roman" w:cs="Times New Roman"/>
          <w:sz w:val="28"/>
          <w:szCs w:val="28"/>
        </w:rPr>
        <w:t>.</w:t>
      </w:r>
    </w:p>
    <w:p w:rsidR="003208B4" w:rsidRPr="00D4252A" w:rsidRDefault="003208B4">
      <w:pPr>
        <w:pStyle w:val="ConsPlusNormal"/>
        <w:ind w:firstLine="540"/>
        <w:jc w:val="both"/>
        <w:rPr>
          <w:rFonts w:ascii="Times New Roman" w:hAnsi="Times New Roman" w:cs="Times New Roman"/>
          <w:sz w:val="28"/>
          <w:szCs w:val="28"/>
        </w:rPr>
      </w:pPr>
      <w:r w:rsidRPr="00D4252A">
        <w:rPr>
          <w:rFonts w:ascii="Times New Roman" w:hAnsi="Times New Roman" w:cs="Times New Roman"/>
          <w:sz w:val="28"/>
          <w:szCs w:val="28"/>
        </w:rPr>
        <w:t xml:space="preserve">2. Снос многоквартирных домов, признанных аварийными или непригодными для проживания, осуществляется в порядке, установленном администрацией </w:t>
      </w:r>
      <w:r w:rsidR="00740344" w:rsidRPr="00D4252A">
        <w:rPr>
          <w:rFonts w:ascii="Times New Roman" w:hAnsi="Times New Roman" w:cs="Times New Roman"/>
          <w:sz w:val="28"/>
          <w:szCs w:val="28"/>
        </w:rPr>
        <w:t xml:space="preserve">Асбестовского </w:t>
      </w:r>
      <w:r w:rsidRPr="00D4252A">
        <w:rPr>
          <w:rFonts w:ascii="Times New Roman" w:hAnsi="Times New Roman" w:cs="Times New Roman"/>
          <w:sz w:val="28"/>
          <w:szCs w:val="28"/>
        </w:rPr>
        <w:t>городского округа в соответствии с действующим законодательством.</w:t>
      </w:r>
    </w:p>
    <w:p w:rsidR="00740344" w:rsidRPr="00D4252A" w:rsidRDefault="00740344">
      <w:pPr>
        <w:spacing w:after="200" w:line="276" w:lineRule="auto"/>
        <w:rPr>
          <w:sz w:val="28"/>
          <w:szCs w:val="28"/>
        </w:rPr>
      </w:pPr>
      <w:r w:rsidRPr="00D4252A">
        <w:rPr>
          <w:sz w:val="28"/>
          <w:szCs w:val="28"/>
        </w:rPr>
        <w:br w:type="page"/>
      </w:r>
    </w:p>
    <w:tbl>
      <w:tblPr>
        <w:tblpPr w:leftFromText="180" w:rightFromText="180" w:vertAnchor="text" w:horzAnchor="margin" w:tblpY="154"/>
        <w:tblW w:w="10181" w:type="dxa"/>
        <w:tblLook w:val="01E0"/>
      </w:tblPr>
      <w:tblGrid>
        <w:gridCol w:w="5666"/>
        <w:gridCol w:w="4515"/>
      </w:tblGrid>
      <w:tr w:rsidR="00740344" w:rsidRPr="00D4252A" w:rsidTr="004521AC">
        <w:trPr>
          <w:trHeight w:val="2690"/>
        </w:trPr>
        <w:tc>
          <w:tcPr>
            <w:tcW w:w="5666" w:type="dxa"/>
          </w:tcPr>
          <w:p w:rsidR="00740344" w:rsidRPr="00D4252A" w:rsidRDefault="00740344" w:rsidP="004521AC">
            <w:pPr>
              <w:rPr>
                <w:sz w:val="28"/>
                <w:szCs w:val="28"/>
              </w:rPr>
            </w:pPr>
          </w:p>
        </w:tc>
        <w:tc>
          <w:tcPr>
            <w:tcW w:w="4515" w:type="dxa"/>
          </w:tcPr>
          <w:p w:rsidR="00740344" w:rsidRPr="00D4252A" w:rsidRDefault="00740344" w:rsidP="004521AC">
            <w:pPr>
              <w:jc w:val="both"/>
            </w:pPr>
            <w:r w:rsidRPr="00D4252A">
              <w:t>Приложение № 1</w:t>
            </w:r>
          </w:p>
          <w:p w:rsidR="00740344" w:rsidRPr="00D4252A" w:rsidRDefault="00740344" w:rsidP="00740344">
            <w:pPr>
              <w:pStyle w:val="ConsPlusNormal"/>
              <w:rPr>
                <w:rFonts w:ascii="Times New Roman" w:hAnsi="Times New Roman" w:cs="Times New Roman"/>
                <w:sz w:val="24"/>
                <w:szCs w:val="24"/>
              </w:rPr>
            </w:pPr>
            <w:r w:rsidRPr="00D4252A">
              <w:rPr>
                <w:rFonts w:ascii="Times New Roman" w:hAnsi="Times New Roman" w:cs="Times New Roman"/>
                <w:sz w:val="24"/>
                <w:szCs w:val="24"/>
              </w:rPr>
              <w:t>к Порядку переселения граждан</w:t>
            </w:r>
          </w:p>
          <w:p w:rsidR="00740344" w:rsidRPr="00D4252A" w:rsidRDefault="00740344" w:rsidP="00740344">
            <w:pPr>
              <w:pStyle w:val="ConsPlusNormal"/>
              <w:rPr>
                <w:rFonts w:ascii="Times New Roman" w:hAnsi="Times New Roman" w:cs="Times New Roman"/>
                <w:sz w:val="24"/>
                <w:szCs w:val="24"/>
              </w:rPr>
            </w:pPr>
            <w:r w:rsidRPr="00D4252A">
              <w:rPr>
                <w:rFonts w:ascii="Times New Roman" w:hAnsi="Times New Roman" w:cs="Times New Roman"/>
                <w:sz w:val="24"/>
                <w:szCs w:val="24"/>
              </w:rPr>
              <w:t>из жилых помещений, признанных</w:t>
            </w:r>
          </w:p>
          <w:p w:rsidR="00740344" w:rsidRPr="00D4252A" w:rsidRDefault="00740344" w:rsidP="00740344">
            <w:pPr>
              <w:pStyle w:val="ConsPlusNormal"/>
              <w:rPr>
                <w:rFonts w:ascii="Times New Roman" w:hAnsi="Times New Roman" w:cs="Times New Roman"/>
                <w:sz w:val="24"/>
                <w:szCs w:val="24"/>
              </w:rPr>
            </w:pPr>
            <w:r w:rsidRPr="00D4252A">
              <w:rPr>
                <w:rFonts w:ascii="Times New Roman" w:hAnsi="Times New Roman" w:cs="Times New Roman"/>
                <w:sz w:val="24"/>
                <w:szCs w:val="24"/>
              </w:rPr>
              <w:t xml:space="preserve">непригодными для проживания, </w:t>
            </w:r>
            <w:r w:rsidR="00FD70F0" w:rsidRPr="00D4252A">
              <w:rPr>
                <w:rFonts w:ascii="Times New Roman" w:hAnsi="Times New Roman" w:cs="Times New Roman"/>
                <w:sz w:val="24"/>
                <w:szCs w:val="24"/>
              </w:rPr>
              <w:t xml:space="preserve">из </w:t>
            </w:r>
            <w:r w:rsidRPr="00D4252A">
              <w:rPr>
                <w:rFonts w:ascii="Times New Roman" w:hAnsi="Times New Roman" w:cs="Times New Roman"/>
                <w:sz w:val="24"/>
                <w:szCs w:val="24"/>
              </w:rPr>
              <w:t xml:space="preserve">жилых помещений, расположенных  </w:t>
            </w:r>
          </w:p>
          <w:p w:rsidR="00740344" w:rsidRPr="00D4252A" w:rsidRDefault="00740344" w:rsidP="00D539D8">
            <w:pPr>
              <w:pStyle w:val="ConsPlusNormal"/>
              <w:rPr>
                <w:sz w:val="28"/>
                <w:szCs w:val="28"/>
              </w:rPr>
            </w:pPr>
            <w:r w:rsidRPr="00D4252A">
              <w:rPr>
                <w:rFonts w:ascii="Times New Roman" w:hAnsi="Times New Roman" w:cs="Times New Roman"/>
                <w:sz w:val="24"/>
                <w:szCs w:val="24"/>
              </w:rPr>
              <w:t>в многоквартирных домах, признанных аварийными, подлежащими сносу</w:t>
            </w:r>
            <w:r w:rsidR="00F51937" w:rsidRPr="00D4252A">
              <w:rPr>
                <w:rFonts w:ascii="Times New Roman" w:hAnsi="Times New Roman" w:cs="Times New Roman"/>
                <w:sz w:val="24"/>
                <w:szCs w:val="24"/>
              </w:rPr>
              <w:t>,</w:t>
            </w:r>
            <w:r w:rsidRPr="00D4252A">
              <w:rPr>
                <w:rFonts w:ascii="Times New Roman" w:hAnsi="Times New Roman" w:cs="Times New Roman"/>
                <w:sz w:val="24"/>
                <w:szCs w:val="24"/>
              </w:rPr>
              <w:t xml:space="preserve"> на территории Асбестовского городского округа </w:t>
            </w:r>
          </w:p>
          <w:p w:rsidR="00740344" w:rsidRPr="00D4252A" w:rsidRDefault="00740344" w:rsidP="00740344">
            <w:pPr>
              <w:jc w:val="both"/>
              <w:rPr>
                <w:sz w:val="28"/>
                <w:szCs w:val="28"/>
                <w:highlight w:val="yellow"/>
              </w:rPr>
            </w:pPr>
          </w:p>
        </w:tc>
      </w:tr>
    </w:tbl>
    <w:p w:rsidR="00740344" w:rsidRPr="00D4252A" w:rsidRDefault="003208B4">
      <w:pPr>
        <w:pStyle w:val="ConsPlusNonformat"/>
        <w:jc w:val="both"/>
        <w:rPr>
          <w:rFonts w:ascii="Times New Roman" w:hAnsi="Times New Roman" w:cs="Times New Roman"/>
          <w:sz w:val="28"/>
          <w:szCs w:val="28"/>
        </w:rPr>
      </w:pPr>
      <w:bookmarkStart w:id="3" w:name="P126"/>
      <w:bookmarkEnd w:id="3"/>
      <w:r w:rsidRPr="00D4252A">
        <w:rPr>
          <w:rFonts w:ascii="Times New Roman" w:hAnsi="Times New Roman" w:cs="Times New Roman"/>
          <w:sz w:val="28"/>
          <w:szCs w:val="28"/>
        </w:rPr>
        <w:t xml:space="preserve">                                </w:t>
      </w:r>
    </w:p>
    <w:p w:rsidR="003208B4" w:rsidRPr="00D4252A" w:rsidRDefault="003208B4" w:rsidP="00740344">
      <w:pPr>
        <w:pStyle w:val="ConsPlusNonformat"/>
        <w:jc w:val="center"/>
        <w:rPr>
          <w:rFonts w:ascii="Times New Roman" w:hAnsi="Times New Roman" w:cs="Times New Roman"/>
          <w:sz w:val="28"/>
          <w:szCs w:val="28"/>
        </w:rPr>
      </w:pPr>
      <w:r w:rsidRPr="00D4252A">
        <w:rPr>
          <w:rFonts w:ascii="Times New Roman" w:hAnsi="Times New Roman" w:cs="Times New Roman"/>
          <w:sz w:val="28"/>
          <w:szCs w:val="28"/>
        </w:rPr>
        <w:t>СОГЛАШЕНИЕ</w:t>
      </w:r>
    </w:p>
    <w:p w:rsidR="003208B4" w:rsidRPr="00D4252A" w:rsidRDefault="003208B4" w:rsidP="00740344">
      <w:pPr>
        <w:pStyle w:val="ConsPlusNonformat"/>
        <w:jc w:val="center"/>
        <w:rPr>
          <w:rFonts w:ascii="Times New Roman" w:hAnsi="Times New Roman" w:cs="Times New Roman"/>
          <w:sz w:val="28"/>
          <w:szCs w:val="28"/>
        </w:rPr>
      </w:pPr>
      <w:r w:rsidRPr="00D4252A">
        <w:rPr>
          <w:rFonts w:ascii="Times New Roman" w:hAnsi="Times New Roman" w:cs="Times New Roman"/>
          <w:sz w:val="28"/>
          <w:szCs w:val="28"/>
        </w:rPr>
        <w:t>об изъятии недвижимости для муниципальных нужд</w:t>
      </w:r>
    </w:p>
    <w:p w:rsidR="003208B4" w:rsidRPr="00D4252A" w:rsidRDefault="003208B4">
      <w:pPr>
        <w:pStyle w:val="ConsPlusNonformat"/>
        <w:jc w:val="both"/>
        <w:rPr>
          <w:rFonts w:ascii="Times New Roman" w:hAnsi="Times New Roman" w:cs="Times New Roman"/>
          <w:sz w:val="28"/>
          <w:szCs w:val="28"/>
        </w:rPr>
      </w:pP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г. </w:t>
      </w:r>
      <w:r w:rsidR="00740344" w:rsidRPr="00D4252A">
        <w:rPr>
          <w:rFonts w:ascii="Times New Roman" w:hAnsi="Times New Roman" w:cs="Times New Roman"/>
          <w:sz w:val="28"/>
          <w:szCs w:val="28"/>
        </w:rPr>
        <w:t xml:space="preserve">Асбест </w:t>
      </w:r>
      <w:r w:rsidR="00740344" w:rsidRPr="00D4252A">
        <w:rPr>
          <w:rFonts w:ascii="Times New Roman" w:hAnsi="Times New Roman" w:cs="Times New Roman"/>
          <w:sz w:val="28"/>
          <w:szCs w:val="28"/>
        </w:rPr>
        <w:tab/>
      </w:r>
      <w:r w:rsidR="00740344" w:rsidRPr="00D4252A">
        <w:rPr>
          <w:rFonts w:ascii="Times New Roman" w:hAnsi="Times New Roman" w:cs="Times New Roman"/>
          <w:sz w:val="28"/>
          <w:szCs w:val="28"/>
        </w:rPr>
        <w:tab/>
      </w:r>
      <w:r w:rsidR="00740344" w:rsidRPr="00D4252A">
        <w:rPr>
          <w:rFonts w:ascii="Times New Roman" w:hAnsi="Times New Roman" w:cs="Times New Roman"/>
          <w:sz w:val="28"/>
          <w:szCs w:val="28"/>
        </w:rPr>
        <w:tab/>
      </w:r>
      <w:r w:rsidRPr="00D4252A">
        <w:rPr>
          <w:rFonts w:ascii="Times New Roman" w:hAnsi="Times New Roman" w:cs="Times New Roman"/>
          <w:sz w:val="28"/>
          <w:szCs w:val="28"/>
        </w:rPr>
        <w:t xml:space="preserve">                                    от </w:t>
      </w:r>
      <w:r w:rsidR="004521AC" w:rsidRPr="00D4252A">
        <w:rPr>
          <w:rFonts w:ascii="Times New Roman" w:hAnsi="Times New Roman" w:cs="Times New Roman"/>
          <w:sz w:val="28"/>
          <w:szCs w:val="28"/>
        </w:rPr>
        <w:t>«</w:t>
      </w:r>
      <w:r w:rsidRPr="00D4252A">
        <w:rPr>
          <w:rFonts w:ascii="Times New Roman" w:hAnsi="Times New Roman" w:cs="Times New Roman"/>
          <w:sz w:val="28"/>
          <w:szCs w:val="28"/>
        </w:rPr>
        <w:t>_</w:t>
      </w:r>
      <w:r w:rsidR="004521AC" w:rsidRPr="00D4252A">
        <w:rPr>
          <w:rFonts w:ascii="Times New Roman" w:hAnsi="Times New Roman" w:cs="Times New Roman"/>
          <w:sz w:val="28"/>
          <w:szCs w:val="28"/>
        </w:rPr>
        <w:t>__»</w:t>
      </w:r>
      <w:r w:rsidRPr="00D4252A">
        <w:rPr>
          <w:rFonts w:ascii="Times New Roman" w:hAnsi="Times New Roman" w:cs="Times New Roman"/>
          <w:sz w:val="28"/>
          <w:szCs w:val="28"/>
        </w:rPr>
        <w:t xml:space="preserve"> __________ 20_</w:t>
      </w:r>
      <w:r w:rsidR="00740344" w:rsidRPr="00D4252A">
        <w:rPr>
          <w:rFonts w:ascii="Times New Roman" w:hAnsi="Times New Roman" w:cs="Times New Roman"/>
          <w:sz w:val="28"/>
          <w:szCs w:val="28"/>
        </w:rPr>
        <w:t>__</w:t>
      </w:r>
      <w:r w:rsidRPr="00D4252A">
        <w:rPr>
          <w:rFonts w:ascii="Times New Roman" w:hAnsi="Times New Roman" w:cs="Times New Roman"/>
          <w:sz w:val="28"/>
          <w:szCs w:val="28"/>
        </w:rPr>
        <w:t>_ года</w:t>
      </w:r>
    </w:p>
    <w:p w:rsidR="003208B4" w:rsidRPr="00D4252A" w:rsidRDefault="003208B4">
      <w:pPr>
        <w:pStyle w:val="ConsPlusNonformat"/>
        <w:jc w:val="both"/>
        <w:rPr>
          <w:rFonts w:ascii="Times New Roman" w:hAnsi="Times New Roman" w:cs="Times New Roman"/>
          <w:sz w:val="28"/>
          <w:szCs w:val="28"/>
        </w:rPr>
      </w:pPr>
    </w:p>
    <w:p w:rsidR="003208B4" w:rsidRPr="00D4252A" w:rsidRDefault="0074034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ab/>
      </w:r>
      <w:r w:rsidR="003208B4" w:rsidRPr="00D4252A">
        <w:rPr>
          <w:rFonts w:ascii="Times New Roman" w:hAnsi="Times New Roman" w:cs="Times New Roman"/>
          <w:sz w:val="28"/>
          <w:szCs w:val="28"/>
        </w:rPr>
        <w:t xml:space="preserve">Администрация </w:t>
      </w:r>
      <w:r w:rsidRPr="00D4252A">
        <w:rPr>
          <w:rFonts w:ascii="Times New Roman" w:hAnsi="Times New Roman" w:cs="Times New Roman"/>
          <w:sz w:val="28"/>
          <w:szCs w:val="28"/>
        </w:rPr>
        <w:t xml:space="preserve">Асбестовского </w:t>
      </w:r>
      <w:r w:rsidR="003208B4" w:rsidRPr="00D4252A">
        <w:rPr>
          <w:rFonts w:ascii="Times New Roman" w:hAnsi="Times New Roman" w:cs="Times New Roman"/>
          <w:sz w:val="28"/>
          <w:szCs w:val="28"/>
        </w:rPr>
        <w:t xml:space="preserve">городского округа в лице </w:t>
      </w:r>
      <w:r w:rsidRPr="00D4252A">
        <w:rPr>
          <w:rFonts w:ascii="Times New Roman" w:hAnsi="Times New Roman" w:cs="Times New Roman"/>
          <w:sz w:val="28"/>
          <w:szCs w:val="28"/>
        </w:rPr>
        <w:t>г</w:t>
      </w:r>
      <w:r w:rsidR="003208B4" w:rsidRPr="00D4252A">
        <w:rPr>
          <w:rFonts w:ascii="Times New Roman" w:hAnsi="Times New Roman" w:cs="Times New Roman"/>
          <w:sz w:val="28"/>
          <w:szCs w:val="28"/>
        </w:rPr>
        <w:t xml:space="preserve">лавы </w:t>
      </w:r>
      <w:r w:rsidR="00F51937" w:rsidRPr="00D4252A">
        <w:rPr>
          <w:rFonts w:ascii="Times New Roman" w:hAnsi="Times New Roman" w:cs="Times New Roman"/>
          <w:sz w:val="28"/>
          <w:szCs w:val="28"/>
        </w:rPr>
        <w:t xml:space="preserve">администрации </w:t>
      </w:r>
      <w:r w:rsidRPr="00D4252A">
        <w:rPr>
          <w:rFonts w:ascii="Times New Roman" w:hAnsi="Times New Roman" w:cs="Times New Roman"/>
          <w:sz w:val="28"/>
          <w:szCs w:val="28"/>
        </w:rPr>
        <w:t xml:space="preserve">Асбестовского </w:t>
      </w:r>
      <w:r w:rsidR="003208B4" w:rsidRPr="00D4252A">
        <w:rPr>
          <w:rFonts w:ascii="Times New Roman" w:hAnsi="Times New Roman" w:cs="Times New Roman"/>
          <w:sz w:val="28"/>
          <w:szCs w:val="28"/>
        </w:rPr>
        <w:t>городского округа</w:t>
      </w:r>
      <w:r w:rsidRPr="00D4252A">
        <w:rPr>
          <w:rFonts w:ascii="Times New Roman" w:hAnsi="Times New Roman" w:cs="Times New Roman"/>
          <w:sz w:val="28"/>
          <w:szCs w:val="28"/>
        </w:rPr>
        <w:t xml:space="preserve"> </w:t>
      </w:r>
      <w:r w:rsidR="003208B4" w:rsidRPr="00D4252A">
        <w:rPr>
          <w:rFonts w:ascii="Times New Roman" w:hAnsi="Times New Roman" w:cs="Times New Roman"/>
          <w:sz w:val="28"/>
          <w:szCs w:val="28"/>
        </w:rPr>
        <w:t>__________________________</w:t>
      </w:r>
      <w:r w:rsidR="00D539D8">
        <w:rPr>
          <w:rFonts w:ascii="Times New Roman" w:hAnsi="Times New Roman" w:cs="Times New Roman"/>
          <w:sz w:val="28"/>
          <w:szCs w:val="28"/>
        </w:rPr>
        <w:t>_</w:t>
      </w:r>
      <w:r w:rsidR="003208B4" w:rsidRPr="00D4252A">
        <w:rPr>
          <w:rFonts w:ascii="Times New Roman" w:hAnsi="Times New Roman" w:cs="Times New Roman"/>
          <w:sz w:val="28"/>
          <w:szCs w:val="28"/>
        </w:rPr>
        <w:t>,</w:t>
      </w:r>
    </w:p>
    <w:p w:rsidR="003208B4" w:rsidRPr="00D4252A" w:rsidRDefault="0074034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д</w:t>
      </w:r>
      <w:r w:rsidR="003208B4" w:rsidRPr="00D4252A">
        <w:rPr>
          <w:rFonts w:ascii="Times New Roman" w:hAnsi="Times New Roman" w:cs="Times New Roman"/>
          <w:sz w:val="28"/>
          <w:szCs w:val="28"/>
        </w:rPr>
        <w:t>ействующего</w:t>
      </w:r>
      <w:r w:rsidRPr="00D4252A">
        <w:rPr>
          <w:rFonts w:ascii="Times New Roman" w:hAnsi="Times New Roman" w:cs="Times New Roman"/>
          <w:sz w:val="28"/>
          <w:szCs w:val="28"/>
        </w:rPr>
        <w:t xml:space="preserve"> </w:t>
      </w:r>
      <w:r w:rsidR="003208B4" w:rsidRPr="00D4252A">
        <w:rPr>
          <w:rFonts w:ascii="Times New Roman" w:hAnsi="Times New Roman" w:cs="Times New Roman"/>
          <w:sz w:val="28"/>
          <w:szCs w:val="28"/>
        </w:rPr>
        <w:t xml:space="preserve">на основании </w:t>
      </w:r>
      <w:hyperlink r:id="rId23" w:history="1">
        <w:r w:rsidR="003208B4" w:rsidRPr="00D4252A">
          <w:rPr>
            <w:rFonts w:ascii="Times New Roman" w:hAnsi="Times New Roman" w:cs="Times New Roman"/>
            <w:sz w:val="28"/>
            <w:szCs w:val="28"/>
          </w:rPr>
          <w:t>Устава</w:t>
        </w:r>
      </w:hyperlink>
      <w:r w:rsidR="00D539D8">
        <w:rPr>
          <w:rFonts w:ascii="Times New Roman" w:hAnsi="Times New Roman" w:cs="Times New Roman"/>
          <w:sz w:val="28"/>
          <w:szCs w:val="28"/>
        </w:rPr>
        <w:t xml:space="preserve">, именуемое в </w:t>
      </w:r>
      <w:r w:rsidR="003208B4" w:rsidRPr="00D4252A">
        <w:rPr>
          <w:rFonts w:ascii="Times New Roman" w:hAnsi="Times New Roman" w:cs="Times New Roman"/>
          <w:sz w:val="28"/>
          <w:szCs w:val="28"/>
        </w:rPr>
        <w:t>дальнейшем</w:t>
      </w:r>
      <w:r w:rsidRPr="00D4252A">
        <w:rPr>
          <w:rFonts w:ascii="Times New Roman" w:hAnsi="Times New Roman" w:cs="Times New Roman"/>
          <w:sz w:val="28"/>
          <w:szCs w:val="28"/>
        </w:rPr>
        <w:t>«Администрация»</w:t>
      </w:r>
      <w:r w:rsidR="003208B4" w:rsidRPr="00D4252A">
        <w:rPr>
          <w:rFonts w:ascii="Times New Roman" w:hAnsi="Times New Roman" w:cs="Times New Roman"/>
          <w:sz w:val="28"/>
          <w:szCs w:val="28"/>
        </w:rPr>
        <w:t>, с одной стороны, и</w:t>
      </w:r>
      <w:r w:rsidR="004521AC" w:rsidRPr="00D4252A">
        <w:rPr>
          <w:rFonts w:ascii="Times New Roman" w:hAnsi="Times New Roman" w:cs="Times New Roman"/>
          <w:sz w:val="28"/>
          <w:szCs w:val="28"/>
        </w:rPr>
        <w:t xml:space="preserve"> </w:t>
      </w:r>
      <w:r w:rsidR="003208B4" w:rsidRPr="00D4252A">
        <w:rPr>
          <w:rFonts w:ascii="Times New Roman" w:hAnsi="Times New Roman" w:cs="Times New Roman"/>
          <w:sz w:val="28"/>
          <w:szCs w:val="28"/>
        </w:rPr>
        <w:t>____________________________________</w:t>
      </w:r>
      <w:r w:rsidR="00D539D8">
        <w:rPr>
          <w:rFonts w:ascii="Times New Roman" w:hAnsi="Times New Roman" w:cs="Times New Roman"/>
          <w:sz w:val="28"/>
          <w:szCs w:val="28"/>
        </w:rPr>
        <w:t>_________________</w:t>
      </w:r>
      <w:r w:rsidR="003208B4" w:rsidRPr="00D4252A">
        <w:rPr>
          <w:rFonts w:ascii="Times New Roman" w:hAnsi="Times New Roman" w:cs="Times New Roman"/>
          <w:sz w:val="28"/>
          <w:szCs w:val="28"/>
        </w:rPr>
        <w:t>,</w:t>
      </w:r>
    </w:p>
    <w:p w:rsidR="003208B4" w:rsidRPr="00D4252A" w:rsidRDefault="003208B4" w:rsidP="00740344">
      <w:pPr>
        <w:pStyle w:val="ConsPlusNonformat"/>
        <w:jc w:val="center"/>
        <w:rPr>
          <w:rFonts w:ascii="Times New Roman" w:hAnsi="Times New Roman" w:cs="Times New Roman"/>
          <w:sz w:val="24"/>
          <w:szCs w:val="24"/>
        </w:rPr>
      </w:pPr>
      <w:r w:rsidRPr="00D4252A">
        <w:rPr>
          <w:rFonts w:ascii="Times New Roman" w:hAnsi="Times New Roman" w:cs="Times New Roman"/>
          <w:sz w:val="24"/>
          <w:szCs w:val="24"/>
        </w:rPr>
        <w:t>(Ф.И.О., дата рождения, реквизиты документа, удостоверяющего личность)</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зарегистрированный(ая) по адресу: ______________________________________</w:t>
      </w:r>
      <w:r w:rsidR="00D539D8">
        <w:rPr>
          <w:rFonts w:ascii="Times New Roman" w:hAnsi="Times New Roman" w:cs="Times New Roman"/>
          <w:sz w:val="28"/>
          <w:szCs w:val="28"/>
        </w:rPr>
        <w:t>_</w:t>
      </w:r>
      <w:r w:rsidRPr="00D4252A">
        <w:rPr>
          <w:rFonts w:ascii="Times New Roman" w:hAnsi="Times New Roman" w:cs="Times New Roman"/>
          <w:sz w:val="28"/>
          <w:szCs w:val="28"/>
        </w:rPr>
        <w:t>,</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именуемый в дальнейшем </w:t>
      </w:r>
      <w:r w:rsidR="00740344" w:rsidRPr="00D4252A">
        <w:rPr>
          <w:rFonts w:ascii="Times New Roman" w:hAnsi="Times New Roman" w:cs="Times New Roman"/>
          <w:sz w:val="28"/>
          <w:szCs w:val="28"/>
        </w:rPr>
        <w:t>«Гражданин»</w:t>
      </w:r>
      <w:r w:rsidRPr="00D4252A">
        <w:rPr>
          <w:rFonts w:ascii="Times New Roman" w:hAnsi="Times New Roman" w:cs="Times New Roman"/>
          <w:sz w:val="28"/>
          <w:szCs w:val="28"/>
        </w:rPr>
        <w:t>, с другой стороны, в соответствии с</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______________________________________________________________________</w:t>
      </w:r>
    </w:p>
    <w:p w:rsidR="003208B4" w:rsidRPr="00D4252A" w:rsidRDefault="003208B4" w:rsidP="00740344">
      <w:pPr>
        <w:pStyle w:val="ConsPlusNonformat"/>
        <w:jc w:val="center"/>
        <w:rPr>
          <w:rFonts w:ascii="Times New Roman" w:hAnsi="Times New Roman" w:cs="Times New Roman"/>
          <w:sz w:val="24"/>
          <w:szCs w:val="24"/>
        </w:rPr>
      </w:pPr>
      <w:r w:rsidRPr="00D4252A">
        <w:rPr>
          <w:rFonts w:ascii="Times New Roman" w:hAnsi="Times New Roman" w:cs="Times New Roman"/>
          <w:sz w:val="24"/>
          <w:szCs w:val="24"/>
        </w:rPr>
        <w:t>(дата и номер нормативных документов)</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в целях _______________________________________________________________</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заключили настоящее соглашение о нижеследующем:</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1. Гражданину принадлежит жилое помещение </w:t>
      </w:r>
      <w:r w:rsidR="00740344" w:rsidRPr="00D4252A">
        <w:rPr>
          <w:rFonts w:ascii="Times New Roman" w:hAnsi="Times New Roman" w:cs="Times New Roman"/>
          <w:sz w:val="28"/>
          <w:szCs w:val="28"/>
        </w:rPr>
        <w:t>№</w:t>
      </w:r>
      <w:r w:rsidRPr="00D4252A">
        <w:rPr>
          <w:rFonts w:ascii="Times New Roman" w:hAnsi="Times New Roman" w:cs="Times New Roman"/>
          <w:sz w:val="28"/>
          <w:szCs w:val="28"/>
        </w:rPr>
        <w:t xml:space="preserve"> ____________ общей площадью__________ кв. метров по адресу: ________________</w:t>
      </w:r>
      <w:r w:rsidR="00740344" w:rsidRPr="00D4252A">
        <w:rPr>
          <w:rFonts w:ascii="Times New Roman" w:hAnsi="Times New Roman" w:cs="Times New Roman"/>
          <w:sz w:val="28"/>
          <w:szCs w:val="28"/>
        </w:rPr>
        <w:t>_</w:t>
      </w:r>
      <w:r w:rsidRPr="00D4252A">
        <w:rPr>
          <w:rFonts w:ascii="Times New Roman" w:hAnsi="Times New Roman" w:cs="Times New Roman"/>
          <w:sz w:val="28"/>
          <w:szCs w:val="28"/>
        </w:rPr>
        <w:t>____________</w:t>
      </w:r>
      <w:r w:rsidR="00D539D8">
        <w:rPr>
          <w:rFonts w:ascii="Times New Roman" w:hAnsi="Times New Roman" w:cs="Times New Roman"/>
          <w:sz w:val="28"/>
          <w:szCs w:val="28"/>
        </w:rPr>
        <w:t>_</w:t>
      </w:r>
      <w:r w:rsidRPr="00D4252A">
        <w:rPr>
          <w:rFonts w:ascii="Times New Roman" w:hAnsi="Times New Roman" w:cs="Times New Roman"/>
          <w:sz w:val="28"/>
          <w:szCs w:val="28"/>
        </w:rPr>
        <w:t>__</w:t>
      </w:r>
      <w:r w:rsidR="00964E14" w:rsidRPr="00D4252A">
        <w:rPr>
          <w:rFonts w:ascii="Times New Roman" w:hAnsi="Times New Roman" w:cs="Times New Roman"/>
          <w:sz w:val="28"/>
          <w:szCs w:val="28"/>
        </w:rPr>
        <w:t>,</w:t>
      </w:r>
    </w:p>
    <w:p w:rsidR="003208B4" w:rsidRPr="00D4252A" w:rsidRDefault="003208B4" w:rsidP="00740344">
      <w:pPr>
        <w:pStyle w:val="ConsPlusNonformat"/>
        <w:rPr>
          <w:rFonts w:ascii="Times New Roman" w:hAnsi="Times New Roman" w:cs="Times New Roman"/>
          <w:sz w:val="28"/>
          <w:szCs w:val="28"/>
        </w:rPr>
      </w:pPr>
      <w:r w:rsidRPr="00D4252A">
        <w:rPr>
          <w:rFonts w:ascii="Times New Roman" w:hAnsi="Times New Roman" w:cs="Times New Roman"/>
          <w:sz w:val="28"/>
          <w:szCs w:val="28"/>
        </w:rPr>
        <w:t xml:space="preserve">далее по тексту </w:t>
      </w:r>
      <w:r w:rsidR="00740344" w:rsidRPr="00D4252A">
        <w:rPr>
          <w:rFonts w:ascii="Times New Roman" w:hAnsi="Times New Roman" w:cs="Times New Roman"/>
          <w:sz w:val="28"/>
          <w:szCs w:val="28"/>
        </w:rPr>
        <w:t>–</w:t>
      </w:r>
      <w:r w:rsidRPr="00D4252A">
        <w:rPr>
          <w:rFonts w:ascii="Times New Roman" w:hAnsi="Times New Roman" w:cs="Times New Roman"/>
          <w:sz w:val="28"/>
          <w:szCs w:val="28"/>
        </w:rPr>
        <w:t xml:space="preserve"> </w:t>
      </w:r>
      <w:r w:rsidR="00740344" w:rsidRPr="00D4252A">
        <w:rPr>
          <w:rFonts w:ascii="Times New Roman" w:hAnsi="Times New Roman" w:cs="Times New Roman"/>
          <w:sz w:val="28"/>
          <w:szCs w:val="28"/>
        </w:rPr>
        <w:t>«</w:t>
      </w:r>
      <w:r w:rsidRPr="00D4252A">
        <w:rPr>
          <w:rFonts w:ascii="Times New Roman" w:hAnsi="Times New Roman" w:cs="Times New Roman"/>
          <w:sz w:val="28"/>
          <w:szCs w:val="28"/>
        </w:rPr>
        <w:t>Квартира</w:t>
      </w:r>
      <w:r w:rsidR="00964E14" w:rsidRPr="00D4252A">
        <w:rPr>
          <w:rFonts w:ascii="Times New Roman" w:hAnsi="Times New Roman" w:cs="Times New Roman"/>
          <w:sz w:val="28"/>
          <w:szCs w:val="28"/>
        </w:rPr>
        <w:t>»</w:t>
      </w:r>
      <w:r w:rsidRPr="00D4252A">
        <w:rPr>
          <w:rFonts w:ascii="Times New Roman" w:hAnsi="Times New Roman" w:cs="Times New Roman"/>
          <w:sz w:val="28"/>
          <w:szCs w:val="28"/>
        </w:rPr>
        <w:t>.</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Квартира принадлежит на праве ________________ собственности Гражданину</w:t>
      </w:r>
      <w:r w:rsidR="00D539D8">
        <w:rPr>
          <w:rFonts w:ascii="Times New Roman" w:hAnsi="Times New Roman" w:cs="Times New Roman"/>
          <w:sz w:val="28"/>
          <w:szCs w:val="28"/>
        </w:rPr>
        <w:t xml:space="preserve"> </w:t>
      </w:r>
      <w:r w:rsidRPr="00D4252A">
        <w:rPr>
          <w:rFonts w:ascii="Times New Roman" w:hAnsi="Times New Roman" w:cs="Times New Roman"/>
          <w:sz w:val="28"/>
          <w:szCs w:val="28"/>
        </w:rPr>
        <w:t>на основании _____________________________________ от ________________</w:t>
      </w:r>
      <w:r w:rsidR="00D539D8">
        <w:rPr>
          <w:rFonts w:ascii="Times New Roman" w:hAnsi="Times New Roman" w:cs="Times New Roman"/>
          <w:sz w:val="28"/>
          <w:szCs w:val="28"/>
        </w:rPr>
        <w:t>_</w:t>
      </w:r>
      <w:r w:rsidRPr="00D4252A">
        <w:rPr>
          <w:rFonts w:ascii="Times New Roman" w:hAnsi="Times New Roman" w:cs="Times New Roman"/>
          <w:sz w:val="28"/>
          <w:szCs w:val="28"/>
        </w:rPr>
        <w:t>_,</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о </w:t>
      </w:r>
      <w:r w:rsidR="00D539D8">
        <w:rPr>
          <w:rFonts w:ascii="Times New Roman" w:hAnsi="Times New Roman" w:cs="Times New Roman"/>
          <w:sz w:val="28"/>
          <w:szCs w:val="28"/>
        </w:rPr>
        <w:t xml:space="preserve">чем в Едином государственном реестре </w:t>
      </w:r>
      <w:r w:rsidRPr="00D4252A">
        <w:rPr>
          <w:rFonts w:ascii="Times New Roman" w:hAnsi="Times New Roman" w:cs="Times New Roman"/>
          <w:sz w:val="28"/>
          <w:szCs w:val="28"/>
        </w:rPr>
        <w:t>прав на недвижимое имущество и</w:t>
      </w:r>
      <w:r w:rsidR="00D539D8">
        <w:rPr>
          <w:rFonts w:ascii="Times New Roman" w:hAnsi="Times New Roman" w:cs="Times New Roman"/>
          <w:sz w:val="28"/>
          <w:szCs w:val="28"/>
        </w:rPr>
        <w:t xml:space="preserve"> </w:t>
      </w:r>
      <w:r w:rsidRPr="00D4252A">
        <w:rPr>
          <w:rFonts w:ascii="Times New Roman" w:hAnsi="Times New Roman" w:cs="Times New Roman"/>
          <w:sz w:val="28"/>
          <w:szCs w:val="28"/>
        </w:rPr>
        <w:t xml:space="preserve">сделок с ним произведена запись регистрации </w:t>
      </w:r>
      <w:r w:rsidR="00964E14" w:rsidRPr="00D4252A">
        <w:rPr>
          <w:rFonts w:ascii="Times New Roman" w:hAnsi="Times New Roman" w:cs="Times New Roman"/>
          <w:sz w:val="28"/>
          <w:szCs w:val="28"/>
        </w:rPr>
        <w:t>№</w:t>
      </w:r>
      <w:r w:rsidRPr="00D4252A">
        <w:rPr>
          <w:rFonts w:ascii="Times New Roman" w:hAnsi="Times New Roman" w:cs="Times New Roman"/>
          <w:sz w:val="28"/>
          <w:szCs w:val="28"/>
        </w:rPr>
        <w:t xml:space="preserve"> _______</w:t>
      </w:r>
      <w:r w:rsidR="00FD70F0" w:rsidRPr="00D4252A">
        <w:rPr>
          <w:rFonts w:ascii="Times New Roman" w:hAnsi="Times New Roman" w:cs="Times New Roman"/>
          <w:sz w:val="28"/>
          <w:szCs w:val="28"/>
        </w:rPr>
        <w:t>____________________</w:t>
      </w:r>
      <w:r w:rsidRPr="00D4252A">
        <w:rPr>
          <w:rFonts w:ascii="Times New Roman" w:hAnsi="Times New Roman" w:cs="Times New Roman"/>
          <w:sz w:val="28"/>
          <w:szCs w:val="28"/>
        </w:rPr>
        <w:t>, что</w:t>
      </w:r>
      <w:r w:rsidR="00FD70F0" w:rsidRPr="00D4252A">
        <w:rPr>
          <w:rFonts w:ascii="Times New Roman" w:hAnsi="Times New Roman" w:cs="Times New Roman"/>
          <w:sz w:val="28"/>
          <w:szCs w:val="28"/>
        </w:rPr>
        <w:t xml:space="preserve"> </w:t>
      </w:r>
      <w:r w:rsidRPr="00D4252A">
        <w:rPr>
          <w:rFonts w:ascii="Times New Roman" w:hAnsi="Times New Roman" w:cs="Times New Roman"/>
          <w:sz w:val="28"/>
          <w:szCs w:val="28"/>
        </w:rPr>
        <w:t>подтверждается свидетельством о государственной регистрации права</w:t>
      </w:r>
      <w:r w:rsidR="00FD70F0" w:rsidRPr="00D4252A">
        <w:rPr>
          <w:rFonts w:ascii="Times New Roman" w:hAnsi="Times New Roman" w:cs="Times New Roman"/>
          <w:sz w:val="28"/>
          <w:szCs w:val="28"/>
        </w:rPr>
        <w:t xml:space="preserve">          </w:t>
      </w:r>
      <w:r w:rsidRPr="00D4252A">
        <w:rPr>
          <w:rFonts w:ascii="Times New Roman" w:hAnsi="Times New Roman" w:cs="Times New Roman"/>
          <w:sz w:val="28"/>
          <w:szCs w:val="28"/>
        </w:rPr>
        <w:t xml:space="preserve"> </w:t>
      </w:r>
      <w:r w:rsidR="00964E14" w:rsidRPr="00D4252A">
        <w:rPr>
          <w:rFonts w:ascii="Times New Roman" w:hAnsi="Times New Roman" w:cs="Times New Roman"/>
          <w:sz w:val="28"/>
          <w:szCs w:val="28"/>
        </w:rPr>
        <w:t>№</w:t>
      </w:r>
      <w:r w:rsidRPr="00D4252A">
        <w:rPr>
          <w:rFonts w:ascii="Times New Roman" w:hAnsi="Times New Roman" w:cs="Times New Roman"/>
          <w:sz w:val="28"/>
          <w:szCs w:val="28"/>
        </w:rPr>
        <w:t xml:space="preserve"> ___</w:t>
      </w:r>
      <w:r w:rsidR="00FD70F0" w:rsidRPr="00D4252A">
        <w:rPr>
          <w:rFonts w:ascii="Times New Roman" w:hAnsi="Times New Roman" w:cs="Times New Roman"/>
          <w:sz w:val="28"/>
          <w:szCs w:val="28"/>
        </w:rPr>
        <w:t>__________________________________</w:t>
      </w:r>
      <w:r w:rsidR="00D539D8">
        <w:rPr>
          <w:rFonts w:ascii="Times New Roman" w:hAnsi="Times New Roman" w:cs="Times New Roman"/>
          <w:sz w:val="28"/>
          <w:szCs w:val="28"/>
        </w:rPr>
        <w:t>___</w:t>
      </w:r>
      <w:r w:rsidR="00FD70F0" w:rsidRPr="00D4252A">
        <w:rPr>
          <w:rFonts w:ascii="Times New Roman" w:hAnsi="Times New Roman" w:cs="Times New Roman"/>
          <w:sz w:val="28"/>
          <w:szCs w:val="28"/>
        </w:rPr>
        <w:t>________________________</w:t>
      </w:r>
      <w:r w:rsidRPr="00D4252A">
        <w:rPr>
          <w:rFonts w:ascii="Times New Roman" w:hAnsi="Times New Roman" w:cs="Times New Roman"/>
          <w:sz w:val="28"/>
          <w:szCs w:val="28"/>
        </w:rPr>
        <w:t>___,</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с кадастровым номером _________________________________________________.</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Стоимость Квартиры согласно отчету </w:t>
      </w:r>
      <w:r w:rsidR="00964E14" w:rsidRPr="00D4252A">
        <w:rPr>
          <w:rFonts w:ascii="Times New Roman" w:hAnsi="Times New Roman" w:cs="Times New Roman"/>
          <w:sz w:val="28"/>
          <w:szCs w:val="28"/>
        </w:rPr>
        <w:t>№</w:t>
      </w:r>
      <w:r w:rsidRPr="00D4252A">
        <w:rPr>
          <w:rFonts w:ascii="Times New Roman" w:hAnsi="Times New Roman" w:cs="Times New Roman"/>
          <w:sz w:val="28"/>
          <w:szCs w:val="28"/>
        </w:rPr>
        <w:t xml:space="preserve"> _________ от ________ г. об оценке</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рыночной стоимости указанной квартиры составляет</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________________________________ (___________________) рублей </w:t>
      </w:r>
      <w:r w:rsidR="00964E14" w:rsidRPr="00D4252A">
        <w:rPr>
          <w:rFonts w:ascii="Times New Roman" w:hAnsi="Times New Roman" w:cs="Times New Roman"/>
          <w:sz w:val="28"/>
          <w:szCs w:val="28"/>
        </w:rPr>
        <w:t xml:space="preserve"> ___</w:t>
      </w:r>
      <w:r w:rsidRPr="00D4252A">
        <w:rPr>
          <w:rFonts w:ascii="Times New Roman" w:hAnsi="Times New Roman" w:cs="Times New Roman"/>
          <w:sz w:val="28"/>
          <w:szCs w:val="28"/>
        </w:rPr>
        <w:t xml:space="preserve"> копеек.</w:t>
      </w:r>
    </w:p>
    <w:p w:rsidR="003208B4" w:rsidRPr="00D4252A" w:rsidRDefault="003208B4" w:rsidP="00964E14">
      <w:pPr>
        <w:pStyle w:val="ConsPlusNonformat"/>
        <w:jc w:val="center"/>
        <w:rPr>
          <w:rFonts w:ascii="Times New Roman" w:hAnsi="Times New Roman" w:cs="Times New Roman"/>
          <w:sz w:val="24"/>
          <w:szCs w:val="24"/>
        </w:rPr>
      </w:pPr>
      <w:r w:rsidRPr="00D4252A">
        <w:rPr>
          <w:rFonts w:ascii="Times New Roman" w:hAnsi="Times New Roman" w:cs="Times New Roman"/>
          <w:sz w:val="24"/>
          <w:szCs w:val="24"/>
        </w:rPr>
        <w:t>(стоимость прописью)</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w:t>
      </w:r>
      <w:r w:rsidR="002F0074" w:rsidRPr="00D4252A">
        <w:rPr>
          <w:rFonts w:ascii="Times New Roman" w:hAnsi="Times New Roman" w:cs="Times New Roman"/>
          <w:sz w:val="28"/>
          <w:szCs w:val="28"/>
        </w:rPr>
        <w:t>2.</w:t>
      </w:r>
      <w:r w:rsidR="002F0074" w:rsidRPr="00D4252A">
        <w:rPr>
          <w:rFonts w:ascii="Times New Roman" w:hAnsi="Times New Roman" w:cs="Times New Roman"/>
          <w:sz w:val="28"/>
          <w:szCs w:val="28"/>
        </w:rPr>
        <w:tab/>
      </w:r>
      <w:r w:rsidR="00D539D8">
        <w:rPr>
          <w:rFonts w:ascii="Times New Roman" w:hAnsi="Times New Roman" w:cs="Times New Roman"/>
          <w:sz w:val="28"/>
          <w:szCs w:val="28"/>
        </w:rPr>
        <w:t xml:space="preserve">На момент заключения настоящего соглашения </w:t>
      </w:r>
      <w:r w:rsidRPr="00D4252A">
        <w:rPr>
          <w:rFonts w:ascii="Times New Roman" w:hAnsi="Times New Roman" w:cs="Times New Roman"/>
          <w:sz w:val="28"/>
          <w:szCs w:val="28"/>
        </w:rPr>
        <w:t>в указанной Квартире на</w:t>
      </w:r>
      <w:r w:rsidR="009278BE" w:rsidRPr="00D4252A">
        <w:rPr>
          <w:rFonts w:ascii="Times New Roman" w:hAnsi="Times New Roman" w:cs="Times New Roman"/>
          <w:sz w:val="28"/>
          <w:szCs w:val="28"/>
        </w:rPr>
        <w:t xml:space="preserve"> </w:t>
      </w:r>
      <w:r w:rsidR="00D539D8">
        <w:rPr>
          <w:rFonts w:ascii="Times New Roman" w:hAnsi="Times New Roman" w:cs="Times New Roman"/>
          <w:sz w:val="28"/>
          <w:szCs w:val="28"/>
        </w:rPr>
        <w:t xml:space="preserve">регистрационном учете </w:t>
      </w:r>
      <w:r w:rsidRPr="00D4252A">
        <w:rPr>
          <w:rFonts w:ascii="Times New Roman" w:hAnsi="Times New Roman" w:cs="Times New Roman"/>
          <w:sz w:val="28"/>
          <w:szCs w:val="28"/>
        </w:rPr>
        <w:t>жительства и (или) пребывания никто не состоит и не</w:t>
      </w:r>
      <w:r w:rsidR="00D539D8">
        <w:rPr>
          <w:rFonts w:ascii="Times New Roman" w:hAnsi="Times New Roman" w:cs="Times New Roman"/>
          <w:sz w:val="28"/>
          <w:szCs w:val="28"/>
        </w:rPr>
        <w:t xml:space="preserve"> проживает, </w:t>
      </w:r>
      <w:r w:rsidRPr="00D4252A">
        <w:rPr>
          <w:rFonts w:ascii="Times New Roman" w:hAnsi="Times New Roman" w:cs="Times New Roman"/>
          <w:sz w:val="28"/>
          <w:szCs w:val="28"/>
        </w:rPr>
        <w:t>лиц, сохраняющих в соответствии с действующим законодательством</w:t>
      </w:r>
      <w:r w:rsidR="00D539D8">
        <w:rPr>
          <w:rFonts w:ascii="Times New Roman" w:hAnsi="Times New Roman" w:cs="Times New Roman"/>
          <w:sz w:val="28"/>
          <w:szCs w:val="28"/>
        </w:rPr>
        <w:t xml:space="preserve"> право </w:t>
      </w:r>
      <w:r w:rsidRPr="00D4252A">
        <w:rPr>
          <w:rFonts w:ascii="Times New Roman" w:hAnsi="Times New Roman" w:cs="Times New Roman"/>
          <w:sz w:val="28"/>
          <w:szCs w:val="28"/>
        </w:rPr>
        <w:t>пол</w:t>
      </w:r>
      <w:r w:rsidR="00D539D8">
        <w:rPr>
          <w:rFonts w:ascii="Times New Roman" w:hAnsi="Times New Roman" w:cs="Times New Roman"/>
          <w:sz w:val="28"/>
          <w:szCs w:val="28"/>
        </w:rPr>
        <w:t xml:space="preserve">ьзования указанным жилым помещением, не имеется, </w:t>
      </w:r>
      <w:r w:rsidRPr="00D4252A">
        <w:rPr>
          <w:rFonts w:ascii="Times New Roman" w:hAnsi="Times New Roman" w:cs="Times New Roman"/>
          <w:sz w:val="28"/>
          <w:szCs w:val="28"/>
        </w:rPr>
        <w:t>что</w:t>
      </w:r>
      <w:r w:rsidR="00D539D8">
        <w:rPr>
          <w:rFonts w:ascii="Times New Roman" w:hAnsi="Times New Roman" w:cs="Times New Roman"/>
          <w:sz w:val="28"/>
          <w:szCs w:val="28"/>
        </w:rPr>
        <w:t xml:space="preserve"> </w:t>
      </w:r>
      <w:r w:rsidRPr="00D4252A">
        <w:rPr>
          <w:rFonts w:ascii="Times New Roman" w:hAnsi="Times New Roman" w:cs="Times New Roman"/>
          <w:sz w:val="28"/>
          <w:szCs w:val="28"/>
        </w:rPr>
        <w:t>подтверждается соответствующей справкой</w:t>
      </w:r>
      <w:r w:rsidR="00D539D8">
        <w:rPr>
          <w:rFonts w:ascii="Times New Roman" w:hAnsi="Times New Roman" w:cs="Times New Roman"/>
          <w:sz w:val="28"/>
          <w:szCs w:val="28"/>
        </w:rPr>
        <w:t xml:space="preserve"> </w:t>
      </w:r>
      <w:r w:rsidRPr="00D4252A">
        <w:rPr>
          <w:rFonts w:ascii="Times New Roman" w:hAnsi="Times New Roman" w:cs="Times New Roman"/>
          <w:sz w:val="28"/>
          <w:szCs w:val="28"/>
        </w:rPr>
        <w:t>______________________________</w:t>
      </w:r>
      <w:r w:rsidR="00D539D8">
        <w:rPr>
          <w:rFonts w:ascii="Times New Roman" w:hAnsi="Times New Roman" w:cs="Times New Roman"/>
          <w:sz w:val="28"/>
          <w:szCs w:val="28"/>
        </w:rPr>
        <w:t>_</w:t>
      </w:r>
      <w:r w:rsidRPr="00D4252A">
        <w:rPr>
          <w:rFonts w:ascii="Times New Roman" w:hAnsi="Times New Roman" w:cs="Times New Roman"/>
          <w:sz w:val="28"/>
          <w:szCs w:val="28"/>
        </w:rPr>
        <w:t>_.</w:t>
      </w:r>
    </w:p>
    <w:p w:rsidR="003208B4" w:rsidRPr="00D4252A" w:rsidRDefault="007E6D03">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08B4" w:rsidRPr="00D4252A">
        <w:rPr>
          <w:rFonts w:ascii="Times New Roman" w:hAnsi="Times New Roman" w:cs="Times New Roman"/>
          <w:sz w:val="28"/>
          <w:szCs w:val="28"/>
        </w:rPr>
        <w:t xml:space="preserve">  </w:t>
      </w:r>
      <w:r w:rsidR="002F0074" w:rsidRPr="00D4252A">
        <w:rPr>
          <w:rFonts w:ascii="Times New Roman" w:hAnsi="Times New Roman" w:cs="Times New Roman"/>
          <w:sz w:val="28"/>
          <w:szCs w:val="28"/>
        </w:rPr>
        <w:t>3.</w:t>
      </w:r>
      <w:r w:rsidR="003208B4" w:rsidRPr="00D4252A">
        <w:rPr>
          <w:rFonts w:ascii="Times New Roman" w:hAnsi="Times New Roman" w:cs="Times New Roman"/>
          <w:sz w:val="28"/>
          <w:szCs w:val="28"/>
        </w:rPr>
        <w:t xml:space="preserve"> </w:t>
      </w:r>
      <w:r>
        <w:rPr>
          <w:rFonts w:ascii="Times New Roman" w:hAnsi="Times New Roman" w:cs="Times New Roman"/>
          <w:sz w:val="28"/>
          <w:szCs w:val="28"/>
        </w:rPr>
        <w:t xml:space="preserve">Гражданин ставит </w:t>
      </w:r>
      <w:r w:rsidR="003208B4" w:rsidRPr="00D4252A">
        <w:rPr>
          <w:rFonts w:ascii="Times New Roman" w:hAnsi="Times New Roman" w:cs="Times New Roman"/>
          <w:sz w:val="28"/>
          <w:szCs w:val="28"/>
        </w:rPr>
        <w:t>в известность Администрацию об отсутствии каких-либо</w:t>
      </w:r>
      <w:r w:rsidR="002F0074" w:rsidRPr="00D4252A">
        <w:rPr>
          <w:rFonts w:ascii="Times New Roman" w:hAnsi="Times New Roman" w:cs="Times New Roman"/>
          <w:sz w:val="28"/>
          <w:szCs w:val="28"/>
        </w:rPr>
        <w:t xml:space="preserve"> </w:t>
      </w:r>
      <w:r>
        <w:rPr>
          <w:rFonts w:ascii="Times New Roman" w:hAnsi="Times New Roman" w:cs="Times New Roman"/>
          <w:sz w:val="28"/>
          <w:szCs w:val="28"/>
        </w:rPr>
        <w:t xml:space="preserve">ограничений (обременений) в </w:t>
      </w:r>
      <w:r w:rsidR="003208B4" w:rsidRPr="00D4252A">
        <w:rPr>
          <w:rFonts w:ascii="Times New Roman" w:hAnsi="Times New Roman" w:cs="Times New Roman"/>
          <w:sz w:val="28"/>
          <w:szCs w:val="28"/>
        </w:rPr>
        <w:t>отношении Квартиры, не названных в настоящем</w:t>
      </w:r>
      <w:r w:rsidR="002F0074" w:rsidRPr="00D4252A">
        <w:rPr>
          <w:rFonts w:ascii="Times New Roman" w:hAnsi="Times New Roman" w:cs="Times New Roman"/>
          <w:sz w:val="28"/>
          <w:szCs w:val="28"/>
        </w:rPr>
        <w:t xml:space="preserve"> </w:t>
      </w:r>
      <w:r w:rsidR="003208B4" w:rsidRPr="00D4252A">
        <w:rPr>
          <w:rFonts w:ascii="Times New Roman" w:hAnsi="Times New Roman" w:cs="Times New Roman"/>
          <w:sz w:val="28"/>
          <w:szCs w:val="28"/>
        </w:rPr>
        <w:t>соглашении. До заключения настоящего соглашения Квартира никому не продана,</w:t>
      </w:r>
      <w:r w:rsidR="00964E14" w:rsidRPr="00D4252A">
        <w:rPr>
          <w:rFonts w:ascii="Times New Roman" w:hAnsi="Times New Roman" w:cs="Times New Roman"/>
          <w:sz w:val="28"/>
          <w:szCs w:val="28"/>
        </w:rPr>
        <w:t xml:space="preserve"> </w:t>
      </w:r>
      <w:r>
        <w:rPr>
          <w:rFonts w:ascii="Times New Roman" w:hAnsi="Times New Roman" w:cs="Times New Roman"/>
          <w:sz w:val="28"/>
          <w:szCs w:val="28"/>
        </w:rPr>
        <w:t xml:space="preserve">не заложена, в споре и </w:t>
      </w:r>
      <w:r w:rsidR="003208B4" w:rsidRPr="00D4252A">
        <w:rPr>
          <w:rFonts w:ascii="Times New Roman" w:hAnsi="Times New Roman" w:cs="Times New Roman"/>
          <w:sz w:val="28"/>
          <w:szCs w:val="28"/>
        </w:rPr>
        <w:t>под запрещением (арестом) не состоит.</w:t>
      </w:r>
      <w:r w:rsidR="002F0074" w:rsidRPr="00D4252A">
        <w:rPr>
          <w:rFonts w:ascii="Times New Roman" w:hAnsi="Times New Roman" w:cs="Times New Roman"/>
          <w:sz w:val="28"/>
          <w:szCs w:val="28"/>
        </w:rPr>
        <w:t xml:space="preserve"> </w:t>
      </w:r>
      <w:r w:rsidR="003208B4" w:rsidRPr="00D4252A">
        <w:rPr>
          <w:rFonts w:ascii="Times New Roman" w:hAnsi="Times New Roman" w:cs="Times New Roman"/>
          <w:sz w:val="28"/>
          <w:szCs w:val="28"/>
        </w:rPr>
        <w:t>Гражданин</w:t>
      </w:r>
      <w:r w:rsidR="00964E14" w:rsidRPr="00D4252A">
        <w:rPr>
          <w:rFonts w:ascii="Times New Roman" w:hAnsi="Times New Roman" w:cs="Times New Roman"/>
          <w:sz w:val="28"/>
          <w:szCs w:val="28"/>
        </w:rPr>
        <w:t xml:space="preserve"> </w:t>
      </w:r>
      <w:r w:rsidR="003208B4" w:rsidRPr="00D4252A">
        <w:rPr>
          <w:rFonts w:ascii="Times New Roman" w:hAnsi="Times New Roman" w:cs="Times New Roman"/>
          <w:sz w:val="28"/>
          <w:szCs w:val="28"/>
        </w:rPr>
        <w:t>заявляет, что Квартира передается свободной от любых прав третьих лиц.</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w:t>
      </w:r>
      <w:r w:rsidR="002F0074" w:rsidRPr="00D4252A">
        <w:rPr>
          <w:rFonts w:ascii="Times New Roman" w:hAnsi="Times New Roman" w:cs="Times New Roman"/>
          <w:sz w:val="28"/>
          <w:szCs w:val="28"/>
        </w:rPr>
        <w:t>4</w:t>
      </w:r>
      <w:r w:rsidR="007E6D03">
        <w:rPr>
          <w:rFonts w:ascii="Times New Roman" w:hAnsi="Times New Roman" w:cs="Times New Roman"/>
          <w:sz w:val="28"/>
          <w:szCs w:val="28"/>
        </w:rPr>
        <w:t xml:space="preserve">. Гражданин </w:t>
      </w:r>
      <w:r w:rsidRPr="00D4252A">
        <w:rPr>
          <w:rFonts w:ascii="Times New Roman" w:hAnsi="Times New Roman" w:cs="Times New Roman"/>
          <w:sz w:val="28"/>
          <w:szCs w:val="28"/>
        </w:rPr>
        <w:t xml:space="preserve">передает, а </w:t>
      </w:r>
      <w:r w:rsidR="007E6D03">
        <w:rPr>
          <w:rFonts w:ascii="Times New Roman" w:hAnsi="Times New Roman" w:cs="Times New Roman"/>
          <w:sz w:val="28"/>
          <w:szCs w:val="28"/>
        </w:rPr>
        <w:t xml:space="preserve">Администрация принимает в </w:t>
      </w:r>
      <w:r w:rsidRPr="00D4252A">
        <w:rPr>
          <w:rFonts w:ascii="Times New Roman" w:hAnsi="Times New Roman" w:cs="Times New Roman"/>
          <w:sz w:val="28"/>
          <w:szCs w:val="28"/>
        </w:rPr>
        <w:t>муниципальную</w:t>
      </w:r>
      <w:r w:rsidR="007E6D03">
        <w:rPr>
          <w:rFonts w:ascii="Times New Roman" w:hAnsi="Times New Roman" w:cs="Times New Roman"/>
          <w:sz w:val="28"/>
          <w:szCs w:val="28"/>
        </w:rPr>
        <w:t xml:space="preserve"> </w:t>
      </w:r>
      <w:r w:rsidRPr="00D4252A">
        <w:rPr>
          <w:rFonts w:ascii="Times New Roman" w:hAnsi="Times New Roman" w:cs="Times New Roman"/>
          <w:sz w:val="28"/>
          <w:szCs w:val="28"/>
        </w:rPr>
        <w:t xml:space="preserve">собственность квартиру </w:t>
      </w:r>
      <w:r w:rsidR="00964E14" w:rsidRPr="00D4252A">
        <w:rPr>
          <w:rFonts w:ascii="Times New Roman" w:hAnsi="Times New Roman" w:cs="Times New Roman"/>
          <w:sz w:val="28"/>
          <w:szCs w:val="28"/>
        </w:rPr>
        <w:t>№</w:t>
      </w:r>
      <w:r w:rsidRPr="00D4252A">
        <w:rPr>
          <w:rFonts w:ascii="Times New Roman" w:hAnsi="Times New Roman" w:cs="Times New Roman"/>
          <w:sz w:val="28"/>
          <w:szCs w:val="28"/>
        </w:rPr>
        <w:t xml:space="preserve"> </w:t>
      </w:r>
      <w:r w:rsidR="00964E14" w:rsidRPr="00D4252A">
        <w:rPr>
          <w:rFonts w:ascii="Times New Roman" w:hAnsi="Times New Roman" w:cs="Times New Roman"/>
          <w:sz w:val="28"/>
          <w:szCs w:val="28"/>
        </w:rPr>
        <w:t>_</w:t>
      </w:r>
      <w:r w:rsidRPr="00D4252A">
        <w:rPr>
          <w:rFonts w:ascii="Times New Roman" w:hAnsi="Times New Roman" w:cs="Times New Roman"/>
          <w:sz w:val="28"/>
          <w:szCs w:val="28"/>
        </w:rPr>
        <w:t>____ общей площадью ________ кв. метров по адресу:________________________________________________________________.</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w:t>
      </w:r>
      <w:r w:rsidR="002F0074" w:rsidRPr="00D4252A">
        <w:rPr>
          <w:rFonts w:ascii="Times New Roman" w:hAnsi="Times New Roman" w:cs="Times New Roman"/>
          <w:sz w:val="28"/>
          <w:szCs w:val="28"/>
        </w:rPr>
        <w:t>5</w:t>
      </w:r>
      <w:r w:rsidR="007E6D03">
        <w:rPr>
          <w:rFonts w:ascii="Times New Roman" w:hAnsi="Times New Roman" w:cs="Times New Roman"/>
          <w:sz w:val="28"/>
          <w:szCs w:val="28"/>
        </w:rPr>
        <w:t xml:space="preserve">. Администрация производит Гражданину </w:t>
      </w:r>
      <w:r w:rsidRPr="00D4252A">
        <w:rPr>
          <w:rFonts w:ascii="Times New Roman" w:hAnsi="Times New Roman" w:cs="Times New Roman"/>
          <w:sz w:val="28"/>
          <w:szCs w:val="28"/>
        </w:rPr>
        <w:t>возмещение за жилое помещение</w:t>
      </w:r>
      <w:r w:rsidR="007E6D03">
        <w:rPr>
          <w:rFonts w:ascii="Times New Roman" w:hAnsi="Times New Roman" w:cs="Times New Roman"/>
          <w:sz w:val="28"/>
          <w:szCs w:val="28"/>
        </w:rPr>
        <w:t xml:space="preserve"> путем выкупа Квартиры после регистрации </w:t>
      </w:r>
      <w:r w:rsidRPr="00D4252A">
        <w:rPr>
          <w:rFonts w:ascii="Times New Roman" w:hAnsi="Times New Roman" w:cs="Times New Roman"/>
          <w:sz w:val="28"/>
          <w:szCs w:val="28"/>
        </w:rPr>
        <w:t>перехода права собственности в</w:t>
      </w:r>
      <w:r w:rsidR="007E6D03">
        <w:rPr>
          <w:rFonts w:ascii="Times New Roman" w:hAnsi="Times New Roman" w:cs="Times New Roman"/>
          <w:sz w:val="28"/>
          <w:szCs w:val="28"/>
        </w:rPr>
        <w:t xml:space="preserve"> Управлении Федеральной службы государственной регистрации, кадастра </w:t>
      </w:r>
      <w:r w:rsidRPr="00D4252A">
        <w:rPr>
          <w:rFonts w:ascii="Times New Roman" w:hAnsi="Times New Roman" w:cs="Times New Roman"/>
          <w:sz w:val="28"/>
          <w:szCs w:val="28"/>
        </w:rPr>
        <w:t>и</w:t>
      </w:r>
      <w:r w:rsidR="007E6D03">
        <w:rPr>
          <w:rFonts w:ascii="Times New Roman" w:hAnsi="Times New Roman" w:cs="Times New Roman"/>
          <w:sz w:val="28"/>
          <w:szCs w:val="28"/>
        </w:rPr>
        <w:t xml:space="preserve"> </w:t>
      </w:r>
      <w:r w:rsidRPr="00D4252A">
        <w:rPr>
          <w:rFonts w:ascii="Times New Roman" w:hAnsi="Times New Roman" w:cs="Times New Roman"/>
          <w:sz w:val="28"/>
          <w:szCs w:val="28"/>
        </w:rPr>
        <w:t>картографии по Свердловской области в течение одного месяца.</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w:t>
      </w:r>
      <w:r w:rsidR="002F0074" w:rsidRPr="00D4252A">
        <w:rPr>
          <w:rFonts w:ascii="Times New Roman" w:hAnsi="Times New Roman" w:cs="Times New Roman"/>
          <w:sz w:val="28"/>
          <w:szCs w:val="28"/>
        </w:rPr>
        <w:t xml:space="preserve"> 6</w:t>
      </w:r>
      <w:r w:rsidRPr="00D4252A">
        <w:rPr>
          <w:rFonts w:ascii="Times New Roman" w:hAnsi="Times New Roman" w:cs="Times New Roman"/>
          <w:sz w:val="28"/>
          <w:szCs w:val="28"/>
        </w:rPr>
        <w:t xml:space="preserve">. Администрация перечисляет стоимость </w:t>
      </w:r>
      <w:r w:rsidR="007E6D03">
        <w:rPr>
          <w:rFonts w:ascii="Times New Roman" w:hAnsi="Times New Roman" w:cs="Times New Roman"/>
          <w:sz w:val="28"/>
          <w:szCs w:val="28"/>
        </w:rPr>
        <w:t xml:space="preserve">Квартиры в размере ______________ </w:t>
      </w:r>
      <w:r w:rsidRPr="00D4252A">
        <w:rPr>
          <w:rFonts w:ascii="Times New Roman" w:hAnsi="Times New Roman" w:cs="Times New Roman"/>
          <w:sz w:val="28"/>
          <w:szCs w:val="28"/>
        </w:rPr>
        <w:t>рублей ________ копеек на лицевой счет</w:t>
      </w:r>
      <w:r w:rsidR="00964E14" w:rsidRPr="00D4252A">
        <w:rPr>
          <w:rFonts w:ascii="Times New Roman" w:hAnsi="Times New Roman" w:cs="Times New Roman"/>
          <w:sz w:val="28"/>
          <w:szCs w:val="28"/>
        </w:rPr>
        <w:t xml:space="preserve"> №_____________________________</w:t>
      </w:r>
      <w:r w:rsidR="007E6D03">
        <w:rPr>
          <w:rFonts w:ascii="Times New Roman" w:hAnsi="Times New Roman" w:cs="Times New Roman"/>
          <w:sz w:val="28"/>
          <w:szCs w:val="28"/>
        </w:rPr>
        <w:t>___</w:t>
      </w:r>
      <w:r w:rsidR="00964E14" w:rsidRPr="00D4252A">
        <w:rPr>
          <w:rFonts w:ascii="Times New Roman" w:hAnsi="Times New Roman" w:cs="Times New Roman"/>
          <w:sz w:val="28"/>
          <w:szCs w:val="28"/>
        </w:rPr>
        <w:t>_</w:t>
      </w:r>
      <w:r w:rsidRPr="00D4252A">
        <w:rPr>
          <w:rFonts w:ascii="Times New Roman" w:hAnsi="Times New Roman" w:cs="Times New Roman"/>
          <w:sz w:val="28"/>
          <w:szCs w:val="28"/>
        </w:rPr>
        <w:t>.</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w:t>
      </w:r>
      <w:r w:rsidR="002F0074" w:rsidRPr="00D4252A">
        <w:rPr>
          <w:rFonts w:ascii="Times New Roman" w:hAnsi="Times New Roman" w:cs="Times New Roman"/>
          <w:sz w:val="28"/>
          <w:szCs w:val="28"/>
        </w:rPr>
        <w:t>7</w:t>
      </w:r>
      <w:r w:rsidR="007E6D03">
        <w:rPr>
          <w:rFonts w:ascii="Times New Roman" w:hAnsi="Times New Roman" w:cs="Times New Roman"/>
          <w:sz w:val="28"/>
          <w:szCs w:val="28"/>
        </w:rPr>
        <w:t xml:space="preserve">. Срок передачи и принятия сторонами </w:t>
      </w:r>
      <w:r w:rsidRPr="00D4252A">
        <w:rPr>
          <w:rFonts w:ascii="Times New Roman" w:hAnsi="Times New Roman" w:cs="Times New Roman"/>
          <w:sz w:val="28"/>
          <w:szCs w:val="28"/>
        </w:rPr>
        <w:t>Квартиры не должен превышать</w:t>
      </w:r>
      <w:r w:rsidR="007E6D03">
        <w:rPr>
          <w:rFonts w:ascii="Times New Roman" w:hAnsi="Times New Roman" w:cs="Times New Roman"/>
          <w:sz w:val="28"/>
          <w:szCs w:val="28"/>
        </w:rPr>
        <w:t xml:space="preserve"> </w:t>
      </w:r>
      <w:r w:rsidRPr="00D4252A">
        <w:rPr>
          <w:rFonts w:ascii="Times New Roman" w:hAnsi="Times New Roman" w:cs="Times New Roman"/>
          <w:sz w:val="28"/>
          <w:szCs w:val="28"/>
        </w:rPr>
        <w:t>одного месяца со дня прекращения прав Гражданина.</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w:t>
      </w:r>
      <w:r w:rsidR="002F0074" w:rsidRPr="00D4252A">
        <w:rPr>
          <w:rFonts w:ascii="Times New Roman" w:hAnsi="Times New Roman" w:cs="Times New Roman"/>
          <w:sz w:val="28"/>
          <w:szCs w:val="28"/>
        </w:rPr>
        <w:t>8</w:t>
      </w:r>
      <w:r w:rsidRPr="00D4252A">
        <w:rPr>
          <w:rFonts w:ascii="Times New Roman" w:hAnsi="Times New Roman" w:cs="Times New Roman"/>
          <w:sz w:val="28"/>
          <w:szCs w:val="28"/>
        </w:rPr>
        <w:t>. Возникшие при исполнении настоящего соглашения споры между сторонами</w:t>
      </w:r>
      <w:r w:rsidR="007E6D03">
        <w:rPr>
          <w:rFonts w:ascii="Times New Roman" w:hAnsi="Times New Roman" w:cs="Times New Roman"/>
          <w:sz w:val="28"/>
          <w:szCs w:val="28"/>
        </w:rPr>
        <w:t xml:space="preserve"> </w:t>
      </w:r>
      <w:r w:rsidRPr="00D4252A">
        <w:rPr>
          <w:rFonts w:ascii="Times New Roman" w:hAnsi="Times New Roman" w:cs="Times New Roman"/>
          <w:sz w:val="28"/>
          <w:szCs w:val="28"/>
        </w:rPr>
        <w:t>разрешаются в установленном законом порядке.</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w:t>
      </w:r>
      <w:r w:rsidR="002F0074" w:rsidRPr="00D4252A">
        <w:rPr>
          <w:rFonts w:ascii="Times New Roman" w:hAnsi="Times New Roman" w:cs="Times New Roman"/>
          <w:sz w:val="28"/>
          <w:szCs w:val="28"/>
        </w:rPr>
        <w:t>9</w:t>
      </w:r>
      <w:r w:rsidR="007E6D03">
        <w:rPr>
          <w:rFonts w:ascii="Times New Roman" w:hAnsi="Times New Roman" w:cs="Times New Roman"/>
          <w:sz w:val="28"/>
          <w:szCs w:val="28"/>
        </w:rPr>
        <w:t xml:space="preserve">. </w:t>
      </w:r>
      <w:r w:rsidRPr="00D4252A">
        <w:rPr>
          <w:rFonts w:ascii="Times New Roman" w:hAnsi="Times New Roman" w:cs="Times New Roman"/>
          <w:sz w:val="28"/>
          <w:szCs w:val="28"/>
        </w:rPr>
        <w:t xml:space="preserve">Содержание </w:t>
      </w:r>
      <w:hyperlink r:id="rId24" w:history="1">
        <w:r w:rsidRPr="00D4252A">
          <w:rPr>
            <w:rFonts w:ascii="Times New Roman" w:hAnsi="Times New Roman" w:cs="Times New Roman"/>
            <w:sz w:val="28"/>
            <w:szCs w:val="28"/>
          </w:rPr>
          <w:t>статей 209</w:t>
        </w:r>
      </w:hyperlink>
      <w:r w:rsidRPr="00D4252A">
        <w:rPr>
          <w:rFonts w:ascii="Times New Roman" w:hAnsi="Times New Roman" w:cs="Times New Roman"/>
          <w:sz w:val="28"/>
          <w:szCs w:val="28"/>
        </w:rPr>
        <w:t xml:space="preserve">, </w:t>
      </w:r>
      <w:hyperlink r:id="rId25" w:history="1">
        <w:r w:rsidRPr="00D4252A">
          <w:rPr>
            <w:rFonts w:ascii="Times New Roman" w:hAnsi="Times New Roman" w:cs="Times New Roman"/>
            <w:sz w:val="28"/>
            <w:szCs w:val="28"/>
          </w:rPr>
          <w:t>210</w:t>
        </w:r>
      </w:hyperlink>
      <w:r w:rsidRPr="00D4252A">
        <w:rPr>
          <w:rFonts w:ascii="Times New Roman" w:hAnsi="Times New Roman" w:cs="Times New Roman"/>
          <w:sz w:val="28"/>
          <w:szCs w:val="28"/>
        </w:rPr>
        <w:t xml:space="preserve">, </w:t>
      </w:r>
      <w:hyperlink r:id="rId26" w:history="1">
        <w:r w:rsidRPr="00D4252A">
          <w:rPr>
            <w:rFonts w:ascii="Times New Roman" w:hAnsi="Times New Roman" w:cs="Times New Roman"/>
            <w:sz w:val="28"/>
            <w:szCs w:val="28"/>
          </w:rPr>
          <w:t>213</w:t>
        </w:r>
      </w:hyperlink>
      <w:r w:rsidRPr="00D4252A">
        <w:rPr>
          <w:rFonts w:ascii="Times New Roman" w:hAnsi="Times New Roman" w:cs="Times New Roman"/>
          <w:sz w:val="28"/>
          <w:szCs w:val="28"/>
        </w:rPr>
        <w:t xml:space="preserve">, </w:t>
      </w:r>
      <w:hyperlink r:id="rId27" w:history="1">
        <w:r w:rsidRPr="00D4252A">
          <w:rPr>
            <w:rFonts w:ascii="Times New Roman" w:hAnsi="Times New Roman" w:cs="Times New Roman"/>
            <w:sz w:val="28"/>
            <w:szCs w:val="28"/>
          </w:rPr>
          <w:t>288</w:t>
        </w:r>
      </w:hyperlink>
      <w:r w:rsidRPr="00D4252A">
        <w:rPr>
          <w:rFonts w:ascii="Times New Roman" w:hAnsi="Times New Roman" w:cs="Times New Roman"/>
          <w:sz w:val="28"/>
          <w:szCs w:val="28"/>
        </w:rPr>
        <w:t xml:space="preserve">, </w:t>
      </w:r>
      <w:hyperlink r:id="rId28" w:history="1">
        <w:r w:rsidRPr="00D4252A">
          <w:rPr>
            <w:rFonts w:ascii="Times New Roman" w:hAnsi="Times New Roman" w:cs="Times New Roman"/>
            <w:sz w:val="28"/>
            <w:szCs w:val="28"/>
          </w:rPr>
          <w:t>292</w:t>
        </w:r>
      </w:hyperlink>
      <w:r w:rsidRPr="00D4252A">
        <w:rPr>
          <w:rFonts w:ascii="Times New Roman" w:hAnsi="Times New Roman" w:cs="Times New Roman"/>
          <w:sz w:val="28"/>
          <w:szCs w:val="28"/>
        </w:rPr>
        <w:t xml:space="preserve">, </w:t>
      </w:r>
      <w:hyperlink r:id="rId29" w:history="1">
        <w:r w:rsidRPr="00D4252A">
          <w:rPr>
            <w:rFonts w:ascii="Times New Roman" w:hAnsi="Times New Roman" w:cs="Times New Roman"/>
            <w:sz w:val="28"/>
            <w:szCs w:val="28"/>
          </w:rPr>
          <w:t>460</w:t>
        </w:r>
      </w:hyperlink>
      <w:r w:rsidRPr="00D4252A">
        <w:rPr>
          <w:rFonts w:ascii="Times New Roman" w:hAnsi="Times New Roman" w:cs="Times New Roman"/>
          <w:sz w:val="28"/>
          <w:szCs w:val="28"/>
        </w:rPr>
        <w:t xml:space="preserve">, </w:t>
      </w:r>
      <w:hyperlink r:id="rId30" w:history="1">
        <w:r w:rsidRPr="00D4252A">
          <w:rPr>
            <w:rFonts w:ascii="Times New Roman" w:hAnsi="Times New Roman" w:cs="Times New Roman"/>
            <w:sz w:val="28"/>
            <w:szCs w:val="28"/>
          </w:rPr>
          <w:t>568</w:t>
        </w:r>
      </w:hyperlink>
      <w:r w:rsidR="007E6D03">
        <w:rPr>
          <w:rFonts w:ascii="Times New Roman" w:hAnsi="Times New Roman" w:cs="Times New Roman"/>
          <w:sz w:val="28"/>
          <w:szCs w:val="28"/>
        </w:rPr>
        <w:t xml:space="preserve"> </w:t>
      </w:r>
      <w:r w:rsidRPr="00D4252A">
        <w:rPr>
          <w:rFonts w:ascii="Times New Roman" w:hAnsi="Times New Roman" w:cs="Times New Roman"/>
          <w:sz w:val="28"/>
          <w:szCs w:val="28"/>
        </w:rPr>
        <w:t>Гражданского</w:t>
      </w:r>
      <w:r w:rsidR="00964E14" w:rsidRPr="00D4252A">
        <w:rPr>
          <w:rFonts w:ascii="Times New Roman" w:hAnsi="Times New Roman" w:cs="Times New Roman"/>
          <w:sz w:val="28"/>
          <w:szCs w:val="28"/>
        </w:rPr>
        <w:t xml:space="preserve"> </w:t>
      </w:r>
      <w:r w:rsidRPr="00D4252A">
        <w:rPr>
          <w:rFonts w:ascii="Times New Roman" w:hAnsi="Times New Roman" w:cs="Times New Roman"/>
          <w:sz w:val="28"/>
          <w:szCs w:val="28"/>
        </w:rPr>
        <w:t>кодекса Российской Федерации сторонам известно.</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w:t>
      </w:r>
      <w:r w:rsidR="002F0074" w:rsidRPr="00D4252A">
        <w:rPr>
          <w:rFonts w:ascii="Times New Roman" w:hAnsi="Times New Roman" w:cs="Times New Roman"/>
          <w:sz w:val="28"/>
          <w:szCs w:val="28"/>
        </w:rPr>
        <w:t xml:space="preserve"> 10</w:t>
      </w:r>
      <w:r w:rsidR="007E6D03">
        <w:rPr>
          <w:rFonts w:ascii="Times New Roman" w:hAnsi="Times New Roman" w:cs="Times New Roman"/>
          <w:sz w:val="28"/>
          <w:szCs w:val="28"/>
        </w:rPr>
        <w:t>. Настоящее соглашение</w:t>
      </w:r>
      <w:r w:rsidRPr="00D4252A">
        <w:rPr>
          <w:rFonts w:ascii="Times New Roman" w:hAnsi="Times New Roman" w:cs="Times New Roman"/>
          <w:sz w:val="28"/>
          <w:szCs w:val="28"/>
        </w:rPr>
        <w:t xml:space="preserve"> составлено в трех экземплярах: одно передается</w:t>
      </w:r>
      <w:r w:rsidR="007E6D03">
        <w:rPr>
          <w:rFonts w:ascii="Times New Roman" w:hAnsi="Times New Roman" w:cs="Times New Roman"/>
          <w:sz w:val="28"/>
          <w:szCs w:val="28"/>
        </w:rPr>
        <w:t xml:space="preserve"> в Администрацию, одно - </w:t>
      </w:r>
      <w:r w:rsidRPr="00D4252A">
        <w:rPr>
          <w:rFonts w:ascii="Times New Roman" w:hAnsi="Times New Roman" w:cs="Times New Roman"/>
          <w:sz w:val="28"/>
          <w:szCs w:val="28"/>
        </w:rPr>
        <w:t>Гражданину</w:t>
      </w:r>
      <w:r w:rsidR="007E6D03">
        <w:rPr>
          <w:rFonts w:ascii="Times New Roman" w:hAnsi="Times New Roman" w:cs="Times New Roman"/>
          <w:sz w:val="28"/>
          <w:szCs w:val="28"/>
        </w:rPr>
        <w:t xml:space="preserve">, </w:t>
      </w:r>
      <w:r w:rsidRPr="00D4252A">
        <w:rPr>
          <w:rFonts w:ascii="Times New Roman" w:hAnsi="Times New Roman" w:cs="Times New Roman"/>
          <w:sz w:val="28"/>
          <w:szCs w:val="28"/>
        </w:rPr>
        <w:t>одно - хранится в делах Управления</w:t>
      </w:r>
      <w:r w:rsidR="007E6D03">
        <w:rPr>
          <w:rFonts w:ascii="Times New Roman" w:hAnsi="Times New Roman" w:cs="Times New Roman"/>
          <w:sz w:val="28"/>
          <w:szCs w:val="28"/>
        </w:rPr>
        <w:t xml:space="preserve"> Федеральной службы </w:t>
      </w:r>
      <w:r w:rsidRPr="00D4252A">
        <w:rPr>
          <w:rFonts w:ascii="Times New Roman" w:hAnsi="Times New Roman" w:cs="Times New Roman"/>
          <w:sz w:val="28"/>
          <w:szCs w:val="28"/>
        </w:rPr>
        <w:t>государственной регистрации, кадастра и картографии по</w:t>
      </w:r>
      <w:r w:rsidR="007E6D03">
        <w:rPr>
          <w:rFonts w:ascii="Times New Roman" w:hAnsi="Times New Roman" w:cs="Times New Roman"/>
          <w:sz w:val="28"/>
          <w:szCs w:val="28"/>
        </w:rPr>
        <w:t xml:space="preserve"> </w:t>
      </w:r>
      <w:r w:rsidRPr="00D4252A">
        <w:rPr>
          <w:rFonts w:ascii="Times New Roman" w:hAnsi="Times New Roman" w:cs="Times New Roman"/>
          <w:sz w:val="28"/>
          <w:szCs w:val="28"/>
        </w:rPr>
        <w:t>Свердловской области.</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w:t>
      </w:r>
      <w:r w:rsidR="002F0074" w:rsidRPr="00D4252A">
        <w:rPr>
          <w:rFonts w:ascii="Times New Roman" w:hAnsi="Times New Roman" w:cs="Times New Roman"/>
          <w:sz w:val="28"/>
          <w:szCs w:val="28"/>
        </w:rPr>
        <w:t>11</w:t>
      </w:r>
      <w:r w:rsidRPr="00D4252A">
        <w:rPr>
          <w:rFonts w:ascii="Times New Roman" w:hAnsi="Times New Roman" w:cs="Times New Roman"/>
          <w:sz w:val="28"/>
          <w:szCs w:val="28"/>
        </w:rPr>
        <w:t xml:space="preserve">. Юридические адреса </w:t>
      </w:r>
      <w:r w:rsidR="00964E14" w:rsidRPr="00D4252A">
        <w:rPr>
          <w:rFonts w:ascii="Times New Roman" w:hAnsi="Times New Roman" w:cs="Times New Roman"/>
          <w:sz w:val="28"/>
          <w:szCs w:val="28"/>
        </w:rPr>
        <w:t xml:space="preserve"> и подписи </w:t>
      </w:r>
      <w:r w:rsidRPr="00D4252A">
        <w:rPr>
          <w:rFonts w:ascii="Times New Roman" w:hAnsi="Times New Roman" w:cs="Times New Roman"/>
          <w:sz w:val="28"/>
          <w:szCs w:val="28"/>
        </w:rPr>
        <w:t>сторон:</w:t>
      </w:r>
    </w:p>
    <w:p w:rsidR="00603C2D" w:rsidRPr="00D4252A" w:rsidRDefault="00603C2D">
      <w:pPr>
        <w:pStyle w:val="ConsPlusNonformat"/>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82"/>
        <w:gridCol w:w="2397"/>
        <w:gridCol w:w="27"/>
        <w:gridCol w:w="2076"/>
        <w:gridCol w:w="2432"/>
      </w:tblGrid>
      <w:tr w:rsidR="00603C2D" w:rsidRPr="00D4252A" w:rsidTr="00015AE1">
        <w:trPr>
          <w:jc w:val="center"/>
        </w:trPr>
        <w:tc>
          <w:tcPr>
            <w:tcW w:w="4506" w:type="dxa"/>
            <w:gridSpan w:val="3"/>
          </w:tcPr>
          <w:p w:rsidR="00603C2D" w:rsidRPr="00D4252A" w:rsidRDefault="00603C2D" w:rsidP="00015AE1">
            <w:pPr>
              <w:widowControl w:val="0"/>
              <w:autoSpaceDE w:val="0"/>
              <w:autoSpaceDN w:val="0"/>
              <w:ind w:firstLine="680"/>
              <w:jc w:val="both"/>
            </w:pPr>
            <w:r w:rsidRPr="00D4252A">
              <w:t>Наименование</w:t>
            </w:r>
          </w:p>
        </w:tc>
        <w:tc>
          <w:tcPr>
            <w:tcW w:w="4506" w:type="dxa"/>
            <w:gridSpan w:val="2"/>
          </w:tcPr>
          <w:p w:rsidR="00603C2D" w:rsidRPr="00D4252A" w:rsidRDefault="00603C2D" w:rsidP="00015AE1">
            <w:pPr>
              <w:widowControl w:val="0"/>
              <w:autoSpaceDE w:val="0"/>
              <w:autoSpaceDN w:val="0"/>
              <w:ind w:firstLine="680"/>
              <w:jc w:val="both"/>
            </w:pPr>
            <w:r w:rsidRPr="00D4252A">
              <w:t xml:space="preserve">Наименование </w:t>
            </w:r>
          </w:p>
        </w:tc>
      </w:tr>
      <w:tr w:rsidR="00603C2D" w:rsidRPr="00D4252A" w:rsidTr="00015AE1">
        <w:trPr>
          <w:jc w:val="center"/>
        </w:trPr>
        <w:tc>
          <w:tcPr>
            <w:tcW w:w="4506" w:type="dxa"/>
            <w:gridSpan w:val="3"/>
          </w:tcPr>
          <w:p w:rsidR="00603C2D" w:rsidRPr="00D4252A" w:rsidRDefault="00603C2D" w:rsidP="00015AE1">
            <w:pPr>
              <w:widowControl w:val="0"/>
              <w:autoSpaceDE w:val="0"/>
              <w:autoSpaceDN w:val="0"/>
              <w:ind w:firstLine="680"/>
              <w:jc w:val="both"/>
            </w:pPr>
            <w:r w:rsidRPr="00D4252A">
              <w:t>Место нахождения:</w:t>
            </w:r>
          </w:p>
          <w:p w:rsidR="00603C2D" w:rsidRPr="00D4252A" w:rsidRDefault="00603C2D" w:rsidP="00015AE1">
            <w:pPr>
              <w:widowControl w:val="0"/>
              <w:autoSpaceDE w:val="0"/>
              <w:autoSpaceDN w:val="0"/>
              <w:ind w:firstLine="680"/>
              <w:jc w:val="both"/>
            </w:pPr>
            <w:r w:rsidRPr="00D4252A">
              <w:t>(юридический адрес)</w:t>
            </w:r>
          </w:p>
        </w:tc>
        <w:tc>
          <w:tcPr>
            <w:tcW w:w="4506" w:type="dxa"/>
            <w:gridSpan w:val="2"/>
          </w:tcPr>
          <w:p w:rsidR="00603C2D" w:rsidRPr="00D4252A" w:rsidRDefault="00603C2D" w:rsidP="00015AE1">
            <w:pPr>
              <w:widowControl w:val="0"/>
              <w:autoSpaceDE w:val="0"/>
              <w:autoSpaceDN w:val="0"/>
              <w:ind w:firstLine="680"/>
              <w:jc w:val="both"/>
            </w:pPr>
            <w:r w:rsidRPr="00D4252A">
              <w:t>Место нахождения:</w:t>
            </w:r>
          </w:p>
          <w:p w:rsidR="00603C2D" w:rsidRPr="00D4252A" w:rsidRDefault="00603C2D" w:rsidP="00015AE1">
            <w:pPr>
              <w:widowControl w:val="0"/>
              <w:autoSpaceDE w:val="0"/>
              <w:autoSpaceDN w:val="0"/>
              <w:ind w:firstLine="680"/>
              <w:jc w:val="both"/>
            </w:pPr>
            <w:r w:rsidRPr="00D4252A">
              <w:t>(юридический адрес)</w:t>
            </w:r>
          </w:p>
        </w:tc>
      </w:tr>
      <w:tr w:rsidR="00603C2D" w:rsidRPr="00D4252A" w:rsidTr="00015AE1">
        <w:trPr>
          <w:jc w:val="center"/>
        </w:trPr>
        <w:tc>
          <w:tcPr>
            <w:tcW w:w="4506" w:type="dxa"/>
            <w:gridSpan w:val="3"/>
          </w:tcPr>
          <w:p w:rsidR="00603C2D" w:rsidRPr="00D4252A" w:rsidRDefault="00603C2D" w:rsidP="00015AE1">
            <w:pPr>
              <w:widowControl w:val="0"/>
              <w:autoSpaceDE w:val="0"/>
              <w:autoSpaceDN w:val="0"/>
              <w:ind w:firstLine="680"/>
              <w:jc w:val="both"/>
            </w:pPr>
            <w:r w:rsidRPr="00D4252A">
              <w:t>Платежные реквизиты:</w:t>
            </w:r>
          </w:p>
        </w:tc>
        <w:tc>
          <w:tcPr>
            <w:tcW w:w="4506" w:type="dxa"/>
            <w:gridSpan w:val="2"/>
          </w:tcPr>
          <w:p w:rsidR="00603C2D" w:rsidRPr="00D4252A" w:rsidRDefault="00603C2D" w:rsidP="00015AE1">
            <w:pPr>
              <w:widowControl w:val="0"/>
              <w:autoSpaceDE w:val="0"/>
              <w:autoSpaceDN w:val="0"/>
              <w:ind w:firstLine="680"/>
              <w:jc w:val="both"/>
            </w:pPr>
            <w:r w:rsidRPr="00D4252A">
              <w:t>Платежные реквизиты:</w:t>
            </w:r>
          </w:p>
        </w:tc>
      </w:tr>
      <w:tr w:rsidR="00603C2D" w:rsidRPr="00D4252A" w:rsidTr="00015AE1">
        <w:trPr>
          <w:jc w:val="center"/>
        </w:trPr>
        <w:tc>
          <w:tcPr>
            <w:tcW w:w="4479" w:type="dxa"/>
            <w:gridSpan w:val="2"/>
            <w:tcBorders>
              <w:top w:val="single" w:sz="4" w:space="0" w:color="auto"/>
              <w:bottom w:val="single" w:sz="4" w:space="0" w:color="auto"/>
            </w:tcBorders>
          </w:tcPr>
          <w:p w:rsidR="00603C2D" w:rsidRPr="00D4252A" w:rsidRDefault="00603C2D" w:rsidP="00015AE1">
            <w:pPr>
              <w:widowControl w:val="0"/>
              <w:autoSpaceDE w:val="0"/>
              <w:autoSpaceDN w:val="0"/>
              <w:ind w:firstLine="680"/>
              <w:jc w:val="center"/>
            </w:pPr>
          </w:p>
        </w:tc>
        <w:tc>
          <w:tcPr>
            <w:tcW w:w="4535" w:type="dxa"/>
            <w:gridSpan w:val="3"/>
            <w:tcBorders>
              <w:top w:val="single" w:sz="4" w:space="0" w:color="auto"/>
              <w:bottom w:val="single" w:sz="4" w:space="0" w:color="auto"/>
            </w:tcBorders>
          </w:tcPr>
          <w:p w:rsidR="00603C2D" w:rsidRPr="00D4252A" w:rsidRDefault="00603C2D" w:rsidP="00015AE1">
            <w:pPr>
              <w:widowControl w:val="0"/>
              <w:autoSpaceDE w:val="0"/>
              <w:autoSpaceDN w:val="0"/>
              <w:ind w:firstLine="680"/>
              <w:jc w:val="center"/>
            </w:pPr>
          </w:p>
        </w:tc>
      </w:tr>
      <w:tr w:rsidR="00603C2D" w:rsidRPr="00D4252A" w:rsidTr="00015AE1">
        <w:tblPrEx>
          <w:tblBorders>
            <w:insideH w:val="none" w:sz="0" w:space="0" w:color="auto"/>
          </w:tblBorders>
        </w:tblPrEx>
        <w:trPr>
          <w:jc w:val="center"/>
        </w:trPr>
        <w:tc>
          <w:tcPr>
            <w:tcW w:w="4479" w:type="dxa"/>
            <w:gridSpan w:val="2"/>
            <w:tcBorders>
              <w:top w:val="single" w:sz="4" w:space="0" w:color="auto"/>
              <w:bottom w:val="nil"/>
            </w:tcBorders>
            <w:vAlign w:val="center"/>
          </w:tcPr>
          <w:p w:rsidR="00603C2D" w:rsidRPr="00D4252A" w:rsidRDefault="00603C2D" w:rsidP="00015AE1">
            <w:pPr>
              <w:widowControl w:val="0"/>
              <w:autoSpaceDE w:val="0"/>
              <w:autoSpaceDN w:val="0"/>
              <w:jc w:val="both"/>
            </w:pPr>
            <w:r w:rsidRPr="00D4252A">
              <w:t xml:space="preserve">    _____________/___________</w:t>
            </w:r>
          </w:p>
        </w:tc>
        <w:tc>
          <w:tcPr>
            <w:tcW w:w="4535" w:type="dxa"/>
            <w:gridSpan w:val="3"/>
            <w:tcBorders>
              <w:top w:val="single" w:sz="4" w:space="0" w:color="auto"/>
              <w:bottom w:val="nil"/>
            </w:tcBorders>
            <w:vAlign w:val="center"/>
          </w:tcPr>
          <w:p w:rsidR="00603C2D" w:rsidRPr="00D4252A" w:rsidRDefault="00603C2D" w:rsidP="00015AE1">
            <w:pPr>
              <w:widowControl w:val="0"/>
              <w:autoSpaceDE w:val="0"/>
              <w:autoSpaceDN w:val="0"/>
              <w:jc w:val="both"/>
            </w:pPr>
            <w:r w:rsidRPr="00D4252A">
              <w:t xml:space="preserve">   _____________/_____________</w:t>
            </w:r>
          </w:p>
        </w:tc>
      </w:tr>
      <w:tr w:rsidR="00603C2D" w:rsidRPr="00D4252A" w:rsidTr="00015AE1">
        <w:tblPrEx>
          <w:tblBorders>
            <w:insideH w:val="none" w:sz="0" w:space="0" w:color="auto"/>
            <w:insideV w:val="nil"/>
          </w:tblBorders>
        </w:tblPrEx>
        <w:trPr>
          <w:jc w:val="center"/>
        </w:trPr>
        <w:tc>
          <w:tcPr>
            <w:tcW w:w="2082" w:type="dxa"/>
            <w:tcBorders>
              <w:top w:val="nil"/>
              <w:left w:val="single" w:sz="4" w:space="0" w:color="auto"/>
              <w:bottom w:val="single" w:sz="4" w:space="0" w:color="auto"/>
            </w:tcBorders>
          </w:tcPr>
          <w:p w:rsidR="00603C2D" w:rsidRPr="00D4252A" w:rsidRDefault="00603C2D" w:rsidP="00015AE1">
            <w:pPr>
              <w:widowControl w:val="0"/>
              <w:autoSpaceDE w:val="0"/>
              <w:autoSpaceDN w:val="0"/>
              <w:ind w:firstLine="680"/>
              <w:jc w:val="center"/>
              <w:rPr>
                <w:sz w:val="20"/>
                <w:szCs w:val="20"/>
              </w:rPr>
            </w:pPr>
            <w:r w:rsidRPr="00D4252A">
              <w:rPr>
                <w:sz w:val="20"/>
                <w:szCs w:val="20"/>
              </w:rPr>
              <w:t>(подпись)</w:t>
            </w:r>
          </w:p>
        </w:tc>
        <w:tc>
          <w:tcPr>
            <w:tcW w:w="2397" w:type="dxa"/>
            <w:tcBorders>
              <w:top w:val="nil"/>
              <w:bottom w:val="single" w:sz="4" w:space="0" w:color="auto"/>
              <w:right w:val="single" w:sz="4" w:space="0" w:color="auto"/>
            </w:tcBorders>
          </w:tcPr>
          <w:p w:rsidR="00603C2D" w:rsidRPr="00D4252A" w:rsidRDefault="00603C2D" w:rsidP="00015AE1">
            <w:pPr>
              <w:widowControl w:val="0"/>
              <w:autoSpaceDE w:val="0"/>
              <w:autoSpaceDN w:val="0"/>
              <w:ind w:firstLine="680"/>
              <w:jc w:val="both"/>
              <w:rPr>
                <w:sz w:val="20"/>
                <w:szCs w:val="20"/>
              </w:rPr>
            </w:pPr>
            <w:r w:rsidRPr="00D4252A">
              <w:rPr>
                <w:sz w:val="20"/>
                <w:szCs w:val="20"/>
              </w:rPr>
              <w:t>(И.О.Фамилия)</w:t>
            </w:r>
          </w:p>
        </w:tc>
        <w:tc>
          <w:tcPr>
            <w:tcW w:w="2103" w:type="dxa"/>
            <w:gridSpan w:val="2"/>
            <w:tcBorders>
              <w:top w:val="nil"/>
              <w:left w:val="single" w:sz="4" w:space="0" w:color="auto"/>
              <w:bottom w:val="single" w:sz="4" w:space="0" w:color="auto"/>
            </w:tcBorders>
          </w:tcPr>
          <w:p w:rsidR="00603C2D" w:rsidRPr="00D4252A" w:rsidRDefault="00603C2D" w:rsidP="00015AE1">
            <w:pPr>
              <w:widowControl w:val="0"/>
              <w:autoSpaceDE w:val="0"/>
              <w:autoSpaceDN w:val="0"/>
              <w:ind w:firstLine="680"/>
              <w:jc w:val="both"/>
              <w:rPr>
                <w:sz w:val="20"/>
                <w:szCs w:val="20"/>
              </w:rPr>
            </w:pPr>
            <w:r w:rsidRPr="00D4252A">
              <w:rPr>
                <w:sz w:val="20"/>
                <w:szCs w:val="20"/>
              </w:rPr>
              <w:t>(подпись)</w:t>
            </w:r>
          </w:p>
        </w:tc>
        <w:tc>
          <w:tcPr>
            <w:tcW w:w="2432" w:type="dxa"/>
            <w:tcBorders>
              <w:top w:val="nil"/>
              <w:bottom w:val="single" w:sz="4" w:space="0" w:color="auto"/>
              <w:right w:val="single" w:sz="4" w:space="0" w:color="auto"/>
            </w:tcBorders>
          </w:tcPr>
          <w:p w:rsidR="00603C2D" w:rsidRPr="00D4252A" w:rsidRDefault="00603C2D" w:rsidP="00015AE1">
            <w:pPr>
              <w:widowControl w:val="0"/>
              <w:autoSpaceDE w:val="0"/>
              <w:autoSpaceDN w:val="0"/>
              <w:ind w:firstLine="680"/>
              <w:jc w:val="both"/>
              <w:rPr>
                <w:sz w:val="20"/>
                <w:szCs w:val="20"/>
              </w:rPr>
            </w:pPr>
            <w:r w:rsidRPr="00D4252A">
              <w:rPr>
                <w:sz w:val="20"/>
                <w:szCs w:val="20"/>
              </w:rPr>
              <w:t>(И.О.Фамилия)</w:t>
            </w:r>
          </w:p>
        </w:tc>
      </w:tr>
    </w:tbl>
    <w:p w:rsidR="003208B4" w:rsidRPr="00D4252A" w:rsidRDefault="003208B4">
      <w:pPr>
        <w:pStyle w:val="ConsPlusNonformat"/>
        <w:jc w:val="both"/>
        <w:rPr>
          <w:rFonts w:ascii="Times New Roman" w:hAnsi="Times New Roman" w:cs="Times New Roman"/>
          <w:sz w:val="28"/>
          <w:szCs w:val="28"/>
        </w:rPr>
      </w:pPr>
    </w:p>
    <w:p w:rsidR="003208B4" w:rsidRPr="00D4252A" w:rsidRDefault="003208B4">
      <w:pPr>
        <w:pStyle w:val="ConsPlusNormal"/>
        <w:jc w:val="both"/>
        <w:rPr>
          <w:rFonts w:ascii="Times New Roman" w:hAnsi="Times New Roman" w:cs="Times New Roman"/>
          <w:sz w:val="28"/>
          <w:szCs w:val="28"/>
        </w:rPr>
      </w:pPr>
    </w:p>
    <w:p w:rsidR="003208B4" w:rsidRPr="00D4252A" w:rsidRDefault="003208B4">
      <w:pPr>
        <w:pStyle w:val="ConsPlusNormal"/>
        <w:jc w:val="both"/>
        <w:rPr>
          <w:rFonts w:ascii="Times New Roman" w:hAnsi="Times New Roman" w:cs="Times New Roman"/>
          <w:sz w:val="28"/>
          <w:szCs w:val="28"/>
        </w:rPr>
      </w:pPr>
    </w:p>
    <w:p w:rsidR="003208B4" w:rsidRPr="00D4252A" w:rsidRDefault="003208B4">
      <w:pPr>
        <w:pStyle w:val="ConsPlusNormal"/>
        <w:jc w:val="both"/>
        <w:rPr>
          <w:rFonts w:ascii="Times New Roman" w:hAnsi="Times New Roman" w:cs="Times New Roman"/>
          <w:sz w:val="28"/>
          <w:szCs w:val="28"/>
        </w:rPr>
      </w:pPr>
    </w:p>
    <w:tbl>
      <w:tblPr>
        <w:tblpPr w:leftFromText="180" w:rightFromText="180" w:vertAnchor="text" w:horzAnchor="margin" w:tblpY="154"/>
        <w:tblW w:w="10181" w:type="dxa"/>
        <w:tblLook w:val="01E0"/>
      </w:tblPr>
      <w:tblGrid>
        <w:gridCol w:w="5666"/>
        <w:gridCol w:w="4515"/>
      </w:tblGrid>
      <w:tr w:rsidR="004521AC" w:rsidRPr="00D4252A" w:rsidTr="004521AC">
        <w:trPr>
          <w:trHeight w:val="2690"/>
        </w:trPr>
        <w:tc>
          <w:tcPr>
            <w:tcW w:w="5666" w:type="dxa"/>
          </w:tcPr>
          <w:p w:rsidR="004521AC" w:rsidRPr="00D4252A" w:rsidRDefault="004521AC" w:rsidP="004521AC">
            <w:pPr>
              <w:rPr>
                <w:sz w:val="28"/>
                <w:szCs w:val="28"/>
              </w:rPr>
            </w:pPr>
          </w:p>
        </w:tc>
        <w:tc>
          <w:tcPr>
            <w:tcW w:w="4515" w:type="dxa"/>
          </w:tcPr>
          <w:p w:rsidR="004521AC" w:rsidRPr="00D4252A" w:rsidRDefault="004521AC" w:rsidP="004521AC">
            <w:pPr>
              <w:jc w:val="both"/>
            </w:pPr>
            <w:r w:rsidRPr="00D4252A">
              <w:t>Приложение № 2</w:t>
            </w:r>
          </w:p>
          <w:p w:rsidR="004521AC" w:rsidRPr="00D4252A" w:rsidRDefault="004521AC" w:rsidP="004521AC">
            <w:pPr>
              <w:pStyle w:val="ConsPlusNormal"/>
              <w:rPr>
                <w:rFonts w:ascii="Times New Roman" w:hAnsi="Times New Roman" w:cs="Times New Roman"/>
                <w:sz w:val="24"/>
                <w:szCs w:val="24"/>
              </w:rPr>
            </w:pPr>
            <w:r w:rsidRPr="00D4252A">
              <w:rPr>
                <w:rFonts w:ascii="Times New Roman" w:hAnsi="Times New Roman" w:cs="Times New Roman"/>
                <w:sz w:val="24"/>
                <w:szCs w:val="24"/>
              </w:rPr>
              <w:t>к Порядку переселения граждан</w:t>
            </w:r>
          </w:p>
          <w:p w:rsidR="004521AC" w:rsidRPr="00D4252A" w:rsidRDefault="004521AC" w:rsidP="004521AC">
            <w:pPr>
              <w:pStyle w:val="ConsPlusNormal"/>
              <w:rPr>
                <w:rFonts w:ascii="Times New Roman" w:hAnsi="Times New Roman" w:cs="Times New Roman"/>
                <w:sz w:val="24"/>
                <w:szCs w:val="24"/>
              </w:rPr>
            </w:pPr>
            <w:r w:rsidRPr="00D4252A">
              <w:rPr>
                <w:rFonts w:ascii="Times New Roman" w:hAnsi="Times New Roman" w:cs="Times New Roman"/>
                <w:sz w:val="24"/>
                <w:szCs w:val="24"/>
              </w:rPr>
              <w:t>из жилых помещений, признанных</w:t>
            </w:r>
          </w:p>
          <w:p w:rsidR="004521AC" w:rsidRPr="00D4252A" w:rsidRDefault="004521AC" w:rsidP="004521AC">
            <w:pPr>
              <w:pStyle w:val="ConsPlusNormal"/>
              <w:rPr>
                <w:rFonts w:ascii="Times New Roman" w:hAnsi="Times New Roman" w:cs="Times New Roman"/>
                <w:sz w:val="24"/>
                <w:szCs w:val="24"/>
              </w:rPr>
            </w:pPr>
            <w:r w:rsidRPr="00D4252A">
              <w:rPr>
                <w:rFonts w:ascii="Times New Roman" w:hAnsi="Times New Roman" w:cs="Times New Roman"/>
                <w:sz w:val="24"/>
                <w:szCs w:val="24"/>
              </w:rPr>
              <w:t xml:space="preserve">непригодными для проживания, </w:t>
            </w:r>
            <w:r w:rsidR="007B4384" w:rsidRPr="00D4252A">
              <w:rPr>
                <w:rFonts w:ascii="Times New Roman" w:hAnsi="Times New Roman" w:cs="Times New Roman"/>
                <w:sz w:val="24"/>
                <w:szCs w:val="24"/>
              </w:rPr>
              <w:t xml:space="preserve">из </w:t>
            </w:r>
            <w:r w:rsidRPr="00D4252A">
              <w:rPr>
                <w:rFonts w:ascii="Times New Roman" w:hAnsi="Times New Roman" w:cs="Times New Roman"/>
                <w:sz w:val="24"/>
                <w:szCs w:val="24"/>
              </w:rPr>
              <w:t xml:space="preserve">жилых помещений, расположенных  </w:t>
            </w:r>
          </w:p>
          <w:p w:rsidR="004521AC" w:rsidRPr="00D4252A" w:rsidRDefault="004521AC" w:rsidP="004521AC">
            <w:pPr>
              <w:pStyle w:val="ConsPlusNormal"/>
              <w:rPr>
                <w:rFonts w:ascii="Times New Roman" w:hAnsi="Times New Roman" w:cs="Times New Roman"/>
                <w:sz w:val="28"/>
                <w:szCs w:val="28"/>
              </w:rPr>
            </w:pPr>
            <w:r w:rsidRPr="00D4252A">
              <w:rPr>
                <w:rFonts w:ascii="Times New Roman" w:hAnsi="Times New Roman" w:cs="Times New Roman"/>
                <w:sz w:val="24"/>
                <w:szCs w:val="24"/>
              </w:rPr>
              <w:t>в многоквартирных домах, признанных аварийными, подлежащими сносу</w:t>
            </w:r>
            <w:r w:rsidR="00F51937" w:rsidRPr="00D4252A">
              <w:rPr>
                <w:rFonts w:ascii="Times New Roman" w:hAnsi="Times New Roman" w:cs="Times New Roman"/>
                <w:sz w:val="24"/>
                <w:szCs w:val="24"/>
              </w:rPr>
              <w:t>,</w:t>
            </w:r>
            <w:r w:rsidRPr="00D4252A">
              <w:rPr>
                <w:rFonts w:ascii="Times New Roman" w:hAnsi="Times New Roman" w:cs="Times New Roman"/>
                <w:sz w:val="24"/>
                <w:szCs w:val="24"/>
              </w:rPr>
              <w:t xml:space="preserve"> на территории Асбестовского городского округа </w:t>
            </w:r>
          </w:p>
          <w:p w:rsidR="004521AC" w:rsidRPr="00D4252A" w:rsidRDefault="004521AC" w:rsidP="004521AC">
            <w:pPr>
              <w:jc w:val="both"/>
              <w:rPr>
                <w:sz w:val="28"/>
                <w:szCs w:val="28"/>
              </w:rPr>
            </w:pPr>
          </w:p>
          <w:p w:rsidR="004521AC" w:rsidRPr="00D4252A" w:rsidRDefault="004521AC" w:rsidP="004521AC">
            <w:pPr>
              <w:jc w:val="both"/>
              <w:rPr>
                <w:sz w:val="28"/>
                <w:szCs w:val="28"/>
                <w:highlight w:val="yellow"/>
              </w:rPr>
            </w:pPr>
          </w:p>
        </w:tc>
      </w:tr>
    </w:tbl>
    <w:p w:rsidR="003208B4" w:rsidRPr="00D4252A" w:rsidRDefault="003208B4">
      <w:pPr>
        <w:pStyle w:val="ConsPlusNormal"/>
        <w:jc w:val="both"/>
        <w:rPr>
          <w:rFonts w:ascii="Times New Roman" w:hAnsi="Times New Roman" w:cs="Times New Roman"/>
          <w:sz w:val="28"/>
          <w:szCs w:val="28"/>
        </w:rPr>
      </w:pPr>
    </w:p>
    <w:p w:rsidR="003208B4" w:rsidRPr="00D4252A" w:rsidRDefault="003208B4" w:rsidP="004521AC">
      <w:pPr>
        <w:pStyle w:val="ConsPlusNonformat"/>
        <w:jc w:val="center"/>
        <w:rPr>
          <w:rFonts w:ascii="Times New Roman" w:hAnsi="Times New Roman" w:cs="Times New Roman"/>
          <w:sz w:val="28"/>
          <w:szCs w:val="28"/>
        </w:rPr>
      </w:pPr>
      <w:bookmarkStart w:id="4" w:name="P210"/>
      <w:bookmarkEnd w:id="4"/>
      <w:r w:rsidRPr="00D4252A">
        <w:rPr>
          <w:rFonts w:ascii="Times New Roman" w:hAnsi="Times New Roman" w:cs="Times New Roman"/>
          <w:sz w:val="28"/>
          <w:szCs w:val="28"/>
        </w:rPr>
        <w:t>СОГЛАШЕНИЕ</w:t>
      </w:r>
    </w:p>
    <w:p w:rsidR="003208B4" w:rsidRPr="00D4252A" w:rsidRDefault="003208B4" w:rsidP="004521AC">
      <w:pPr>
        <w:pStyle w:val="ConsPlusNonformat"/>
        <w:jc w:val="center"/>
        <w:rPr>
          <w:rFonts w:ascii="Times New Roman" w:hAnsi="Times New Roman" w:cs="Times New Roman"/>
          <w:sz w:val="28"/>
          <w:szCs w:val="28"/>
        </w:rPr>
      </w:pPr>
      <w:r w:rsidRPr="00D4252A">
        <w:rPr>
          <w:rFonts w:ascii="Times New Roman" w:hAnsi="Times New Roman" w:cs="Times New Roman"/>
          <w:sz w:val="28"/>
          <w:szCs w:val="28"/>
        </w:rPr>
        <w:t>о предоставлении взамен изымаемого жилого помещения</w:t>
      </w:r>
    </w:p>
    <w:p w:rsidR="003208B4" w:rsidRPr="00D4252A" w:rsidRDefault="003208B4" w:rsidP="004521AC">
      <w:pPr>
        <w:pStyle w:val="ConsPlusNonformat"/>
        <w:jc w:val="center"/>
        <w:rPr>
          <w:rFonts w:ascii="Times New Roman" w:hAnsi="Times New Roman" w:cs="Times New Roman"/>
          <w:sz w:val="28"/>
          <w:szCs w:val="28"/>
        </w:rPr>
      </w:pPr>
      <w:r w:rsidRPr="00D4252A">
        <w:rPr>
          <w:rFonts w:ascii="Times New Roman" w:hAnsi="Times New Roman" w:cs="Times New Roman"/>
          <w:sz w:val="28"/>
          <w:szCs w:val="28"/>
        </w:rPr>
        <w:t>другого жилого помещения</w:t>
      </w:r>
    </w:p>
    <w:p w:rsidR="003208B4" w:rsidRPr="00D4252A" w:rsidRDefault="003208B4" w:rsidP="004521AC">
      <w:pPr>
        <w:pStyle w:val="ConsPlusNonformat"/>
        <w:jc w:val="center"/>
        <w:rPr>
          <w:rFonts w:ascii="Times New Roman" w:hAnsi="Times New Roman" w:cs="Times New Roman"/>
          <w:sz w:val="28"/>
          <w:szCs w:val="28"/>
        </w:rPr>
      </w:pP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г. </w:t>
      </w:r>
      <w:r w:rsidR="004521AC" w:rsidRPr="00D4252A">
        <w:rPr>
          <w:rFonts w:ascii="Times New Roman" w:hAnsi="Times New Roman" w:cs="Times New Roman"/>
          <w:sz w:val="28"/>
          <w:szCs w:val="28"/>
        </w:rPr>
        <w:t>Асбест</w:t>
      </w:r>
      <w:r w:rsidR="004521AC" w:rsidRPr="00D4252A">
        <w:rPr>
          <w:rFonts w:ascii="Times New Roman" w:hAnsi="Times New Roman" w:cs="Times New Roman"/>
          <w:sz w:val="28"/>
          <w:szCs w:val="28"/>
        </w:rPr>
        <w:tab/>
      </w:r>
      <w:r w:rsidR="004521AC" w:rsidRPr="00D4252A">
        <w:rPr>
          <w:rFonts w:ascii="Times New Roman" w:hAnsi="Times New Roman" w:cs="Times New Roman"/>
          <w:sz w:val="28"/>
          <w:szCs w:val="28"/>
        </w:rPr>
        <w:tab/>
      </w:r>
      <w:r w:rsidR="004521AC" w:rsidRPr="00D4252A">
        <w:rPr>
          <w:rFonts w:ascii="Times New Roman" w:hAnsi="Times New Roman" w:cs="Times New Roman"/>
          <w:sz w:val="28"/>
          <w:szCs w:val="28"/>
        </w:rPr>
        <w:tab/>
      </w:r>
      <w:r w:rsidRPr="00D4252A">
        <w:rPr>
          <w:rFonts w:ascii="Times New Roman" w:hAnsi="Times New Roman" w:cs="Times New Roman"/>
          <w:sz w:val="28"/>
          <w:szCs w:val="28"/>
        </w:rPr>
        <w:t xml:space="preserve">                                    от </w:t>
      </w:r>
      <w:r w:rsidR="004521AC" w:rsidRPr="00D4252A">
        <w:rPr>
          <w:rFonts w:ascii="Times New Roman" w:hAnsi="Times New Roman" w:cs="Times New Roman"/>
          <w:sz w:val="28"/>
          <w:szCs w:val="28"/>
        </w:rPr>
        <w:t>«____»</w:t>
      </w:r>
      <w:r w:rsidRPr="00D4252A">
        <w:rPr>
          <w:rFonts w:ascii="Times New Roman" w:hAnsi="Times New Roman" w:cs="Times New Roman"/>
          <w:sz w:val="28"/>
          <w:szCs w:val="28"/>
        </w:rPr>
        <w:t xml:space="preserve"> __________ 20_</w:t>
      </w:r>
      <w:r w:rsidR="004521AC" w:rsidRPr="00D4252A">
        <w:rPr>
          <w:rFonts w:ascii="Times New Roman" w:hAnsi="Times New Roman" w:cs="Times New Roman"/>
          <w:sz w:val="28"/>
          <w:szCs w:val="28"/>
        </w:rPr>
        <w:t>_</w:t>
      </w:r>
      <w:r w:rsidRPr="00D4252A">
        <w:rPr>
          <w:rFonts w:ascii="Times New Roman" w:hAnsi="Times New Roman" w:cs="Times New Roman"/>
          <w:sz w:val="28"/>
          <w:szCs w:val="28"/>
        </w:rPr>
        <w:t xml:space="preserve"> года</w:t>
      </w:r>
    </w:p>
    <w:p w:rsidR="003208B4" w:rsidRPr="00D4252A" w:rsidRDefault="003208B4">
      <w:pPr>
        <w:pStyle w:val="ConsPlusNonformat"/>
        <w:jc w:val="both"/>
        <w:rPr>
          <w:rFonts w:ascii="Times New Roman" w:hAnsi="Times New Roman" w:cs="Times New Roman"/>
          <w:sz w:val="28"/>
          <w:szCs w:val="28"/>
        </w:rPr>
      </w:pP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Администрация  </w:t>
      </w:r>
      <w:r w:rsidR="004521AC" w:rsidRPr="00D4252A">
        <w:rPr>
          <w:rFonts w:ascii="Times New Roman" w:hAnsi="Times New Roman" w:cs="Times New Roman"/>
          <w:sz w:val="28"/>
          <w:szCs w:val="28"/>
        </w:rPr>
        <w:t xml:space="preserve">Асбестовского </w:t>
      </w:r>
      <w:r w:rsidR="007E6D03">
        <w:rPr>
          <w:rFonts w:ascii="Times New Roman" w:hAnsi="Times New Roman" w:cs="Times New Roman"/>
          <w:sz w:val="28"/>
          <w:szCs w:val="28"/>
        </w:rPr>
        <w:t xml:space="preserve">городского округа </w:t>
      </w:r>
      <w:r w:rsidRPr="00D4252A">
        <w:rPr>
          <w:rFonts w:ascii="Times New Roman" w:hAnsi="Times New Roman" w:cs="Times New Roman"/>
          <w:sz w:val="28"/>
          <w:szCs w:val="28"/>
        </w:rPr>
        <w:t xml:space="preserve">в лице </w:t>
      </w:r>
      <w:r w:rsidR="00594648" w:rsidRPr="00D4252A">
        <w:rPr>
          <w:rFonts w:ascii="Times New Roman" w:hAnsi="Times New Roman" w:cs="Times New Roman"/>
          <w:sz w:val="28"/>
          <w:szCs w:val="28"/>
        </w:rPr>
        <w:t>г</w:t>
      </w:r>
      <w:r w:rsidRPr="00D4252A">
        <w:rPr>
          <w:rFonts w:ascii="Times New Roman" w:hAnsi="Times New Roman" w:cs="Times New Roman"/>
          <w:sz w:val="28"/>
          <w:szCs w:val="28"/>
        </w:rPr>
        <w:t xml:space="preserve">лавы </w:t>
      </w:r>
      <w:r w:rsidR="00F51937" w:rsidRPr="00D4252A">
        <w:rPr>
          <w:rFonts w:ascii="Times New Roman" w:hAnsi="Times New Roman" w:cs="Times New Roman"/>
          <w:sz w:val="28"/>
          <w:szCs w:val="28"/>
        </w:rPr>
        <w:t xml:space="preserve">администрации </w:t>
      </w:r>
      <w:r w:rsidR="004521AC" w:rsidRPr="00D4252A">
        <w:rPr>
          <w:rFonts w:ascii="Times New Roman" w:hAnsi="Times New Roman" w:cs="Times New Roman"/>
          <w:sz w:val="28"/>
          <w:szCs w:val="28"/>
        </w:rPr>
        <w:t xml:space="preserve">Абестовского </w:t>
      </w:r>
      <w:r w:rsidRPr="00D4252A">
        <w:rPr>
          <w:rFonts w:ascii="Times New Roman" w:hAnsi="Times New Roman" w:cs="Times New Roman"/>
          <w:sz w:val="28"/>
          <w:szCs w:val="28"/>
        </w:rPr>
        <w:t>городского округа</w:t>
      </w:r>
      <w:r w:rsidR="004521AC" w:rsidRPr="00D4252A">
        <w:rPr>
          <w:rFonts w:ascii="Times New Roman" w:hAnsi="Times New Roman" w:cs="Times New Roman"/>
          <w:sz w:val="28"/>
          <w:szCs w:val="28"/>
        </w:rPr>
        <w:t xml:space="preserve"> </w:t>
      </w:r>
      <w:r w:rsidRPr="00D4252A">
        <w:rPr>
          <w:rFonts w:ascii="Times New Roman" w:hAnsi="Times New Roman" w:cs="Times New Roman"/>
          <w:sz w:val="28"/>
          <w:szCs w:val="28"/>
        </w:rPr>
        <w:t>_________________________</w:t>
      </w:r>
      <w:r w:rsidR="00881C45" w:rsidRPr="00D4252A">
        <w:rPr>
          <w:rFonts w:ascii="Times New Roman" w:hAnsi="Times New Roman" w:cs="Times New Roman"/>
          <w:sz w:val="28"/>
          <w:szCs w:val="28"/>
        </w:rPr>
        <w:t>_______</w:t>
      </w:r>
      <w:r w:rsidRPr="00D4252A">
        <w:rPr>
          <w:rFonts w:ascii="Times New Roman" w:hAnsi="Times New Roman" w:cs="Times New Roman"/>
          <w:sz w:val="28"/>
          <w:szCs w:val="28"/>
        </w:rPr>
        <w:t>________,</w:t>
      </w:r>
    </w:p>
    <w:p w:rsidR="003208B4" w:rsidRPr="00D4252A" w:rsidRDefault="00F51937">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д</w:t>
      </w:r>
      <w:r w:rsidR="003208B4" w:rsidRPr="00D4252A">
        <w:rPr>
          <w:rFonts w:ascii="Times New Roman" w:hAnsi="Times New Roman" w:cs="Times New Roman"/>
          <w:sz w:val="28"/>
          <w:szCs w:val="28"/>
        </w:rPr>
        <w:t>ействующего</w:t>
      </w:r>
      <w:r w:rsidR="004521AC" w:rsidRPr="00D4252A">
        <w:rPr>
          <w:rFonts w:ascii="Times New Roman" w:hAnsi="Times New Roman" w:cs="Times New Roman"/>
          <w:sz w:val="28"/>
          <w:szCs w:val="28"/>
        </w:rPr>
        <w:t xml:space="preserve"> </w:t>
      </w:r>
      <w:r w:rsidR="003208B4" w:rsidRPr="00D4252A">
        <w:rPr>
          <w:rFonts w:ascii="Times New Roman" w:hAnsi="Times New Roman" w:cs="Times New Roman"/>
          <w:sz w:val="28"/>
          <w:szCs w:val="28"/>
        </w:rPr>
        <w:t xml:space="preserve">на основании </w:t>
      </w:r>
      <w:hyperlink r:id="rId31" w:history="1">
        <w:r w:rsidR="003208B4" w:rsidRPr="00D4252A">
          <w:rPr>
            <w:rFonts w:ascii="Times New Roman" w:hAnsi="Times New Roman" w:cs="Times New Roman"/>
            <w:sz w:val="28"/>
            <w:szCs w:val="28"/>
          </w:rPr>
          <w:t>Устава</w:t>
        </w:r>
      </w:hyperlink>
      <w:r w:rsidR="003208B4" w:rsidRPr="00D4252A">
        <w:rPr>
          <w:rFonts w:ascii="Times New Roman" w:hAnsi="Times New Roman" w:cs="Times New Roman"/>
          <w:sz w:val="28"/>
          <w:szCs w:val="28"/>
        </w:rPr>
        <w:t xml:space="preserve">, именуемая в дальнейшем </w:t>
      </w:r>
      <w:r w:rsidRPr="00D4252A">
        <w:rPr>
          <w:rFonts w:ascii="Times New Roman" w:hAnsi="Times New Roman" w:cs="Times New Roman"/>
          <w:sz w:val="28"/>
          <w:szCs w:val="28"/>
        </w:rPr>
        <w:t>«</w:t>
      </w:r>
      <w:r w:rsidR="003208B4" w:rsidRPr="00D4252A">
        <w:rPr>
          <w:rFonts w:ascii="Times New Roman" w:hAnsi="Times New Roman" w:cs="Times New Roman"/>
          <w:sz w:val="28"/>
          <w:szCs w:val="28"/>
        </w:rPr>
        <w:t>Администрация</w:t>
      </w:r>
      <w:r w:rsidRPr="00D4252A">
        <w:rPr>
          <w:rFonts w:ascii="Times New Roman" w:hAnsi="Times New Roman" w:cs="Times New Roman"/>
          <w:sz w:val="28"/>
          <w:szCs w:val="28"/>
        </w:rPr>
        <w:t>»</w:t>
      </w:r>
      <w:r w:rsidR="003208B4" w:rsidRPr="00D4252A">
        <w:rPr>
          <w:rFonts w:ascii="Times New Roman" w:hAnsi="Times New Roman" w:cs="Times New Roman"/>
          <w:sz w:val="28"/>
          <w:szCs w:val="28"/>
        </w:rPr>
        <w:t>,</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с одной стороны, и</w:t>
      </w:r>
      <w:r w:rsidR="004521AC" w:rsidRPr="00D4252A">
        <w:rPr>
          <w:rFonts w:ascii="Times New Roman" w:hAnsi="Times New Roman" w:cs="Times New Roman"/>
          <w:sz w:val="28"/>
          <w:szCs w:val="28"/>
        </w:rPr>
        <w:t xml:space="preserve"> </w:t>
      </w:r>
      <w:r w:rsidRPr="00D4252A">
        <w:rPr>
          <w:rFonts w:ascii="Times New Roman" w:hAnsi="Times New Roman" w:cs="Times New Roman"/>
          <w:sz w:val="28"/>
          <w:szCs w:val="28"/>
        </w:rPr>
        <w:t>_____________________________________________________,</w:t>
      </w:r>
    </w:p>
    <w:p w:rsidR="003208B4" w:rsidRPr="00D4252A" w:rsidRDefault="007E6D03" w:rsidP="004521A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3208B4" w:rsidRPr="00D4252A">
        <w:rPr>
          <w:rFonts w:ascii="Times New Roman" w:hAnsi="Times New Roman" w:cs="Times New Roman"/>
          <w:sz w:val="24"/>
          <w:szCs w:val="24"/>
        </w:rPr>
        <w:t>(Ф.И.О., дата рождения, реквизиты документа, удостоверяющего личность)</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зарегистрированный(ая) по адресу: ______________________________________,</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именуемый в дальнейшем </w:t>
      </w:r>
      <w:r w:rsidR="004521AC" w:rsidRPr="00D4252A">
        <w:rPr>
          <w:rFonts w:ascii="Times New Roman" w:hAnsi="Times New Roman" w:cs="Times New Roman"/>
          <w:sz w:val="28"/>
          <w:szCs w:val="28"/>
        </w:rPr>
        <w:t>«Гражданин»</w:t>
      </w:r>
      <w:r w:rsidRPr="00D4252A">
        <w:rPr>
          <w:rFonts w:ascii="Times New Roman" w:hAnsi="Times New Roman" w:cs="Times New Roman"/>
          <w:sz w:val="28"/>
          <w:szCs w:val="28"/>
        </w:rPr>
        <w:t>, с другой стороны, в соответствии с</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_____________________________________________________________________</w:t>
      </w:r>
    </w:p>
    <w:p w:rsidR="003208B4" w:rsidRPr="00D4252A" w:rsidRDefault="003208B4" w:rsidP="004521AC">
      <w:pPr>
        <w:pStyle w:val="ConsPlusNonformat"/>
        <w:jc w:val="center"/>
        <w:rPr>
          <w:rFonts w:ascii="Times New Roman" w:hAnsi="Times New Roman" w:cs="Times New Roman"/>
          <w:sz w:val="24"/>
          <w:szCs w:val="24"/>
        </w:rPr>
      </w:pPr>
      <w:r w:rsidRPr="00D4252A">
        <w:rPr>
          <w:rFonts w:ascii="Times New Roman" w:hAnsi="Times New Roman" w:cs="Times New Roman"/>
          <w:sz w:val="24"/>
          <w:szCs w:val="24"/>
        </w:rPr>
        <w:t>(реквизиты нормативных документов)</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заключили настоящее соглашение о нижеследующем:</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1. Гражданину принадлежит жилое помещение </w:t>
      </w:r>
      <w:r w:rsidR="004521AC" w:rsidRPr="00D4252A">
        <w:rPr>
          <w:rFonts w:ascii="Times New Roman" w:hAnsi="Times New Roman" w:cs="Times New Roman"/>
          <w:sz w:val="28"/>
          <w:szCs w:val="28"/>
        </w:rPr>
        <w:t>№</w:t>
      </w:r>
      <w:r w:rsidRPr="00D4252A">
        <w:rPr>
          <w:rFonts w:ascii="Times New Roman" w:hAnsi="Times New Roman" w:cs="Times New Roman"/>
          <w:sz w:val="28"/>
          <w:szCs w:val="28"/>
        </w:rPr>
        <w:t xml:space="preserve"> _______ общей площадью ____кв. метров </w:t>
      </w:r>
      <w:r w:rsidR="004521AC" w:rsidRPr="00D4252A">
        <w:rPr>
          <w:rFonts w:ascii="Times New Roman" w:hAnsi="Times New Roman" w:cs="Times New Roman"/>
          <w:sz w:val="28"/>
          <w:szCs w:val="28"/>
        </w:rPr>
        <w:t xml:space="preserve"> </w:t>
      </w:r>
      <w:r w:rsidRPr="00D4252A">
        <w:rPr>
          <w:rFonts w:ascii="Times New Roman" w:hAnsi="Times New Roman" w:cs="Times New Roman"/>
          <w:sz w:val="28"/>
          <w:szCs w:val="28"/>
        </w:rPr>
        <w:t>по адресу: _____________________________________________</w:t>
      </w:r>
      <w:r w:rsidR="007E6D03">
        <w:rPr>
          <w:rFonts w:ascii="Times New Roman" w:hAnsi="Times New Roman" w:cs="Times New Roman"/>
          <w:sz w:val="28"/>
          <w:szCs w:val="28"/>
        </w:rPr>
        <w:t>_</w:t>
      </w:r>
      <w:r w:rsidRPr="00D4252A">
        <w:rPr>
          <w:rFonts w:ascii="Times New Roman" w:hAnsi="Times New Roman" w:cs="Times New Roman"/>
          <w:sz w:val="28"/>
          <w:szCs w:val="28"/>
        </w:rPr>
        <w:t>_</w:t>
      </w:r>
      <w:r w:rsidR="004521AC" w:rsidRPr="00D4252A">
        <w:rPr>
          <w:rFonts w:ascii="Times New Roman" w:hAnsi="Times New Roman" w:cs="Times New Roman"/>
          <w:sz w:val="28"/>
          <w:szCs w:val="28"/>
        </w:rPr>
        <w:t>,</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далее по тексту </w:t>
      </w:r>
      <w:r w:rsidR="004521AC" w:rsidRPr="00D4252A">
        <w:rPr>
          <w:rFonts w:ascii="Times New Roman" w:hAnsi="Times New Roman" w:cs="Times New Roman"/>
          <w:sz w:val="28"/>
          <w:szCs w:val="28"/>
        </w:rPr>
        <w:t>–</w:t>
      </w:r>
      <w:r w:rsidRPr="00D4252A">
        <w:rPr>
          <w:rFonts w:ascii="Times New Roman" w:hAnsi="Times New Roman" w:cs="Times New Roman"/>
          <w:sz w:val="28"/>
          <w:szCs w:val="28"/>
        </w:rPr>
        <w:t xml:space="preserve"> </w:t>
      </w:r>
      <w:r w:rsidR="004521AC" w:rsidRPr="00D4252A">
        <w:rPr>
          <w:rFonts w:ascii="Times New Roman" w:hAnsi="Times New Roman" w:cs="Times New Roman"/>
          <w:sz w:val="28"/>
          <w:szCs w:val="28"/>
        </w:rPr>
        <w:t>«</w:t>
      </w:r>
      <w:r w:rsidRPr="00D4252A">
        <w:rPr>
          <w:rFonts w:ascii="Times New Roman" w:hAnsi="Times New Roman" w:cs="Times New Roman"/>
          <w:sz w:val="28"/>
          <w:szCs w:val="28"/>
        </w:rPr>
        <w:t>Квартира</w:t>
      </w:r>
      <w:r w:rsidR="004521AC" w:rsidRPr="00D4252A">
        <w:rPr>
          <w:rFonts w:ascii="Times New Roman" w:hAnsi="Times New Roman" w:cs="Times New Roman"/>
          <w:sz w:val="28"/>
          <w:szCs w:val="28"/>
        </w:rPr>
        <w:t>»</w:t>
      </w:r>
      <w:r w:rsidRPr="00D4252A">
        <w:rPr>
          <w:rFonts w:ascii="Times New Roman" w:hAnsi="Times New Roman" w:cs="Times New Roman"/>
          <w:sz w:val="28"/>
          <w:szCs w:val="28"/>
        </w:rPr>
        <w:t>.</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2. Квартира принадлежит на праве ________________________ собственности</w:t>
      </w:r>
      <w:r w:rsidR="007E6D03">
        <w:rPr>
          <w:rFonts w:ascii="Times New Roman" w:hAnsi="Times New Roman" w:cs="Times New Roman"/>
          <w:sz w:val="28"/>
          <w:szCs w:val="28"/>
        </w:rPr>
        <w:t xml:space="preserve"> </w:t>
      </w:r>
      <w:r w:rsidRPr="00D4252A">
        <w:rPr>
          <w:rFonts w:ascii="Times New Roman" w:hAnsi="Times New Roman" w:cs="Times New Roman"/>
          <w:sz w:val="28"/>
          <w:szCs w:val="28"/>
        </w:rPr>
        <w:t>Гражданину на основании __________________________ от ________________</w:t>
      </w:r>
      <w:r w:rsidR="007E6D03">
        <w:rPr>
          <w:rFonts w:ascii="Times New Roman" w:hAnsi="Times New Roman" w:cs="Times New Roman"/>
          <w:sz w:val="28"/>
          <w:szCs w:val="28"/>
        </w:rPr>
        <w:t>_</w:t>
      </w:r>
      <w:r w:rsidRPr="00D4252A">
        <w:rPr>
          <w:rFonts w:ascii="Times New Roman" w:hAnsi="Times New Roman" w:cs="Times New Roman"/>
          <w:sz w:val="28"/>
          <w:szCs w:val="28"/>
        </w:rPr>
        <w:t>_,</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о  чем  в  Едином  государственном  реестре  прав на недвижимое имущество и</w:t>
      </w:r>
      <w:r w:rsidR="007E6D03">
        <w:rPr>
          <w:rFonts w:ascii="Times New Roman" w:hAnsi="Times New Roman" w:cs="Times New Roman"/>
          <w:sz w:val="28"/>
          <w:szCs w:val="28"/>
        </w:rPr>
        <w:t xml:space="preserve"> </w:t>
      </w:r>
      <w:r w:rsidRPr="00D4252A">
        <w:rPr>
          <w:rFonts w:ascii="Times New Roman" w:hAnsi="Times New Roman" w:cs="Times New Roman"/>
          <w:sz w:val="28"/>
          <w:szCs w:val="28"/>
        </w:rPr>
        <w:t xml:space="preserve">сделок с ним произведена запись регистрации </w:t>
      </w:r>
      <w:r w:rsidR="004521AC" w:rsidRPr="00D4252A">
        <w:rPr>
          <w:rFonts w:ascii="Times New Roman" w:hAnsi="Times New Roman" w:cs="Times New Roman"/>
          <w:sz w:val="28"/>
          <w:szCs w:val="28"/>
        </w:rPr>
        <w:t>№</w:t>
      </w:r>
      <w:r w:rsidRPr="00D4252A">
        <w:rPr>
          <w:rFonts w:ascii="Times New Roman" w:hAnsi="Times New Roman" w:cs="Times New Roman"/>
          <w:sz w:val="28"/>
          <w:szCs w:val="28"/>
        </w:rPr>
        <w:t xml:space="preserve"> __</w:t>
      </w:r>
      <w:r w:rsidR="007B4384" w:rsidRPr="00D4252A">
        <w:rPr>
          <w:rFonts w:ascii="Times New Roman" w:hAnsi="Times New Roman" w:cs="Times New Roman"/>
          <w:sz w:val="28"/>
          <w:szCs w:val="28"/>
        </w:rPr>
        <w:t>_____________</w:t>
      </w:r>
      <w:r w:rsidRPr="00D4252A">
        <w:rPr>
          <w:rFonts w:ascii="Times New Roman" w:hAnsi="Times New Roman" w:cs="Times New Roman"/>
          <w:sz w:val="28"/>
          <w:szCs w:val="28"/>
        </w:rPr>
        <w:t>____________, что</w:t>
      </w:r>
      <w:r w:rsidR="007B4384" w:rsidRPr="00D4252A">
        <w:rPr>
          <w:rFonts w:ascii="Times New Roman" w:hAnsi="Times New Roman" w:cs="Times New Roman"/>
          <w:sz w:val="28"/>
          <w:szCs w:val="28"/>
        </w:rPr>
        <w:t xml:space="preserve"> </w:t>
      </w:r>
      <w:r w:rsidRPr="00D4252A">
        <w:rPr>
          <w:rFonts w:ascii="Times New Roman" w:hAnsi="Times New Roman" w:cs="Times New Roman"/>
          <w:sz w:val="28"/>
          <w:szCs w:val="28"/>
        </w:rPr>
        <w:t>подтверждается свидетельством о государственной регистрации права</w:t>
      </w:r>
      <w:r w:rsidR="007B4384" w:rsidRPr="00D4252A">
        <w:rPr>
          <w:rFonts w:ascii="Times New Roman" w:hAnsi="Times New Roman" w:cs="Times New Roman"/>
          <w:sz w:val="28"/>
          <w:szCs w:val="28"/>
        </w:rPr>
        <w:t xml:space="preserve">                   </w:t>
      </w:r>
      <w:r w:rsidRPr="00D4252A">
        <w:rPr>
          <w:rFonts w:ascii="Times New Roman" w:hAnsi="Times New Roman" w:cs="Times New Roman"/>
          <w:sz w:val="28"/>
          <w:szCs w:val="28"/>
        </w:rPr>
        <w:t xml:space="preserve"> </w:t>
      </w:r>
      <w:r w:rsidR="004521AC" w:rsidRPr="00D4252A">
        <w:rPr>
          <w:rFonts w:ascii="Times New Roman" w:hAnsi="Times New Roman" w:cs="Times New Roman"/>
          <w:sz w:val="28"/>
          <w:szCs w:val="28"/>
        </w:rPr>
        <w:t>№</w:t>
      </w:r>
      <w:r w:rsidRPr="00D4252A">
        <w:rPr>
          <w:rFonts w:ascii="Times New Roman" w:hAnsi="Times New Roman" w:cs="Times New Roman"/>
          <w:sz w:val="28"/>
          <w:szCs w:val="28"/>
        </w:rPr>
        <w:t xml:space="preserve"> ____</w:t>
      </w:r>
      <w:r w:rsidR="007B4384" w:rsidRPr="00D4252A">
        <w:rPr>
          <w:rFonts w:ascii="Times New Roman" w:hAnsi="Times New Roman" w:cs="Times New Roman"/>
          <w:sz w:val="28"/>
          <w:szCs w:val="28"/>
        </w:rPr>
        <w:t>_________________________________________________________</w:t>
      </w:r>
      <w:r w:rsidRPr="00D4252A">
        <w:rPr>
          <w:rFonts w:ascii="Times New Roman" w:hAnsi="Times New Roman" w:cs="Times New Roman"/>
          <w:sz w:val="28"/>
          <w:szCs w:val="28"/>
        </w:rPr>
        <w:t>__.</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3. Стоимость Квартиры согласно отчету </w:t>
      </w:r>
      <w:r w:rsidR="004521AC" w:rsidRPr="00D4252A">
        <w:rPr>
          <w:rFonts w:ascii="Times New Roman" w:hAnsi="Times New Roman" w:cs="Times New Roman"/>
          <w:sz w:val="28"/>
          <w:szCs w:val="28"/>
        </w:rPr>
        <w:t>№</w:t>
      </w:r>
      <w:r w:rsidRPr="00D4252A">
        <w:rPr>
          <w:rFonts w:ascii="Times New Roman" w:hAnsi="Times New Roman" w:cs="Times New Roman"/>
          <w:sz w:val="28"/>
          <w:szCs w:val="28"/>
        </w:rPr>
        <w:t xml:space="preserve"> ________________ от ___</w:t>
      </w:r>
      <w:r w:rsidR="007E6D03">
        <w:rPr>
          <w:rFonts w:ascii="Times New Roman" w:hAnsi="Times New Roman" w:cs="Times New Roman"/>
          <w:sz w:val="28"/>
          <w:szCs w:val="28"/>
        </w:rPr>
        <w:t>__</w:t>
      </w:r>
      <w:r w:rsidRPr="00D4252A">
        <w:rPr>
          <w:rFonts w:ascii="Times New Roman" w:hAnsi="Times New Roman" w:cs="Times New Roman"/>
          <w:sz w:val="28"/>
          <w:szCs w:val="28"/>
        </w:rPr>
        <w:t>_____ г.</w:t>
      </w:r>
      <w:r w:rsidR="007E6D03">
        <w:rPr>
          <w:rFonts w:ascii="Times New Roman" w:hAnsi="Times New Roman" w:cs="Times New Roman"/>
          <w:sz w:val="28"/>
          <w:szCs w:val="28"/>
        </w:rPr>
        <w:t xml:space="preserve"> </w:t>
      </w:r>
      <w:r w:rsidRPr="00D4252A">
        <w:rPr>
          <w:rFonts w:ascii="Times New Roman" w:hAnsi="Times New Roman" w:cs="Times New Roman"/>
          <w:sz w:val="28"/>
          <w:szCs w:val="28"/>
        </w:rPr>
        <w:t>об оценке рыночной стоимости указанной квартиры составляет</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___________________________ (_______________________) рублей </w:t>
      </w:r>
      <w:r w:rsidR="004521AC" w:rsidRPr="00D4252A">
        <w:rPr>
          <w:rFonts w:ascii="Times New Roman" w:hAnsi="Times New Roman" w:cs="Times New Roman"/>
          <w:sz w:val="28"/>
          <w:szCs w:val="28"/>
        </w:rPr>
        <w:t>___</w:t>
      </w:r>
      <w:r w:rsidRPr="00D4252A">
        <w:rPr>
          <w:rFonts w:ascii="Times New Roman" w:hAnsi="Times New Roman" w:cs="Times New Roman"/>
          <w:sz w:val="28"/>
          <w:szCs w:val="28"/>
        </w:rPr>
        <w:t xml:space="preserve"> копеек.</w:t>
      </w:r>
    </w:p>
    <w:p w:rsidR="003208B4" w:rsidRPr="00D4252A" w:rsidRDefault="003208B4" w:rsidP="004521AC">
      <w:pPr>
        <w:pStyle w:val="ConsPlusNonformat"/>
        <w:jc w:val="center"/>
        <w:rPr>
          <w:rFonts w:ascii="Times New Roman" w:hAnsi="Times New Roman" w:cs="Times New Roman"/>
          <w:sz w:val="24"/>
          <w:szCs w:val="24"/>
        </w:rPr>
      </w:pPr>
      <w:r w:rsidRPr="00D4252A">
        <w:rPr>
          <w:rFonts w:ascii="Times New Roman" w:hAnsi="Times New Roman" w:cs="Times New Roman"/>
          <w:sz w:val="24"/>
          <w:szCs w:val="24"/>
        </w:rPr>
        <w:t>(стоимость прописью)</w:t>
      </w:r>
    </w:p>
    <w:p w:rsidR="003208B4" w:rsidRPr="00D4252A" w:rsidRDefault="007E6D0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На </w:t>
      </w:r>
      <w:r w:rsidR="003208B4" w:rsidRPr="00D4252A">
        <w:rPr>
          <w:rFonts w:ascii="Times New Roman" w:hAnsi="Times New Roman" w:cs="Times New Roman"/>
          <w:sz w:val="28"/>
          <w:szCs w:val="28"/>
        </w:rPr>
        <w:t xml:space="preserve">момент заключения настоящего соглашения  в указанной Квартире </w:t>
      </w:r>
      <w:r w:rsidR="00021AA7" w:rsidRPr="00D4252A">
        <w:rPr>
          <w:rFonts w:ascii="Times New Roman" w:hAnsi="Times New Roman" w:cs="Times New Roman"/>
          <w:sz w:val="28"/>
          <w:szCs w:val="28"/>
        </w:rPr>
        <w:t xml:space="preserve">       </w:t>
      </w:r>
      <w:r w:rsidR="003208B4" w:rsidRPr="00D4252A">
        <w:rPr>
          <w:rFonts w:ascii="Times New Roman" w:hAnsi="Times New Roman" w:cs="Times New Roman"/>
          <w:sz w:val="28"/>
          <w:szCs w:val="28"/>
        </w:rPr>
        <w:t>на</w:t>
      </w:r>
      <w:r w:rsidR="00021AA7" w:rsidRPr="00D4252A">
        <w:rPr>
          <w:rFonts w:ascii="Times New Roman" w:hAnsi="Times New Roman" w:cs="Times New Roman"/>
          <w:sz w:val="28"/>
          <w:szCs w:val="28"/>
        </w:rPr>
        <w:t xml:space="preserve"> </w:t>
      </w:r>
      <w:r w:rsidR="003208B4" w:rsidRPr="00D4252A">
        <w:rPr>
          <w:rFonts w:ascii="Times New Roman" w:hAnsi="Times New Roman" w:cs="Times New Roman"/>
          <w:sz w:val="28"/>
          <w:szCs w:val="28"/>
        </w:rPr>
        <w:t>регистрационном  учете  по  месту  жительства  и  (или) пребывания состо</w:t>
      </w:r>
      <w:r w:rsidR="00F51937" w:rsidRPr="00D4252A">
        <w:rPr>
          <w:rFonts w:ascii="Times New Roman" w:hAnsi="Times New Roman" w:cs="Times New Roman"/>
          <w:sz w:val="28"/>
          <w:szCs w:val="28"/>
        </w:rPr>
        <w:t>ят  и    проживаю</w:t>
      </w:r>
      <w:r w:rsidR="003208B4" w:rsidRPr="00D4252A">
        <w:rPr>
          <w:rFonts w:ascii="Times New Roman" w:hAnsi="Times New Roman" w:cs="Times New Roman"/>
          <w:sz w:val="28"/>
          <w:szCs w:val="28"/>
        </w:rPr>
        <w:t>т</w:t>
      </w:r>
      <w:r w:rsidR="00F51937" w:rsidRPr="00D4252A">
        <w:rPr>
          <w:rFonts w:ascii="Times New Roman" w:hAnsi="Times New Roman" w:cs="Times New Roman"/>
          <w:sz w:val="28"/>
          <w:szCs w:val="28"/>
        </w:rPr>
        <w:t xml:space="preserve"> следующие </w:t>
      </w:r>
      <w:r w:rsidR="003208B4" w:rsidRPr="00D4252A">
        <w:rPr>
          <w:rFonts w:ascii="Times New Roman" w:hAnsi="Times New Roman" w:cs="Times New Roman"/>
          <w:sz w:val="28"/>
          <w:szCs w:val="28"/>
        </w:rPr>
        <w:t xml:space="preserve">  лиц</w:t>
      </w:r>
      <w:r w:rsidR="00F51937" w:rsidRPr="00D4252A">
        <w:rPr>
          <w:rFonts w:ascii="Times New Roman" w:hAnsi="Times New Roman" w:cs="Times New Roman"/>
          <w:sz w:val="28"/>
          <w:szCs w:val="28"/>
        </w:rPr>
        <w:t>а (имеющие</w:t>
      </w:r>
      <w:r w:rsidR="003208B4" w:rsidRPr="00D4252A">
        <w:rPr>
          <w:rFonts w:ascii="Times New Roman" w:hAnsi="Times New Roman" w:cs="Times New Roman"/>
          <w:sz w:val="28"/>
          <w:szCs w:val="28"/>
        </w:rPr>
        <w:t xml:space="preserve">  в соответствии с действующим</w:t>
      </w:r>
      <w:r w:rsidR="00F51937" w:rsidRPr="00D4252A">
        <w:rPr>
          <w:rFonts w:ascii="Times New Roman" w:hAnsi="Times New Roman" w:cs="Times New Roman"/>
          <w:sz w:val="28"/>
          <w:szCs w:val="28"/>
        </w:rPr>
        <w:t xml:space="preserve"> </w:t>
      </w:r>
      <w:r w:rsidR="003208B4" w:rsidRPr="00D4252A">
        <w:rPr>
          <w:rFonts w:ascii="Times New Roman" w:hAnsi="Times New Roman" w:cs="Times New Roman"/>
          <w:sz w:val="28"/>
          <w:szCs w:val="28"/>
        </w:rPr>
        <w:t>законодательством право пользования указанным жилым помещением</w:t>
      </w:r>
      <w:r w:rsidR="00F51937" w:rsidRPr="00D4252A">
        <w:rPr>
          <w:rFonts w:ascii="Times New Roman" w:hAnsi="Times New Roman" w:cs="Times New Roman"/>
          <w:sz w:val="28"/>
          <w:szCs w:val="28"/>
        </w:rPr>
        <w:t>),</w:t>
      </w:r>
      <w:r w:rsidR="003208B4" w:rsidRPr="00D4252A">
        <w:rPr>
          <w:rFonts w:ascii="Times New Roman" w:hAnsi="Times New Roman" w:cs="Times New Roman"/>
          <w:sz w:val="28"/>
          <w:szCs w:val="28"/>
        </w:rPr>
        <w:t xml:space="preserve"> что подтверждается соответствующей справкой</w:t>
      </w:r>
      <w:r w:rsidR="004521AC" w:rsidRPr="00D4252A">
        <w:rPr>
          <w:rFonts w:ascii="Times New Roman" w:hAnsi="Times New Roman" w:cs="Times New Roman"/>
          <w:sz w:val="28"/>
          <w:szCs w:val="28"/>
        </w:rPr>
        <w:t xml:space="preserve"> </w:t>
      </w:r>
      <w:r w:rsidR="003208B4" w:rsidRPr="00D4252A">
        <w:rPr>
          <w:rFonts w:ascii="Times New Roman" w:hAnsi="Times New Roman" w:cs="Times New Roman"/>
          <w:sz w:val="28"/>
          <w:szCs w:val="28"/>
        </w:rPr>
        <w:t>_________</w:t>
      </w:r>
      <w:r w:rsidR="004521AC" w:rsidRPr="00D4252A">
        <w:rPr>
          <w:rFonts w:ascii="Times New Roman" w:hAnsi="Times New Roman" w:cs="Times New Roman"/>
          <w:sz w:val="28"/>
          <w:szCs w:val="28"/>
        </w:rPr>
        <w:t>_</w:t>
      </w:r>
      <w:r w:rsidR="00F51937" w:rsidRPr="00D4252A">
        <w:rPr>
          <w:rFonts w:ascii="Times New Roman" w:hAnsi="Times New Roman" w:cs="Times New Roman"/>
          <w:sz w:val="28"/>
          <w:szCs w:val="28"/>
        </w:rPr>
        <w:t>________</w:t>
      </w:r>
      <w:r w:rsidR="004521AC" w:rsidRPr="00D4252A">
        <w:rPr>
          <w:rFonts w:ascii="Times New Roman" w:hAnsi="Times New Roman" w:cs="Times New Roman"/>
          <w:sz w:val="28"/>
          <w:szCs w:val="28"/>
        </w:rPr>
        <w:t>___</w:t>
      </w:r>
      <w:r w:rsidR="003208B4" w:rsidRPr="00D4252A">
        <w:rPr>
          <w:rFonts w:ascii="Times New Roman" w:hAnsi="Times New Roman" w:cs="Times New Roman"/>
          <w:sz w:val="28"/>
          <w:szCs w:val="28"/>
        </w:rPr>
        <w:t>_____.</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lastRenderedPageBreak/>
        <w:t xml:space="preserve">    5. Гражданин    ставит    в  известность  Администрацию  об  отсутствии</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каких-либо  ограничений  (обременений) в отношении Квартиры, не названных </w:t>
      </w:r>
      <w:r w:rsidR="004E6170" w:rsidRPr="00D4252A">
        <w:rPr>
          <w:rFonts w:ascii="Times New Roman" w:hAnsi="Times New Roman" w:cs="Times New Roman"/>
          <w:sz w:val="28"/>
          <w:szCs w:val="28"/>
        </w:rPr>
        <w:t xml:space="preserve">        </w:t>
      </w:r>
      <w:r w:rsidRPr="00D4252A">
        <w:rPr>
          <w:rFonts w:ascii="Times New Roman" w:hAnsi="Times New Roman" w:cs="Times New Roman"/>
          <w:sz w:val="28"/>
          <w:szCs w:val="28"/>
        </w:rPr>
        <w:t>в</w:t>
      </w:r>
      <w:r w:rsidR="004E6170" w:rsidRPr="00D4252A">
        <w:rPr>
          <w:rFonts w:ascii="Times New Roman" w:hAnsi="Times New Roman" w:cs="Times New Roman"/>
          <w:sz w:val="28"/>
          <w:szCs w:val="28"/>
        </w:rPr>
        <w:t xml:space="preserve"> </w:t>
      </w:r>
      <w:r w:rsidRPr="00D4252A">
        <w:rPr>
          <w:rFonts w:ascii="Times New Roman" w:hAnsi="Times New Roman" w:cs="Times New Roman"/>
          <w:sz w:val="28"/>
          <w:szCs w:val="28"/>
        </w:rPr>
        <w:t>настоящем  соглашении.  До заключения настоящего соглашения Квартира никому</w:t>
      </w:r>
      <w:r w:rsidR="004521AC" w:rsidRPr="00D4252A">
        <w:rPr>
          <w:rFonts w:ascii="Times New Roman" w:hAnsi="Times New Roman" w:cs="Times New Roman"/>
          <w:sz w:val="28"/>
          <w:szCs w:val="28"/>
        </w:rPr>
        <w:t xml:space="preserve"> </w:t>
      </w:r>
      <w:r w:rsidRPr="00D4252A">
        <w:rPr>
          <w:rFonts w:ascii="Times New Roman" w:hAnsi="Times New Roman" w:cs="Times New Roman"/>
          <w:sz w:val="28"/>
          <w:szCs w:val="28"/>
        </w:rPr>
        <w:t>не  продана,  не  заложена, в споре и под запрещением (арестом) не состоит.</w:t>
      </w:r>
      <w:r w:rsidR="004E6170" w:rsidRPr="00D4252A">
        <w:rPr>
          <w:rFonts w:ascii="Times New Roman" w:hAnsi="Times New Roman" w:cs="Times New Roman"/>
          <w:sz w:val="28"/>
          <w:szCs w:val="28"/>
        </w:rPr>
        <w:t xml:space="preserve"> </w:t>
      </w:r>
      <w:r w:rsidR="004521AC" w:rsidRPr="00D4252A">
        <w:rPr>
          <w:rFonts w:ascii="Times New Roman" w:hAnsi="Times New Roman" w:cs="Times New Roman"/>
          <w:sz w:val="28"/>
          <w:szCs w:val="28"/>
        </w:rPr>
        <w:tab/>
      </w:r>
      <w:r w:rsidRPr="00D4252A">
        <w:rPr>
          <w:rFonts w:ascii="Times New Roman" w:hAnsi="Times New Roman" w:cs="Times New Roman"/>
          <w:sz w:val="28"/>
          <w:szCs w:val="28"/>
        </w:rPr>
        <w:t>Гражданин заявляет, что Квартира передается свободной от любых прав третьих</w:t>
      </w:r>
      <w:r w:rsidR="004521AC" w:rsidRPr="00D4252A">
        <w:rPr>
          <w:rFonts w:ascii="Times New Roman" w:hAnsi="Times New Roman" w:cs="Times New Roman"/>
          <w:sz w:val="28"/>
          <w:szCs w:val="28"/>
        </w:rPr>
        <w:t xml:space="preserve"> </w:t>
      </w:r>
      <w:r w:rsidRPr="00D4252A">
        <w:rPr>
          <w:rFonts w:ascii="Times New Roman" w:hAnsi="Times New Roman" w:cs="Times New Roman"/>
          <w:sz w:val="28"/>
          <w:szCs w:val="28"/>
        </w:rPr>
        <w:t>лиц.</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6. Гражданин   передает, а  Администрация   принимает  в  муниципальную</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собственность квартиру </w:t>
      </w:r>
      <w:r w:rsidR="004521AC" w:rsidRPr="00D4252A">
        <w:rPr>
          <w:rFonts w:ascii="Times New Roman" w:hAnsi="Times New Roman" w:cs="Times New Roman"/>
          <w:sz w:val="28"/>
          <w:szCs w:val="28"/>
        </w:rPr>
        <w:t>№</w:t>
      </w:r>
      <w:r w:rsidRPr="00D4252A">
        <w:rPr>
          <w:rFonts w:ascii="Times New Roman" w:hAnsi="Times New Roman" w:cs="Times New Roman"/>
          <w:sz w:val="28"/>
          <w:szCs w:val="28"/>
        </w:rPr>
        <w:t xml:space="preserve"> ______ общей площадью __________ кв</w:t>
      </w:r>
      <w:r w:rsidR="004521AC" w:rsidRPr="00D4252A">
        <w:rPr>
          <w:rFonts w:ascii="Times New Roman" w:hAnsi="Times New Roman" w:cs="Times New Roman"/>
          <w:sz w:val="28"/>
          <w:szCs w:val="28"/>
        </w:rPr>
        <w:t>.</w:t>
      </w:r>
      <w:r w:rsidRPr="00D4252A">
        <w:rPr>
          <w:rFonts w:ascii="Times New Roman" w:hAnsi="Times New Roman" w:cs="Times New Roman"/>
          <w:sz w:val="28"/>
          <w:szCs w:val="28"/>
        </w:rPr>
        <w:t>метров</w:t>
      </w:r>
      <w:r w:rsidR="004521AC" w:rsidRPr="00D4252A">
        <w:rPr>
          <w:rFonts w:ascii="Times New Roman" w:hAnsi="Times New Roman" w:cs="Times New Roman"/>
          <w:sz w:val="28"/>
          <w:szCs w:val="28"/>
        </w:rPr>
        <w:t xml:space="preserve"> </w:t>
      </w:r>
      <w:r w:rsidRPr="00D4252A">
        <w:rPr>
          <w:rFonts w:ascii="Times New Roman" w:hAnsi="Times New Roman" w:cs="Times New Roman"/>
          <w:sz w:val="28"/>
          <w:szCs w:val="28"/>
        </w:rPr>
        <w:t>по адресу: _______________________________________________________________</w:t>
      </w:r>
      <w:r w:rsidR="004521AC" w:rsidRPr="00D4252A">
        <w:rPr>
          <w:rFonts w:ascii="Times New Roman" w:hAnsi="Times New Roman" w:cs="Times New Roman"/>
          <w:sz w:val="28"/>
          <w:szCs w:val="28"/>
        </w:rPr>
        <w:t>.</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7. Администрация взамен Квартиры, расположенной по адресу: ___________,</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общей площадью ____________ кв</w:t>
      </w:r>
      <w:r w:rsidR="004521AC" w:rsidRPr="00D4252A">
        <w:rPr>
          <w:rFonts w:ascii="Times New Roman" w:hAnsi="Times New Roman" w:cs="Times New Roman"/>
          <w:sz w:val="28"/>
          <w:szCs w:val="28"/>
        </w:rPr>
        <w:t>.</w:t>
      </w:r>
      <w:r w:rsidRPr="00D4252A">
        <w:rPr>
          <w:rFonts w:ascii="Times New Roman" w:hAnsi="Times New Roman" w:cs="Times New Roman"/>
          <w:sz w:val="28"/>
          <w:szCs w:val="28"/>
        </w:rPr>
        <w:t xml:space="preserve">метров, </w:t>
      </w:r>
      <w:r w:rsidR="00DB3798" w:rsidRPr="00D4252A">
        <w:rPr>
          <w:rFonts w:ascii="Times New Roman" w:hAnsi="Times New Roman" w:cs="Times New Roman"/>
          <w:sz w:val="28"/>
          <w:szCs w:val="28"/>
        </w:rPr>
        <w:t xml:space="preserve">рыночной </w:t>
      </w:r>
      <w:r w:rsidRPr="00D4252A">
        <w:rPr>
          <w:rFonts w:ascii="Times New Roman" w:hAnsi="Times New Roman" w:cs="Times New Roman"/>
          <w:sz w:val="28"/>
          <w:szCs w:val="28"/>
        </w:rPr>
        <w:t xml:space="preserve"> стоимостью __</w:t>
      </w:r>
      <w:r w:rsidR="004521AC" w:rsidRPr="00D4252A">
        <w:rPr>
          <w:rFonts w:ascii="Times New Roman" w:hAnsi="Times New Roman" w:cs="Times New Roman"/>
          <w:sz w:val="28"/>
          <w:szCs w:val="28"/>
        </w:rPr>
        <w:t>___</w:t>
      </w:r>
      <w:r w:rsidRPr="00D4252A">
        <w:rPr>
          <w:rFonts w:ascii="Times New Roman" w:hAnsi="Times New Roman" w:cs="Times New Roman"/>
          <w:sz w:val="28"/>
          <w:szCs w:val="28"/>
        </w:rPr>
        <w:t>_____,</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предоставляет другое жилое помещение, расположенное по адресу: ___________,</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общей площадью _____________ кв</w:t>
      </w:r>
      <w:r w:rsidR="004521AC" w:rsidRPr="00D4252A">
        <w:rPr>
          <w:rFonts w:ascii="Times New Roman" w:hAnsi="Times New Roman" w:cs="Times New Roman"/>
          <w:sz w:val="28"/>
          <w:szCs w:val="28"/>
        </w:rPr>
        <w:t>.</w:t>
      </w:r>
      <w:r w:rsidRPr="00D4252A">
        <w:rPr>
          <w:rFonts w:ascii="Times New Roman" w:hAnsi="Times New Roman" w:cs="Times New Roman"/>
          <w:sz w:val="28"/>
          <w:szCs w:val="28"/>
        </w:rPr>
        <w:t>метров, состоящее из __</w:t>
      </w:r>
      <w:r w:rsidR="004521AC" w:rsidRPr="00D4252A">
        <w:rPr>
          <w:rFonts w:ascii="Times New Roman" w:hAnsi="Times New Roman" w:cs="Times New Roman"/>
          <w:sz w:val="28"/>
          <w:szCs w:val="28"/>
        </w:rPr>
        <w:t>_____</w:t>
      </w:r>
      <w:r w:rsidRPr="00D4252A">
        <w:rPr>
          <w:rFonts w:ascii="Times New Roman" w:hAnsi="Times New Roman" w:cs="Times New Roman"/>
          <w:sz w:val="28"/>
          <w:szCs w:val="28"/>
        </w:rPr>
        <w:t>___ комнат,</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фактической стоимостью, определенной на основании _______________________,</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________________________ рублей (далее по тексту - другое жилое помещение),</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разница между рыночной стоимостью Квартиры и фактической стоимостью другого</w:t>
      </w:r>
      <w:r w:rsidR="004521AC" w:rsidRPr="00D4252A">
        <w:rPr>
          <w:rFonts w:ascii="Times New Roman" w:hAnsi="Times New Roman" w:cs="Times New Roman"/>
          <w:sz w:val="28"/>
          <w:szCs w:val="28"/>
        </w:rPr>
        <w:t xml:space="preserve"> </w:t>
      </w:r>
      <w:r w:rsidRPr="00D4252A">
        <w:rPr>
          <w:rFonts w:ascii="Times New Roman" w:hAnsi="Times New Roman" w:cs="Times New Roman"/>
          <w:sz w:val="28"/>
          <w:szCs w:val="28"/>
        </w:rPr>
        <w:t>жилого  помещения  не  доплачивается, в соответствии с условиями реализации</w:t>
      </w:r>
      <w:r w:rsidR="004521AC" w:rsidRPr="00D4252A">
        <w:rPr>
          <w:rFonts w:ascii="Times New Roman" w:hAnsi="Times New Roman" w:cs="Times New Roman"/>
          <w:sz w:val="28"/>
          <w:szCs w:val="28"/>
        </w:rPr>
        <w:t xml:space="preserve"> </w:t>
      </w:r>
      <w:r w:rsidRPr="00D4252A">
        <w:rPr>
          <w:rFonts w:ascii="Times New Roman" w:hAnsi="Times New Roman" w:cs="Times New Roman"/>
          <w:sz w:val="28"/>
          <w:szCs w:val="28"/>
        </w:rPr>
        <w:t>муниципальных программ по переселению граждан из</w:t>
      </w:r>
      <w:r w:rsidR="008C5101" w:rsidRPr="00D4252A">
        <w:rPr>
          <w:rFonts w:ascii="Times New Roman" w:hAnsi="Times New Roman" w:cs="Times New Roman"/>
          <w:sz w:val="28"/>
          <w:szCs w:val="28"/>
        </w:rPr>
        <w:t xml:space="preserve"> аварийного и ветхого жилищного фонда</w:t>
      </w:r>
      <w:r w:rsidRPr="00D4252A">
        <w:rPr>
          <w:rFonts w:ascii="Times New Roman" w:hAnsi="Times New Roman" w:cs="Times New Roman"/>
          <w:sz w:val="28"/>
          <w:szCs w:val="28"/>
        </w:rPr>
        <w:t>.</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8. Администрация производит передачу другого жилого помещения Гражданам</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по  договору  мены  после государственной регистрации права собственности в</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Управлении  Федеральной  службы  государственной  регистрации,  кадастра  и</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картографии по Свердловской области.</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9. Гражданин не позднее чем через месяц после  заключения договора мены</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освобождает занимаемую Квартиру.</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10. Возникшие   при  исполнении  настоящего   соглашения   споры  между</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сторонами разрешаются в установленном законом порядке.</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11.   Содержание   </w:t>
      </w:r>
      <w:hyperlink r:id="rId32" w:history="1">
        <w:r w:rsidRPr="00D4252A">
          <w:rPr>
            <w:rFonts w:ascii="Times New Roman" w:hAnsi="Times New Roman" w:cs="Times New Roman"/>
            <w:sz w:val="28"/>
            <w:szCs w:val="28"/>
          </w:rPr>
          <w:t>статей   32</w:t>
        </w:r>
      </w:hyperlink>
      <w:r w:rsidRPr="00D4252A">
        <w:rPr>
          <w:rFonts w:ascii="Times New Roman" w:hAnsi="Times New Roman" w:cs="Times New Roman"/>
          <w:sz w:val="28"/>
          <w:szCs w:val="28"/>
        </w:rPr>
        <w:t xml:space="preserve">,  </w:t>
      </w:r>
      <w:hyperlink r:id="rId33" w:history="1">
        <w:r w:rsidRPr="00D4252A">
          <w:rPr>
            <w:rFonts w:ascii="Times New Roman" w:hAnsi="Times New Roman" w:cs="Times New Roman"/>
            <w:sz w:val="28"/>
            <w:szCs w:val="28"/>
          </w:rPr>
          <w:t>209</w:t>
        </w:r>
      </w:hyperlink>
      <w:r w:rsidRPr="00D4252A">
        <w:rPr>
          <w:rFonts w:ascii="Times New Roman" w:hAnsi="Times New Roman" w:cs="Times New Roman"/>
          <w:sz w:val="28"/>
          <w:szCs w:val="28"/>
        </w:rPr>
        <w:t xml:space="preserve">,  </w:t>
      </w:r>
      <w:hyperlink r:id="rId34" w:history="1">
        <w:r w:rsidRPr="00D4252A">
          <w:rPr>
            <w:rFonts w:ascii="Times New Roman" w:hAnsi="Times New Roman" w:cs="Times New Roman"/>
            <w:sz w:val="28"/>
            <w:szCs w:val="28"/>
          </w:rPr>
          <w:t>210</w:t>
        </w:r>
      </w:hyperlink>
      <w:r w:rsidRPr="00D4252A">
        <w:rPr>
          <w:rFonts w:ascii="Times New Roman" w:hAnsi="Times New Roman" w:cs="Times New Roman"/>
          <w:sz w:val="28"/>
          <w:szCs w:val="28"/>
        </w:rPr>
        <w:t xml:space="preserve">,  </w:t>
      </w:r>
      <w:hyperlink r:id="rId35" w:history="1">
        <w:r w:rsidRPr="00D4252A">
          <w:rPr>
            <w:rFonts w:ascii="Times New Roman" w:hAnsi="Times New Roman" w:cs="Times New Roman"/>
            <w:sz w:val="28"/>
            <w:szCs w:val="28"/>
          </w:rPr>
          <w:t>213</w:t>
        </w:r>
      </w:hyperlink>
      <w:r w:rsidRPr="00D4252A">
        <w:rPr>
          <w:rFonts w:ascii="Times New Roman" w:hAnsi="Times New Roman" w:cs="Times New Roman"/>
          <w:sz w:val="28"/>
          <w:szCs w:val="28"/>
        </w:rPr>
        <w:t xml:space="preserve">,  </w:t>
      </w:r>
      <w:hyperlink r:id="rId36" w:history="1">
        <w:r w:rsidRPr="00D4252A">
          <w:rPr>
            <w:rFonts w:ascii="Times New Roman" w:hAnsi="Times New Roman" w:cs="Times New Roman"/>
            <w:sz w:val="28"/>
            <w:szCs w:val="28"/>
          </w:rPr>
          <w:t>288</w:t>
        </w:r>
      </w:hyperlink>
      <w:r w:rsidRPr="00D4252A">
        <w:rPr>
          <w:rFonts w:ascii="Times New Roman" w:hAnsi="Times New Roman" w:cs="Times New Roman"/>
          <w:sz w:val="28"/>
          <w:szCs w:val="28"/>
        </w:rPr>
        <w:t xml:space="preserve">,  </w:t>
      </w:r>
      <w:hyperlink r:id="rId37" w:history="1">
        <w:r w:rsidRPr="00D4252A">
          <w:rPr>
            <w:rFonts w:ascii="Times New Roman" w:hAnsi="Times New Roman" w:cs="Times New Roman"/>
            <w:sz w:val="28"/>
            <w:szCs w:val="28"/>
          </w:rPr>
          <w:t>292</w:t>
        </w:r>
      </w:hyperlink>
      <w:r w:rsidRPr="00D4252A">
        <w:rPr>
          <w:rFonts w:ascii="Times New Roman" w:hAnsi="Times New Roman" w:cs="Times New Roman"/>
          <w:sz w:val="28"/>
          <w:szCs w:val="28"/>
        </w:rPr>
        <w:t xml:space="preserve">,  </w:t>
      </w:r>
      <w:hyperlink r:id="rId38" w:history="1">
        <w:r w:rsidRPr="00D4252A">
          <w:rPr>
            <w:rFonts w:ascii="Times New Roman" w:hAnsi="Times New Roman" w:cs="Times New Roman"/>
            <w:sz w:val="28"/>
            <w:szCs w:val="28"/>
          </w:rPr>
          <w:t>460</w:t>
        </w:r>
      </w:hyperlink>
      <w:r w:rsidRPr="00D4252A">
        <w:rPr>
          <w:rFonts w:ascii="Times New Roman" w:hAnsi="Times New Roman" w:cs="Times New Roman"/>
          <w:sz w:val="28"/>
          <w:szCs w:val="28"/>
        </w:rPr>
        <w:t xml:space="preserve">, </w:t>
      </w:r>
      <w:hyperlink r:id="rId39" w:history="1">
        <w:r w:rsidRPr="00D4252A">
          <w:rPr>
            <w:rFonts w:ascii="Times New Roman" w:hAnsi="Times New Roman" w:cs="Times New Roman"/>
            <w:sz w:val="28"/>
            <w:szCs w:val="28"/>
          </w:rPr>
          <w:t>568</w:t>
        </w:r>
      </w:hyperlink>
      <w:r w:rsidR="008C5101" w:rsidRPr="00D4252A">
        <w:rPr>
          <w:rFonts w:ascii="Times New Roman" w:hAnsi="Times New Roman" w:cs="Times New Roman"/>
          <w:sz w:val="28"/>
          <w:szCs w:val="28"/>
        </w:rPr>
        <w:t xml:space="preserve"> </w:t>
      </w:r>
      <w:r w:rsidRPr="00D4252A">
        <w:rPr>
          <w:rFonts w:ascii="Times New Roman" w:hAnsi="Times New Roman" w:cs="Times New Roman"/>
          <w:sz w:val="28"/>
          <w:szCs w:val="28"/>
        </w:rPr>
        <w:t>Гражданского кодекса Российской Федерации сторонам известно.</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12. Настоящее соглашение составлено в трех экземплярах: одно передается</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в  Администрацию,  одно  -  Гражданину,  одно - хранится в делах Управления</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Федеральной  службы  государственной регистрации, кадастра и картографии по</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Свердловской области.</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13. Юридические адреса </w:t>
      </w:r>
      <w:r w:rsidR="008C5101" w:rsidRPr="00D4252A">
        <w:rPr>
          <w:rFonts w:ascii="Times New Roman" w:hAnsi="Times New Roman" w:cs="Times New Roman"/>
          <w:sz w:val="28"/>
          <w:szCs w:val="28"/>
        </w:rPr>
        <w:t xml:space="preserve"> и подписи </w:t>
      </w:r>
      <w:r w:rsidRPr="00D4252A">
        <w:rPr>
          <w:rFonts w:ascii="Times New Roman" w:hAnsi="Times New Roman" w:cs="Times New Roman"/>
          <w:sz w:val="28"/>
          <w:szCs w:val="28"/>
        </w:rPr>
        <w:t>сторон:</w:t>
      </w:r>
    </w:p>
    <w:p w:rsidR="003208B4" w:rsidRPr="00D4252A" w:rsidRDefault="003208B4">
      <w:pPr>
        <w:pStyle w:val="ConsPlusNonformat"/>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82"/>
        <w:gridCol w:w="2397"/>
        <w:gridCol w:w="27"/>
        <w:gridCol w:w="2076"/>
        <w:gridCol w:w="2432"/>
      </w:tblGrid>
      <w:tr w:rsidR="00603C2D" w:rsidRPr="00D4252A" w:rsidTr="00015AE1">
        <w:trPr>
          <w:jc w:val="center"/>
        </w:trPr>
        <w:tc>
          <w:tcPr>
            <w:tcW w:w="4506" w:type="dxa"/>
            <w:gridSpan w:val="3"/>
          </w:tcPr>
          <w:p w:rsidR="00603C2D" w:rsidRPr="00D4252A" w:rsidRDefault="00603C2D" w:rsidP="00603C2D">
            <w:pPr>
              <w:widowControl w:val="0"/>
              <w:autoSpaceDE w:val="0"/>
              <w:autoSpaceDN w:val="0"/>
              <w:ind w:firstLine="680"/>
              <w:jc w:val="both"/>
            </w:pPr>
            <w:r w:rsidRPr="00D4252A">
              <w:t>Наименование</w:t>
            </w:r>
          </w:p>
        </w:tc>
        <w:tc>
          <w:tcPr>
            <w:tcW w:w="4506" w:type="dxa"/>
            <w:gridSpan w:val="2"/>
          </w:tcPr>
          <w:p w:rsidR="00603C2D" w:rsidRPr="00D4252A" w:rsidRDefault="00603C2D" w:rsidP="00603C2D">
            <w:pPr>
              <w:widowControl w:val="0"/>
              <w:autoSpaceDE w:val="0"/>
              <w:autoSpaceDN w:val="0"/>
              <w:ind w:firstLine="680"/>
              <w:jc w:val="both"/>
            </w:pPr>
            <w:r w:rsidRPr="00D4252A">
              <w:t xml:space="preserve">Наименование </w:t>
            </w:r>
          </w:p>
        </w:tc>
      </w:tr>
      <w:tr w:rsidR="00603C2D" w:rsidRPr="00D4252A" w:rsidTr="00015AE1">
        <w:trPr>
          <w:jc w:val="center"/>
        </w:trPr>
        <w:tc>
          <w:tcPr>
            <w:tcW w:w="4506" w:type="dxa"/>
            <w:gridSpan w:val="3"/>
          </w:tcPr>
          <w:p w:rsidR="00603C2D" w:rsidRPr="00D4252A" w:rsidRDefault="00603C2D" w:rsidP="00015AE1">
            <w:pPr>
              <w:widowControl w:val="0"/>
              <w:autoSpaceDE w:val="0"/>
              <w:autoSpaceDN w:val="0"/>
              <w:ind w:firstLine="680"/>
              <w:jc w:val="both"/>
            </w:pPr>
            <w:r w:rsidRPr="00D4252A">
              <w:t>Место нахождения:</w:t>
            </w:r>
          </w:p>
          <w:p w:rsidR="00603C2D" w:rsidRPr="00D4252A" w:rsidRDefault="00603C2D" w:rsidP="00015AE1">
            <w:pPr>
              <w:widowControl w:val="0"/>
              <w:autoSpaceDE w:val="0"/>
              <w:autoSpaceDN w:val="0"/>
              <w:ind w:firstLine="680"/>
              <w:jc w:val="both"/>
            </w:pPr>
            <w:r w:rsidRPr="00D4252A">
              <w:t>(юридический адрес)</w:t>
            </w:r>
          </w:p>
        </w:tc>
        <w:tc>
          <w:tcPr>
            <w:tcW w:w="4506" w:type="dxa"/>
            <w:gridSpan w:val="2"/>
          </w:tcPr>
          <w:p w:rsidR="00603C2D" w:rsidRPr="00D4252A" w:rsidRDefault="00603C2D" w:rsidP="00015AE1">
            <w:pPr>
              <w:widowControl w:val="0"/>
              <w:autoSpaceDE w:val="0"/>
              <w:autoSpaceDN w:val="0"/>
              <w:ind w:firstLine="680"/>
              <w:jc w:val="both"/>
            </w:pPr>
            <w:r w:rsidRPr="00D4252A">
              <w:t>Место нахождения:</w:t>
            </w:r>
          </w:p>
          <w:p w:rsidR="00603C2D" w:rsidRPr="00D4252A" w:rsidRDefault="00603C2D" w:rsidP="00015AE1">
            <w:pPr>
              <w:widowControl w:val="0"/>
              <w:autoSpaceDE w:val="0"/>
              <w:autoSpaceDN w:val="0"/>
              <w:ind w:firstLine="680"/>
              <w:jc w:val="both"/>
            </w:pPr>
            <w:r w:rsidRPr="00D4252A">
              <w:t>(юридический адрес)</w:t>
            </w:r>
          </w:p>
        </w:tc>
      </w:tr>
      <w:tr w:rsidR="00603C2D" w:rsidRPr="00D4252A" w:rsidTr="00015AE1">
        <w:trPr>
          <w:jc w:val="center"/>
        </w:trPr>
        <w:tc>
          <w:tcPr>
            <w:tcW w:w="4506" w:type="dxa"/>
            <w:gridSpan w:val="3"/>
          </w:tcPr>
          <w:p w:rsidR="00603C2D" w:rsidRPr="00D4252A" w:rsidRDefault="00603C2D" w:rsidP="00015AE1">
            <w:pPr>
              <w:widowControl w:val="0"/>
              <w:autoSpaceDE w:val="0"/>
              <w:autoSpaceDN w:val="0"/>
              <w:ind w:firstLine="680"/>
              <w:jc w:val="both"/>
            </w:pPr>
            <w:r w:rsidRPr="00D4252A">
              <w:t>Платежные реквизиты:</w:t>
            </w:r>
          </w:p>
        </w:tc>
        <w:tc>
          <w:tcPr>
            <w:tcW w:w="4506" w:type="dxa"/>
            <w:gridSpan w:val="2"/>
          </w:tcPr>
          <w:p w:rsidR="00603C2D" w:rsidRPr="00D4252A" w:rsidRDefault="00603C2D" w:rsidP="00015AE1">
            <w:pPr>
              <w:widowControl w:val="0"/>
              <w:autoSpaceDE w:val="0"/>
              <w:autoSpaceDN w:val="0"/>
              <w:ind w:firstLine="680"/>
              <w:jc w:val="both"/>
            </w:pPr>
            <w:r w:rsidRPr="00D4252A">
              <w:t>Платежные реквизиты:</w:t>
            </w:r>
          </w:p>
        </w:tc>
      </w:tr>
      <w:tr w:rsidR="00603C2D" w:rsidRPr="00D4252A" w:rsidTr="00015AE1">
        <w:trPr>
          <w:jc w:val="center"/>
        </w:trPr>
        <w:tc>
          <w:tcPr>
            <w:tcW w:w="4479" w:type="dxa"/>
            <w:gridSpan w:val="2"/>
            <w:tcBorders>
              <w:top w:val="single" w:sz="4" w:space="0" w:color="auto"/>
              <w:bottom w:val="single" w:sz="4" w:space="0" w:color="auto"/>
            </w:tcBorders>
          </w:tcPr>
          <w:p w:rsidR="00603C2D" w:rsidRPr="00D4252A" w:rsidRDefault="00603C2D" w:rsidP="00603C2D">
            <w:pPr>
              <w:widowControl w:val="0"/>
              <w:autoSpaceDE w:val="0"/>
              <w:autoSpaceDN w:val="0"/>
              <w:ind w:firstLine="680"/>
              <w:jc w:val="center"/>
            </w:pPr>
          </w:p>
        </w:tc>
        <w:tc>
          <w:tcPr>
            <w:tcW w:w="4535" w:type="dxa"/>
            <w:gridSpan w:val="3"/>
            <w:tcBorders>
              <w:top w:val="single" w:sz="4" w:space="0" w:color="auto"/>
              <w:bottom w:val="single" w:sz="4" w:space="0" w:color="auto"/>
            </w:tcBorders>
          </w:tcPr>
          <w:p w:rsidR="00603C2D" w:rsidRPr="00D4252A" w:rsidRDefault="00603C2D" w:rsidP="00015AE1">
            <w:pPr>
              <w:widowControl w:val="0"/>
              <w:autoSpaceDE w:val="0"/>
              <w:autoSpaceDN w:val="0"/>
              <w:ind w:firstLine="680"/>
              <w:jc w:val="center"/>
            </w:pPr>
          </w:p>
        </w:tc>
      </w:tr>
      <w:tr w:rsidR="00603C2D" w:rsidRPr="00D4252A" w:rsidTr="00015AE1">
        <w:tblPrEx>
          <w:tblBorders>
            <w:insideH w:val="none" w:sz="0" w:space="0" w:color="auto"/>
          </w:tblBorders>
        </w:tblPrEx>
        <w:trPr>
          <w:jc w:val="center"/>
        </w:trPr>
        <w:tc>
          <w:tcPr>
            <w:tcW w:w="4479" w:type="dxa"/>
            <w:gridSpan w:val="2"/>
            <w:tcBorders>
              <w:top w:val="single" w:sz="4" w:space="0" w:color="auto"/>
              <w:bottom w:val="nil"/>
            </w:tcBorders>
            <w:vAlign w:val="center"/>
          </w:tcPr>
          <w:p w:rsidR="00603C2D" w:rsidRPr="00D4252A" w:rsidRDefault="00603C2D" w:rsidP="00015AE1">
            <w:pPr>
              <w:widowControl w:val="0"/>
              <w:autoSpaceDE w:val="0"/>
              <w:autoSpaceDN w:val="0"/>
              <w:jc w:val="both"/>
            </w:pPr>
            <w:r w:rsidRPr="00D4252A">
              <w:t xml:space="preserve">    _____________/___________</w:t>
            </w:r>
          </w:p>
        </w:tc>
        <w:tc>
          <w:tcPr>
            <w:tcW w:w="4535" w:type="dxa"/>
            <w:gridSpan w:val="3"/>
            <w:tcBorders>
              <w:top w:val="single" w:sz="4" w:space="0" w:color="auto"/>
              <w:bottom w:val="nil"/>
            </w:tcBorders>
            <w:vAlign w:val="center"/>
          </w:tcPr>
          <w:p w:rsidR="00603C2D" w:rsidRPr="00D4252A" w:rsidRDefault="00603C2D" w:rsidP="00015AE1">
            <w:pPr>
              <w:widowControl w:val="0"/>
              <w:autoSpaceDE w:val="0"/>
              <w:autoSpaceDN w:val="0"/>
              <w:jc w:val="both"/>
            </w:pPr>
            <w:r w:rsidRPr="00D4252A">
              <w:t xml:space="preserve">   _____________/_____________</w:t>
            </w:r>
          </w:p>
        </w:tc>
      </w:tr>
      <w:tr w:rsidR="00603C2D" w:rsidRPr="00D4252A" w:rsidTr="00015AE1">
        <w:tblPrEx>
          <w:tblBorders>
            <w:insideH w:val="none" w:sz="0" w:space="0" w:color="auto"/>
            <w:insideV w:val="nil"/>
          </w:tblBorders>
        </w:tblPrEx>
        <w:trPr>
          <w:jc w:val="center"/>
        </w:trPr>
        <w:tc>
          <w:tcPr>
            <w:tcW w:w="2082" w:type="dxa"/>
            <w:tcBorders>
              <w:top w:val="nil"/>
              <w:left w:val="single" w:sz="4" w:space="0" w:color="auto"/>
              <w:bottom w:val="single" w:sz="4" w:space="0" w:color="auto"/>
            </w:tcBorders>
          </w:tcPr>
          <w:p w:rsidR="00603C2D" w:rsidRPr="00D4252A" w:rsidRDefault="00603C2D" w:rsidP="00015AE1">
            <w:pPr>
              <w:widowControl w:val="0"/>
              <w:autoSpaceDE w:val="0"/>
              <w:autoSpaceDN w:val="0"/>
              <w:ind w:firstLine="680"/>
              <w:jc w:val="center"/>
              <w:rPr>
                <w:sz w:val="20"/>
                <w:szCs w:val="20"/>
              </w:rPr>
            </w:pPr>
            <w:r w:rsidRPr="00D4252A">
              <w:rPr>
                <w:sz w:val="20"/>
                <w:szCs w:val="20"/>
              </w:rPr>
              <w:t>(подпись)</w:t>
            </w:r>
          </w:p>
        </w:tc>
        <w:tc>
          <w:tcPr>
            <w:tcW w:w="2397" w:type="dxa"/>
            <w:tcBorders>
              <w:top w:val="nil"/>
              <w:bottom w:val="single" w:sz="4" w:space="0" w:color="auto"/>
              <w:right w:val="single" w:sz="4" w:space="0" w:color="auto"/>
            </w:tcBorders>
          </w:tcPr>
          <w:p w:rsidR="00603C2D" w:rsidRPr="00D4252A" w:rsidRDefault="00603C2D" w:rsidP="00015AE1">
            <w:pPr>
              <w:widowControl w:val="0"/>
              <w:autoSpaceDE w:val="0"/>
              <w:autoSpaceDN w:val="0"/>
              <w:ind w:firstLine="680"/>
              <w:jc w:val="both"/>
              <w:rPr>
                <w:sz w:val="20"/>
                <w:szCs w:val="20"/>
              </w:rPr>
            </w:pPr>
            <w:r w:rsidRPr="00D4252A">
              <w:rPr>
                <w:sz w:val="20"/>
                <w:szCs w:val="20"/>
              </w:rPr>
              <w:t>(И.О.Фамилия)</w:t>
            </w:r>
          </w:p>
        </w:tc>
        <w:tc>
          <w:tcPr>
            <w:tcW w:w="2103" w:type="dxa"/>
            <w:gridSpan w:val="2"/>
            <w:tcBorders>
              <w:top w:val="nil"/>
              <w:left w:val="single" w:sz="4" w:space="0" w:color="auto"/>
              <w:bottom w:val="single" w:sz="4" w:space="0" w:color="auto"/>
            </w:tcBorders>
          </w:tcPr>
          <w:p w:rsidR="00603C2D" w:rsidRPr="00D4252A" w:rsidRDefault="00603C2D" w:rsidP="00015AE1">
            <w:pPr>
              <w:widowControl w:val="0"/>
              <w:autoSpaceDE w:val="0"/>
              <w:autoSpaceDN w:val="0"/>
              <w:ind w:firstLine="680"/>
              <w:jc w:val="both"/>
              <w:rPr>
                <w:sz w:val="20"/>
                <w:szCs w:val="20"/>
              </w:rPr>
            </w:pPr>
            <w:r w:rsidRPr="00D4252A">
              <w:rPr>
                <w:sz w:val="20"/>
                <w:szCs w:val="20"/>
              </w:rPr>
              <w:t>(подпись)</w:t>
            </w:r>
          </w:p>
        </w:tc>
        <w:tc>
          <w:tcPr>
            <w:tcW w:w="2432" w:type="dxa"/>
            <w:tcBorders>
              <w:top w:val="nil"/>
              <w:bottom w:val="single" w:sz="4" w:space="0" w:color="auto"/>
              <w:right w:val="single" w:sz="4" w:space="0" w:color="auto"/>
            </w:tcBorders>
          </w:tcPr>
          <w:p w:rsidR="00603C2D" w:rsidRPr="00D4252A" w:rsidRDefault="00603C2D" w:rsidP="00015AE1">
            <w:pPr>
              <w:widowControl w:val="0"/>
              <w:autoSpaceDE w:val="0"/>
              <w:autoSpaceDN w:val="0"/>
              <w:ind w:firstLine="680"/>
              <w:jc w:val="both"/>
              <w:rPr>
                <w:sz w:val="20"/>
                <w:szCs w:val="20"/>
              </w:rPr>
            </w:pPr>
            <w:r w:rsidRPr="00D4252A">
              <w:rPr>
                <w:sz w:val="20"/>
                <w:szCs w:val="20"/>
              </w:rPr>
              <w:t>(И.О.Фамилия)</w:t>
            </w:r>
          </w:p>
        </w:tc>
      </w:tr>
    </w:tbl>
    <w:p w:rsidR="007E6D03" w:rsidRPr="00D4252A" w:rsidRDefault="007E6D03">
      <w:pPr>
        <w:pStyle w:val="ConsPlusNonformat"/>
        <w:jc w:val="both"/>
        <w:rPr>
          <w:rFonts w:ascii="Times New Roman" w:hAnsi="Times New Roman" w:cs="Times New Roman"/>
          <w:sz w:val="28"/>
          <w:szCs w:val="28"/>
        </w:rPr>
      </w:pPr>
      <w:bookmarkStart w:id="5" w:name="P302"/>
      <w:bookmarkEnd w:id="5"/>
    </w:p>
    <w:tbl>
      <w:tblPr>
        <w:tblpPr w:leftFromText="180" w:rightFromText="180" w:vertAnchor="text" w:horzAnchor="margin" w:tblpY="154"/>
        <w:tblW w:w="10181" w:type="dxa"/>
        <w:tblLook w:val="01E0"/>
      </w:tblPr>
      <w:tblGrid>
        <w:gridCol w:w="5666"/>
        <w:gridCol w:w="4515"/>
      </w:tblGrid>
      <w:tr w:rsidR="008C5101" w:rsidRPr="00D4252A" w:rsidTr="00015AE1">
        <w:trPr>
          <w:trHeight w:val="2690"/>
        </w:trPr>
        <w:tc>
          <w:tcPr>
            <w:tcW w:w="5666" w:type="dxa"/>
          </w:tcPr>
          <w:p w:rsidR="008C5101" w:rsidRPr="00D4252A" w:rsidRDefault="008C5101" w:rsidP="00015AE1">
            <w:pPr>
              <w:rPr>
                <w:sz w:val="28"/>
                <w:szCs w:val="28"/>
              </w:rPr>
            </w:pPr>
          </w:p>
        </w:tc>
        <w:tc>
          <w:tcPr>
            <w:tcW w:w="4515" w:type="dxa"/>
          </w:tcPr>
          <w:p w:rsidR="008C5101" w:rsidRPr="00D4252A" w:rsidRDefault="008C5101" w:rsidP="00015AE1">
            <w:pPr>
              <w:jc w:val="both"/>
            </w:pPr>
            <w:r w:rsidRPr="00D4252A">
              <w:t>Приложение № 3</w:t>
            </w:r>
          </w:p>
          <w:p w:rsidR="008C5101" w:rsidRPr="00D4252A" w:rsidRDefault="008C5101" w:rsidP="00015AE1">
            <w:pPr>
              <w:pStyle w:val="ConsPlusNormal"/>
              <w:rPr>
                <w:rFonts w:ascii="Times New Roman" w:hAnsi="Times New Roman" w:cs="Times New Roman"/>
                <w:sz w:val="24"/>
                <w:szCs w:val="24"/>
              </w:rPr>
            </w:pPr>
            <w:r w:rsidRPr="00D4252A">
              <w:rPr>
                <w:rFonts w:ascii="Times New Roman" w:hAnsi="Times New Roman" w:cs="Times New Roman"/>
                <w:sz w:val="24"/>
                <w:szCs w:val="24"/>
              </w:rPr>
              <w:t>к Порядку переселения граждан</w:t>
            </w:r>
          </w:p>
          <w:p w:rsidR="008C5101" w:rsidRPr="00D4252A" w:rsidRDefault="008C5101" w:rsidP="00015AE1">
            <w:pPr>
              <w:pStyle w:val="ConsPlusNormal"/>
              <w:rPr>
                <w:rFonts w:ascii="Times New Roman" w:hAnsi="Times New Roman" w:cs="Times New Roman"/>
                <w:sz w:val="24"/>
                <w:szCs w:val="24"/>
              </w:rPr>
            </w:pPr>
            <w:r w:rsidRPr="00D4252A">
              <w:rPr>
                <w:rFonts w:ascii="Times New Roman" w:hAnsi="Times New Roman" w:cs="Times New Roman"/>
                <w:sz w:val="24"/>
                <w:szCs w:val="24"/>
              </w:rPr>
              <w:t>из жилых помещений, признанных</w:t>
            </w:r>
          </w:p>
          <w:p w:rsidR="008C5101" w:rsidRPr="00D4252A" w:rsidRDefault="008C5101" w:rsidP="00015AE1">
            <w:pPr>
              <w:pStyle w:val="ConsPlusNormal"/>
              <w:rPr>
                <w:rFonts w:ascii="Times New Roman" w:hAnsi="Times New Roman" w:cs="Times New Roman"/>
                <w:sz w:val="24"/>
                <w:szCs w:val="24"/>
              </w:rPr>
            </w:pPr>
            <w:r w:rsidRPr="00D4252A">
              <w:rPr>
                <w:rFonts w:ascii="Times New Roman" w:hAnsi="Times New Roman" w:cs="Times New Roman"/>
                <w:sz w:val="24"/>
                <w:szCs w:val="24"/>
              </w:rPr>
              <w:t xml:space="preserve">непригодными для проживания, </w:t>
            </w:r>
            <w:r w:rsidR="008E07D2" w:rsidRPr="00D4252A">
              <w:rPr>
                <w:rFonts w:ascii="Times New Roman" w:hAnsi="Times New Roman" w:cs="Times New Roman"/>
                <w:sz w:val="24"/>
                <w:szCs w:val="24"/>
              </w:rPr>
              <w:t xml:space="preserve"> из </w:t>
            </w:r>
            <w:r w:rsidRPr="00D4252A">
              <w:rPr>
                <w:rFonts w:ascii="Times New Roman" w:hAnsi="Times New Roman" w:cs="Times New Roman"/>
                <w:sz w:val="24"/>
                <w:szCs w:val="24"/>
              </w:rPr>
              <w:t xml:space="preserve">жилых помещений, расположенных  </w:t>
            </w:r>
          </w:p>
          <w:p w:rsidR="008C5101" w:rsidRPr="00D4252A" w:rsidRDefault="008C5101" w:rsidP="007E6D03">
            <w:pPr>
              <w:pStyle w:val="ConsPlusNormal"/>
              <w:rPr>
                <w:sz w:val="28"/>
                <w:szCs w:val="28"/>
              </w:rPr>
            </w:pPr>
            <w:r w:rsidRPr="00D4252A">
              <w:rPr>
                <w:rFonts w:ascii="Times New Roman" w:hAnsi="Times New Roman" w:cs="Times New Roman"/>
                <w:sz w:val="24"/>
                <w:szCs w:val="24"/>
              </w:rPr>
              <w:t>в многоквартирных домах, признанных аварийными, подлежащими сносу</w:t>
            </w:r>
            <w:r w:rsidR="00F51937" w:rsidRPr="00D4252A">
              <w:rPr>
                <w:rFonts w:ascii="Times New Roman" w:hAnsi="Times New Roman" w:cs="Times New Roman"/>
                <w:sz w:val="24"/>
                <w:szCs w:val="24"/>
              </w:rPr>
              <w:t>,</w:t>
            </w:r>
            <w:r w:rsidRPr="00D4252A">
              <w:rPr>
                <w:rFonts w:ascii="Times New Roman" w:hAnsi="Times New Roman" w:cs="Times New Roman"/>
                <w:sz w:val="24"/>
                <w:szCs w:val="24"/>
              </w:rPr>
              <w:t xml:space="preserve"> на территории Асбестовского городского округа </w:t>
            </w:r>
          </w:p>
          <w:p w:rsidR="008C5101" w:rsidRPr="00D4252A" w:rsidRDefault="008C5101" w:rsidP="00015AE1">
            <w:pPr>
              <w:jc w:val="both"/>
              <w:rPr>
                <w:sz w:val="28"/>
                <w:szCs w:val="28"/>
                <w:highlight w:val="yellow"/>
              </w:rPr>
            </w:pPr>
          </w:p>
        </w:tc>
      </w:tr>
    </w:tbl>
    <w:p w:rsidR="008C5101" w:rsidRPr="00D4252A" w:rsidRDefault="008C5101">
      <w:pPr>
        <w:pStyle w:val="ConsPlusNonformat"/>
        <w:jc w:val="both"/>
        <w:rPr>
          <w:rFonts w:ascii="Times New Roman" w:hAnsi="Times New Roman" w:cs="Times New Roman"/>
          <w:sz w:val="28"/>
          <w:szCs w:val="28"/>
        </w:rPr>
      </w:pPr>
    </w:p>
    <w:p w:rsidR="008C5101" w:rsidRPr="00D4252A" w:rsidRDefault="004E6170">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w:t>
      </w:r>
    </w:p>
    <w:p w:rsidR="003208B4" w:rsidRPr="00D4252A" w:rsidRDefault="003208B4" w:rsidP="008C5101">
      <w:pPr>
        <w:pStyle w:val="ConsPlusNonformat"/>
        <w:jc w:val="center"/>
        <w:rPr>
          <w:rFonts w:ascii="Times New Roman" w:hAnsi="Times New Roman" w:cs="Times New Roman"/>
          <w:sz w:val="28"/>
          <w:szCs w:val="28"/>
        </w:rPr>
      </w:pPr>
      <w:r w:rsidRPr="00D4252A">
        <w:rPr>
          <w:rFonts w:ascii="Times New Roman" w:hAnsi="Times New Roman" w:cs="Times New Roman"/>
          <w:sz w:val="28"/>
          <w:szCs w:val="28"/>
        </w:rPr>
        <w:t>Обязательство</w:t>
      </w:r>
    </w:p>
    <w:p w:rsidR="003208B4" w:rsidRPr="00D4252A" w:rsidRDefault="003208B4" w:rsidP="008C5101">
      <w:pPr>
        <w:pStyle w:val="ConsPlusNonformat"/>
        <w:jc w:val="center"/>
        <w:rPr>
          <w:rFonts w:ascii="Times New Roman" w:hAnsi="Times New Roman" w:cs="Times New Roman"/>
          <w:sz w:val="28"/>
          <w:szCs w:val="28"/>
        </w:rPr>
      </w:pPr>
      <w:r w:rsidRPr="00D4252A">
        <w:rPr>
          <w:rFonts w:ascii="Times New Roman" w:hAnsi="Times New Roman" w:cs="Times New Roman"/>
          <w:sz w:val="28"/>
          <w:szCs w:val="28"/>
        </w:rPr>
        <w:t>об освобождении жилого помещения,</w:t>
      </w:r>
    </w:p>
    <w:p w:rsidR="003208B4" w:rsidRPr="00D4252A" w:rsidRDefault="003208B4" w:rsidP="008C5101">
      <w:pPr>
        <w:pStyle w:val="ConsPlusNonformat"/>
        <w:jc w:val="center"/>
        <w:rPr>
          <w:rFonts w:ascii="Times New Roman" w:hAnsi="Times New Roman" w:cs="Times New Roman"/>
          <w:sz w:val="28"/>
          <w:szCs w:val="28"/>
        </w:rPr>
      </w:pPr>
      <w:r w:rsidRPr="00D4252A">
        <w:rPr>
          <w:rFonts w:ascii="Times New Roman" w:hAnsi="Times New Roman" w:cs="Times New Roman"/>
          <w:sz w:val="28"/>
          <w:szCs w:val="28"/>
        </w:rPr>
        <w:t>признанного непригодным для проживания</w:t>
      </w:r>
    </w:p>
    <w:p w:rsidR="008C5101" w:rsidRPr="00D4252A" w:rsidRDefault="008C5101" w:rsidP="008C5101">
      <w:pPr>
        <w:pStyle w:val="ConsPlusNonformat"/>
        <w:jc w:val="center"/>
        <w:rPr>
          <w:rFonts w:ascii="Times New Roman" w:hAnsi="Times New Roman" w:cs="Times New Roman"/>
          <w:sz w:val="28"/>
          <w:szCs w:val="28"/>
        </w:rPr>
      </w:pPr>
    </w:p>
    <w:p w:rsidR="003208B4" w:rsidRPr="00D4252A" w:rsidRDefault="003208B4" w:rsidP="008C5101">
      <w:pPr>
        <w:pStyle w:val="ConsPlusNonformat"/>
        <w:jc w:val="center"/>
        <w:rPr>
          <w:rFonts w:ascii="Times New Roman" w:hAnsi="Times New Roman" w:cs="Times New Roman"/>
          <w:sz w:val="28"/>
          <w:szCs w:val="28"/>
        </w:rPr>
      </w:pPr>
    </w:p>
    <w:p w:rsidR="003208B4" w:rsidRPr="00D4252A" w:rsidRDefault="002F007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г</w:t>
      </w:r>
      <w:r w:rsidR="003208B4" w:rsidRPr="00D4252A">
        <w:rPr>
          <w:rFonts w:ascii="Times New Roman" w:hAnsi="Times New Roman" w:cs="Times New Roman"/>
          <w:sz w:val="28"/>
          <w:szCs w:val="28"/>
        </w:rPr>
        <w:t xml:space="preserve">. </w:t>
      </w:r>
      <w:r w:rsidRPr="00D4252A">
        <w:rPr>
          <w:rFonts w:ascii="Times New Roman" w:hAnsi="Times New Roman" w:cs="Times New Roman"/>
          <w:sz w:val="28"/>
          <w:szCs w:val="28"/>
        </w:rPr>
        <w:t>Асбест</w:t>
      </w:r>
      <w:r w:rsidRPr="00D4252A">
        <w:rPr>
          <w:rFonts w:ascii="Times New Roman" w:hAnsi="Times New Roman" w:cs="Times New Roman"/>
          <w:sz w:val="28"/>
          <w:szCs w:val="28"/>
        </w:rPr>
        <w:tab/>
      </w:r>
      <w:r w:rsidRPr="00D4252A">
        <w:rPr>
          <w:rFonts w:ascii="Times New Roman" w:hAnsi="Times New Roman" w:cs="Times New Roman"/>
          <w:sz w:val="28"/>
          <w:szCs w:val="28"/>
        </w:rPr>
        <w:tab/>
      </w:r>
      <w:r w:rsidR="003208B4" w:rsidRPr="00D4252A">
        <w:rPr>
          <w:rFonts w:ascii="Times New Roman" w:hAnsi="Times New Roman" w:cs="Times New Roman"/>
          <w:sz w:val="28"/>
          <w:szCs w:val="28"/>
        </w:rPr>
        <w:t xml:space="preserve">                                        </w:t>
      </w:r>
      <w:r w:rsidRPr="00D4252A">
        <w:rPr>
          <w:rFonts w:ascii="Times New Roman" w:hAnsi="Times New Roman" w:cs="Times New Roman"/>
          <w:sz w:val="28"/>
          <w:szCs w:val="28"/>
        </w:rPr>
        <w:tab/>
      </w:r>
      <w:r w:rsidRPr="00D4252A">
        <w:rPr>
          <w:rFonts w:ascii="Times New Roman" w:hAnsi="Times New Roman" w:cs="Times New Roman"/>
          <w:sz w:val="28"/>
          <w:szCs w:val="28"/>
        </w:rPr>
        <w:tab/>
      </w:r>
      <w:r w:rsidR="003208B4" w:rsidRPr="00D4252A">
        <w:rPr>
          <w:rFonts w:ascii="Times New Roman" w:hAnsi="Times New Roman" w:cs="Times New Roman"/>
          <w:sz w:val="28"/>
          <w:szCs w:val="28"/>
        </w:rPr>
        <w:t xml:space="preserve"> </w:t>
      </w:r>
      <w:r w:rsidRPr="00D4252A">
        <w:rPr>
          <w:rFonts w:ascii="Times New Roman" w:hAnsi="Times New Roman" w:cs="Times New Roman"/>
          <w:sz w:val="28"/>
          <w:szCs w:val="28"/>
        </w:rPr>
        <w:t>«</w:t>
      </w:r>
      <w:r w:rsidR="003208B4" w:rsidRPr="00D4252A">
        <w:rPr>
          <w:rFonts w:ascii="Times New Roman" w:hAnsi="Times New Roman" w:cs="Times New Roman"/>
          <w:sz w:val="28"/>
          <w:szCs w:val="28"/>
        </w:rPr>
        <w:t>_</w:t>
      </w:r>
      <w:r w:rsidRPr="00D4252A">
        <w:rPr>
          <w:rFonts w:ascii="Times New Roman" w:hAnsi="Times New Roman" w:cs="Times New Roman"/>
          <w:sz w:val="28"/>
          <w:szCs w:val="28"/>
        </w:rPr>
        <w:t>__</w:t>
      </w:r>
      <w:r w:rsidR="003208B4" w:rsidRPr="00D4252A">
        <w:rPr>
          <w:rFonts w:ascii="Times New Roman" w:hAnsi="Times New Roman" w:cs="Times New Roman"/>
          <w:sz w:val="28"/>
          <w:szCs w:val="28"/>
        </w:rPr>
        <w:t>_</w:t>
      </w:r>
      <w:r w:rsidRPr="00D4252A">
        <w:rPr>
          <w:rFonts w:ascii="Times New Roman" w:hAnsi="Times New Roman" w:cs="Times New Roman"/>
          <w:sz w:val="28"/>
          <w:szCs w:val="28"/>
        </w:rPr>
        <w:t>»</w:t>
      </w:r>
      <w:r w:rsidR="003208B4" w:rsidRPr="00D4252A">
        <w:rPr>
          <w:rFonts w:ascii="Times New Roman" w:hAnsi="Times New Roman" w:cs="Times New Roman"/>
          <w:sz w:val="28"/>
          <w:szCs w:val="28"/>
        </w:rPr>
        <w:t xml:space="preserve"> _________ 20_</w:t>
      </w:r>
      <w:r w:rsidRPr="00D4252A">
        <w:rPr>
          <w:rFonts w:ascii="Times New Roman" w:hAnsi="Times New Roman" w:cs="Times New Roman"/>
          <w:sz w:val="28"/>
          <w:szCs w:val="28"/>
        </w:rPr>
        <w:t>__</w:t>
      </w:r>
      <w:r w:rsidR="003208B4" w:rsidRPr="00D4252A">
        <w:rPr>
          <w:rFonts w:ascii="Times New Roman" w:hAnsi="Times New Roman" w:cs="Times New Roman"/>
          <w:sz w:val="28"/>
          <w:szCs w:val="28"/>
        </w:rPr>
        <w:t>_ г.</w:t>
      </w:r>
    </w:p>
    <w:p w:rsidR="003208B4" w:rsidRPr="00D4252A" w:rsidRDefault="003208B4">
      <w:pPr>
        <w:pStyle w:val="ConsPlusNonformat"/>
        <w:jc w:val="both"/>
        <w:rPr>
          <w:rFonts w:ascii="Times New Roman" w:hAnsi="Times New Roman" w:cs="Times New Roman"/>
          <w:sz w:val="28"/>
          <w:szCs w:val="28"/>
        </w:rPr>
      </w:pP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Я, гр. ______________________________, паспорт серия ______ </w:t>
      </w:r>
      <w:r w:rsidR="002F0074" w:rsidRPr="00D4252A">
        <w:rPr>
          <w:rFonts w:ascii="Times New Roman" w:hAnsi="Times New Roman" w:cs="Times New Roman"/>
          <w:sz w:val="28"/>
          <w:szCs w:val="28"/>
        </w:rPr>
        <w:t>№</w:t>
      </w:r>
      <w:r w:rsidRPr="00D4252A">
        <w:rPr>
          <w:rFonts w:ascii="Times New Roman" w:hAnsi="Times New Roman" w:cs="Times New Roman"/>
          <w:sz w:val="28"/>
          <w:szCs w:val="28"/>
        </w:rPr>
        <w:t xml:space="preserve"> ________,</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выдан ___________________________________________ </w:t>
      </w:r>
      <w:r w:rsidR="002F0074" w:rsidRPr="00D4252A">
        <w:rPr>
          <w:rFonts w:ascii="Times New Roman" w:hAnsi="Times New Roman" w:cs="Times New Roman"/>
          <w:sz w:val="28"/>
          <w:szCs w:val="28"/>
        </w:rPr>
        <w:t>«____»</w:t>
      </w:r>
      <w:r w:rsidRPr="00D4252A">
        <w:rPr>
          <w:rFonts w:ascii="Times New Roman" w:hAnsi="Times New Roman" w:cs="Times New Roman"/>
          <w:sz w:val="28"/>
          <w:szCs w:val="28"/>
        </w:rPr>
        <w:t>_____________ г</w:t>
      </w:r>
      <w:r w:rsidR="002F0074" w:rsidRPr="00D4252A">
        <w:rPr>
          <w:rFonts w:ascii="Times New Roman" w:hAnsi="Times New Roman" w:cs="Times New Roman"/>
          <w:sz w:val="28"/>
          <w:szCs w:val="28"/>
        </w:rPr>
        <w:t>;</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зарегистрирован(а) по адресу: г. ___________ ул. __________ д. ___ кв. ___,</w:t>
      </w:r>
    </w:p>
    <w:p w:rsidR="003208B4" w:rsidRPr="00D4252A" w:rsidRDefault="007E6D0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будучи нанимателем (собственником) жилого помещения, </w:t>
      </w:r>
      <w:r w:rsidR="003208B4" w:rsidRPr="00D4252A">
        <w:rPr>
          <w:rFonts w:ascii="Times New Roman" w:hAnsi="Times New Roman" w:cs="Times New Roman"/>
          <w:sz w:val="28"/>
          <w:szCs w:val="28"/>
        </w:rPr>
        <w:t>расположенного</w:t>
      </w:r>
      <w:r>
        <w:rPr>
          <w:rFonts w:ascii="Times New Roman" w:hAnsi="Times New Roman" w:cs="Times New Roman"/>
          <w:sz w:val="28"/>
          <w:szCs w:val="28"/>
        </w:rPr>
        <w:t xml:space="preserve"> </w:t>
      </w:r>
      <w:r w:rsidR="003208B4" w:rsidRPr="00D4252A">
        <w:rPr>
          <w:rFonts w:ascii="Times New Roman" w:hAnsi="Times New Roman" w:cs="Times New Roman"/>
          <w:sz w:val="28"/>
          <w:szCs w:val="28"/>
        </w:rPr>
        <w:t>по адресу: г. ____________ ул. ___________________ д. ___ кв. ____, в связи</w:t>
      </w:r>
      <w:r>
        <w:rPr>
          <w:rFonts w:ascii="Times New Roman" w:hAnsi="Times New Roman" w:cs="Times New Roman"/>
          <w:sz w:val="28"/>
          <w:szCs w:val="28"/>
        </w:rPr>
        <w:t xml:space="preserve">                     </w:t>
      </w:r>
      <w:r w:rsidR="003208B4" w:rsidRPr="00D4252A">
        <w:rPr>
          <w:rFonts w:ascii="Times New Roman" w:hAnsi="Times New Roman" w:cs="Times New Roman"/>
          <w:sz w:val="28"/>
          <w:szCs w:val="28"/>
        </w:rPr>
        <w:t>с</w:t>
      </w:r>
      <w:r>
        <w:rPr>
          <w:rFonts w:ascii="Times New Roman" w:hAnsi="Times New Roman" w:cs="Times New Roman"/>
          <w:sz w:val="28"/>
          <w:szCs w:val="28"/>
        </w:rPr>
        <w:t xml:space="preserve"> предоставлением другого жилого помещения </w:t>
      </w:r>
      <w:r w:rsidR="003208B4" w:rsidRPr="00D4252A">
        <w:rPr>
          <w:rFonts w:ascii="Times New Roman" w:hAnsi="Times New Roman" w:cs="Times New Roman"/>
          <w:sz w:val="28"/>
          <w:szCs w:val="28"/>
        </w:rPr>
        <w:t>обязуюсь</w:t>
      </w:r>
      <w:r>
        <w:rPr>
          <w:rFonts w:ascii="Times New Roman" w:hAnsi="Times New Roman" w:cs="Times New Roman"/>
          <w:sz w:val="28"/>
          <w:szCs w:val="28"/>
        </w:rPr>
        <w:t xml:space="preserve"> сняться                              </w:t>
      </w:r>
      <w:r w:rsidR="003208B4" w:rsidRPr="00D4252A">
        <w:rPr>
          <w:rFonts w:ascii="Times New Roman" w:hAnsi="Times New Roman" w:cs="Times New Roman"/>
          <w:sz w:val="28"/>
          <w:szCs w:val="28"/>
        </w:rPr>
        <w:t>с</w:t>
      </w:r>
      <w:r w:rsidR="002F0074" w:rsidRPr="00D4252A">
        <w:rPr>
          <w:rFonts w:ascii="Times New Roman" w:hAnsi="Times New Roman" w:cs="Times New Roman"/>
          <w:sz w:val="28"/>
          <w:szCs w:val="28"/>
        </w:rPr>
        <w:t xml:space="preserve"> </w:t>
      </w:r>
      <w:r w:rsidR="003208B4" w:rsidRPr="00D4252A">
        <w:rPr>
          <w:rFonts w:ascii="Times New Roman" w:hAnsi="Times New Roman" w:cs="Times New Roman"/>
          <w:sz w:val="28"/>
          <w:szCs w:val="28"/>
        </w:rPr>
        <w:t xml:space="preserve">регистрационного учета лично, а также </w:t>
      </w:r>
      <w:r w:rsidR="002F0074" w:rsidRPr="00D4252A">
        <w:rPr>
          <w:rFonts w:ascii="Times New Roman" w:hAnsi="Times New Roman" w:cs="Times New Roman"/>
          <w:sz w:val="28"/>
          <w:szCs w:val="28"/>
        </w:rPr>
        <w:t xml:space="preserve">снять с учёта </w:t>
      </w:r>
      <w:r w:rsidR="003208B4" w:rsidRPr="00D4252A">
        <w:rPr>
          <w:rFonts w:ascii="Times New Roman" w:hAnsi="Times New Roman" w:cs="Times New Roman"/>
          <w:sz w:val="28"/>
          <w:szCs w:val="28"/>
        </w:rPr>
        <w:t>граждан, зарегистрированных вместе со</w:t>
      </w:r>
      <w:r w:rsidR="002F0074" w:rsidRPr="00D4252A">
        <w:rPr>
          <w:rFonts w:ascii="Times New Roman" w:hAnsi="Times New Roman" w:cs="Times New Roman"/>
          <w:sz w:val="28"/>
          <w:szCs w:val="28"/>
        </w:rPr>
        <w:t xml:space="preserve"> </w:t>
      </w:r>
      <w:r w:rsidR="003208B4" w:rsidRPr="00D4252A">
        <w:rPr>
          <w:rFonts w:ascii="Times New Roman" w:hAnsi="Times New Roman" w:cs="Times New Roman"/>
          <w:sz w:val="28"/>
          <w:szCs w:val="28"/>
        </w:rPr>
        <w:t xml:space="preserve">мной, и освободить вышеуказанное жилое помещение в срок до </w:t>
      </w:r>
      <w:r w:rsidR="002F0074" w:rsidRPr="00D4252A">
        <w:rPr>
          <w:rFonts w:ascii="Times New Roman" w:hAnsi="Times New Roman" w:cs="Times New Roman"/>
          <w:sz w:val="28"/>
          <w:szCs w:val="28"/>
        </w:rPr>
        <w:t>«____»</w:t>
      </w:r>
      <w:r w:rsidR="003208B4" w:rsidRPr="00D4252A">
        <w:rPr>
          <w:rFonts w:ascii="Times New Roman" w:hAnsi="Times New Roman" w:cs="Times New Roman"/>
          <w:sz w:val="28"/>
          <w:szCs w:val="28"/>
        </w:rPr>
        <w:t xml:space="preserve"> __</w:t>
      </w:r>
      <w:r w:rsidR="002F0074" w:rsidRPr="00D4252A">
        <w:rPr>
          <w:rFonts w:ascii="Times New Roman" w:hAnsi="Times New Roman" w:cs="Times New Roman"/>
          <w:sz w:val="28"/>
          <w:szCs w:val="28"/>
        </w:rPr>
        <w:t>__</w:t>
      </w:r>
      <w:r w:rsidR="003208B4" w:rsidRPr="00D4252A">
        <w:rPr>
          <w:rFonts w:ascii="Times New Roman" w:hAnsi="Times New Roman" w:cs="Times New Roman"/>
          <w:sz w:val="28"/>
          <w:szCs w:val="28"/>
        </w:rPr>
        <w:t>_ 20_</w:t>
      </w:r>
      <w:r w:rsidR="002F0074" w:rsidRPr="00D4252A">
        <w:rPr>
          <w:rFonts w:ascii="Times New Roman" w:hAnsi="Times New Roman" w:cs="Times New Roman"/>
          <w:sz w:val="28"/>
          <w:szCs w:val="28"/>
        </w:rPr>
        <w:t>_</w:t>
      </w:r>
      <w:r w:rsidR="003208B4" w:rsidRPr="00D4252A">
        <w:rPr>
          <w:rFonts w:ascii="Times New Roman" w:hAnsi="Times New Roman" w:cs="Times New Roman"/>
          <w:sz w:val="28"/>
          <w:szCs w:val="28"/>
        </w:rPr>
        <w:t>_ г.</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Граждан, зарегистрированных вместе со мной по адресу: г. _____________</w:t>
      </w:r>
      <w:r w:rsidR="007E6D03">
        <w:rPr>
          <w:rFonts w:ascii="Times New Roman" w:hAnsi="Times New Roman" w:cs="Times New Roman"/>
          <w:sz w:val="28"/>
          <w:szCs w:val="28"/>
        </w:rPr>
        <w:t>___</w:t>
      </w:r>
      <w:r w:rsidRPr="00D4252A">
        <w:rPr>
          <w:rFonts w:ascii="Times New Roman" w:hAnsi="Times New Roman" w:cs="Times New Roman"/>
          <w:sz w:val="28"/>
          <w:szCs w:val="28"/>
        </w:rPr>
        <w:t>_</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ул. _____________ д. ___ кв. ____, обязуюсь с личного их согласия поставить</w:t>
      </w:r>
      <w:r w:rsidR="007E6D03">
        <w:rPr>
          <w:rFonts w:ascii="Times New Roman" w:hAnsi="Times New Roman" w:cs="Times New Roman"/>
          <w:sz w:val="28"/>
          <w:szCs w:val="28"/>
        </w:rPr>
        <w:t xml:space="preserve"> </w:t>
      </w:r>
      <w:r w:rsidRPr="00D4252A">
        <w:rPr>
          <w:rFonts w:ascii="Times New Roman" w:hAnsi="Times New Roman" w:cs="Times New Roman"/>
          <w:sz w:val="28"/>
          <w:szCs w:val="28"/>
        </w:rPr>
        <w:t>на регистрационный учет в предоставляемое жилое помещение по адресу:</w:t>
      </w:r>
    </w:p>
    <w:p w:rsidR="003208B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г. ___________ ул. __________ д. ___ кв. ___</w:t>
      </w:r>
    </w:p>
    <w:p w:rsidR="003208B4" w:rsidRPr="00D4252A" w:rsidRDefault="003208B4">
      <w:pPr>
        <w:pStyle w:val="ConsPlusNonformat"/>
        <w:jc w:val="both"/>
        <w:rPr>
          <w:rFonts w:ascii="Times New Roman" w:hAnsi="Times New Roman" w:cs="Times New Roman"/>
          <w:sz w:val="28"/>
          <w:szCs w:val="28"/>
        </w:rPr>
      </w:pPr>
    </w:p>
    <w:p w:rsidR="002F007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w:t>
      </w:r>
    </w:p>
    <w:p w:rsidR="003208B4" w:rsidRPr="00D4252A" w:rsidRDefault="002F007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ab/>
      </w:r>
      <w:r w:rsidRPr="00D4252A">
        <w:rPr>
          <w:rFonts w:ascii="Times New Roman" w:hAnsi="Times New Roman" w:cs="Times New Roman"/>
          <w:sz w:val="28"/>
          <w:szCs w:val="28"/>
        </w:rPr>
        <w:tab/>
      </w:r>
      <w:r w:rsidRPr="00D4252A">
        <w:rPr>
          <w:rFonts w:ascii="Times New Roman" w:hAnsi="Times New Roman" w:cs="Times New Roman"/>
          <w:sz w:val="28"/>
          <w:szCs w:val="28"/>
        </w:rPr>
        <w:tab/>
      </w:r>
      <w:r w:rsidRPr="00D4252A">
        <w:rPr>
          <w:rFonts w:ascii="Times New Roman" w:hAnsi="Times New Roman" w:cs="Times New Roman"/>
          <w:sz w:val="28"/>
          <w:szCs w:val="28"/>
        </w:rPr>
        <w:tab/>
      </w:r>
      <w:r w:rsidRPr="00D4252A">
        <w:rPr>
          <w:rFonts w:ascii="Times New Roman" w:hAnsi="Times New Roman" w:cs="Times New Roman"/>
          <w:sz w:val="28"/>
          <w:szCs w:val="28"/>
        </w:rPr>
        <w:tab/>
      </w:r>
      <w:r w:rsidRPr="00D4252A">
        <w:rPr>
          <w:rFonts w:ascii="Times New Roman" w:hAnsi="Times New Roman" w:cs="Times New Roman"/>
          <w:sz w:val="28"/>
          <w:szCs w:val="28"/>
        </w:rPr>
        <w:tab/>
      </w:r>
      <w:r w:rsidRPr="00D4252A">
        <w:rPr>
          <w:rFonts w:ascii="Times New Roman" w:hAnsi="Times New Roman" w:cs="Times New Roman"/>
          <w:sz w:val="28"/>
          <w:szCs w:val="28"/>
        </w:rPr>
        <w:tab/>
      </w:r>
      <w:r w:rsidR="003208B4" w:rsidRPr="00D4252A">
        <w:rPr>
          <w:rFonts w:ascii="Times New Roman" w:hAnsi="Times New Roman" w:cs="Times New Roman"/>
          <w:sz w:val="28"/>
          <w:szCs w:val="28"/>
        </w:rPr>
        <w:t xml:space="preserve">  Подпись ________________</w:t>
      </w:r>
    </w:p>
    <w:p w:rsidR="002F0074" w:rsidRPr="00D4252A" w:rsidRDefault="003208B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 xml:space="preserve">                              </w:t>
      </w:r>
    </w:p>
    <w:p w:rsidR="003208B4" w:rsidRPr="00D4252A" w:rsidRDefault="002F0074">
      <w:pPr>
        <w:pStyle w:val="ConsPlusNonformat"/>
        <w:jc w:val="both"/>
        <w:rPr>
          <w:rFonts w:ascii="Times New Roman" w:hAnsi="Times New Roman" w:cs="Times New Roman"/>
          <w:sz w:val="28"/>
          <w:szCs w:val="28"/>
        </w:rPr>
      </w:pPr>
      <w:r w:rsidRPr="00D4252A">
        <w:rPr>
          <w:rFonts w:ascii="Times New Roman" w:hAnsi="Times New Roman" w:cs="Times New Roman"/>
          <w:sz w:val="28"/>
          <w:szCs w:val="28"/>
        </w:rPr>
        <w:tab/>
      </w:r>
      <w:r w:rsidRPr="00D4252A">
        <w:rPr>
          <w:rFonts w:ascii="Times New Roman" w:hAnsi="Times New Roman" w:cs="Times New Roman"/>
          <w:sz w:val="28"/>
          <w:szCs w:val="28"/>
        </w:rPr>
        <w:tab/>
      </w:r>
      <w:r w:rsidRPr="00D4252A">
        <w:rPr>
          <w:rFonts w:ascii="Times New Roman" w:hAnsi="Times New Roman" w:cs="Times New Roman"/>
          <w:sz w:val="28"/>
          <w:szCs w:val="28"/>
        </w:rPr>
        <w:tab/>
      </w:r>
      <w:r w:rsidRPr="00D4252A">
        <w:rPr>
          <w:rFonts w:ascii="Times New Roman" w:hAnsi="Times New Roman" w:cs="Times New Roman"/>
          <w:sz w:val="28"/>
          <w:szCs w:val="28"/>
        </w:rPr>
        <w:tab/>
      </w:r>
      <w:r w:rsidR="003208B4" w:rsidRPr="00D4252A">
        <w:rPr>
          <w:rFonts w:ascii="Times New Roman" w:hAnsi="Times New Roman" w:cs="Times New Roman"/>
          <w:sz w:val="28"/>
          <w:szCs w:val="28"/>
        </w:rPr>
        <w:t>____________________________________________</w:t>
      </w:r>
    </w:p>
    <w:p w:rsidR="00121D21" w:rsidRPr="007E6D03" w:rsidRDefault="003208B4" w:rsidP="007E6D03">
      <w:pPr>
        <w:pStyle w:val="ConsPlusNonformat"/>
        <w:jc w:val="both"/>
        <w:rPr>
          <w:rFonts w:ascii="Times New Roman" w:hAnsi="Times New Roman" w:cs="Times New Roman"/>
          <w:sz w:val="24"/>
          <w:szCs w:val="24"/>
        </w:rPr>
      </w:pPr>
      <w:r w:rsidRPr="00D4252A">
        <w:rPr>
          <w:rFonts w:ascii="Times New Roman" w:hAnsi="Times New Roman" w:cs="Times New Roman"/>
          <w:sz w:val="28"/>
          <w:szCs w:val="28"/>
        </w:rPr>
        <w:t xml:space="preserve">                             </w:t>
      </w:r>
      <w:r w:rsidR="002F0074" w:rsidRPr="00D4252A">
        <w:rPr>
          <w:rFonts w:ascii="Times New Roman" w:hAnsi="Times New Roman" w:cs="Times New Roman"/>
          <w:sz w:val="28"/>
          <w:szCs w:val="28"/>
        </w:rPr>
        <w:tab/>
      </w:r>
      <w:r w:rsidR="002F0074" w:rsidRPr="00D4252A">
        <w:rPr>
          <w:rFonts w:ascii="Times New Roman" w:hAnsi="Times New Roman" w:cs="Times New Roman"/>
          <w:sz w:val="28"/>
          <w:szCs w:val="28"/>
        </w:rPr>
        <w:tab/>
      </w:r>
      <w:r w:rsidR="002F0074" w:rsidRPr="00D4252A">
        <w:rPr>
          <w:rFonts w:ascii="Times New Roman" w:hAnsi="Times New Roman" w:cs="Times New Roman"/>
          <w:sz w:val="28"/>
          <w:szCs w:val="28"/>
        </w:rPr>
        <w:tab/>
      </w:r>
      <w:r w:rsidRPr="00D4252A">
        <w:rPr>
          <w:rFonts w:ascii="Times New Roman" w:hAnsi="Times New Roman" w:cs="Times New Roman"/>
          <w:sz w:val="28"/>
          <w:szCs w:val="28"/>
        </w:rPr>
        <w:t xml:space="preserve"> </w:t>
      </w:r>
      <w:r w:rsidRPr="00D4252A">
        <w:rPr>
          <w:rFonts w:ascii="Times New Roman" w:hAnsi="Times New Roman" w:cs="Times New Roman"/>
          <w:sz w:val="24"/>
          <w:szCs w:val="24"/>
        </w:rPr>
        <w:t>(расшифровка подписи пишется собственноручно)</w:t>
      </w:r>
    </w:p>
    <w:sectPr w:rsidR="00121D21" w:rsidRPr="007E6D03" w:rsidSect="00E22C42">
      <w:headerReference w:type="default" r:id="rId40"/>
      <w:pgSz w:w="11905" w:h="16838"/>
      <w:pgMar w:top="1134" w:right="567" w:bottom="1134" w:left="1418" w:header="284" w:footer="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7A3" w:rsidRDefault="00FF07A3" w:rsidP="0012369E">
      <w:r>
        <w:separator/>
      </w:r>
    </w:p>
  </w:endnote>
  <w:endnote w:type="continuationSeparator" w:id="1">
    <w:p w:rsidR="00FF07A3" w:rsidRDefault="00FF07A3" w:rsidP="001236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7A3" w:rsidRDefault="00FF07A3" w:rsidP="0012369E">
      <w:r>
        <w:separator/>
      </w:r>
    </w:p>
  </w:footnote>
  <w:footnote w:type="continuationSeparator" w:id="1">
    <w:p w:rsidR="00FF07A3" w:rsidRDefault="00FF07A3" w:rsidP="00123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1141"/>
      <w:docPartObj>
        <w:docPartGallery w:val="Page Numbers (Top of Page)"/>
        <w:docPartUnique/>
      </w:docPartObj>
    </w:sdtPr>
    <w:sdtContent>
      <w:p w:rsidR="004521AC" w:rsidRDefault="0061029B">
        <w:pPr>
          <w:pStyle w:val="af7"/>
          <w:jc w:val="center"/>
        </w:pPr>
        <w:fldSimple w:instr=" PAGE   \* MERGEFORMAT ">
          <w:r w:rsidR="00AB205A">
            <w:rPr>
              <w:noProof/>
            </w:rPr>
            <w:t>7</w:t>
          </w:r>
        </w:fldSimple>
      </w:p>
    </w:sdtContent>
  </w:sdt>
  <w:p w:rsidR="004521AC" w:rsidRDefault="004521AC">
    <w:pPr>
      <w:pStyle w:val="af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rawingGridVerticalSpacing w:val="299"/>
  <w:displayHorizontalDrawingGridEvery w:val="2"/>
  <w:characterSpacingControl w:val="doNotCompress"/>
  <w:footnotePr>
    <w:footnote w:id="0"/>
    <w:footnote w:id="1"/>
  </w:footnotePr>
  <w:endnotePr>
    <w:endnote w:id="0"/>
    <w:endnote w:id="1"/>
  </w:endnotePr>
  <w:compat/>
  <w:rsids>
    <w:rsidRoot w:val="003208B4"/>
    <w:rsid w:val="00021AA7"/>
    <w:rsid w:val="000E466A"/>
    <w:rsid w:val="00121D21"/>
    <w:rsid w:val="0012369E"/>
    <w:rsid w:val="00153CD6"/>
    <w:rsid w:val="00171AA2"/>
    <w:rsid w:val="00191B4A"/>
    <w:rsid w:val="001B5FF7"/>
    <w:rsid w:val="001B63DF"/>
    <w:rsid w:val="001E4E75"/>
    <w:rsid w:val="00263A94"/>
    <w:rsid w:val="002D5B2F"/>
    <w:rsid w:val="002F0074"/>
    <w:rsid w:val="003208B4"/>
    <w:rsid w:val="003571BD"/>
    <w:rsid w:val="00362D99"/>
    <w:rsid w:val="00384E34"/>
    <w:rsid w:val="003A7DE6"/>
    <w:rsid w:val="0040118A"/>
    <w:rsid w:val="004521AC"/>
    <w:rsid w:val="0046162D"/>
    <w:rsid w:val="004E6170"/>
    <w:rsid w:val="00513C97"/>
    <w:rsid w:val="00585913"/>
    <w:rsid w:val="00594648"/>
    <w:rsid w:val="005C00A9"/>
    <w:rsid w:val="005C24CB"/>
    <w:rsid w:val="005D46E9"/>
    <w:rsid w:val="00603C2D"/>
    <w:rsid w:val="0061029B"/>
    <w:rsid w:val="006877BD"/>
    <w:rsid w:val="006A41AD"/>
    <w:rsid w:val="00701C40"/>
    <w:rsid w:val="0070624E"/>
    <w:rsid w:val="00734D17"/>
    <w:rsid w:val="00740344"/>
    <w:rsid w:val="007B4384"/>
    <w:rsid w:val="007D118A"/>
    <w:rsid w:val="007E6D03"/>
    <w:rsid w:val="00810A30"/>
    <w:rsid w:val="00865735"/>
    <w:rsid w:val="008727A8"/>
    <w:rsid w:val="00880586"/>
    <w:rsid w:val="00881C45"/>
    <w:rsid w:val="00891A6C"/>
    <w:rsid w:val="008C225E"/>
    <w:rsid w:val="008C5101"/>
    <w:rsid w:val="008D0F54"/>
    <w:rsid w:val="008E07D2"/>
    <w:rsid w:val="008E25DB"/>
    <w:rsid w:val="008E2984"/>
    <w:rsid w:val="008E3E59"/>
    <w:rsid w:val="008F1D6B"/>
    <w:rsid w:val="009278BE"/>
    <w:rsid w:val="00964E14"/>
    <w:rsid w:val="00991716"/>
    <w:rsid w:val="00A068D0"/>
    <w:rsid w:val="00A124F8"/>
    <w:rsid w:val="00A65B6C"/>
    <w:rsid w:val="00AA6DF2"/>
    <w:rsid w:val="00AB205A"/>
    <w:rsid w:val="00AF1A2E"/>
    <w:rsid w:val="00AF2AFB"/>
    <w:rsid w:val="00B14674"/>
    <w:rsid w:val="00B82F5D"/>
    <w:rsid w:val="00BA231F"/>
    <w:rsid w:val="00BF1EB0"/>
    <w:rsid w:val="00CA4C57"/>
    <w:rsid w:val="00CA5640"/>
    <w:rsid w:val="00CA6AB8"/>
    <w:rsid w:val="00CE7864"/>
    <w:rsid w:val="00CF3825"/>
    <w:rsid w:val="00D24C64"/>
    <w:rsid w:val="00D4252A"/>
    <w:rsid w:val="00D51982"/>
    <w:rsid w:val="00D539D8"/>
    <w:rsid w:val="00D81EA7"/>
    <w:rsid w:val="00DB3798"/>
    <w:rsid w:val="00DF399E"/>
    <w:rsid w:val="00E03BE3"/>
    <w:rsid w:val="00E22C42"/>
    <w:rsid w:val="00E32FB8"/>
    <w:rsid w:val="00E515A6"/>
    <w:rsid w:val="00E53C3D"/>
    <w:rsid w:val="00E76EC2"/>
    <w:rsid w:val="00E7756C"/>
    <w:rsid w:val="00E85897"/>
    <w:rsid w:val="00ED354A"/>
    <w:rsid w:val="00EF0C78"/>
    <w:rsid w:val="00EF5CA3"/>
    <w:rsid w:val="00F26076"/>
    <w:rsid w:val="00F51937"/>
    <w:rsid w:val="00F64F02"/>
    <w:rsid w:val="00F81BF9"/>
    <w:rsid w:val="00FA618E"/>
    <w:rsid w:val="00FD70F0"/>
    <w:rsid w:val="00FF0064"/>
    <w:rsid w:val="00FF07A3"/>
    <w:rsid w:val="00FF2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2E"/>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A068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A068D0"/>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A068D0"/>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A068D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A068D0"/>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A068D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A068D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A068D0"/>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A068D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8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068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068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068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068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068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068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068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068D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068D0"/>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A068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A068D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068D0"/>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A068D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068D0"/>
    <w:rPr>
      <w:b/>
      <w:bCs/>
    </w:rPr>
  </w:style>
  <w:style w:type="character" w:styleId="a9">
    <w:name w:val="Emphasis"/>
    <w:basedOn w:val="a0"/>
    <w:uiPriority w:val="20"/>
    <w:qFormat/>
    <w:rsid w:val="00A068D0"/>
    <w:rPr>
      <w:i/>
      <w:iCs/>
    </w:rPr>
  </w:style>
  <w:style w:type="paragraph" w:styleId="aa">
    <w:name w:val="No Spacing"/>
    <w:uiPriority w:val="1"/>
    <w:qFormat/>
    <w:rsid w:val="00A068D0"/>
    <w:pPr>
      <w:spacing w:after="0" w:line="240" w:lineRule="auto"/>
    </w:pPr>
  </w:style>
  <w:style w:type="paragraph" w:styleId="ab">
    <w:name w:val="List Paragraph"/>
    <w:basedOn w:val="a"/>
    <w:uiPriority w:val="34"/>
    <w:qFormat/>
    <w:rsid w:val="00A068D0"/>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A068D0"/>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A068D0"/>
    <w:rPr>
      <w:i/>
      <w:iCs/>
      <w:color w:val="000000" w:themeColor="text1"/>
    </w:rPr>
  </w:style>
  <w:style w:type="paragraph" w:styleId="ac">
    <w:name w:val="Intense Quote"/>
    <w:basedOn w:val="a"/>
    <w:next w:val="a"/>
    <w:link w:val="ad"/>
    <w:uiPriority w:val="30"/>
    <w:qFormat/>
    <w:rsid w:val="00A068D0"/>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A068D0"/>
    <w:rPr>
      <w:b/>
      <w:bCs/>
      <w:i/>
      <w:iCs/>
      <w:color w:val="4F81BD" w:themeColor="accent1"/>
    </w:rPr>
  </w:style>
  <w:style w:type="character" w:styleId="ae">
    <w:name w:val="Subtle Emphasis"/>
    <w:basedOn w:val="a0"/>
    <w:uiPriority w:val="19"/>
    <w:qFormat/>
    <w:rsid w:val="00A068D0"/>
    <w:rPr>
      <w:i/>
      <w:iCs/>
      <w:color w:val="808080" w:themeColor="text1" w:themeTint="7F"/>
    </w:rPr>
  </w:style>
  <w:style w:type="character" w:styleId="af">
    <w:name w:val="Intense Emphasis"/>
    <w:basedOn w:val="a0"/>
    <w:uiPriority w:val="21"/>
    <w:qFormat/>
    <w:rsid w:val="00A068D0"/>
    <w:rPr>
      <w:b/>
      <w:bCs/>
      <w:i/>
      <w:iCs/>
      <w:color w:val="4F81BD" w:themeColor="accent1"/>
    </w:rPr>
  </w:style>
  <w:style w:type="character" w:styleId="af0">
    <w:name w:val="Subtle Reference"/>
    <w:basedOn w:val="a0"/>
    <w:uiPriority w:val="31"/>
    <w:qFormat/>
    <w:rsid w:val="00A068D0"/>
    <w:rPr>
      <w:smallCaps/>
      <w:color w:val="C0504D" w:themeColor="accent2"/>
      <w:u w:val="single"/>
    </w:rPr>
  </w:style>
  <w:style w:type="character" w:styleId="af1">
    <w:name w:val="Intense Reference"/>
    <w:basedOn w:val="a0"/>
    <w:uiPriority w:val="32"/>
    <w:qFormat/>
    <w:rsid w:val="00A068D0"/>
    <w:rPr>
      <w:b/>
      <w:bCs/>
      <w:smallCaps/>
      <w:color w:val="C0504D" w:themeColor="accent2"/>
      <w:spacing w:val="5"/>
      <w:u w:val="single"/>
    </w:rPr>
  </w:style>
  <w:style w:type="character" w:styleId="af2">
    <w:name w:val="Book Title"/>
    <w:basedOn w:val="a0"/>
    <w:uiPriority w:val="33"/>
    <w:qFormat/>
    <w:rsid w:val="00A068D0"/>
    <w:rPr>
      <w:b/>
      <w:bCs/>
      <w:smallCaps/>
      <w:spacing w:val="5"/>
    </w:rPr>
  </w:style>
  <w:style w:type="paragraph" w:styleId="af3">
    <w:name w:val="TOC Heading"/>
    <w:basedOn w:val="1"/>
    <w:next w:val="a"/>
    <w:uiPriority w:val="39"/>
    <w:semiHidden/>
    <w:unhideWhenUsed/>
    <w:qFormat/>
    <w:rsid w:val="00A068D0"/>
    <w:pPr>
      <w:outlineLvl w:val="9"/>
    </w:pPr>
  </w:style>
  <w:style w:type="paragraph" w:customStyle="1" w:styleId="ConsPlusNormal">
    <w:name w:val="ConsPlusNormal"/>
    <w:rsid w:val="003208B4"/>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3208B4"/>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3208B4"/>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ConsPlusTitlePage">
    <w:name w:val="ConsPlusTitlePage"/>
    <w:rsid w:val="003208B4"/>
    <w:pPr>
      <w:widowControl w:val="0"/>
      <w:autoSpaceDE w:val="0"/>
      <w:autoSpaceDN w:val="0"/>
      <w:spacing w:after="0" w:line="240" w:lineRule="auto"/>
    </w:pPr>
    <w:rPr>
      <w:rFonts w:ascii="Tahoma" w:eastAsia="Times New Roman" w:hAnsi="Tahoma" w:cs="Tahoma"/>
      <w:sz w:val="20"/>
      <w:szCs w:val="20"/>
      <w:lang w:val="ru-RU" w:eastAsia="ru-RU" w:bidi="ar-SA"/>
    </w:rPr>
  </w:style>
  <w:style w:type="character" w:styleId="af4">
    <w:name w:val="Hyperlink"/>
    <w:basedOn w:val="a0"/>
    <w:rsid w:val="003571BD"/>
    <w:rPr>
      <w:color w:val="0000FF"/>
      <w:u w:val="single"/>
    </w:rPr>
  </w:style>
  <w:style w:type="paragraph" w:styleId="af5">
    <w:name w:val="Body Text"/>
    <w:basedOn w:val="a"/>
    <w:link w:val="af6"/>
    <w:rsid w:val="003571BD"/>
    <w:pPr>
      <w:jc w:val="both"/>
    </w:pPr>
  </w:style>
  <w:style w:type="character" w:customStyle="1" w:styleId="af6">
    <w:name w:val="Основной текст Знак"/>
    <w:basedOn w:val="a0"/>
    <w:link w:val="af5"/>
    <w:rsid w:val="003571BD"/>
    <w:rPr>
      <w:rFonts w:ascii="Times New Roman" w:eastAsia="Times New Roman" w:hAnsi="Times New Roman" w:cs="Times New Roman"/>
      <w:sz w:val="24"/>
      <w:szCs w:val="24"/>
      <w:lang w:val="ru-RU" w:eastAsia="ru-RU" w:bidi="ar-SA"/>
    </w:rPr>
  </w:style>
  <w:style w:type="paragraph" w:styleId="af7">
    <w:name w:val="header"/>
    <w:basedOn w:val="a"/>
    <w:link w:val="af8"/>
    <w:uiPriority w:val="99"/>
    <w:unhideWhenUsed/>
    <w:rsid w:val="0012369E"/>
    <w:pPr>
      <w:tabs>
        <w:tab w:val="center" w:pos="4677"/>
        <w:tab w:val="right" w:pos="9355"/>
      </w:tabs>
    </w:pPr>
  </w:style>
  <w:style w:type="character" w:customStyle="1" w:styleId="af8">
    <w:name w:val="Верхний колонтитул Знак"/>
    <w:basedOn w:val="a0"/>
    <w:link w:val="af7"/>
    <w:uiPriority w:val="99"/>
    <w:rsid w:val="0012369E"/>
    <w:rPr>
      <w:rFonts w:ascii="Times New Roman" w:eastAsia="Times New Roman" w:hAnsi="Times New Roman" w:cs="Times New Roman"/>
      <w:sz w:val="24"/>
      <w:szCs w:val="24"/>
      <w:lang w:val="ru-RU" w:eastAsia="ru-RU" w:bidi="ar-SA"/>
    </w:rPr>
  </w:style>
  <w:style w:type="paragraph" w:styleId="af9">
    <w:name w:val="footer"/>
    <w:basedOn w:val="a"/>
    <w:link w:val="afa"/>
    <w:uiPriority w:val="99"/>
    <w:semiHidden/>
    <w:unhideWhenUsed/>
    <w:rsid w:val="0012369E"/>
    <w:pPr>
      <w:tabs>
        <w:tab w:val="center" w:pos="4677"/>
        <w:tab w:val="right" w:pos="9355"/>
      </w:tabs>
    </w:pPr>
  </w:style>
  <w:style w:type="character" w:customStyle="1" w:styleId="afa">
    <w:name w:val="Нижний колонтитул Знак"/>
    <w:basedOn w:val="a0"/>
    <w:link w:val="af9"/>
    <w:uiPriority w:val="99"/>
    <w:semiHidden/>
    <w:rsid w:val="0012369E"/>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130F5C6468AA0B4953AD6BBCFC4056D7AA3F2DA03057370A5C20803uCREF" TargetMode="External"/><Relationship Id="rId13" Type="http://schemas.openxmlformats.org/officeDocument/2006/relationships/hyperlink" Target="consultantplus://offline/ref=64B130F5C6468AA0B4953AD6BBCFC4056D7BA7F5DE04057370A5C20803uCREF" TargetMode="External"/><Relationship Id="rId18" Type="http://schemas.openxmlformats.org/officeDocument/2006/relationships/hyperlink" Target="consultantplus://offline/ref=64B130F5C6468AA0B4953AD6BBCFC4056D7AA3F9D200057370A5C20803uCREF" TargetMode="External"/><Relationship Id="rId26" Type="http://schemas.openxmlformats.org/officeDocument/2006/relationships/hyperlink" Target="consultantplus://offline/ref=64B130F5C6468AA0B4953AD6BBCFC4056D7BA7F5DE04057370A5C20803CE2DD1458448B91213DE39uBRBF" TargetMode="External"/><Relationship Id="rId39" Type="http://schemas.openxmlformats.org/officeDocument/2006/relationships/hyperlink" Target="consultantplus://offline/ref=64B130F5C6468AA0B4953AD6BBCFC4056D7BA7F5DD00057370A5C20803CE2DD1458448B91212DA3DuBRFF" TargetMode="External"/><Relationship Id="rId3" Type="http://schemas.openxmlformats.org/officeDocument/2006/relationships/webSettings" Target="webSettings.xml"/><Relationship Id="rId21" Type="http://schemas.openxmlformats.org/officeDocument/2006/relationships/hyperlink" Target="consultantplus://offline/ref=64B130F5C6468AA0B4953AD6BBCFC4056D7AA2F3DB03057370A5C20803uCREF" TargetMode="External"/><Relationship Id="rId34" Type="http://schemas.openxmlformats.org/officeDocument/2006/relationships/hyperlink" Target="consultantplus://offline/ref=64B130F5C6468AA0B4953AD6BBCFC4056D7BA7F5DE04057370A5C20803CE2DD1458448B91213DE3EuBRBF" TargetMode="External"/><Relationship Id="rId42" Type="http://schemas.openxmlformats.org/officeDocument/2006/relationships/theme" Target="theme/theme1.xml"/><Relationship Id="rId7" Type="http://schemas.openxmlformats.org/officeDocument/2006/relationships/hyperlink" Target="consultantplus://offline/ref=64B130F5C6468AA0B4953AD6BBCFC4056D7AA3F9D200057370A5C20803CE2DD1458448B91212DA38uBRAF" TargetMode="External"/><Relationship Id="rId12" Type="http://schemas.openxmlformats.org/officeDocument/2006/relationships/hyperlink" Target="http://www.asbestadm.ru" TargetMode="External"/><Relationship Id="rId17" Type="http://schemas.openxmlformats.org/officeDocument/2006/relationships/hyperlink" Target="consultantplus://offline/ref=64B130F5C6468AA0B4953AD6BBCFC4056D7AA1F8D20B057370A5C20803uCREF" TargetMode="External"/><Relationship Id="rId25" Type="http://schemas.openxmlformats.org/officeDocument/2006/relationships/hyperlink" Target="consultantplus://offline/ref=64B130F5C6468AA0B4953AD6BBCFC4056D7BA7F5DE04057370A5C20803CE2DD1458448B91213DE3EuBRBF" TargetMode="External"/><Relationship Id="rId33" Type="http://schemas.openxmlformats.org/officeDocument/2006/relationships/hyperlink" Target="consultantplus://offline/ref=64B130F5C6468AA0B4953AD6BBCFC4056D7BA7F5DE04057370A5C20803CE2DD1458448B91213DE3FuBREF" TargetMode="External"/><Relationship Id="rId38" Type="http://schemas.openxmlformats.org/officeDocument/2006/relationships/hyperlink" Target="consultantplus://offline/ref=64B130F5C6468AA0B4953AD6BBCFC4056D7BA7F5DD00057370A5C20803CE2DD1458448B91212DF3EuBRDF" TargetMode="External"/><Relationship Id="rId2" Type="http://schemas.openxmlformats.org/officeDocument/2006/relationships/settings" Target="settings.xml"/><Relationship Id="rId16" Type="http://schemas.openxmlformats.org/officeDocument/2006/relationships/hyperlink" Target="consultantplus://offline/ref=64B130F5C6468AA0B4953AD6BBCFC4056D7BA0F7D206057370A5C20803uCREF" TargetMode="External"/><Relationship Id="rId20" Type="http://schemas.openxmlformats.org/officeDocument/2006/relationships/hyperlink" Target="consultantplus://offline/ref=64B130F5C6468AA0B4953AD6BBCFC4056D7AA3F9D200057370A5C20803CE2DD1458448BD16u1R5F" TargetMode="External"/><Relationship Id="rId29" Type="http://schemas.openxmlformats.org/officeDocument/2006/relationships/hyperlink" Target="consultantplus://offline/ref=64B130F5C6468AA0B4953AD6BBCFC4056D7BA7F5DD00057370A5C20803CE2DD1458448B91212DF3EuBRD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4B130F5C6468AA0B4953AD6BBCFC4056D7BA7F5DE04057370A5C20803uCREF" TargetMode="External"/><Relationship Id="rId11" Type="http://schemas.openxmlformats.org/officeDocument/2006/relationships/hyperlink" Target="consultantplus://offline/ref=64B130F5C6468AA0B49524DBADA39A0F6E71FDFDDA0A0A202CF9C45F5C9E2B8405C44EEC5156D23CBB16FE0Cu5RFF" TargetMode="External"/><Relationship Id="rId24" Type="http://schemas.openxmlformats.org/officeDocument/2006/relationships/hyperlink" Target="consultantplus://offline/ref=64B130F5C6468AA0B4953AD6BBCFC4056D7BA7F5DE04057370A5C20803CE2DD1458448B91213DE3FuBREF" TargetMode="External"/><Relationship Id="rId32" Type="http://schemas.openxmlformats.org/officeDocument/2006/relationships/hyperlink" Target="consultantplus://offline/ref=64B130F5C6468AA0B4953AD6BBCFC4056D7BA7F5DE04057370A5C20803CE2DD1458448B91212DE35uBR9F" TargetMode="External"/><Relationship Id="rId37" Type="http://schemas.openxmlformats.org/officeDocument/2006/relationships/hyperlink" Target="consultantplus://offline/ref=64B130F5C6468AA0B4953AD6BBCFC4056D7BA7F5DE04057370A5C20803CE2DD1458448B91213DB3AuBRDF"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64B130F5C6468AA0B4953AD6BBCFC4056D7AA3F2DA03057370A5C20803uCREF" TargetMode="External"/><Relationship Id="rId23" Type="http://schemas.openxmlformats.org/officeDocument/2006/relationships/hyperlink" Target="consultantplus://offline/ref=64B130F5C6468AA0B49524DBADA39A0F6E71FDFDDA0A0A202CF9C45F5C9E2B8405C44EEC5156D23CBB16FE0Eu5RCF" TargetMode="External"/><Relationship Id="rId28" Type="http://schemas.openxmlformats.org/officeDocument/2006/relationships/hyperlink" Target="consultantplus://offline/ref=64B130F5C6468AA0B4953AD6BBCFC4056D7BA7F5DE04057370A5C20803CE2DD1458448B91213DB3AuBRDF" TargetMode="External"/><Relationship Id="rId36" Type="http://schemas.openxmlformats.org/officeDocument/2006/relationships/hyperlink" Target="consultantplus://offline/ref=64B130F5C6468AA0B4953AD6BBCFC4056D7BA7F5DE04057370A5C20803CE2DD1458448B91213DB3BuBRAF" TargetMode="External"/><Relationship Id="rId10" Type="http://schemas.openxmlformats.org/officeDocument/2006/relationships/hyperlink" Target="consultantplus://offline/ref=64B130F5C6468AA0B4953AD6BBCFC4056D7AA1F8D20B057370A5C20803uCREF" TargetMode="External"/><Relationship Id="rId19" Type="http://schemas.openxmlformats.org/officeDocument/2006/relationships/hyperlink" Target="consultantplus://offline/ref=64B130F5C6468AA0B4953AD6BBCFC4056D7AA3F9D200057370A5C20803uCREF" TargetMode="External"/><Relationship Id="rId31" Type="http://schemas.openxmlformats.org/officeDocument/2006/relationships/hyperlink" Target="consultantplus://offline/ref=64B130F5C6468AA0B49524DBADA39A0F6E71FDFDDA0A0A202CF9C45F5C9E2B8405C44EEC5156D23CBB16FE0Eu5RCF" TargetMode="External"/><Relationship Id="rId4" Type="http://schemas.openxmlformats.org/officeDocument/2006/relationships/footnotes" Target="footnotes.xml"/><Relationship Id="rId9" Type="http://schemas.openxmlformats.org/officeDocument/2006/relationships/hyperlink" Target="consultantplus://offline/ref=64B130F5C6468AA0B4953AD6BBCFC4056D7BA7F8DE02057370A5C20803uCREF" TargetMode="External"/><Relationship Id="rId14" Type="http://schemas.openxmlformats.org/officeDocument/2006/relationships/hyperlink" Target="consultantplus://offline/ref=64B130F5C6468AA0B4953AD6BBCFC4056D7AA3F9D200057370A5C20803CE2DD1458448B91212DA38uBRAF" TargetMode="External"/><Relationship Id="rId22" Type="http://schemas.openxmlformats.org/officeDocument/2006/relationships/hyperlink" Target="consultantplus://offline/ref=64B130F5C6468AA0B4953AD6BBCFC4056D7BA5F1DB06057370A5C20803uCREF" TargetMode="External"/><Relationship Id="rId27" Type="http://schemas.openxmlformats.org/officeDocument/2006/relationships/hyperlink" Target="consultantplus://offline/ref=64B130F5C6468AA0B4953AD6BBCFC4056D7BA7F5DE04057370A5C20803CE2DD1458448B91213DB3BuBRAF" TargetMode="External"/><Relationship Id="rId30" Type="http://schemas.openxmlformats.org/officeDocument/2006/relationships/hyperlink" Target="consultantplus://offline/ref=64B130F5C6468AA0B4953AD6BBCFC4056D7BA7F5DD00057370A5C20803CE2DD1458448B91212DA3DuBRFF" TargetMode="External"/><Relationship Id="rId35" Type="http://schemas.openxmlformats.org/officeDocument/2006/relationships/hyperlink" Target="consultantplus://offline/ref=64B130F5C6468AA0B4953AD6BBCFC4056D7BA7F5DE04057370A5C20803CE2DD1458448B91213DE39uBR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4464</Words>
  <Characters>25451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luba</cp:lastModifiedBy>
  <cp:revision>5</cp:revision>
  <cp:lastPrinted>2017-07-24T11:23:00Z</cp:lastPrinted>
  <dcterms:created xsi:type="dcterms:W3CDTF">2017-07-24T11:08:00Z</dcterms:created>
  <dcterms:modified xsi:type="dcterms:W3CDTF">2017-07-24T11:24:00Z</dcterms:modified>
</cp:coreProperties>
</file>