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39" w:rsidRPr="00187639" w:rsidRDefault="00187639" w:rsidP="00187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7639">
        <w:rPr>
          <w:rFonts w:ascii="Times New Roman" w:hAnsi="Times New Roman" w:cs="Times New Roman"/>
          <w:sz w:val="28"/>
          <w:szCs w:val="28"/>
          <w:shd w:val="clear" w:color="auto" w:fill="FFFFFF"/>
        </w:rPr>
        <w:t>О ходе реализации муниципальных проектов</w:t>
      </w:r>
    </w:p>
    <w:p w:rsidR="00263272" w:rsidRPr="00187639" w:rsidRDefault="00187639" w:rsidP="00187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7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="00134238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325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месяцев</w:t>
      </w:r>
      <w:r w:rsidRPr="00187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 года</w:t>
      </w:r>
    </w:p>
    <w:p w:rsidR="00187639" w:rsidRPr="00187639" w:rsidRDefault="00187639" w:rsidP="00187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7639" w:rsidRPr="000F79E8" w:rsidRDefault="000F79E8" w:rsidP="0027020F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7639" w:rsidRPr="00187639">
        <w:rPr>
          <w:rFonts w:ascii="Times New Roman" w:hAnsi="Times New Roman" w:cs="Times New Roman"/>
          <w:sz w:val="28"/>
          <w:szCs w:val="28"/>
        </w:rPr>
        <w:t xml:space="preserve">На территории Асбестовского городского округа, заседанием Проектного комитета по рассмотрению муниципальных проектов Асбестовского городского округа в рамках реализации национальных </w:t>
      </w:r>
      <w:r w:rsidR="00187639">
        <w:rPr>
          <w:rFonts w:ascii="Times New Roman" w:hAnsi="Times New Roman" w:cs="Times New Roman"/>
          <w:sz w:val="28"/>
          <w:szCs w:val="28"/>
        </w:rPr>
        <w:br/>
      </w:r>
      <w:r w:rsidR="00187639" w:rsidRPr="00187639">
        <w:rPr>
          <w:rFonts w:ascii="Times New Roman" w:hAnsi="Times New Roman" w:cs="Times New Roman"/>
          <w:sz w:val="28"/>
          <w:szCs w:val="28"/>
        </w:rPr>
        <w:t xml:space="preserve">и региональных проектов, утвержден </w:t>
      </w:r>
      <w:r w:rsidR="00187639" w:rsidRPr="000F79E8">
        <w:rPr>
          <w:rFonts w:ascii="Times New Roman" w:hAnsi="Times New Roman" w:cs="Times New Roman"/>
          <w:sz w:val="28"/>
          <w:szCs w:val="28"/>
        </w:rPr>
        <w:t xml:space="preserve">муниципальный проект  </w:t>
      </w:r>
      <w:r w:rsidR="00187639" w:rsidRPr="000F79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0F79E8">
        <w:rPr>
          <w:rFonts w:ascii="Times New Roman" w:hAnsi="Times New Roman" w:cs="Times New Roman"/>
          <w:sz w:val="28"/>
          <w:szCs w:val="28"/>
        </w:rPr>
        <w:t>Адресная поддержка повышения производительности труда на предприятиях Асбестовского городского округа</w:t>
      </w:r>
      <w:r w:rsidR="00187639" w:rsidRPr="000F7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="00187639" w:rsidRPr="00187639">
        <w:rPr>
          <w:rFonts w:ascii="Times New Roman" w:hAnsi="Times New Roman" w:cs="Times New Roman"/>
          <w:sz w:val="28"/>
          <w:szCs w:val="28"/>
        </w:rPr>
        <w:t xml:space="preserve"> (протокол № 2 от 09.10.2019)</w:t>
      </w:r>
      <w:r w:rsidR="00187639" w:rsidRPr="00187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187639" w:rsidRDefault="00187639" w:rsidP="0027020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национального проекта</w:t>
      </w:r>
      <w:r w:rsidRPr="0018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7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F79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="000F79E8" w:rsidRPr="000F79E8">
        <w:rPr>
          <w:rFonts w:ascii="Times New Roman" w:hAnsi="Times New Roman" w:cs="Times New Roman"/>
          <w:sz w:val="28"/>
          <w:szCs w:val="28"/>
        </w:rPr>
        <w:t>Адресная поддержка повышения производительности труда на предприятиях</w:t>
      </w:r>
      <w:r w:rsidRPr="000F7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</w:t>
      </w:r>
    </w:p>
    <w:p w:rsidR="00187639" w:rsidRDefault="00187639" w:rsidP="00715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31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Наименование регионального проекта</w:t>
      </w:r>
      <w:r w:rsidRPr="00C31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«</w:t>
      </w:r>
      <w:r w:rsidR="000F79E8" w:rsidRPr="000F79E8">
        <w:rPr>
          <w:rFonts w:ascii="Times New Roman" w:hAnsi="Times New Roman" w:cs="Times New Roman"/>
          <w:sz w:val="28"/>
          <w:szCs w:val="28"/>
        </w:rPr>
        <w:t>Адресная поддержка повышения производительности труда на предприятиях</w:t>
      </w:r>
      <w:r w:rsidRPr="00C314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</w:t>
      </w:r>
    </w:p>
    <w:p w:rsidR="00187639" w:rsidRDefault="00187639" w:rsidP="00715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C314FB">
        <w:rPr>
          <w:rFonts w:ascii="Times New Roman" w:eastAsia="Calibri" w:hAnsi="Times New Roman" w:cs="Times New Roman"/>
          <w:bCs/>
          <w:sz w:val="28"/>
          <w:szCs w:val="28"/>
        </w:rPr>
        <w:t xml:space="preserve">о Асбестовского городского округа муниципальные компоненты региональной составляющей </w:t>
      </w:r>
      <w:r w:rsidRPr="00187639">
        <w:rPr>
          <w:rFonts w:ascii="Times New Roman" w:eastAsia="Calibri" w:hAnsi="Times New Roman" w:cs="Times New Roman"/>
          <w:bCs/>
          <w:sz w:val="28"/>
          <w:szCs w:val="28"/>
        </w:rPr>
        <w:t xml:space="preserve">национальных проектов муниципального </w:t>
      </w:r>
      <w:r w:rsidRPr="00187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проекта «</w:t>
      </w:r>
      <w:r w:rsidR="000F79E8" w:rsidRPr="000F79E8">
        <w:rPr>
          <w:rFonts w:ascii="Times New Roman" w:hAnsi="Times New Roman" w:cs="Times New Roman"/>
          <w:sz w:val="28"/>
          <w:szCs w:val="28"/>
        </w:rPr>
        <w:t>Адресная поддержка повышения производительности труда на предприятиях Асбестовского городского округа</w:t>
      </w:r>
      <w:r w:rsidRPr="00187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» </w:t>
      </w:r>
      <w:r w:rsidRPr="00187639">
        <w:rPr>
          <w:rFonts w:ascii="Times New Roman" w:eastAsia="Calibri" w:hAnsi="Times New Roman" w:cs="Times New Roman"/>
          <w:bCs/>
          <w:sz w:val="28"/>
          <w:szCs w:val="28"/>
        </w:rPr>
        <w:t xml:space="preserve">не доведены. </w:t>
      </w:r>
    </w:p>
    <w:p w:rsidR="00FF7D1A" w:rsidRDefault="00187639" w:rsidP="00715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EF">
        <w:rPr>
          <w:rFonts w:ascii="Times New Roman" w:hAnsi="Times New Roman" w:cs="Times New Roman"/>
          <w:sz w:val="28"/>
          <w:szCs w:val="28"/>
        </w:rPr>
        <w:t>С целью реализации муниципального проекта «</w:t>
      </w:r>
      <w:r w:rsidR="000F79E8" w:rsidRPr="000F79E8">
        <w:rPr>
          <w:rFonts w:ascii="Times New Roman" w:hAnsi="Times New Roman" w:cs="Times New Roman"/>
          <w:sz w:val="28"/>
          <w:szCs w:val="28"/>
        </w:rPr>
        <w:t>Адресная поддержка повышения производительности труда на предприятиях Асбестовского городского округа</w:t>
      </w:r>
      <w:r w:rsidRPr="00904DEF">
        <w:rPr>
          <w:rFonts w:ascii="Times New Roman" w:hAnsi="Times New Roman" w:cs="Times New Roman"/>
          <w:sz w:val="28"/>
          <w:szCs w:val="28"/>
        </w:rPr>
        <w:t xml:space="preserve">» в рамках национального проекта </w:t>
      </w:r>
      <w:r w:rsidRPr="00904DE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F79E8" w:rsidRPr="000F79E8">
        <w:rPr>
          <w:rFonts w:ascii="Times New Roman" w:hAnsi="Times New Roman" w:cs="Times New Roman"/>
          <w:sz w:val="28"/>
          <w:szCs w:val="28"/>
        </w:rPr>
        <w:t>Адресная поддержка повышения производительности труда на предприятиях</w:t>
      </w:r>
      <w:r w:rsidRPr="00904DE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04DEF">
        <w:rPr>
          <w:rFonts w:ascii="Times New Roman" w:hAnsi="Times New Roman" w:cs="Times New Roman"/>
          <w:sz w:val="28"/>
          <w:szCs w:val="28"/>
        </w:rPr>
        <w:t xml:space="preserve"> </w:t>
      </w:r>
      <w:r w:rsidR="00FF7D1A">
        <w:rPr>
          <w:rFonts w:ascii="Times New Roman" w:hAnsi="Times New Roman" w:cs="Times New Roman"/>
          <w:sz w:val="28"/>
          <w:szCs w:val="28"/>
        </w:rPr>
        <w:t xml:space="preserve">установлены целевые показатели: 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7"/>
        <w:gridCol w:w="4680"/>
        <w:gridCol w:w="1276"/>
        <w:gridCol w:w="708"/>
        <w:gridCol w:w="709"/>
        <w:gridCol w:w="1276"/>
      </w:tblGrid>
      <w:tr w:rsidR="00C0575D" w:rsidRPr="006C2936" w:rsidTr="00715C55">
        <w:trPr>
          <w:trHeight w:val="276"/>
        </w:trPr>
        <w:tc>
          <w:tcPr>
            <w:tcW w:w="707" w:type="dxa"/>
            <w:vMerge w:val="restart"/>
            <w:vAlign w:val="center"/>
          </w:tcPr>
          <w:p w:rsidR="00FF7D1A" w:rsidRPr="00C0575D" w:rsidRDefault="00FF7D1A" w:rsidP="00715C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C0575D">
              <w:rPr>
                <w:rFonts w:ascii="Times New Roman" w:hAnsi="Times New Roman" w:cs="Times New Roman"/>
              </w:rPr>
              <w:t xml:space="preserve">№ </w:t>
            </w:r>
            <w:r w:rsidRPr="00C0575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680" w:type="dxa"/>
            <w:vMerge w:val="restart"/>
            <w:vAlign w:val="center"/>
          </w:tcPr>
          <w:p w:rsidR="00FF7D1A" w:rsidRPr="00C0575D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75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FF7D1A" w:rsidRPr="00C0575D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75D">
              <w:rPr>
                <w:rFonts w:ascii="Times New Roman" w:hAnsi="Times New Roman" w:cs="Times New Roman"/>
              </w:rPr>
              <w:t xml:space="preserve">Единица </w:t>
            </w:r>
            <w:r w:rsidRPr="00C0575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FF7D1A" w:rsidRPr="00C0575D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75D">
              <w:rPr>
                <w:rFonts w:ascii="Times New Roman" w:hAnsi="Times New Roman" w:cs="Times New Roman"/>
              </w:rPr>
              <w:t xml:space="preserve">Период, </w:t>
            </w:r>
            <w:r w:rsidR="00C0575D" w:rsidRPr="00C0575D">
              <w:rPr>
                <w:rFonts w:ascii="Times New Roman" w:hAnsi="Times New Roman" w:cs="Times New Roman"/>
              </w:rPr>
              <w:t xml:space="preserve">2020 </w:t>
            </w:r>
            <w:r w:rsidRPr="00C0575D">
              <w:rPr>
                <w:rFonts w:ascii="Times New Roman" w:hAnsi="Times New Roman" w:cs="Times New Roman"/>
              </w:rPr>
              <w:t>год</w:t>
            </w:r>
          </w:p>
        </w:tc>
      </w:tr>
      <w:tr w:rsidR="00C0575D" w:rsidRPr="006C2936" w:rsidTr="00715C55">
        <w:trPr>
          <w:trHeight w:val="276"/>
        </w:trPr>
        <w:tc>
          <w:tcPr>
            <w:tcW w:w="707" w:type="dxa"/>
            <w:vMerge/>
            <w:vAlign w:val="center"/>
          </w:tcPr>
          <w:p w:rsidR="00FF7D1A" w:rsidRPr="00C0575D" w:rsidRDefault="00FF7D1A" w:rsidP="00715C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FF7D1A" w:rsidRPr="00C0575D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F7D1A" w:rsidRPr="00C0575D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FF7D1A" w:rsidRPr="00C0575D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C55" w:rsidRPr="006C2936" w:rsidTr="00715C55">
        <w:trPr>
          <w:trHeight w:val="353"/>
        </w:trPr>
        <w:tc>
          <w:tcPr>
            <w:tcW w:w="707" w:type="dxa"/>
            <w:vMerge/>
            <w:tcBorders>
              <w:bottom w:val="single" w:sz="4" w:space="0" w:color="auto"/>
            </w:tcBorders>
            <w:vAlign w:val="center"/>
          </w:tcPr>
          <w:p w:rsidR="00C0575D" w:rsidRPr="00C0575D" w:rsidRDefault="00C0575D" w:rsidP="00715C55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bottom w:val="single" w:sz="4" w:space="0" w:color="auto"/>
            </w:tcBorders>
            <w:vAlign w:val="center"/>
          </w:tcPr>
          <w:p w:rsidR="00C0575D" w:rsidRPr="00C0575D" w:rsidRDefault="00C0575D" w:rsidP="00715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0575D" w:rsidRPr="00C0575D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0575D" w:rsidRPr="00C0575D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0575D">
              <w:rPr>
                <w:rFonts w:ascii="Times New Roman" w:hAnsi="Times New Roman" w:cs="Times New Roman"/>
                <w:spacing w:val="-4"/>
              </w:rPr>
              <w:t>план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575D" w:rsidRPr="00C0575D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0575D">
              <w:rPr>
                <w:rFonts w:ascii="Times New Roman" w:hAnsi="Times New Roman" w:cs="Times New Roman"/>
                <w:spacing w:val="-4"/>
              </w:rPr>
              <w:t>факт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5C55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0575D">
              <w:rPr>
                <w:rFonts w:ascii="Times New Roman" w:hAnsi="Times New Roman" w:cs="Times New Roman"/>
                <w:spacing w:val="-4"/>
              </w:rPr>
              <w:t xml:space="preserve">% </w:t>
            </w:r>
          </w:p>
          <w:p w:rsidR="00C0575D" w:rsidRPr="00C0575D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0575D">
              <w:rPr>
                <w:rFonts w:ascii="Times New Roman" w:hAnsi="Times New Roman" w:cs="Times New Roman"/>
                <w:spacing w:val="-4"/>
              </w:rPr>
              <w:t>исполнения</w:t>
            </w:r>
          </w:p>
        </w:tc>
      </w:tr>
      <w:tr w:rsidR="00715C55" w:rsidRPr="006C2936" w:rsidTr="00715C55">
        <w:trPr>
          <w:trHeight w:val="166"/>
        </w:trPr>
        <w:tc>
          <w:tcPr>
            <w:tcW w:w="707" w:type="dxa"/>
          </w:tcPr>
          <w:p w:rsidR="00C0575D" w:rsidRPr="00763B6A" w:rsidRDefault="00C0575D" w:rsidP="0027020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80" w:type="dxa"/>
          </w:tcPr>
          <w:p w:rsidR="00C0575D" w:rsidRPr="00763B6A" w:rsidRDefault="000F79E8" w:rsidP="00715C55">
            <w:pPr>
              <w:pStyle w:val="Default"/>
            </w:pPr>
            <w:r w:rsidRPr="00763B6A">
              <w:rPr>
                <w:color w:val="000000" w:themeColor="text1"/>
              </w:rPr>
              <w:t xml:space="preserve">Количество предприятий - участников, внедряющих мероприятия национального проекта под федеральным управлением (с ФЦК), ед. нарастающим итогом, УСЛ </w:t>
            </w:r>
            <w:proofErr w:type="gramStart"/>
            <w:r w:rsidRPr="00763B6A">
              <w:rPr>
                <w:color w:val="000000" w:themeColor="text1"/>
              </w:rPr>
              <w:t>ЕД</w:t>
            </w:r>
            <w:proofErr w:type="gramEnd"/>
          </w:p>
        </w:tc>
        <w:tc>
          <w:tcPr>
            <w:tcW w:w="1276" w:type="dxa"/>
            <w:vAlign w:val="center"/>
          </w:tcPr>
          <w:p w:rsidR="00C0575D" w:rsidRPr="00763B6A" w:rsidRDefault="000F79E8" w:rsidP="0071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C0575D" w:rsidRPr="00763B6A" w:rsidRDefault="000F79E8" w:rsidP="00715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0575D" w:rsidRPr="00763B6A" w:rsidRDefault="000F79E8" w:rsidP="00715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C0575D" w:rsidRPr="00763B6A" w:rsidRDefault="000F79E8" w:rsidP="00715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15C55" w:rsidRPr="006C2936" w:rsidTr="00715C55">
        <w:trPr>
          <w:trHeight w:val="166"/>
        </w:trPr>
        <w:tc>
          <w:tcPr>
            <w:tcW w:w="707" w:type="dxa"/>
          </w:tcPr>
          <w:p w:rsidR="00C0575D" w:rsidRPr="00763B6A" w:rsidRDefault="0027020F" w:rsidP="00715C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75D" w:rsidRPr="00763B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C0575D" w:rsidRPr="00763B6A" w:rsidRDefault="000F79E8" w:rsidP="00715C55">
            <w:pPr>
              <w:pStyle w:val="Default"/>
              <w:rPr>
                <w:color w:val="auto"/>
                <w:highlight w:val="yellow"/>
              </w:rPr>
            </w:pPr>
            <w:r w:rsidRPr="00763B6A">
              <w:rPr>
                <w:color w:val="000000" w:themeColor="text1"/>
              </w:rPr>
              <w:t xml:space="preserve">Количество предприятий - участников, внедряющих мероприятия национального проекта под региональным управлением (с региональными центрами компетенций - РЦК), ед. нарастающим итогом, УСЛ </w:t>
            </w:r>
            <w:proofErr w:type="gramStart"/>
            <w:r w:rsidRPr="00763B6A">
              <w:rPr>
                <w:color w:val="000000" w:themeColor="text1"/>
              </w:rPr>
              <w:t>ЕД</w:t>
            </w:r>
            <w:proofErr w:type="gramEnd"/>
          </w:p>
        </w:tc>
        <w:tc>
          <w:tcPr>
            <w:tcW w:w="1276" w:type="dxa"/>
            <w:vAlign w:val="center"/>
          </w:tcPr>
          <w:p w:rsidR="00C0575D" w:rsidRPr="00763B6A" w:rsidRDefault="000F79E8" w:rsidP="0071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C0575D" w:rsidRPr="00763B6A" w:rsidRDefault="00DA5963" w:rsidP="00715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575D" w:rsidRPr="00763B6A" w:rsidRDefault="000F79E8" w:rsidP="00715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0575D" w:rsidRPr="00763B6A" w:rsidRDefault="000F3A2B" w:rsidP="00715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15C55" w:rsidRPr="006C2936" w:rsidTr="00715C55">
        <w:trPr>
          <w:trHeight w:val="166"/>
        </w:trPr>
        <w:tc>
          <w:tcPr>
            <w:tcW w:w="707" w:type="dxa"/>
          </w:tcPr>
          <w:p w:rsidR="00C0575D" w:rsidRPr="00763B6A" w:rsidRDefault="0027020F" w:rsidP="00715C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75D" w:rsidRPr="00763B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</w:tcPr>
          <w:p w:rsidR="00C0575D" w:rsidRPr="00763B6A" w:rsidRDefault="000F79E8" w:rsidP="00715C55">
            <w:pPr>
              <w:pStyle w:val="Default"/>
            </w:pPr>
            <w:r w:rsidRPr="00763B6A">
              <w:rPr>
                <w:color w:val="000000" w:themeColor="text1"/>
              </w:rPr>
              <w:t xml:space="preserve">Количество предприятий - участников, внедряющих мероприятия национального проекта самостоятельно, ед. нарастающим итогом, УСЛ </w:t>
            </w:r>
            <w:proofErr w:type="gramStart"/>
            <w:r w:rsidRPr="00763B6A">
              <w:rPr>
                <w:color w:val="000000" w:themeColor="text1"/>
              </w:rPr>
              <w:t>ЕД</w:t>
            </w:r>
            <w:proofErr w:type="gramEnd"/>
          </w:p>
        </w:tc>
        <w:tc>
          <w:tcPr>
            <w:tcW w:w="1276" w:type="dxa"/>
            <w:vAlign w:val="center"/>
          </w:tcPr>
          <w:p w:rsidR="00C0575D" w:rsidRPr="00763B6A" w:rsidRDefault="000F79E8" w:rsidP="0071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C0575D" w:rsidRPr="00763B6A" w:rsidRDefault="00DA5963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575D" w:rsidRPr="00763B6A" w:rsidRDefault="000F79E8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0575D" w:rsidRPr="00763B6A" w:rsidRDefault="000F3A2B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75D" w:rsidRPr="006C2936" w:rsidTr="000F79E8">
        <w:trPr>
          <w:trHeight w:val="1021"/>
        </w:trPr>
        <w:tc>
          <w:tcPr>
            <w:tcW w:w="707" w:type="dxa"/>
          </w:tcPr>
          <w:p w:rsidR="00C0575D" w:rsidRPr="00763B6A" w:rsidRDefault="0027020F" w:rsidP="000F79E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75D" w:rsidRPr="00763B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</w:tcPr>
          <w:p w:rsidR="00C0575D" w:rsidRPr="00763B6A" w:rsidRDefault="000F79E8" w:rsidP="00C8430C">
            <w:pPr>
              <w:pStyle w:val="Default"/>
            </w:pPr>
            <w:r w:rsidRPr="00763B6A">
              <w:rPr>
                <w:color w:val="000000" w:themeColor="text1"/>
              </w:rPr>
              <w:t xml:space="preserve">Количество обученных сотрудников предприятий </w:t>
            </w:r>
            <w:proofErr w:type="gramStart"/>
            <w:r w:rsidRPr="00763B6A">
              <w:rPr>
                <w:color w:val="000000" w:themeColor="text1"/>
              </w:rPr>
              <w:t>-у</w:t>
            </w:r>
            <w:proofErr w:type="gramEnd"/>
            <w:r w:rsidRPr="00763B6A">
              <w:rPr>
                <w:color w:val="000000" w:themeColor="text1"/>
              </w:rPr>
              <w:t xml:space="preserve">частников в рамках реализации мероприятий повышения </w:t>
            </w:r>
            <w:r w:rsidRPr="00763B6A">
              <w:rPr>
                <w:color w:val="000000" w:themeColor="text1"/>
              </w:rPr>
              <w:lastRenderedPageBreak/>
              <w:t>производительности труда под федеральным управлением (с ФЦК), человек нарастающим итогом, ЧЕЛ</w:t>
            </w:r>
          </w:p>
        </w:tc>
        <w:tc>
          <w:tcPr>
            <w:tcW w:w="1276" w:type="dxa"/>
            <w:vAlign w:val="center"/>
          </w:tcPr>
          <w:p w:rsidR="00C0575D" w:rsidRPr="00763B6A" w:rsidRDefault="00C0575D" w:rsidP="000F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708" w:type="dxa"/>
          </w:tcPr>
          <w:p w:rsidR="000F79E8" w:rsidRPr="00763B6A" w:rsidRDefault="000F79E8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75D" w:rsidRPr="00763B6A" w:rsidRDefault="00DA5963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0F79E8" w:rsidRPr="00763B6A" w:rsidRDefault="000F79E8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5D" w:rsidRPr="00763B6A" w:rsidRDefault="001F7D8A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0F79E8" w:rsidRPr="00763B6A" w:rsidRDefault="000F79E8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5D" w:rsidRPr="00763B6A" w:rsidRDefault="001F7D8A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F79E8" w:rsidRPr="006C2936" w:rsidTr="000F79E8">
        <w:trPr>
          <w:trHeight w:val="1021"/>
        </w:trPr>
        <w:tc>
          <w:tcPr>
            <w:tcW w:w="707" w:type="dxa"/>
          </w:tcPr>
          <w:p w:rsidR="000F79E8" w:rsidRPr="00763B6A" w:rsidRDefault="000F79E8" w:rsidP="000F79E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E8" w:rsidRPr="00763B6A" w:rsidRDefault="000F79E8" w:rsidP="000F7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0" w:type="dxa"/>
          </w:tcPr>
          <w:p w:rsidR="000F79E8" w:rsidRPr="00763B6A" w:rsidRDefault="000F79E8" w:rsidP="00C8430C">
            <w:pPr>
              <w:pStyle w:val="Default"/>
              <w:rPr>
                <w:color w:val="000000" w:themeColor="text1"/>
              </w:rPr>
            </w:pPr>
            <w:proofErr w:type="gramStart"/>
            <w:r w:rsidRPr="00763B6A">
              <w:rPr>
                <w:color w:val="000000" w:themeColor="text1"/>
              </w:rPr>
              <w:t>Количество обученных сотрудников предприятий - участников в рамках реализации мероприятий повышения производительности труда под региональным управлением (с РЦК), человек нарастающим итогом, ЧЕЛ</w:t>
            </w:r>
            <w:proofErr w:type="gramEnd"/>
          </w:p>
        </w:tc>
        <w:tc>
          <w:tcPr>
            <w:tcW w:w="1276" w:type="dxa"/>
            <w:vAlign w:val="center"/>
          </w:tcPr>
          <w:p w:rsidR="000F79E8" w:rsidRPr="00763B6A" w:rsidRDefault="000F79E8" w:rsidP="000F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8" w:type="dxa"/>
          </w:tcPr>
          <w:p w:rsidR="000F79E8" w:rsidRPr="00763B6A" w:rsidRDefault="00DA5963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F79E8" w:rsidRPr="00763B6A" w:rsidRDefault="000F79E8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F79E8" w:rsidRPr="00763B6A" w:rsidRDefault="000F3A2B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B6A" w:rsidRPr="006C2936" w:rsidTr="000F79E8">
        <w:trPr>
          <w:trHeight w:val="1021"/>
        </w:trPr>
        <w:tc>
          <w:tcPr>
            <w:tcW w:w="707" w:type="dxa"/>
          </w:tcPr>
          <w:p w:rsidR="00763B6A" w:rsidRPr="00763B6A" w:rsidRDefault="00763B6A" w:rsidP="000F79E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A" w:rsidRPr="00763B6A" w:rsidRDefault="0027020F" w:rsidP="00763B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63B6A" w:rsidRPr="00763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0" w:type="dxa"/>
          </w:tcPr>
          <w:p w:rsidR="00763B6A" w:rsidRPr="00763B6A" w:rsidRDefault="00763B6A" w:rsidP="00C8430C">
            <w:pPr>
              <w:pStyle w:val="Default"/>
              <w:rPr>
                <w:color w:val="000000" w:themeColor="text1"/>
              </w:rPr>
            </w:pPr>
            <w:r w:rsidRPr="00763B6A">
              <w:rPr>
                <w:color w:val="000000" w:themeColor="text1"/>
              </w:rPr>
              <w:t>Количество обученных сотрудников предприятий - участников в рамках реализации мероприятий по повышению производительности труда самостоятельно, человек нарастающим итогом, ЧЕЛ</w:t>
            </w:r>
          </w:p>
        </w:tc>
        <w:tc>
          <w:tcPr>
            <w:tcW w:w="1276" w:type="dxa"/>
            <w:vAlign w:val="center"/>
          </w:tcPr>
          <w:p w:rsidR="00763B6A" w:rsidRPr="00763B6A" w:rsidRDefault="00763B6A" w:rsidP="000F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8" w:type="dxa"/>
          </w:tcPr>
          <w:p w:rsidR="00763B6A" w:rsidRPr="00763B6A" w:rsidRDefault="00DA5963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63B6A" w:rsidRPr="00763B6A" w:rsidRDefault="00763B6A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3B6A" w:rsidRPr="00763B6A" w:rsidRDefault="000F3A2B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15C55" w:rsidRPr="00715C55" w:rsidRDefault="00187639" w:rsidP="00715C5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55">
        <w:rPr>
          <w:rFonts w:ascii="Times New Roman" w:eastAsia="Calibri" w:hAnsi="Times New Roman" w:cs="Times New Roman"/>
          <w:bCs/>
          <w:sz w:val="28"/>
          <w:szCs w:val="28"/>
        </w:rPr>
        <w:t xml:space="preserve">Финансовое обеспечение реализации муниципального проекта </w:t>
      </w:r>
      <w:r w:rsidR="00763B6A">
        <w:rPr>
          <w:rFonts w:ascii="Times New Roman" w:eastAsia="Calibri" w:hAnsi="Times New Roman" w:cs="Times New Roman"/>
          <w:bCs/>
          <w:sz w:val="28"/>
          <w:szCs w:val="28"/>
        </w:rPr>
        <w:t>отсутствует.</w:t>
      </w:r>
    </w:p>
    <w:p w:rsidR="00165178" w:rsidRDefault="00165178" w:rsidP="0016517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15C5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15C55">
        <w:rPr>
          <w:rFonts w:ascii="Times New Roman" w:hAnsi="Times New Roman" w:cs="Times New Roman"/>
          <w:color w:val="000000"/>
          <w:sz w:val="28"/>
          <w:szCs w:val="28"/>
        </w:rPr>
        <w:t>реализации муниципального проекта «</w:t>
      </w:r>
      <w:r w:rsidR="00763B6A" w:rsidRPr="000F79E8">
        <w:rPr>
          <w:rFonts w:ascii="Times New Roman" w:hAnsi="Times New Roman" w:cs="Times New Roman"/>
          <w:sz w:val="28"/>
          <w:szCs w:val="28"/>
        </w:rPr>
        <w:t>Адресная поддержка повышения производительности труда на предприятиях Асбестовского городского округа</w:t>
      </w:r>
      <w:r w:rsidRPr="00715C5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F666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Асбестовского городского округа проведены совещания с руководителями и представителями предприятий (учреждений) с целью вовлечения их в участие в муниципальном </w:t>
      </w:r>
      <w:r w:rsidR="00866436">
        <w:rPr>
          <w:rFonts w:ascii="Times New Roman" w:hAnsi="Times New Roman" w:cs="Times New Roman"/>
          <w:color w:val="000000"/>
          <w:sz w:val="28"/>
          <w:szCs w:val="28"/>
        </w:rPr>
        <w:t>проекте, на</w:t>
      </w:r>
      <w:r w:rsidR="006F666F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Асбестовского городского округа 1 предприятие</w:t>
      </w:r>
      <w:r w:rsidRPr="00715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B6A" w:rsidRPr="00763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ООО «Асбестовский Ремонтно-Машиностроительный завод»</w:t>
      </w:r>
      <w:r w:rsidR="006F666F">
        <w:rPr>
          <w:rFonts w:ascii="Times New Roman" w:hAnsi="Times New Roman" w:cs="Times New Roman"/>
          <w:color w:val="000000"/>
          <w:sz w:val="28"/>
          <w:szCs w:val="28"/>
        </w:rPr>
        <w:t xml:space="preserve"> заключило соглашение с </w:t>
      </w:r>
      <w:r w:rsidR="00763B6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центром компетенций</w:t>
      </w:r>
      <w:r w:rsidRPr="00715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59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5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B6A">
        <w:rPr>
          <w:rFonts w:ascii="Times New Roman" w:hAnsi="Times New Roman" w:cs="Times New Roman"/>
          <w:color w:val="000000"/>
          <w:sz w:val="28"/>
          <w:szCs w:val="28"/>
        </w:rPr>
        <w:t>включени</w:t>
      </w:r>
      <w:r w:rsidR="00DA59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63B6A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предприятия в участники национального проекта</w:t>
      </w:r>
      <w:proofErr w:type="gramEnd"/>
      <w:r w:rsidR="00763B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3588E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2020 года при поддержке Федерального центра компетенций на указанном предприятии </w:t>
      </w:r>
      <w:proofErr w:type="gramStart"/>
      <w:r w:rsidR="0083588E">
        <w:rPr>
          <w:rFonts w:ascii="Times New Roman" w:hAnsi="Times New Roman" w:cs="Times New Roman"/>
          <w:color w:val="000000"/>
          <w:sz w:val="28"/>
          <w:szCs w:val="28"/>
        </w:rPr>
        <w:t>обучены</w:t>
      </w:r>
      <w:proofErr w:type="gramEnd"/>
      <w:r w:rsidR="0083588E">
        <w:rPr>
          <w:rFonts w:ascii="Times New Roman" w:hAnsi="Times New Roman" w:cs="Times New Roman"/>
          <w:color w:val="000000"/>
          <w:sz w:val="28"/>
          <w:szCs w:val="28"/>
        </w:rPr>
        <w:t xml:space="preserve"> 32 сотрудника.</w:t>
      </w:r>
    </w:p>
    <w:p w:rsidR="00763B6A" w:rsidRDefault="00763B6A" w:rsidP="00715C5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6A" w:rsidRDefault="00763B6A" w:rsidP="00715C5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C55" w:rsidRPr="004E0D40" w:rsidRDefault="00715C55" w:rsidP="00715C5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E0D4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Начальник </w:t>
      </w:r>
    </w:p>
    <w:p w:rsidR="00715C55" w:rsidRDefault="00715C55" w:rsidP="00715C5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E0D40">
        <w:rPr>
          <w:rFonts w:ascii="Times New Roman" w:eastAsia="Times New Roman" w:hAnsi="Times New Roman" w:cs="Times New Roman"/>
          <w:sz w:val="28"/>
          <w:szCs w:val="26"/>
          <w:lang w:eastAsia="ru-RU"/>
        </w:rPr>
        <w:t>отдела по экономике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4E0D4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администрации </w:t>
      </w:r>
    </w:p>
    <w:p w:rsidR="00715C55" w:rsidRPr="004E0D40" w:rsidRDefault="00715C55" w:rsidP="00715C5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E0D4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Асбестовского городского округа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 </w:t>
      </w:r>
      <w:r w:rsidRPr="004E0D4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Т.В. Неустроева</w:t>
      </w:r>
    </w:p>
    <w:p w:rsidR="00715C55" w:rsidRDefault="00715C55" w:rsidP="00715C5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178" w:rsidRDefault="00165178" w:rsidP="00715C5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178" w:rsidRDefault="00165178" w:rsidP="00715C5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178" w:rsidRDefault="00165178" w:rsidP="00715C5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178" w:rsidRDefault="00165178" w:rsidP="00715C5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20F" w:rsidRDefault="0027020F" w:rsidP="00715C5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20F" w:rsidRDefault="0027020F" w:rsidP="00715C5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4E5" w:rsidRDefault="002404E5" w:rsidP="00715C5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4E5" w:rsidRDefault="002404E5" w:rsidP="00715C5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4E5" w:rsidRDefault="002404E5" w:rsidP="00715C5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4E5" w:rsidRDefault="002404E5" w:rsidP="00715C5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4E5" w:rsidRDefault="002404E5" w:rsidP="00715C5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4E5" w:rsidRDefault="002404E5" w:rsidP="00715C5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4E5" w:rsidRDefault="002404E5" w:rsidP="00715C5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4E5" w:rsidRDefault="002404E5" w:rsidP="00715C5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C55" w:rsidRDefault="00715C55" w:rsidP="00715C5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C55" w:rsidRPr="004C7C96" w:rsidRDefault="00123791" w:rsidP="00165178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Пермякова Анна Владимировна</w:t>
      </w:r>
    </w:p>
    <w:p w:rsidR="00715C55" w:rsidRPr="00763B6A" w:rsidRDefault="00715C55" w:rsidP="00763B6A">
      <w:pPr>
        <w:spacing w:after="0" w:line="240" w:lineRule="atLeast"/>
        <w:rPr>
          <w:sz w:val="20"/>
          <w:szCs w:val="20"/>
        </w:rPr>
      </w:pPr>
      <w:r w:rsidRPr="004C7C96">
        <w:rPr>
          <w:rFonts w:ascii="Times New Roman" w:eastAsia="Times New Roman" w:hAnsi="Times New Roman" w:cs="Times New Roman"/>
          <w:sz w:val="20"/>
          <w:szCs w:val="20"/>
          <w:lang w:eastAsia="ru-RU"/>
        </w:rPr>
        <w:t>(34365) 7-53-10</w:t>
      </w:r>
    </w:p>
    <w:sectPr w:rsidR="00715C55" w:rsidRPr="00763B6A" w:rsidSect="0026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7639"/>
    <w:rsid w:val="00007DA1"/>
    <w:rsid w:val="00066D2E"/>
    <w:rsid w:val="000D25CB"/>
    <w:rsid w:val="000F3A2B"/>
    <w:rsid w:val="000F79E8"/>
    <w:rsid w:val="00123791"/>
    <w:rsid w:val="00134238"/>
    <w:rsid w:val="00165178"/>
    <w:rsid w:val="00187639"/>
    <w:rsid w:val="001F7D8A"/>
    <w:rsid w:val="002404E5"/>
    <w:rsid w:val="00263272"/>
    <w:rsid w:val="0027020F"/>
    <w:rsid w:val="002A4822"/>
    <w:rsid w:val="003119D4"/>
    <w:rsid w:val="00325B5C"/>
    <w:rsid w:val="003B3EC4"/>
    <w:rsid w:val="00540307"/>
    <w:rsid w:val="00653E77"/>
    <w:rsid w:val="0067521A"/>
    <w:rsid w:val="006F666F"/>
    <w:rsid w:val="00715C55"/>
    <w:rsid w:val="00763B6A"/>
    <w:rsid w:val="0083588E"/>
    <w:rsid w:val="00866436"/>
    <w:rsid w:val="009769C6"/>
    <w:rsid w:val="009D0647"/>
    <w:rsid w:val="00BB30FF"/>
    <w:rsid w:val="00C0575D"/>
    <w:rsid w:val="00C8430C"/>
    <w:rsid w:val="00DA5963"/>
    <w:rsid w:val="00F160C0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876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rsid w:val="00187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FF7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FF7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F7D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5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DE7D2-B5CB-43FB-9CEB-60E9ED5F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5</cp:revision>
  <cp:lastPrinted>2021-01-19T04:22:00Z</cp:lastPrinted>
  <dcterms:created xsi:type="dcterms:W3CDTF">2021-01-18T07:40:00Z</dcterms:created>
  <dcterms:modified xsi:type="dcterms:W3CDTF">2021-01-19T04:22:00Z</dcterms:modified>
</cp:coreProperties>
</file>