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4DA" w:rsidRDefault="00C634DA" w:rsidP="00C634D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245" w:firstLine="567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C634DA" w:rsidRDefault="00C634DA" w:rsidP="00C634D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245" w:firstLine="567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постановлению администрации </w:t>
      </w:r>
    </w:p>
    <w:p w:rsidR="00C634DA" w:rsidRDefault="00C634DA" w:rsidP="00C634D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245" w:firstLine="567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Асбестовского городского округа</w:t>
      </w:r>
    </w:p>
    <w:p w:rsidR="00C634DA" w:rsidRDefault="00C634DA" w:rsidP="00C634D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245" w:firstLine="567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2F1EFA">
        <w:rPr>
          <w:rFonts w:ascii="Times New Roman" w:eastAsia="Times New Roman" w:hAnsi="Times New Roman" w:cs="Times New Roman"/>
          <w:sz w:val="28"/>
          <w:szCs w:val="28"/>
          <w:lang w:eastAsia="ru-RU"/>
        </w:rPr>
        <w:t>06.02.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2018 № </w:t>
      </w:r>
      <w:r w:rsidR="002F1EFA">
        <w:rPr>
          <w:rFonts w:ascii="Times New Roman" w:eastAsia="Times New Roman" w:hAnsi="Times New Roman" w:cs="Times New Roman"/>
          <w:sz w:val="28"/>
          <w:szCs w:val="28"/>
          <w:lang w:eastAsia="ru-RU"/>
        </w:rPr>
        <w:t>52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-ПА</w:t>
      </w:r>
    </w:p>
    <w:p w:rsidR="00C634DA" w:rsidRDefault="00C634DA" w:rsidP="00DD1FA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4DA" w:rsidRDefault="00C634DA" w:rsidP="00DD1FA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4DA" w:rsidRDefault="00C634DA" w:rsidP="00DD1FA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FA3" w:rsidRPr="00B41898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FA3" w:rsidRPr="00B41898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FA3" w:rsidRPr="00B41898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FA3" w:rsidRPr="00B41898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FA3" w:rsidRPr="00B41898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FA3" w:rsidRPr="00B41898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FA3" w:rsidRPr="00B41898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FA3" w:rsidRPr="00B41898" w:rsidRDefault="00DD1FA3" w:rsidP="00DD1FA3">
      <w:pPr>
        <w:autoSpaceDE w:val="0"/>
        <w:autoSpaceDN w:val="0"/>
        <w:adjustRightInd w:val="0"/>
        <w:spacing w:before="160" w:after="0" w:line="240" w:lineRule="auto"/>
        <w:jc w:val="center"/>
        <w:rPr>
          <w:rFonts w:ascii="@Arial Unicode MS" w:eastAsia="@Arial Unicode MS" w:hAnsi="Arial" w:cs="@Arial Unicode MS"/>
          <w:sz w:val="24"/>
          <w:szCs w:val="24"/>
          <w:lang w:eastAsia="ru-RU"/>
        </w:rPr>
      </w:pPr>
    </w:p>
    <w:p w:rsidR="002F1EFA" w:rsidRDefault="00DD1FA3" w:rsidP="002F1E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41898">
        <w:rPr>
          <w:rFonts w:ascii="Times New Roman" w:eastAsia="Times New Roman" w:hAnsi="Times New Roman" w:cs="Times New Roman" w:hint="eastAsia"/>
          <w:b/>
          <w:sz w:val="32"/>
          <w:szCs w:val="32"/>
          <w:lang w:eastAsia="ru-RU"/>
        </w:rPr>
        <w:t>ПРОЕКТ</w:t>
      </w:r>
      <w:r w:rsidRPr="00B418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41898">
        <w:rPr>
          <w:rFonts w:ascii="Times New Roman" w:eastAsia="Times New Roman" w:hAnsi="Times New Roman" w:cs="Times New Roman" w:hint="eastAsia"/>
          <w:b/>
          <w:sz w:val="32"/>
          <w:szCs w:val="32"/>
          <w:lang w:eastAsia="ru-RU"/>
        </w:rPr>
        <w:t>ПЛАНИРОВКИ</w:t>
      </w:r>
      <w:r w:rsidRPr="00B418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ТЕРРИТОРИИ </w:t>
      </w:r>
      <w:r w:rsidRPr="00B41898">
        <w:rPr>
          <w:rFonts w:ascii="Times New Roman" w:eastAsia="Times New Roman" w:hAnsi="Times New Roman" w:cs="Times New Roman" w:hint="eastAsia"/>
          <w:b/>
          <w:sz w:val="32"/>
          <w:szCs w:val="32"/>
          <w:lang w:eastAsia="ru-RU"/>
        </w:rPr>
        <w:t>И</w:t>
      </w:r>
      <w:r w:rsidRPr="00B418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41898">
        <w:rPr>
          <w:rFonts w:ascii="Times New Roman" w:eastAsia="Times New Roman" w:hAnsi="Times New Roman" w:cs="Times New Roman" w:hint="eastAsia"/>
          <w:b/>
          <w:sz w:val="32"/>
          <w:szCs w:val="32"/>
          <w:lang w:eastAsia="ru-RU"/>
        </w:rPr>
        <w:t>ПРОЕКТ</w:t>
      </w:r>
      <w:r w:rsidRPr="00B418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41898">
        <w:rPr>
          <w:rFonts w:ascii="Times New Roman" w:eastAsia="Times New Roman" w:hAnsi="Times New Roman" w:cs="Times New Roman" w:hint="eastAsia"/>
          <w:b/>
          <w:sz w:val="32"/>
          <w:szCs w:val="32"/>
          <w:lang w:eastAsia="ru-RU"/>
        </w:rPr>
        <w:t>МЕЖЕВАНИЯ</w:t>
      </w:r>
      <w:r w:rsidRPr="00B418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41898">
        <w:rPr>
          <w:rFonts w:ascii="Times New Roman" w:eastAsia="Times New Roman" w:hAnsi="Times New Roman" w:cs="Times New Roman" w:hint="eastAsia"/>
          <w:b/>
          <w:sz w:val="32"/>
          <w:szCs w:val="32"/>
          <w:lang w:eastAsia="ru-RU"/>
        </w:rPr>
        <w:t>ТЕРРИТОРИИ</w:t>
      </w:r>
      <w:r w:rsidRPr="00B4189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ПРИМЕНИТЕЛЬНО </w:t>
      </w:r>
    </w:p>
    <w:p w:rsidR="00DD1FA3" w:rsidRPr="00B41898" w:rsidRDefault="00DD1FA3" w:rsidP="002F1E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К ТЕРРИТОРИИ ЖИЛОГО РАЙОНА </w:t>
      </w:r>
      <w:r w:rsidR="00CB26C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НОВО-ОКУНЕВО</w:t>
      </w:r>
      <w:r w:rsidR="00CB26C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  <w:r w:rsidR="00CB26C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ГОРОДА АСБЕСТ СВЕРДЛОВСКОЙ ОБЛАСТИ</w:t>
      </w:r>
    </w:p>
    <w:p w:rsidR="00DD1FA3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FA3" w:rsidRPr="00B41898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FA3" w:rsidRPr="00B41898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ПЛАНИРОВКИ ТЕРРИТОРИИ</w:t>
      </w:r>
    </w:p>
    <w:p w:rsidR="00DD1FA3" w:rsidRPr="00B41898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(Утверждаемая) часть</w:t>
      </w:r>
    </w:p>
    <w:p w:rsidR="00DD1FA3" w:rsidRPr="00B41898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FA3" w:rsidRPr="00B41898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D1FA3" w:rsidRPr="00B41898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D1FA3" w:rsidRPr="00B41898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D1FA3" w:rsidRPr="00667C26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C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0510/17-0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8C0A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-ППТ</w:t>
      </w:r>
    </w:p>
    <w:p w:rsidR="00DD1FA3" w:rsidRPr="00B41898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D1FA3" w:rsidRPr="00B41898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D1FA3" w:rsidRPr="00B41898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D1FA3" w:rsidRPr="00B41898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D1FA3" w:rsidRPr="00B41898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D1FA3" w:rsidRPr="00B41898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D1FA3" w:rsidRPr="00B41898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D1FA3" w:rsidRPr="00B41898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D1FA3" w:rsidRPr="00B41898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D1FA3" w:rsidRPr="00B41898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D1FA3" w:rsidRPr="00B41898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D1FA3" w:rsidRPr="00B41898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46992" w:rsidRDefault="00E46992" w:rsidP="00BA17D8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77F8" w:rsidRDefault="002B77F8" w:rsidP="00BA17D8">
      <w:pPr>
        <w:jc w:val="both"/>
      </w:pPr>
    </w:p>
    <w:p w:rsidR="00DD1FA3" w:rsidRPr="00667C26" w:rsidRDefault="00DD1FA3" w:rsidP="00C634DA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7C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СОДЕРЖАНИЕ ТЕКСТОВОЙ ЧАСТИ</w:t>
      </w:r>
    </w:p>
    <w:p w:rsidR="00DD1FA3" w:rsidRDefault="00DD1FA3" w:rsidP="00DD1FA3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576198516"/>
        <w:docPartObj>
          <w:docPartGallery w:val="Table of Contents"/>
          <w:docPartUnique/>
        </w:docPartObj>
      </w:sdtPr>
      <w:sdtContent>
        <w:p w:rsidR="00DD1FA3" w:rsidRDefault="00DD1FA3" w:rsidP="00DD1FA3">
          <w:pPr>
            <w:pStyle w:val="a5"/>
          </w:pPr>
        </w:p>
        <w:p w:rsidR="00DD1FA3" w:rsidRPr="00D91612" w:rsidRDefault="00DD1FA3" w:rsidP="00DD1FA3">
          <w:pPr>
            <w:pStyle w:val="11"/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 w:rsidRPr="00D91612">
            <w:rPr>
              <w:rFonts w:ascii="Times New Roman" w:hAnsi="Times New Roman" w:cs="Times New Roman"/>
              <w:b/>
              <w:bCs/>
              <w:sz w:val="24"/>
              <w:szCs w:val="24"/>
            </w:rPr>
            <w:t>СОДЕРЖАНИЕ ТЕКСТОВОЙ ЧАСТИ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8E388C">
            <w:rPr>
              <w:rFonts w:ascii="Times New Roman" w:hAnsi="Times New Roman" w:cs="Times New Roman"/>
              <w:b/>
              <w:bCs/>
              <w:sz w:val="24"/>
              <w:szCs w:val="24"/>
            </w:rPr>
            <w:t>2</w:t>
          </w:r>
        </w:p>
        <w:p w:rsidR="00DD1FA3" w:rsidRPr="00D91612" w:rsidRDefault="00DD1FA3" w:rsidP="00DD1FA3">
          <w:pPr>
            <w:pStyle w:val="11"/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 w:rsidRPr="00D91612">
            <w:rPr>
              <w:rFonts w:ascii="Times New Roman" w:hAnsi="Times New Roman" w:cs="Times New Roman"/>
              <w:b/>
              <w:bCs/>
              <w:sz w:val="24"/>
              <w:szCs w:val="24"/>
            </w:rPr>
            <w:t>СОСТАВ ПРОЕКТА ПЛАНИРОВКИ ТЕРРИТОРИИ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8E388C">
            <w:rPr>
              <w:rFonts w:ascii="Times New Roman" w:hAnsi="Times New Roman" w:cs="Times New Roman"/>
              <w:b/>
              <w:bCs/>
              <w:sz w:val="24"/>
              <w:szCs w:val="24"/>
            </w:rPr>
            <w:t>3</w:t>
          </w:r>
        </w:p>
        <w:p w:rsidR="00DD1FA3" w:rsidRPr="00D91612" w:rsidRDefault="00DD1FA3" w:rsidP="00DD1FA3">
          <w:pPr>
            <w:pStyle w:val="11"/>
            <w:spacing w:after="0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D91612">
            <w:rPr>
              <w:rFonts w:ascii="Times New Roman" w:hAnsi="Times New Roman" w:cs="Times New Roman"/>
              <w:b/>
              <w:bCs/>
              <w:sz w:val="24"/>
              <w:szCs w:val="24"/>
            </w:rPr>
            <w:t>ПЗ 1. ПОЯСНИТЕЛЬНАЯ ЗАПИСКА ОСНОВНОЙ (УТВЕРЖДАЕМОЙ) ЧАСТИ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8E388C">
            <w:rPr>
              <w:rFonts w:ascii="Times New Roman" w:hAnsi="Times New Roman" w:cs="Times New Roman"/>
              <w:b/>
              <w:bCs/>
              <w:sz w:val="24"/>
              <w:szCs w:val="24"/>
            </w:rPr>
            <w:t>4</w:t>
          </w:r>
        </w:p>
        <w:p w:rsidR="00DD1FA3" w:rsidRPr="00D91612" w:rsidRDefault="00DD1FA3" w:rsidP="00DD1FA3">
          <w:pPr>
            <w:pStyle w:val="11"/>
            <w:spacing w:after="0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D91612">
            <w:rPr>
              <w:rFonts w:ascii="Times New Roman" w:hAnsi="Times New Roman" w:cs="Times New Roman"/>
              <w:b/>
              <w:bCs/>
              <w:sz w:val="24"/>
              <w:szCs w:val="24"/>
            </w:rPr>
            <w:t>1. ВВЕДЕНИЕ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8E388C">
            <w:rPr>
              <w:rFonts w:ascii="Times New Roman" w:hAnsi="Times New Roman" w:cs="Times New Roman"/>
              <w:b/>
              <w:bCs/>
              <w:sz w:val="24"/>
              <w:szCs w:val="24"/>
            </w:rPr>
            <w:t>4</w:t>
          </w:r>
        </w:p>
        <w:p w:rsidR="00DD1FA3" w:rsidRPr="00D91612" w:rsidRDefault="00DD1FA3" w:rsidP="00DD1FA3">
          <w:pPr>
            <w:pStyle w:val="11"/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 w:rsidRPr="00D91612">
            <w:rPr>
              <w:rFonts w:ascii="Times New Roman" w:hAnsi="Times New Roman" w:cs="Times New Roman"/>
              <w:b/>
              <w:bCs/>
              <w:sz w:val="24"/>
              <w:szCs w:val="24"/>
            </w:rPr>
            <w:t>2. ПОЛОЖЕНИЕ О ХАРАКТЕРИСТИКАХ ПЛАНИРУЕМОГО РАЗВИТИЯ ТЕРРИТОРИИ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8E388C">
            <w:rPr>
              <w:rFonts w:ascii="Times New Roman" w:hAnsi="Times New Roman" w:cs="Times New Roman"/>
              <w:b/>
              <w:bCs/>
              <w:sz w:val="24"/>
              <w:szCs w:val="24"/>
            </w:rPr>
            <w:t>6</w:t>
          </w:r>
        </w:p>
        <w:p w:rsidR="00DD1FA3" w:rsidRPr="00D91612" w:rsidRDefault="00DD1FA3" w:rsidP="00DD1FA3">
          <w:pPr>
            <w:pStyle w:val="2"/>
            <w:spacing w:after="0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 w:rsidRPr="00D91612">
            <w:rPr>
              <w:rFonts w:ascii="Times New Roman" w:hAnsi="Times New Roman" w:cs="Times New Roman"/>
              <w:sz w:val="24"/>
              <w:szCs w:val="24"/>
            </w:rPr>
            <w:t>2.1 Описание границ территории проекта планировки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8E388C">
            <w:rPr>
              <w:rFonts w:ascii="Times New Roman" w:hAnsi="Times New Roman" w:cs="Times New Roman"/>
              <w:sz w:val="24"/>
              <w:szCs w:val="24"/>
            </w:rPr>
            <w:t>6</w:t>
          </w:r>
        </w:p>
        <w:p w:rsidR="00DD1FA3" w:rsidRPr="00D91612" w:rsidRDefault="00DD1FA3" w:rsidP="00DD1FA3">
          <w:pPr>
            <w:pStyle w:val="2"/>
            <w:spacing w:after="0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 w:rsidRPr="00D91612">
            <w:rPr>
              <w:rFonts w:ascii="Times New Roman" w:hAnsi="Times New Roman" w:cs="Times New Roman"/>
              <w:sz w:val="24"/>
              <w:szCs w:val="24"/>
            </w:rPr>
            <w:t>2.</w:t>
          </w:r>
          <w:r>
            <w:rPr>
              <w:rFonts w:ascii="Times New Roman" w:hAnsi="Times New Roman" w:cs="Times New Roman"/>
              <w:sz w:val="24"/>
              <w:szCs w:val="24"/>
            </w:rPr>
            <w:t>2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 xml:space="preserve"> Архитектурно-планировочное решение.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8E388C">
            <w:rPr>
              <w:rFonts w:ascii="Times New Roman" w:hAnsi="Times New Roman" w:cs="Times New Roman"/>
              <w:sz w:val="24"/>
              <w:szCs w:val="24"/>
            </w:rPr>
            <w:t>6</w:t>
          </w:r>
        </w:p>
        <w:p w:rsidR="00DD1FA3" w:rsidRPr="00D91612" w:rsidRDefault="00DD1FA3" w:rsidP="00DD1FA3">
          <w:pPr>
            <w:pStyle w:val="2"/>
            <w:spacing w:after="0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 w:rsidRPr="00D91612">
            <w:rPr>
              <w:rFonts w:ascii="Times New Roman" w:hAnsi="Times New Roman" w:cs="Times New Roman"/>
              <w:sz w:val="24"/>
              <w:szCs w:val="24"/>
            </w:rPr>
            <w:t>2.</w:t>
          </w:r>
          <w:r>
            <w:rPr>
              <w:rFonts w:ascii="Times New Roman" w:hAnsi="Times New Roman" w:cs="Times New Roman"/>
              <w:sz w:val="24"/>
              <w:szCs w:val="24"/>
            </w:rPr>
            <w:t>3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 xml:space="preserve"> Зонирование участка.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8E388C">
            <w:rPr>
              <w:rFonts w:ascii="Times New Roman" w:hAnsi="Times New Roman" w:cs="Times New Roman"/>
              <w:sz w:val="24"/>
              <w:szCs w:val="24"/>
            </w:rPr>
            <w:t>7</w:t>
          </w:r>
        </w:p>
        <w:p w:rsidR="00DD1FA3" w:rsidRDefault="00DD1FA3" w:rsidP="00DD1FA3">
          <w:pPr>
            <w:pStyle w:val="2"/>
            <w:spacing w:after="0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 w:rsidRPr="00D91612">
            <w:rPr>
              <w:rFonts w:ascii="Times New Roman" w:hAnsi="Times New Roman" w:cs="Times New Roman"/>
              <w:sz w:val="24"/>
              <w:szCs w:val="24"/>
            </w:rPr>
            <w:t>2.</w:t>
          </w:r>
          <w:r>
            <w:rPr>
              <w:rFonts w:ascii="Times New Roman" w:hAnsi="Times New Roman" w:cs="Times New Roman"/>
              <w:sz w:val="24"/>
              <w:szCs w:val="24"/>
            </w:rPr>
            <w:t>4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 xml:space="preserve"> Жилищное строительство.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8E388C">
            <w:rPr>
              <w:rFonts w:ascii="Times New Roman" w:hAnsi="Times New Roman" w:cs="Times New Roman"/>
              <w:sz w:val="24"/>
              <w:szCs w:val="24"/>
            </w:rPr>
            <w:t>7</w:t>
          </w:r>
        </w:p>
        <w:p w:rsidR="00121082" w:rsidRPr="00D91612" w:rsidRDefault="00121082" w:rsidP="00121082">
          <w:pPr>
            <w:spacing w:after="0" w:line="276" w:lineRule="auto"/>
            <w:ind w:firstLine="708"/>
            <w:rPr>
              <w:rFonts w:ascii="Times New Roman" w:hAnsi="Times New Roman" w:cs="Times New Roman"/>
              <w:sz w:val="24"/>
              <w:szCs w:val="24"/>
            </w:rPr>
          </w:pPr>
          <w:r w:rsidRPr="00D91612">
            <w:rPr>
              <w:rFonts w:ascii="Times New Roman" w:hAnsi="Times New Roman" w:cs="Times New Roman"/>
              <w:sz w:val="24"/>
              <w:szCs w:val="24"/>
            </w:rPr>
            <w:t>2.</w:t>
          </w:r>
          <w:r>
            <w:rPr>
              <w:rFonts w:ascii="Times New Roman" w:hAnsi="Times New Roman" w:cs="Times New Roman"/>
              <w:sz w:val="24"/>
              <w:szCs w:val="24"/>
            </w:rPr>
            <w:t>4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 xml:space="preserve">.1 </w:t>
          </w:r>
          <w:r w:rsidRPr="00121082">
            <w:rPr>
              <w:rFonts w:ascii="Times New Roman" w:hAnsi="Times New Roman" w:cs="Times New Roman"/>
              <w:sz w:val="24"/>
              <w:szCs w:val="24"/>
            </w:rPr>
            <w:t>Жилая застройка и существующие объекты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>.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8E388C">
            <w:rPr>
              <w:rFonts w:ascii="Times New Roman" w:hAnsi="Times New Roman" w:cs="Times New Roman"/>
              <w:sz w:val="24"/>
              <w:szCs w:val="24"/>
            </w:rPr>
            <w:t>7</w:t>
          </w:r>
        </w:p>
        <w:p w:rsidR="00DD1FA3" w:rsidRPr="00D91612" w:rsidRDefault="00DD1FA3" w:rsidP="00DD1FA3">
          <w:pPr>
            <w:spacing w:after="0" w:line="276" w:lineRule="auto"/>
            <w:ind w:firstLine="708"/>
            <w:rPr>
              <w:rFonts w:ascii="Times New Roman" w:hAnsi="Times New Roman" w:cs="Times New Roman"/>
              <w:sz w:val="24"/>
              <w:szCs w:val="24"/>
            </w:rPr>
          </w:pPr>
          <w:r w:rsidRPr="00D91612">
            <w:rPr>
              <w:rFonts w:ascii="Times New Roman" w:hAnsi="Times New Roman" w:cs="Times New Roman"/>
              <w:sz w:val="24"/>
              <w:szCs w:val="24"/>
            </w:rPr>
            <w:t>2.</w:t>
          </w:r>
          <w:r w:rsidR="00121082">
            <w:rPr>
              <w:rFonts w:ascii="Times New Roman" w:hAnsi="Times New Roman" w:cs="Times New Roman"/>
              <w:sz w:val="24"/>
              <w:szCs w:val="24"/>
            </w:rPr>
            <w:t>4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>.</w:t>
          </w:r>
          <w:r w:rsidR="00121082">
            <w:rPr>
              <w:rFonts w:ascii="Times New Roman" w:hAnsi="Times New Roman" w:cs="Times New Roman"/>
              <w:sz w:val="24"/>
              <w:szCs w:val="24"/>
            </w:rPr>
            <w:t>2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 xml:space="preserve"> Новое строительство жилых зданий проектируемой территории.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8E388C">
            <w:rPr>
              <w:rFonts w:ascii="Times New Roman" w:hAnsi="Times New Roman" w:cs="Times New Roman"/>
              <w:sz w:val="24"/>
              <w:szCs w:val="24"/>
            </w:rPr>
            <w:t>8</w:t>
          </w:r>
        </w:p>
        <w:p w:rsidR="00DD1FA3" w:rsidRDefault="00DD1FA3" w:rsidP="00DD1FA3">
          <w:pPr>
            <w:spacing w:after="0" w:line="276" w:lineRule="auto"/>
            <w:ind w:firstLine="708"/>
            <w:rPr>
              <w:rFonts w:ascii="Times New Roman" w:hAnsi="Times New Roman" w:cs="Times New Roman"/>
              <w:sz w:val="24"/>
              <w:szCs w:val="24"/>
            </w:rPr>
          </w:pPr>
          <w:r w:rsidRPr="00D91612">
            <w:rPr>
              <w:rFonts w:ascii="Times New Roman" w:hAnsi="Times New Roman" w:cs="Times New Roman"/>
              <w:sz w:val="24"/>
              <w:szCs w:val="24"/>
            </w:rPr>
            <w:t>2.</w:t>
          </w:r>
          <w:r w:rsidR="00121082">
            <w:rPr>
              <w:rFonts w:ascii="Times New Roman" w:hAnsi="Times New Roman" w:cs="Times New Roman"/>
              <w:sz w:val="24"/>
              <w:szCs w:val="24"/>
            </w:rPr>
            <w:t>4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>.</w:t>
          </w:r>
          <w:r w:rsidR="00121082">
            <w:rPr>
              <w:rFonts w:ascii="Times New Roman" w:hAnsi="Times New Roman" w:cs="Times New Roman"/>
              <w:sz w:val="24"/>
              <w:szCs w:val="24"/>
            </w:rPr>
            <w:t>3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 xml:space="preserve"> Расчет накопления бытовых отходов...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8E388C">
            <w:rPr>
              <w:rFonts w:ascii="Times New Roman" w:hAnsi="Times New Roman" w:cs="Times New Roman"/>
              <w:sz w:val="24"/>
              <w:szCs w:val="24"/>
            </w:rPr>
            <w:t>8</w:t>
          </w:r>
        </w:p>
        <w:p w:rsidR="00121082" w:rsidRPr="00D91612" w:rsidRDefault="00121082" w:rsidP="00121082">
          <w:pPr>
            <w:spacing w:after="0" w:line="276" w:lineRule="auto"/>
            <w:ind w:firstLine="708"/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  <w:r w:rsidRPr="00D91612">
            <w:rPr>
              <w:rFonts w:ascii="Times New Roman" w:hAnsi="Times New Roman" w:cs="Times New Roman"/>
              <w:sz w:val="24"/>
              <w:szCs w:val="24"/>
            </w:rPr>
            <w:t>2.</w:t>
          </w:r>
          <w:r>
            <w:rPr>
              <w:rFonts w:ascii="Times New Roman" w:hAnsi="Times New Roman" w:cs="Times New Roman"/>
              <w:sz w:val="24"/>
              <w:szCs w:val="24"/>
            </w:rPr>
            <w:t>4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>.</w:t>
          </w:r>
          <w:r>
            <w:rPr>
              <w:rFonts w:ascii="Times New Roman" w:hAnsi="Times New Roman" w:cs="Times New Roman"/>
              <w:sz w:val="24"/>
              <w:szCs w:val="24"/>
            </w:rPr>
            <w:t>4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 xml:space="preserve"> Основные технико-экономические показатели по жилищному фонду..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8E388C">
            <w:rPr>
              <w:rFonts w:ascii="Times New Roman" w:hAnsi="Times New Roman" w:cs="Times New Roman"/>
              <w:sz w:val="24"/>
              <w:szCs w:val="24"/>
            </w:rPr>
            <w:t>9</w:t>
          </w:r>
        </w:p>
        <w:p w:rsidR="00DD1FA3" w:rsidRDefault="00DD1FA3" w:rsidP="00DD1FA3">
          <w:pPr>
            <w:pStyle w:val="2"/>
            <w:spacing w:after="0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 w:rsidRPr="00D91612">
            <w:rPr>
              <w:rFonts w:ascii="Times New Roman" w:hAnsi="Times New Roman" w:cs="Times New Roman"/>
              <w:sz w:val="24"/>
              <w:szCs w:val="24"/>
            </w:rPr>
            <w:t>2.</w:t>
          </w:r>
          <w:r w:rsidR="00121082">
            <w:rPr>
              <w:rFonts w:ascii="Times New Roman" w:hAnsi="Times New Roman" w:cs="Times New Roman"/>
              <w:sz w:val="24"/>
              <w:szCs w:val="24"/>
            </w:rPr>
            <w:t>5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 xml:space="preserve"> Учреждения и предприятия обслуживания..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8E388C">
            <w:rPr>
              <w:rFonts w:ascii="Times New Roman" w:hAnsi="Times New Roman" w:cs="Times New Roman"/>
              <w:sz w:val="24"/>
              <w:szCs w:val="24"/>
            </w:rPr>
            <w:t>10</w:t>
          </w:r>
        </w:p>
        <w:p w:rsidR="00121082" w:rsidRPr="00D91612" w:rsidRDefault="00121082" w:rsidP="00121082">
          <w:pPr>
            <w:spacing w:after="0" w:line="276" w:lineRule="auto"/>
            <w:ind w:firstLine="708"/>
            <w:rPr>
              <w:rFonts w:ascii="Times New Roman" w:hAnsi="Times New Roman" w:cs="Times New Roman"/>
              <w:sz w:val="24"/>
              <w:szCs w:val="24"/>
            </w:rPr>
          </w:pPr>
          <w:r w:rsidRPr="00D91612">
            <w:rPr>
              <w:rFonts w:ascii="Times New Roman" w:hAnsi="Times New Roman" w:cs="Times New Roman"/>
              <w:sz w:val="24"/>
              <w:szCs w:val="24"/>
            </w:rPr>
            <w:t>2.</w:t>
          </w:r>
          <w:r>
            <w:rPr>
              <w:rFonts w:ascii="Times New Roman" w:hAnsi="Times New Roman" w:cs="Times New Roman"/>
              <w:sz w:val="24"/>
              <w:szCs w:val="24"/>
            </w:rPr>
            <w:t>5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 xml:space="preserve">.1 </w:t>
          </w:r>
          <w:r w:rsidRPr="00121082">
            <w:rPr>
              <w:rFonts w:ascii="Times New Roman" w:hAnsi="Times New Roman" w:cs="Times New Roman"/>
              <w:sz w:val="24"/>
              <w:szCs w:val="24"/>
            </w:rPr>
            <w:t>Расчёт потребности в учреждениях культурно-бытового обслуживания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>.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8E388C">
            <w:rPr>
              <w:rFonts w:ascii="Times New Roman" w:hAnsi="Times New Roman" w:cs="Times New Roman"/>
              <w:sz w:val="24"/>
              <w:szCs w:val="24"/>
            </w:rPr>
            <w:t>10</w:t>
          </w:r>
        </w:p>
        <w:p w:rsidR="00121082" w:rsidRPr="00D91612" w:rsidRDefault="00121082" w:rsidP="00121082">
          <w:pPr>
            <w:spacing w:after="0" w:line="276" w:lineRule="auto"/>
            <w:ind w:firstLine="708"/>
            <w:rPr>
              <w:rFonts w:ascii="Times New Roman" w:hAnsi="Times New Roman" w:cs="Times New Roman"/>
              <w:sz w:val="24"/>
              <w:szCs w:val="24"/>
            </w:rPr>
          </w:pPr>
          <w:r w:rsidRPr="00D91612">
            <w:rPr>
              <w:rFonts w:ascii="Times New Roman" w:hAnsi="Times New Roman" w:cs="Times New Roman"/>
              <w:sz w:val="24"/>
              <w:szCs w:val="24"/>
            </w:rPr>
            <w:t>2.</w:t>
          </w:r>
          <w:r>
            <w:rPr>
              <w:rFonts w:ascii="Times New Roman" w:hAnsi="Times New Roman" w:cs="Times New Roman"/>
              <w:sz w:val="24"/>
              <w:szCs w:val="24"/>
            </w:rPr>
            <w:t>5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>.</w:t>
          </w:r>
          <w:r>
            <w:rPr>
              <w:rFonts w:ascii="Times New Roman" w:hAnsi="Times New Roman" w:cs="Times New Roman"/>
              <w:sz w:val="24"/>
              <w:szCs w:val="24"/>
            </w:rPr>
            <w:t>2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Pr="00121082">
            <w:rPr>
              <w:rFonts w:ascii="Times New Roman" w:hAnsi="Times New Roman" w:cs="Times New Roman"/>
              <w:sz w:val="24"/>
              <w:szCs w:val="24"/>
            </w:rPr>
            <w:t>Проектируемые здания социального назначения на территории.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8E388C">
            <w:rPr>
              <w:rFonts w:ascii="Times New Roman" w:hAnsi="Times New Roman" w:cs="Times New Roman"/>
              <w:sz w:val="24"/>
              <w:szCs w:val="24"/>
            </w:rPr>
            <w:t>10</w:t>
          </w:r>
        </w:p>
        <w:p w:rsidR="00DD1FA3" w:rsidRPr="00D91612" w:rsidRDefault="00DD1FA3" w:rsidP="00DD1FA3">
          <w:pPr>
            <w:pStyle w:val="2"/>
            <w:spacing w:after="0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 w:rsidRPr="00D91612">
            <w:rPr>
              <w:rFonts w:ascii="Times New Roman" w:hAnsi="Times New Roman" w:cs="Times New Roman"/>
              <w:sz w:val="24"/>
              <w:szCs w:val="24"/>
            </w:rPr>
            <w:t>2.</w:t>
          </w:r>
          <w:r w:rsidR="00121082">
            <w:rPr>
              <w:rFonts w:ascii="Times New Roman" w:hAnsi="Times New Roman" w:cs="Times New Roman"/>
              <w:sz w:val="24"/>
              <w:szCs w:val="24"/>
            </w:rPr>
            <w:t>6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 xml:space="preserve"> Транспортная инфраструктура...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8E388C">
            <w:rPr>
              <w:rFonts w:ascii="Times New Roman" w:hAnsi="Times New Roman" w:cs="Times New Roman"/>
              <w:sz w:val="24"/>
              <w:szCs w:val="24"/>
            </w:rPr>
            <w:t>10</w:t>
          </w:r>
        </w:p>
        <w:p w:rsidR="00DD1FA3" w:rsidRPr="00D91612" w:rsidRDefault="00DD1FA3" w:rsidP="00DD1FA3">
          <w:pPr>
            <w:spacing w:after="0" w:line="276" w:lineRule="auto"/>
            <w:ind w:firstLine="708"/>
            <w:rPr>
              <w:rFonts w:ascii="Times New Roman" w:hAnsi="Times New Roman" w:cs="Times New Roman"/>
              <w:sz w:val="24"/>
              <w:szCs w:val="24"/>
            </w:rPr>
          </w:pPr>
          <w:r w:rsidRPr="00D91612">
            <w:rPr>
              <w:rFonts w:ascii="Times New Roman" w:hAnsi="Times New Roman" w:cs="Times New Roman"/>
              <w:sz w:val="24"/>
              <w:szCs w:val="24"/>
            </w:rPr>
            <w:t>2.</w:t>
          </w:r>
          <w:r w:rsidR="00121082">
            <w:rPr>
              <w:rFonts w:ascii="Times New Roman" w:hAnsi="Times New Roman" w:cs="Times New Roman"/>
              <w:sz w:val="24"/>
              <w:szCs w:val="24"/>
            </w:rPr>
            <w:t>6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>.1 Улично-дорожная сеть..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8E388C">
            <w:rPr>
              <w:rFonts w:ascii="Times New Roman" w:hAnsi="Times New Roman" w:cs="Times New Roman"/>
              <w:sz w:val="24"/>
              <w:szCs w:val="24"/>
            </w:rPr>
            <w:t>10</w:t>
          </w:r>
        </w:p>
        <w:p w:rsidR="00DD1FA3" w:rsidRPr="00D91612" w:rsidRDefault="00DD1FA3" w:rsidP="00DD1FA3">
          <w:pPr>
            <w:spacing w:after="0" w:line="276" w:lineRule="auto"/>
            <w:ind w:firstLine="708"/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  <w:r w:rsidRPr="00D91612">
            <w:rPr>
              <w:rFonts w:ascii="Times New Roman" w:hAnsi="Times New Roman" w:cs="Times New Roman"/>
              <w:sz w:val="24"/>
              <w:szCs w:val="24"/>
            </w:rPr>
            <w:t>2.</w:t>
          </w:r>
          <w:r w:rsidR="00121082">
            <w:rPr>
              <w:rFonts w:ascii="Times New Roman" w:hAnsi="Times New Roman" w:cs="Times New Roman"/>
              <w:sz w:val="24"/>
              <w:szCs w:val="24"/>
            </w:rPr>
            <w:t>6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>.2 Характеристика улиц и дорог...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121082">
            <w:rPr>
              <w:rFonts w:ascii="Times New Roman" w:hAnsi="Times New Roman" w:cs="Times New Roman"/>
              <w:sz w:val="24"/>
              <w:szCs w:val="24"/>
            </w:rPr>
            <w:t>1</w:t>
          </w:r>
          <w:r w:rsidR="008E388C">
            <w:rPr>
              <w:rFonts w:ascii="Times New Roman" w:hAnsi="Times New Roman" w:cs="Times New Roman"/>
              <w:sz w:val="24"/>
              <w:szCs w:val="24"/>
            </w:rPr>
            <w:t>1</w:t>
          </w:r>
        </w:p>
        <w:p w:rsidR="00DD1FA3" w:rsidRPr="00D91612" w:rsidRDefault="00DD1FA3" w:rsidP="00DD1FA3">
          <w:pPr>
            <w:spacing w:after="0" w:line="276" w:lineRule="auto"/>
            <w:ind w:firstLine="708"/>
            <w:rPr>
              <w:rFonts w:ascii="Times New Roman" w:hAnsi="Times New Roman" w:cs="Times New Roman"/>
              <w:sz w:val="24"/>
              <w:szCs w:val="24"/>
            </w:rPr>
          </w:pPr>
          <w:r w:rsidRPr="00D91612">
            <w:rPr>
              <w:rFonts w:ascii="Times New Roman" w:hAnsi="Times New Roman" w:cs="Times New Roman"/>
              <w:sz w:val="24"/>
              <w:szCs w:val="24"/>
            </w:rPr>
            <w:t>2.</w:t>
          </w:r>
          <w:r w:rsidR="00121082">
            <w:rPr>
              <w:rFonts w:ascii="Times New Roman" w:hAnsi="Times New Roman" w:cs="Times New Roman"/>
              <w:sz w:val="24"/>
              <w:szCs w:val="24"/>
            </w:rPr>
            <w:t>6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>.</w:t>
          </w:r>
          <w:r w:rsidR="00121082">
            <w:rPr>
              <w:rFonts w:ascii="Times New Roman" w:hAnsi="Times New Roman" w:cs="Times New Roman"/>
              <w:sz w:val="24"/>
              <w:szCs w:val="24"/>
            </w:rPr>
            <w:t>3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 xml:space="preserve"> Линии градостроительного регулирования....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121082">
            <w:rPr>
              <w:rFonts w:ascii="Times New Roman" w:hAnsi="Times New Roman" w:cs="Times New Roman"/>
              <w:sz w:val="24"/>
              <w:szCs w:val="24"/>
            </w:rPr>
            <w:t>1</w:t>
          </w:r>
          <w:r w:rsidR="008E388C">
            <w:rPr>
              <w:rFonts w:ascii="Times New Roman" w:hAnsi="Times New Roman" w:cs="Times New Roman"/>
              <w:sz w:val="24"/>
              <w:szCs w:val="24"/>
            </w:rPr>
            <w:t>2</w:t>
          </w:r>
        </w:p>
        <w:p w:rsidR="00DD1FA3" w:rsidRPr="00D91612" w:rsidRDefault="00DD1FA3" w:rsidP="00DD1FA3">
          <w:pPr>
            <w:pStyle w:val="2"/>
            <w:spacing w:after="0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 w:rsidRPr="00D91612">
            <w:rPr>
              <w:rFonts w:ascii="Times New Roman" w:hAnsi="Times New Roman" w:cs="Times New Roman"/>
              <w:sz w:val="24"/>
              <w:szCs w:val="24"/>
            </w:rPr>
            <w:t>2.</w:t>
          </w:r>
          <w:r w:rsidR="00121082">
            <w:rPr>
              <w:rFonts w:ascii="Times New Roman" w:hAnsi="Times New Roman" w:cs="Times New Roman"/>
              <w:sz w:val="24"/>
              <w:szCs w:val="24"/>
            </w:rPr>
            <w:t>7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 xml:space="preserve"> Инженерное обеспечение проектируемой застройки....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121082">
            <w:rPr>
              <w:rFonts w:ascii="Times New Roman" w:hAnsi="Times New Roman" w:cs="Times New Roman"/>
              <w:sz w:val="24"/>
              <w:szCs w:val="24"/>
            </w:rPr>
            <w:t>1</w:t>
          </w:r>
          <w:r w:rsidR="008E388C">
            <w:rPr>
              <w:rFonts w:ascii="Times New Roman" w:hAnsi="Times New Roman" w:cs="Times New Roman"/>
              <w:sz w:val="24"/>
              <w:szCs w:val="24"/>
            </w:rPr>
            <w:t>5</w:t>
          </w:r>
        </w:p>
        <w:p w:rsidR="00DD1FA3" w:rsidRPr="00D91612" w:rsidRDefault="00DD1FA3" w:rsidP="00DD1FA3">
          <w:pPr>
            <w:spacing w:after="0" w:line="276" w:lineRule="auto"/>
            <w:ind w:firstLine="708"/>
            <w:rPr>
              <w:rFonts w:ascii="Times New Roman" w:hAnsi="Times New Roman" w:cs="Times New Roman"/>
              <w:sz w:val="24"/>
              <w:szCs w:val="24"/>
            </w:rPr>
          </w:pPr>
          <w:r w:rsidRPr="00D91612">
            <w:rPr>
              <w:rFonts w:ascii="Times New Roman" w:hAnsi="Times New Roman" w:cs="Times New Roman"/>
              <w:sz w:val="24"/>
              <w:szCs w:val="24"/>
            </w:rPr>
            <w:t>2.</w:t>
          </w:r>
          <w:r w:rsidR="00121082">
            <w:rPr>
              <w:rFonts w:ascii="Times New Roman" w:hAnsi="Times New Roman" w:cs="Times New Roman"/>
              <w:sz w:val="24"/>
              <w:szCs w:val="24"/>
            </w:rPr>
            <w:t>7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>.1 Водоснабжение...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121082">
            <w:rPr>
              <w:rFonts w:ascii="Times New Roman" w:hAnsi="Times New Roman" w:cs="Times New Roman"/>
              <w:sz w:val="24"/>
              <w:szCs w:val="24"/>
            </w:rPr>
            <w:t>1</w:t>
          </w:r>
          <w:r w:rsidR="008E388C">
            <w:rPr>
              <w:rFonts w:ascii="Times New Roman" w:hAnsi="Times New Roman" w:cs="Times New Roman"/>
              <w:sz w:val="24"/>
              <w:szCs w:val="24"/>
            </w:rPr>
            <w:t>5</w:t>
          </w:r>
        </w:p>
        <w:p w:rsidR="00DD1FA3" w:rsidRDefault="00DD1FA3" w:rsidP="00DD1FA3">
          <w:pPr>
            <w:spacing w:after="0" w:line="276" w:lineRule="auto"/>
            <w:ind w:firstLine="708"/>
            <w:rPr>
              <w:rFonts w:ascii="Times New Roman" w:hAnsi="Times New Roman" w:cs="Times New Roman"/>
              <w:sz w:val="24"/>
              <w:szCs w:val="24"/>
            </w:rPr>
          </w:pPr>
          <w:r w:rsidRPr="00D91612">
            <w:rPr>
              <w:rFonts w:ascii="Times New Roman" w:hAnsi="Times New Roman" w:cs="Times New Roman"/>
              <w:sz w:val="24"/>
              <w:szCs w:val="24"/>
            </w:rPr>
            <w:t>2.</w:t>
          </w:r>
          <w:r w:rsidR="00121082">
            <w:rPr>
              <w:rFonts w:ascii="Times New Roman" w:hAnsi="Times New Roman" w:cs="Times New Roman"/>
              <w:sz w:val="24"/>
              <w:szCs w:val="24"/>
            </w:rPr>
            <w:t>7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>.2 Водоотведение...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121082">
            <w:rPr>
              <w:rFonts w:ascii="Times New Roman" w:hAnsi="Times New Roman" w:cs="Times New Roman"/>
              <w:sz w:val="24"/>
              <w:szCs w:val="24"/>
            </w:rPr>
            <w:t>1</w:t>
          </w:r>
          <w:r w:rsidR="008E388C">
            <w:rPr>
              <w:rFonts w:ascii="Times New Roman" w:hAnsi="Times New Roman" w:cs="Times New Roman"/>
              <w:sz w:val="24"/>
              <w:szCs w:val="24"/>
            </w:rPr>
            <w:t>6</w:t>
          </w:r>
        </w:p>
        <w:p w:rsidR="00121082" w:rsidRPr="00D91612" w:rsidRDefault="00121082" w:rsidP="00121082">
          <w:pPr>
            <w:spacing w:after="0" w:line="276" w:lineRule="auto"/>
            <w:ind w:firstLine="708"/>
            <w:rPr>
              <w:rFonts w:ascii="Times New Roman" w:hAnsi="Times New Roman" w:cs="Times New Roman"/>
              <w:sz w:val="24"/>
              <w:szCs w:val="24"/>
            </w:rPr>
          </w:pPr>
          <w:r w:rsidRPr="00D91612">
            <w:rPr>
              <w:rFonts w:ascii="Times New Roman" w:hAnsi="Times New Roman" w:cs="Times New Roman"/>
              <w:sz w:val="24"/>
              <w:szCs w:val="24"/>
            </w:rPr>
            <w:t>2.</w:t>
          </w:r>
          <w:r>
            <w:rPr>
              <w:rFonts w:ascii="Times New Roman" w:hAnsi="Times New Roman" w:cs="Times New Roman"/>
              <w:sz w:val="24"/>
              <w:szCs w:val="24"/>
            </w:rPr>
            <w:t>7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>.</w:t>
          </w:r>
          <w:r>
            <w:rPr>
              <w:rFonts w:ascii="Times New Roman" w:hAnsi="Times New Roman" w:cs="Times New Roman"/>
              <w:sz w:val="24"/>
              <w:szCs w:val="24"/>
            </w:rPr>
            <w:t>3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 xml:space="preserve"> Теплоснабжение...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sz w:val="24"/>
              <w:szCs w:val="24"/>
            </w:rPr>
            <w:t>1</w:t>
          </w:r>
          <w:r w:rsidR="008E388C">
            <w:rPr>
              <w:rFonts w:ascii="Times New Roman" w:hAnsi="Times New Roman" w:cs="Times New Roman"/>
              <w:sz w:val="24"/>
              <w:szCs w:val="24"/>
            </w:rPr>
            <w:t>6</w:t>
          </w:r>
        </w:p>
        <w:p w:rsidR="00121082" w:rsidRPr="00D91612" w:rsidRDefault="00121082" w:rsidP="00121082">
          <w:pPr>
            <w:spacing w:after="0" w:line="276" w:lineRule="auto"/>
            <w:ind w:firstLine="708"/>
            <w:rPr>
              <w:rFonts w:ascii="Times New Roman" w:hAnsi="Times New Roman" w:cs="Times New Roman"/>
              <w:sz w:val="24"/>
              <w:szCs w:val="24"/>
            </w:rPr>
          </w:pPr>
          <w:r w:rsidRPr="00D91612">
            <w:rPr>
              <w:rFonts w:ascii="Times New Roman" w:hAnsi="Times New Roman" w:cs="Times New Roman"/>
              <w:sz w:val="24"/>
              <w:szCs w:val="24"/>
            </w:rPr>
            <w:t>2.</w:t>
          </w:r>
          <w:r>
            <w:rPr>
              <w:rFonts w:ascii="Times New Roman" w:hAnsi="Times New Roman" w:cs="Times New Roman"/>
              <w:sz w:val="24"/>
              <w:szCs w:val="24"/>
            </w:rPr>
            <w:t>7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>.4 Электроснабжение...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>
            <w:rPr>
              <w:rFonts w:ascii="Times New Roman" w:hAnsi="Times New Roman" w:cs="Times New Roman"/>
              <w:sz w:val="24"/>
              <w:szCs w:val="24"/>
            </w:rPr>
            <w:t>1</w:t>
          </w:r>
          <w:r w:rsidR="008E388C">
            <w:rPr>
              <w:rFonts w:ascii="Times New Roman" w:hAnsi="Times New Roman" w:cs="Times New Roman"/>
              <w:sz w:val="24"/>
              <w:szCs w:val="24"/>
            </w:rPr>
            <w:t>7</w:t>
          </w:r>
        </w:p>
        <w:p w:rsidR="00DD1FA3" w:rsidRPr="00D91612" w:rsidRDefault="00DD1FA3" w:rsidP="00DD1FA3">
          <w:pPr>
            <w:spacing w:after="0" w:line="276" w:lineRule="auto"/>
            <w:ind w:firstLine="708"/>
            <w:rPr>
              <w:rFonts w:ascii="Times New Roman" w:hAnsi="Times New Roman" w:cs="Times New Roman"/>
              <w:sz w:val="24"/>
              <w:szCs w:val="24"/>
            </w:rPr>
          </w:pPr>
          <w:r w:rsidRPr="00D91612">
            <w:rPr>
              <w:rFonts w:ascii="Times New Roman" w:hAnsi="Times New Roman" w:cs="Times New Roman"/>
              <w:sz w:val="24"/>
              <w:szCs w:val="24"/>
            </w:rPr>
            <w:t>2.</w:t>
          </w:r>
          <w:r w:rsidR="00121082">
            <w:rPr>
              <w:rFonts w:ascii="Times New Roman" w:hAnsi="Times New Roman" w:cs="Times New Roman"/>
              <w:sz w:val="24"/>
              <w:szCs w:val="24"/>
            </w:rPr>
            <w:t>7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>.</w:t>
          </w:r>
          <w:r w:rsidR="00121082">
            <w:rPr>
              <w:rFonts w:ascii="Times New Roman" w:hAnsi="Times New Roman" w:cs="Times New Roman"/>
              <w:sz w:val="24"/>
              <w:szCs w:val="24"/>
            </w:rPr>
            <w:t>5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 xml:space="preserve"> Газоснабжение...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121082">
            <w:rPr>
              <w:rFonts w:ascii="Times New Roman" w:hAnsi="Times New Roman" w:cs="Times New Roman"/>
              <w:sz w:val="24"/>
              <w:szCs w:val="24"/>
            </w:rPr>
            <w:t>1</w:t>
          </w:r>
          <w:r w:rsidR="008E388C">
            <w:rPr>
              <w:rFonts w:ascii="Times New Roman" w:hAnsi="Times New Roman" w:cs="Times New Roman"/>
              <w:sz w:val="24"/>
              <w:szCs w:val="24"/>
            </w:rPr>
            <w:t>7</w:t>
          </w:r>
        </w:p>
        <w:p w:rsidR="00DD1FA3" w:rsidRPr="00D91612" w:rsidRDefault="00DD1FA3" w:rsidP="00DD1FA3">
          <w:pPr>
            <w:spacing w:after="0" w:line="276" w:lineRule="auto"/>
            <w:ind w:firstLine="708"/>
            <w:rPr>
              <w:rFonts w:ascii="Times New Roman" w:hAnsi="Times New Roman" w:cs="Times New Roman"/>
              <w:sz w:val="24"/>
              <w:szCs w:val="24"/>
            </w:rPr>
          </w:pPr>
          <w:r w:rsidRPr="00D91612">
            <w:rPr>
              <w:rFonts w:ascii="Times New Roman" w:hAnsi="Times New Roman" w:cs="Times New Roman"/>
              <w:sz w:val="24"/>
              <w:szCs w:val="24"/>
            </w:rPr>
            <w:t>2.</w:t>
          </w:r>
          <w:r w:rsidR="00332B44">
            <w:rPr>
              <w:rFonts w:ascii="Times New Roman" w:hAnsi="Times New Roman" w:cs="Times New Roman"/>
              <w:sz w:val="24"/>
              <w:szCs w:val="24"/>
            </w:rPr>
            <w:t>7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>.6 Сети связи...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332B44">
            <w:rPr>
              <w:rFonts w:ascii="Times New Roman" w:hAnsi="Times New Roman" w:cs="Times New Roman"/>
              <w:sz w:val="24"/>
              <w:szCs w:val="24"/>
            </w:rPr>
            <w:t>1</w:t>
          </w:r>
          <w:r w:rsidR="008E388C">
            <w:rPr>
              <w:rFonts w:ascii="Times New Roman" w:hAnsi="Times New Roman" w:cs="Times New Roman"/>
              <w:sz w:val="24"/>
              <w:szCs w:val="24"/>
            </w:rPr>
            <w:t>8</w:t>
          </w:r>
        </w:p>
        <w:p w:rsidR="00DD1FA3" w:rsidRPr="00D91612" w:rsidRDefault="00DD1FA3" w:rsidP="00DD1FA3">
          <w:pPr>
            <w:pStyle w:val="2"/>
            <w:spacing w:after="0"/>
            <w:ind w:left="216"/>
            <w:rPr>
              <w:rFonts w:ascii="Times New Roman" w:hAnsi="Times New Roman" w:cs="Times New Roman"/>
              <w:sz w:val="24"/>
              <w:szCs w:val="24"/>
            </w:rPr>
          </w:pPr>
          <w:r w:rsidRPr="00D91612">
            <w:rPr>
              <w:rFonts w:ascii="Times New Roman" w:hAnsi="Times New Roman" w:cs="Times New Roman"/>
              <w:sz w:val="24"/>
              <w:szCs w:val="24"/>
            </w:rPr>
            <w:t>2.</w:t>
          </w:r>
          <w:r w:rsidR="00121082">
            <w:rPr>
              <w:rFonts w:ascii="Times New Roman" w:hAnsi="Times New Roman" w:cs="Times New Roman"/>
              <w:sz w:val="24"/>
              <w:szCs w:val="24"/>
            </w:rPr>
            <w:t>8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t xml:space="preserve"> Инженерная подготовка территории.....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332B44">
            <w:rPr>
              <w:rFonts w:ascii="Times New Roman" w:hAnsi="Times New Roman" w:cs="Times New Roman"/>
              <w:sz w:val="24"/>
              <w:szCs w:val="24"/>
            </w:rPr>
            <w:t>1</w:t>
          </w:r>
          <w:r w:rsidR="008E388C">
            <w:rPr>
              <w:rFonts w:ascii="Times New Roman" w:hAnsi="Times New Roman" w:cs="Times New Roman"/>
              <w:sz w:val="24"/>
              <w:szCs w:val="24"/>
            </w:rPr>
            <w:t>8</w:t>
          </w:r>
        </w:p>
        <w:p w:rsidR="00DD1FA3" w:rsidRPr="00D91612" w:rsidRDefault="00DD1FA3" w:rsidP="00DD1FA3">
          <w:pPr>
            <w:pStyle w:val="11"/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 w:rsidRPr="00D91612">
            <w:rPr>
              <w:rFonts w:ascii="Times New Roman" w:hAnsi="Times New Roman" w:cs="Times New Roman"/>
              <w:b/>
              <w:bCs/>
              <w:sz w:val="24"/>
              <w:szCs w:val="24"/>
            </w:rPr>
            <w:t>3. ПОЛОЖЕНИЯ ОБ ОЧЕРЕДНОСТИ ПЛАНИРУЕМОГО РАЗВИТИЯ ТЕРРИТОРИИ</w:t>
          </w:r>
          <w:r w:rsidRPr="00D91612">
            <w:rPr>
              <w:rFonts w:ascii="Times New Roman" w:hAnsi="Times New Roman" w:cs="Times New Roman"/>
              <w:sz w:val="24"/>
              <w:szCs w:val="24"/>
            </w:rPr>
            <w:ptab w:relativeTo="margin" w:alignment="right" w:leader="dot"/>
          </w:r>
          <w:r w:rsidR="008E388C">
            <w:rPr>
              <w:rFonts w:ascii="Times New Roman" w:hAnsi="Times New Roman" w:cs="Times New Roman"/>
              <w:b/>
              <w:bCs/>
              <w:sz w:val="24"/>
              <w:szCs w:val="24"/>
            </w:rPr>
            <w:t>20</w:t>
          </w:r>
        </w:p>
        <w:p w:rsidR="00DD1FA3" w:rsidRDefault="0029752F" w:rsidP="00DD1FA3">
          <w:pPr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lang w:eastAsia="ru-RU"/>
            </w:rPr>
          </w:pPr>
        </w:p>
      </w:sdtContent>
    </w:sdt>
    <w:p w:rsidR="00DD1FA3" w:rsidRDefault="00DD1FA3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DD1FA3" w:rsidRPr="00667C26" w:rsidRDefault="00DD1FA3" w:rsidP="00DD1FA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СОСТАВ ПРОЕКТА ПЛАНИРОВКИ ТЕРРИТОРИИ</w:t>
      </w:r>
    </w:p>
    <w:p w:rsidR="00DD1FA3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9497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2"/>
        <w:gridCol w:w="5196"/>
        <w:gridCol w:w="1034"/>
        <w:gridCol w:w="1178"/>
        <w:gridCol w:w="1237"/>
      </w:tblGrid>
      <w:tr w:rsidR="00DD1FA3" w:rsidRPr="00E511E1" w:rsidTr="00DD1FA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 w:type="page"/>
            </w: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Наименование, масштаб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Гриф секр.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Кол-во 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Инв. №</w:t>
            </w:r>
          </w:p>
        </w:tc>
      </w:tr>
      <w:tr w:rsidR="00DD1FA3" w:rsidRPr="00E511E1" w:rsidTr="00DD1FA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Текстовая часть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D1FA3" w:rsidRPr="00E511E1" w:rsidTr="00DD1FA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ПЗ 1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Пояснительная записка основной (утверждаемой) части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н/с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332B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332B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D1FA3" w:rsidRPr="00E511E1" w:rsidTr="00DD1FA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ПЗ 2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Пояснительная записка материалов по обоснованию проекта планировки территории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н/с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D1FA3" w:rsidRPr="00E511E1" w:rsidTr="00DD1FA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Графические материалы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D1FA3" w:rsidRPr="00E511E1" w:rsidTr="00DD1FA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Основная (утверждаемая)часть проекта планировки территории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D1FA3" w:rsidRPr="00E511E1" w:rsidTr="00DD1FA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Чертеж планировки территории.</w:t>
            </w:r>
          </w:p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 1:1000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н/с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D1FA3" w:rsidRPr="00E511E1" w:rsidTr="00DD1FA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Материалы по обоснованию проекта планировки территории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D1FA3" w:rsidRPr="00E511E1" w:rsidTr="00DD1FA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планировочной структуры территории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поселения </w:t>
            </w: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 отображением границ элементов планировочной структуры. 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н/с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D1FA3" w:rsidRPr="00E511E1" w:rsidTr="00DD1FA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Схема отображения местоположения существующих объектов капитального строительства. М 1:1000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н/с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D1FA3" w:rsidRPr="00E511E1" w:rsidTr="00DD1FA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7F3C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хем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7F3C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организации улично-дорожной сети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t xml:space="preserve"> </w:t>
            </w:r>
            <w:r w:rsidRPr="007F3C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движения транспорта и пешеходов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М 1:1000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н/с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D1FA3" w:rsidRPr="00E511E1" w:rsidTr="00DD1FA3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Схема вертикальной планировки и инженерной подготовки территории.</w:t>
            </w:r>
          </w:p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 1:1000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н/с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53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FA3" w:rsidRPr="00FC53FC" w:rsidRDefault="00DD1FA3" w:rsidP="00DD1F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D1FA3" w:rsidRDefault="00DD1FA3" w:rsidP="00DD1FA3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D1FA3" w:rsidRDefault="00DD1FA3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DD1FA3" w:rsidRPr="00DD1FA3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1F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ПЗ 1.</w:t>
      </w:r>
      <w:r w:rsidRPr="00DD1FA3">
        <w:rPr>
          <w:rFonts w:ascii="Arial" w:eastAsia="Arial" w:hAnsi="Arial" w:cs="Arial"/>
          <w:b/>
          <w:color w:val="000000"/>
          <w:sz w:val="28"/>
          <w:szCs w:val="28"/>
          <w:lang w:eastAsia="ru-RU"/>
        </w:rPr>
        <w:t xml:space="preserve"> </w:t>
      </w:r>
      <w:r w:rsidRPr="00DD1F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ПОЯСНИТЕЛЬНАЯ ЗАПИСКА ОСНОВНОЙ (УТВЕРЖДАЕМОЙ) ЧАСТИ</w:t>
      </w:r>
    </w:p>
    <w:p w:rsidR="00DD1FA3" w:rsidRPr="00DD1FA3" w:rsidRDefault="009645E5" w:rsidP="00AA51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 w:firstLine="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Введение</w:t>
      </w:r>
    </w:p>
    <w:p w:rsidR="00DD1FA3" w:rsidRPr="00DD1FA3" w:rsidRDefault="00DD1FA3" w:rsidP="00DD1FA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86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D1FA3" w:rsidRPr="00DD1FA3" w:rsidRDefault="00AA51BE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1vla7q4fb5do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</w:t>
      </w:r>
      <w:r w:rsidR="00DD1FA3"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Подготовка проекта планировки территории </w:t>
      </w:r>
      <w:r w:rsid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жилого района </w:t>
      </w:r>
      <w:r w:rsidR="00964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</w:t>
      </w:r>
      <w:r w:rsid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Ново-</w:t>
      </w:r>
      <w:r w:rsidR="00964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кунево</w:t>
      </w:r>
      <w:r w:rsidR="00964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города Асбест </w:t>
      </w:r>
      <w:r w:rsidR="00DD1FA3"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 для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  <w:r w:rsidR="00DD1FA3"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DD1FA3"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планировки территории состоит из основной части, которая подлежит утверждению, и материалов по ее обоснованию.</w:t>
      </w:r>
    </w:p>
    <w:p w:rsidR="00DD1FA3" w:rsidRPr="00DD1FA3" w:rsidRDefault="00AA51BE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</w:t>
      </w:r>
      <w:r w:rsidR="00DD1FA3"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 планировки территории разработан на основании:</w:t>
      </w:r>
    </w:p>
    <w:p w:rsidR="00DD1FA3" w:rsidRPr="00DD1FA3" w:rsidRDefault="00DD1FA3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Технического задания на разработку проекта планировки поселка Красноармейский Асбестовского городского округа, а также жилых районов города Асбест;</w:t>
      </w:r>
    </w:p>
    <w:p w:rsidR="00DD1FA3" w:rsidRPr="00DD1FA3" w:rsidRDefault="00DD1FA3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Генерального плана </w:t>
      </w:r>
      <w:r w:rsidR="008C0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города Асбест</w:t>
      </w: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утвержденного Решением Думы Асбестовского городского округа от </w:t>
      </w:r>
      <w:r w:rsidR="008C0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</w:t>
      </w: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C0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.201</w:t>
      </w:r>
      <w:r w:rsidR="008C0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</w:t>
      </w:r>
      <w:r w:rsidR="008C0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8C0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действующей редакции (далее </w:t>
      </w:r>
      <w:r w:rsidR="00AA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Генеральный план);</w:t>
      </w:r>
    </w:p>
    <w:p w:rsidR="00DD1FA3" w:rsidRPr="00DD1FA3" w:rsidRDefault="00DD1FA3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Правил землепользования и застройки Асбестовского городского округа, утвержденных Решением Думы Асбестовского городского округа </w:t>
      </w:r>
      <w:r w:rsidR="00AA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27</w:t>
      </w:r>
      <w:r w:rsidR="00AA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июня 2017 года № 92/1.</w:t>
      </w:r>
    </w:p>
    <w:p w:rsidR="00DD1FA3" w:rsidRPr="00DD1FA3" w:rsidRDefault="00AA51BE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</w:t>
      </w:r>
      <w:r w:rsidR="00DD1FA3"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разработке проекта учтены и использованы следующие законодательные документы и нормативные материалы:</w:t>
      </w:r>
    </w:p>
    <w:p w:rsidR="00DD1FA3" w:rsidRPr="00DD1FA3" w:rsidRDefault="00DD1FA3" w:rsidP="00AA51B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СП 42.13330.2016 «Градостроительство. Планировка и застройка городских и сельских поселений» (в действующей редакции);</w:t>
      </w:r>
    </w:p>
    <w:p w:rsidR="00DD1FA3" w:rsidRPr="00DD1FA3" w:rsidRDefault="00DD1FA3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Нормативы градостроительного проектирования Свердловской области НГПСО 1-2009.66;</w:t>
      </w:r>
    </w:p>
    <w:p w:rsidR="00DD1FA3" w:rsidRPr="00DD1FA3" w:rsidRDefault="00DD1FA3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СНиП 11-04-2003 «Инструкция о порядке разработки, согласования, экспертизе и утверждении градостроительной документации», в части не противоречащей Градостроительному кодексу Р</w:t>
      </w:r>
      <w:r w:rsidR="00AA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оссийской Федерации</w:t>
      </w:r>
      <w:r w:rsidR="00AA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действующей редакции);</w:t>
      </w:r>
    </w:p>
    <w:p w:rsidR="00DD1FA3" w:rsidRPr="00DD1FA3" w:rsidRDefault="00DD1FA3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РДС 30-201-98 «Инструкция о порядке проектирования и установления красных линий в городах и других поселениях Российской Федерации» </w:t>
      </w:r>
      <w:r w:rsidR="00AA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 действующей редакции);</w:t>
      </w:r>
    </w:p>
    <w:p w:rsidR="00DD1FA3" w:rsidRPr="00DD1FA3" w:rsidRDefault="00DD1FA3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СП 51.13330.2011 «Защита от шума. Актуализированная редакция </w:t>
      </w:r>
      <w:r w:rsidR="00AA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СНиП 23-03-2003» (в действующей редакции);</w:t>
      </w:r>
    </w:p>
    <w:p w:rsidR="00DD1FA3" w:rsidRPr="00DD1FA3" w:rsidRDefault="00DD1FA3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 34.13330.2012 «Свод правил. Автомобильные дороги» (в действующей редакции);</w:t>
      </w:r>
    </w:p>
    <w:p w:rsidR="00DD1FA3" w:rsidRPr="00DD1FA3" w:rsidRDefault="00DD1FA3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СП 131.13330.2011 «Строительная климатология» (в действующей редакции);</w:t>
      </w:r>
    </w:p>
    <w:p w:rsidR="00DD1FA3" w:rsidRPr="00DD1FA3" w:rsidRDefault="00DD1FA3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СП 30.13330.2012 «Внутренний водопровод и канализация зданий» </w:t>
      </w:r>
      <w:r w:rsidR="00AA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 действующей редакции);</w:t>
      </w:r>
    </w:p>
    <w:p w:rsidR="00DD1FA3" w:rsidRPr="00DD1FA3" w:rsidRDefault="00DD1FA3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СП 31.13330.2012 «Водоснабжение. Наружные сети и сооружения» </w:t>
      </w:r>
      <w:r w:rsidR="00AA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 действующей редакции);</w:t>
      </w:r>
    </w:p>
    <w:p w:rsidR="00DD1FA3" w:rsidRPr="00DD1FA3" w:rsidRDefault="00DD1FA3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СП 32.13330.2012 «Канализация. Наружные сети и сооружения» </w:t>
      </w:r>
      <w:r w:rsidR="00AA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 действующей редакции);</w:t>
      </w:r>
    </w:p>
    <w:p w:rsidR="00DD1FA3" w:rsidRPr="00DD1FA3" w:rsidRDefault="00DD1FA3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 124.13330.2012 «Тепловые сети» (в действующей редакции);</w:t>
      </w:r>
    </w:p>
    <w:p w:rsidR="00DD1FA3" w:rsidRPr="00DD1FA3" w:rsidRDefault="00DD1FA3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СНиП 2.04.08-87* «Газоснабжение» (в действующей редакции);</w:t>
      </w:r>
    </w:p>
    <w:p w:rsidR="00DD1FA3" w:rsidRPr="00DD1FA3" w:rsidRDefault="00DD1FA3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СП 31-110-2003 «Проектирование и монтаж электроустановок жилых </w:t>
      </w:r>
      <w:r w:rsidR="00AA51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общественных зданий» (в действующей редакции);</w:t>
      </w:r>
    </w:p>
    <w:p w:rsidR="00DD1FA3" w:rsidRPr="008C0AE6" w:rsidRDefault="00DD1FA3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СанПиН 2.2.1/2.1.1.1200-03 «Санитарно-защитные зоны и санитарная классификация предприятий, сооружений и иных объектов» (в действующей </w:t>
      </w:r>
      <w:r w:rsidRPr="008C0AE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редакции);</w:t>
      </w:r>
    </w:p>
    <w:p w:rsidR="00DD1FA3" w:rsidRPr="008C0AE6" w:rsidRDefault="00AA51BE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1.4</w:t>
      </w:r>
      <w:r w:rsidR="00DD1FA3" w:rsidRPr="008C0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качестве топографических материалов для проекта использованы материалы, выданные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D1FA3" w:rsidRPr="008C0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дминистрацией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Асбестовского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D1FA3" w:rsidRPr="008C0A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 1:2000.</w:t>
      </w:r>
    </w:p>
    <w:p w:rsidR="00DD1FA3" w:rsidRPr="00DD1FA3" w:rsidRDefault="00DD1FA3" w:rsidP="00DD1FA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6992" w:rsidRPr="00E46992" w:rsidRDefault="00E46992" w:rsidP="00DD1FA3">
      <w:pPr>
        <w:keepNext/>
        <w:keepLines/>
        <w:pageBreakBefore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69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2. ПОЛОЖЕНИЕ О ХАРАКТЕРИСТИКАХ ПЛАНИРУЕМОГО РАЗВИТИЯ ТЕРРИТОРИИ</w:t>
      </w:r>
    </w:p>
    <w:p w:rsidR="00E46992" w:rsidRPr="00E46992" w:rsidRDefault="00E46992" w:rsidP="00BA17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A51BE" w:rsidRDefault="00E46992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1" w:name="_nzl53pduru0e" w:colFirst="0" w:colLast="0"/>
      <w:bookmarkEnd w:id="1"/>
      <w:r w:rsidRPr="00E469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2.1 Описание границ территории проекта планировки</w:t>
      </w:r>
    </w:p>
    <w:p w:rsidR="00913834" w:rsidRPr="00E46992" w:rsidRDefault="00913834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46992" w:rsidRPr="00E46992" w:rsidRDefault="00E46992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Жилой район </w:t>
      </w:r>
      <w:r w:rsidR="00AA51B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4699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Ново-Окунево</w:t>
      </w:r>
      <w:r w:rsidR="00AA51B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46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 в северном направлении в отдалении от основного массива застройки города Асбест Свердловской области на берегу озера Окунев</w:t>
      </w:r>
      <w:r w:rsidR="00AA51B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ское</w:t>
      </w:r>
      <w:r w:rsidRPr="00E46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46992" w:rsidRPr="00817714" w:rsidRDefault="00E46992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Участок проектирования площадью </w:t>
      </w:r>
      <w:r w:rsidRPr="0081771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E4699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1771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46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51B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E46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расположен </w:t>
      </w:r>
      <w:r w:rsidR="00817714" w:rsidRPr="00817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зоне развития застройки в северной части </w:t>
      </w:r>
      <w:r w:rsidRPr="00E46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жилого района </w:t>
      </w:r>
      <w:r w:rsidR="00AA51B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4699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Ново-</w:t>
      </w:r>
      <w:r w:rsidR="00817714" w:rsidRPr="00817714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Окунево</w:t>
      </w:r>
      <w:r w:rsidR="00AA51B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469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6992" w:rsidRPr="00E46992" w:rsidRDefault="00E46992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Участок </w:t>
      </w:r>
      <w:r w:rsidR="00817714" w:rsidRPr="0081771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сложную форму</w:t>
      </w:r>
      <w:r w:rsidRPr="00E469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17714" w:rsidRPr="00817714" w:rsidRDefault="00817714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71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северной части граница проекта планировки проходит по границе кадастрового квартала 66:34:0501028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за которым находится рекреационная зона лесов</w:t>
      </w:r>
      <w:r w:rsidRPr="0081771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46992" w:rsidRPr="00E46992" w:rsidRDefault="00E46992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992">
        <w:rPr>
          <w:rFonts w:ascii="Times New Roman" w:eastAsia="Times New Roman" w:hAnsi="Times New Roman" w:cs="Times New Roman"/>
          <w:sz w:val="28"/>
          <w:szCs w:val="28"/>
          <w:lang w:eastAsia="ru-RU"/>
        </w:rPr>
        <w:t>с юга</w:t>
      </w:r>
      <w:r w:rsidR="00817714" w:rsidRPr="00817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участок проходит по магистральным</w:t>
      </w:r>
      <w:r w:rsidRPr="00E46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</w:t>
      </w:r>
      <w:r w:rsidR="00817714" w:rsidRPr="00817714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Pr="00E46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районного значения </w:t>
      </w:r>
      <w:r w:rsidR="00AA51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</w:t>
      </w:r>
      <w:r w:rsidR="00817714" w:rsidRPr="00817714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Щербакова и ул. Крайняя, учитывая существующую жилую застройку</w:t>
      </w:r>
      <w:r w:rsidRPr="00E4699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46992" w:rsidRPr="00E46992" w:rsidRDefault="00E46992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992">
        <w:rPr>
          <w:rFonts w:ascii="Times New Roman" w:eastAsia="Times New Roman" w:hAnsi="Times New Roman" w:cs="Times New Roman"/>
          <w:sz w:val="28"/>
          <w:szCs w:val="28"/>
          <w:lang w:eastAsia="ru-RU"/>
        </w:rPr>
        <w:t>с юго-востока</w:t>
      </w:r>
      <w:r w:rsidR="0070359C" w:rsidRPr="00703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участок ограничен тер</w:t>
      </w:r>
      <w:r w:rsidR="0070359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риторией базы отдыха завода АТИ.</w:t>
      </w:r>
    </w:p>
    <w:p w:rsidR="00E46992" w:rsidRPr="00E46992" w:rsidRDefault="00E46992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46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северо-восточной стороны от проектируемой территории расположена водоохранная зона </w:t>
      </w:r>
      <w:r w:rsidR="0070359C" w:rsidRPr="0070359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озера Окунев</w:t>
      </w:r>
      <w:r w:rsidR="00AA51B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ское</w:t>
      </w:r>
      <w:r w:rsidRPr="00E46992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 ул</w:t>
      </w:r>
      <w:r w:rsidR="00AA51B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46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59C" w:rsidRPr="0070359C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Щербакова и ул. Крайняя</w:t>
      </w:r>
      <w:r w:rsidRPr="00E469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участку примыкает территория индивидуальной жилой застройки. </w:t>
      </w:r>
    </w:p>
    <w:p w:rsidR="00E46992" w:rsidRDefault="00E46992" w:rsidP="00AA51BE">
      <w:pPr>
        <w:ind w:firstLine="709"/>
        <w:jc w:val="both"/>
      </w:pPr>
    </w:p>
    <w:p w:rsidR="00F34B65" w:rsidRDefault="00AA51BE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</w:t>
      </w:r>
      <w:r w:rsidR="00F34B65" w:rsidRPr="00F34B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Архитектурно-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планировочное решение</w:t>
      </w:r>
    </w:p>
    <w:p w:rsidR="00913834" w:rsidRPr="00F34B65" w:rsidRDefault="00913834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4B65" w:rsidRPr="00F34B65" w:rsidRDefault="00F34B65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B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архитектурно-планировочное решение проектируемой застройки оказывают влияние ряд следующих факторов:</w:t>
      </w:r>
    </w:p>
    <w:p w:rsidR="00F34B65" w:rsidRPr="00F34B65" w:rsidRDefault="00AA51BE" w:rsidP="00AA51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34B65" w:rsidRPr="00F34B6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роектные решения документов территориального планирования;</w:t>
      </w:r>
    </w:p>
    <w:p w:rsidR="00F34B65" w:rsidRPr="00F34B65" w:rsidRDefault="00AA51BE" w:rsidP="00AA51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34B65" w:rsidRPr="00F34B65">
        <w:rPr>
          <w:rFonts w:ascii="Times New Roman" w:eastAsia="Times New Roman" w:hAnsi="Times New Roman" w:cs="Times New Roman"/>
          <w:sz w:val="28"/>
          <w:szCs w:val="28"/>
          <w:lang w:eastAsia="ru-RU"/>
        </w:rPr>
        <w:t>уществующее планировочное решение;</w:t>
      </w:r>
    </w:p>
    <w:p w:rsidR="00F34B65" w:rsidRPr="00F34B65" w:rsidRDefault="00AA51BE" w:rsidP="00AA51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34B65" w:rsidRPr="00F34B65">
        <w:rPr>
          <w:rFonts w:ascii="Times New Roman" w:eastAsia="Times New Roman" w:hAnsi="Times New Roman" w:cs="Times New Roman"/>
          <w:sz w:val="28"/>
          <w:szCs w:val="28"/>
          <w:lang w:eastAsia="ru-RU"/>
        </w:rPr>
        <w:t>уществующая улично-дорожная сеть;</w:t>
      </w:r>
    </w:p>
    <w:p w:rsidR="00F34B65" w:rsidRPr="00F34B65" w:rsidRDefault="00AA51BE" w:rsidP="00AA51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34B65" w:rsidRPr="00F34B65">
        <w:rPr>
          <w:rFonts w:ascii="Times New Roman" w:eastAsia="Times New Roman" w:hAnsi="Times New Roman" w:cs="Times New Roman"/>
          <w:sz w:val="28"/>
          <w:szCs w:val="28"/>
          <w:lang w:eastAsia="ru-RU"/>
        </w:rPr>
        <w:t>уществующая застр</w:t>
      </w:r>
      <w:r w:rsidR="00F34B65">
        <w:rPr>
          <w:rFonts w:ascii="Times New Roman" w:eastAsia="Times New Roman" w:hAnsi="Times New Roman" w:cs="Times New Roman"/>
          <w:sz w:val="28"/>
          <w:szCs w:val="28"/>
          <w:lang w:eastAsia="ru-RU"/>
        </w:rPr>
        <w:t>ойка на прилегающих территориях;</w:t>
      </w:r>
    </w:p>
    <w:p w:rsidR="00F34B65" w:rsidRPr="00F34B65" w:rsidRDefault="00AA51BE" w:rsidP="00AA51BE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34B65" w:rsidRPr="00F34B65">
        <w:rPr>
          <w:rFonts w:ascii="Times New Roman" w:hAnsi="Times New Roman" w:cs="Times New Roman"/>
          <w:sz w:val="28"/>
          <w:szCs w:val="28"/>
        </w:rPr>
        <w:t>уществующая сохраняемая заст</w:t>
      </w:r>
      <w:r w:rsidR="00F34B65">
        <w:rPr>
          <w:rFonts w:ascii="Times New Roman" w:hAnsi="Times New Roman" w:cs="Times New Roman"/>
          <w:sz w:val="28"/>
          <w:szCs w:val="28"/>
        </w:rPr>
        <w:t>ройка на участке проектирования.</w:t>
      </w:r>
    </w:p>
    <w:p w:rsidR="008A3201" w:rsidRPr="008A3201" w:rsidRDefault="008A3201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проектирования предполагается разместить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F10C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A3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8A3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индивидуальной жилой застройки площадью от </w:t>
      </w:r>
      <w:r w:rsidR="003F10CD">
        <w:rPr>
          <w:rFonts w:ascii="Times New Roman" w:eastAsia="Times New Roman" w:hAnsi="Times New Roman" w:cs="Times New Roman"/>
          <w:sz w:val="28"/>
          <w:szCs w:val="28"/>
          <w:lang w:eastAsia="ru-RU"/>
        </w:rPr>
        <w:t>1000</w:t>
      </w:r>
      <w:r w:rsidR="00AA5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</w:t>
      </w:r>
      <w:r w:rsidRPr="008A3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1200 кв.м.</w:t>
      </w:r>
    </w:p>
    <w:p w:rsidR="008A3201" w:rsidRDefault="008A3201" w:rsidP="00AA5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Проектом предусматривается сохранение 16-ти земельных участков индивидуальной жилой застройки по ул. </w:t>
      </w:r>
      <w:r w:rsidR="00127A8C" w:rsidRPr="00127A8C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Щербакова и</w:t>
      </w:r>
      <w:r w:rsidRPr="00127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3-х участков по </w:t>
      </w:r>
      <w:r w:rsidR="00AA51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27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Крайняя, </w:t>
      </w:r>
      <w:r w:rsidR="00127A8C" w:rsidRPr="00127A8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которых имеются в Едином государственном реестре недвижимости.</w:t>
      </w:r>
      <w:r w:rsidR="007A7E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7A8C" w:rsidRPr="00913834" w:rsidRDefault="00127A8C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A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квартале ули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цы</w:t>
      </w:r>
      <w:r w:rsidRPr="00127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Крайняя </w:t>
      </w:r>
      <w:r w:rsidRPr="00127A8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проектируем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127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улиц Новая-2, Новая-5 в соответствии с Генеральным планом города Асбест предполагается строительство детского дошкольного образовательного учреждения. </w:t>
      </w:r>
    </w:p>
    <w:p w:rsidR="00127A8C" w:rsidRPr="00127A8C" w:rsidRDefault="00127A8C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Плотность населения проектируемой территории, подлежащей застройке индивидуальными жилыми домами массового типа застройки по уровню комфорта составляет 20 чел/га (НГПСО п.53. Табл.14).  Для территории проектируемой индивидуальной жилой застройки площадью 3,8 </w:t>
      </w:r>
      <w:r w:rsidR="0091383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127A8C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расчетное общее количество жителей составляет 76 человек.</w:t>
      </w:r>
    </w:p>
    <w:p w:rsidR="003F6BED" w:rsidRDefault="003F6BED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D450B" w:rsidRDefault="00913834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</w:t>
      </w:r>
      <w:r w:rsidR="003F6BED" w:rsidRPr="003F6B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Зонирование участка</w:t>
      </w:r>
    </w:p>
    <w:p w:rsidR="00913834" w:rsidRPr="003F6BED" w:rsidRDefault="00913834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450B" w:rsidRDefault="003F6BED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uyg2asy1okhg" w:colFirst="0" w:colLast="0"/>
      <w:bookmarkEnd w:id="2"/>
      <w:r w:rsidRPr="003F6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Генеральному плану города Асбест участок проектирования расположен в </w:t>
      </w:r>
      <w:r w:rsidR="00BD450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жилой зоне и</w:t>
      </w:r>
      <w:r w:rsidR="00BD450B" w:rsidRPr="00BD450B">
        <w:rPr>
          <w:rFonts w:ascii="Times New Roman" w:eastAsia="Times New Roman" w:hAnsi="Times New Roman" w:cs="Times New Roman"/>
          <w:sz w:val="28"/>
          <w:szCs w:val="28"/>
          <w:lang w:eastAsia="ru-RU"/>
        </w:rPr>
        <w:t>ндивидуальн</w:t>
      </w:r>
      <w:r w:rsidR="00BD450B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BD450B" w:rsidRPr="00BD4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</w:t>
      </w:r>
      <w:r w:rsidR="00BD450B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BD450B" w:rsidRPr="00BD4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застройк</w:t>
      </w:r>
      <w:r w:rsidR="00BD450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D450B" w:rsidRPr="00BD4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участком</w:t>
      </w:r>
      <w:r w:rsidR="00BD450B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которую также входит т</w:t>
      </w:r>
      <w:r w:rsidR="00BD450B" w:rsidRPr="00BD450B">
        <w:rPr>
          <w:rFonts w:ascii="Times New Roman" w:eastAsia="Times New Roman" w:hAnsi="Times New Roman" w:cs="Times New Roman"/>
          <w:sz w:val="28"/>
          <w:szCs w:val="28"/>
          <w:lang w:eastAsia="ru-RU"/>
        </w:rPr>
        <w:t>ерритория школ и детских дошкольных учреждений</w:t>
      </w:r>
      <w:r w:rsidR="00BD45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6BED" w:rsidRDefault="003F6BED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Правилам землепользования и застройки Асбестовского городского округа участок проектирования расположен </w:t>
      </w:r>
      <w:r w:rsidR="00BD450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следующих территориальных зонах:</w:t>
      </w:r>
    </w:p>
    <w:p w:rsidR="00BD450B" w:rsidRPr="00BD450B" w:rsidRDefault="00BD450B" w:rsidP="00913834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Ж-1 </w:t>
      </w:r>
      <w:r w:rsidR="0091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D450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Жилая зона индивидуальной застройки (город);</w:t>
      </w:r>
    </w:p>
    <w:p w:rsidR="00BD450B" w:rsidRPr="00BD450B" w:rsidRDefault="00BD450B" w:rsidP="00913834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ЗРЗ </w:t>
      </w:r>
      <w:r w:rsidR="0091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D450B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развития застройки;</w:t>
      </w:r>
    </w:p>
    <w:p w:rsidR="00BD450B" w:rsidRPr="00BD450B" w:rsidRDefault="00BD450B" w:rsidP="00913834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 </w:t>
      </w:r>
      <w:r w:rsidR="0091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D450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общего пользования.</w:t>
      </w:r>
    </w:p>
    <w:p w:rsidR="003F6BED" w:rsidRPr="003F6BED" w:rsidRDefault="003F6BED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B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планировки территории выполнен с учетом последующего внесения изменений в карту градостроительного зонирования применительно к городу Асбест.</w:t>
      </w:r>
    </w:p>
    <w:p w:rsidR="003F6BED" w:rsidRPr="003F6BED" w:rsidRDefault="003F6BED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B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F6BED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Функциональное зонирование предусматривает организацию следующих зон:</w:t>
      </w:r>
    </w:p>
    <w:p w:rsidR="003F6BED" w:rsidRPr="003F6BED" w:rsidRDefault="003F6BED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Ж-1 </w:t>
      </w:r>
      <w:r w:rsidR="0091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1383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Жилая зона индивидуальной застройки (город)</w:t>
      </w:r>
      <w:r w:rsidRPr="003F6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территории, застроенные или планируемые к застройке индивидуальными жилыми домами, блокированными домами, а также для размещения участков для ведения личного подсобного хозяйства.</w:t>
      </w:r>
    </w:p>
    <w:p w:rsidR="003F6BED" w:rsidRDefault="003F6BED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ТОП </w:t>
      </w:r>
      <w:r w:rsidR="0091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1383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общего пользования</w:t>
      </w:r>
      <w:r w:rsidRPr="003F6B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F6BE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бульвары), территории, предназначенные для размещения и (или) занятые уличными распределительными линейными объектами (линии электропередачи, линии связи (в том числе линейно-кабельные сооружения), трубопроводы, автомобильные дороги и другие подобные сооружения).</w:t>
      </w:r>
    </w:p>
    <w:p w:rsidR="00913834" w:rsidRDefault="00913834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8E1" w:rsidRDefault="001618E1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8E1" w:rsidRPr="001618E1" w:rsidRDefault="00913834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2.4 Жилищное строительство</w:t>
      </w:r>
    </w:p>
    <w:p w:rsidR="001618E1" w:rsidRPr="001618E1" w:rsidRDefault="001618E1" w:rsidP="00BA17D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6527" w:rsidRPr="001618E1" w:rsidRDefault="001618E1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3" w:name="_l4plj995649e" w:colFirst="0" w:colLast="0"/>
      <w:bookmarkEnd w:id="3"/>
      <w:r w:rsidRPr="001618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2.4.1 Жилая застройка и существующие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618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объекты:</w:t>
      </w:r>
    </w:p>
    <w:p w:rsidR="001618E1" w:rsidRPr="00B56527" w:rsidRDefault="001618E1" w:rsidP="00913834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 66:34:0501028:29 ул. Щербакова, дом № 8;</w:t>
      </w:r>
    </w:p>
    <w:p w:rsidR="001618E1" w:rsidRPr="00B56527" w:rsidRDefault="001618E1" w:rsidP="00913834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 66:34:0501028:</w:t>
      </w:r>
      <w:r w:rsidR="00B56527"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ул.</w:t>
      </w: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Щербакова, дом № 10;</w:t>
      </w:r>
    </w:p>
    <w:p w:rsidR="001618E1" w:rsidRPr="00B56527" w:rsidRDefault="001618E1" w:rsidP="00913834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 66:34:0501028:516 ул</w:t>
      </w:r>
      <w:r w:rsidR="00913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Щербакова, </w:t>
      </w:r>
      <w:r w:rsidR="00913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 </w:t>
      </w: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12;</w:t>
      </w:r>
    </w:p>
    <w:p w:rsidR="001618E1" w:rsidRPr="00B56527" w:rsidRDefault="001618E1" w:rsidP="00913834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 66:34:0501028:517 ул</w:t>
      </w:r>
      <w:r w:rsidR="00913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Щербакова, </w:t>
      </w:r>
      <w:r w:rsidR="00913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 </w:t>
      </w: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12/1;</w:t>
      </w:r>
    </w:p>
    <w:p w:rsidR="001618E1" w:rsidRPr="00B56527" w:rsidRDefault="00B56527" w:rsidP="00913834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 66:34:0501028:32 ул. Щербакова, дом № 14;</w:t>
      </w:r>
    </w:p>
    <w:p w:rsidR="00B56527" w:rsidRPr="00B56527" w:rsidRDefault="00B56527" w:rsidP="00913834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ЗУ 66:34:0501028:77 ул. Щербакова, дом </w:t>
      </w:r>
      <w:r w:rsidR="00913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16;</w:t>
      </w:r>
    </w:p>
    <w:p w:rsidR="00B56527" w:rsidRPr="00B56527" w:rsidRDefault="00B56527" w:rsidP="00913834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 66:34:0501028:3 ул. Щербакова, дом № 18;</w:t>
      </w:r>
    </w:p>
    <w:p w:rsidR="00B56527" w:rsidRPr="00B56527" w:rsidRDefault="00B56527" w:rsidP="00913834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ЗУ 66:34:0501028:123 ул. Щербакова, дом </w:t>
      </w:r>
      <w:r w:rsidR="00913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20;</w:t>
      </w:r>
    </w:p>
    <w:p w:rsidR="00B56527" w:rsidRPr="00B56527" w:rsidRDefault="00B56527" w:rsidP="00913834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ЗУ 66:34:0501028:79 ул. Щербакова, дом </w:t>
      </w:r>
      <w:r w:rsidR="00913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22;</w:t>
      </w:r>
    </w:p>
    <w:p w:rsidR="00B56527" w:rsidRPr="00B56527" w:rsidRDefault="00B56527" w:rsidP="00913834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ЗУ 66:34:0501028:122 ул. Щербакова, дом </w:t>
      </w:r>
      <w:r w:rsidR="00913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24;</w:t>
      </w:r>
    </w:p>
    <w:p w:rsidR="00B56527" w:rsidRPr="00B56527" w:rsidRDefault="00B56527" w:rsidP="00913834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ЗУ 66:34:0501028:81 ул. Щербакова, дом </w:t>
      </w:r>
      <w:r w:rsidR="00913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26;</w:t>
      </w:r>
    </w:p>
    <w:p w:rsidR="00B56527" w:rsidRPr="00B56527" w:rsidRDefault="00B56527" w:rsidP="00913834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 66:34:0501028:1 ул. Щербакова, дом № 28;</w:t>
      </w:r>
    </w:p>
    <w:p w:rsidR="00B56527" w:rsidRPr="00B56527" w:rsidRDefault="00B56527" w:rsidP="00913834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ЗУ 66:34:0501028:82 ул. Щербакова, дом </w:t>
      </w:r>
      <w:r w:rsidR="00913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30;</w:t>
      </w:r>
    </w:p>
    <w:p w:rsidR="00B56527" w:rsidRPr="00B56527" w:rsidRDefault="00B56527" w:rsidP="00913834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ЗУ 66:34:0501028:105 ул. Щербакова, дом </w:t>
      </w:r>
      <w:r w:rsidR="00913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32;</w:t>
      </w:r>
    </w:p>
    <w:p w:rsidR="00B56527" w:rsidRPr="00B56527" w:rsidRDefault="00B56527" w:rsidP="00913834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 66:34:0501028:17 ул. Щербакова, дом № 34;</w:t>
      </w:r>
    </w:p>
    <w:p w:rsidR="00B56527" w:rsidRPr="00B56527" w:rsidRDefault="00B56527" w:rsidP="00913834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 66:34:0501028:508 в районе дома № 34 по ул. Щербакова;</w:t>
      </w:r>
    </w:p>
    <w:p w:rsidR="00B56527" w:rsidRPr="00B56527" w:rsidRDefault="00B56527" w:rsidP="00913834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 66:34:0501028:511 район улицы Крайняя;</w:t>
      </w:r>
    </w:p>
    <w:p w:rsidR="00B56527" w:rsidRPr="00B56527" w:rsidRDefault="00B56527" w:rsidP="00913834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 66:34:0501028:486 в районе улицы Крайняя;</w:t>
      </w:r>
    </w:p>
    <w:p w:rsidR="00B56527" w:rsidRPr="00B56527" w:rsidRDefault="00B56527" w:rsidP="00913834">
      <w:pPr>
        <w:pStyle w:val="a3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65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 66:34:0501028:507 в районе дома № 1 по ул. Крайняя.</w:t>
      </w:r>
    </w:p>
    <w:p w:rsidR="00B56527" w:rsidRPr="001618E1" w:rsidRDefault="00B56527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1177" w:rsidRPr="00913834" w:rsidRDefault="00721177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211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2.4.2 Новое строительство жилых зданий проектируемой территории </w:t>
      </w:r>
    </w:p>
    <w:p w:rsidR="006F0C72" w:rsidRDefault="006F0C72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F0C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Новое строительство представлено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индивидуальными жилыми домами.</w:t>
      </w:r>
    </w:p>
    <w:p w:rsidR="006F0C72" w:rsidRPr="006F0C72" w:rsidRDefault="006F0C72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F0C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Площадь приусадебного земельного участка в новой индивидуальной застройке составит от </w:t>
      </w:r>
      <w:r w:rsidR="003F10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1000</w:t>
      </w:r>
      <w:r w:rsidR="00913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кв.м</w:t>
      </w:r>
      <w:r w:rsidRPr="006F0C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1200</w:t>
      </w:r>
      <w:r w:rsidR="00913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кв.м</w:t>
      </w:r>
      <w:r w:rsidRPr="006F0C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средняя плотность населения </w:t>
      </w:r>
      <w:r w:rsidR="00913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F0C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FB60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0 </w:t>
      </w:r>
      <w:r w:rsidRPr="006F0C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чел/га. Средний коэффициент семейности 2,5, средняя общая площадь проектируемого индивидуального дома принята </w:t>
      </w:r>
      <w:r w:rsidR="006D5B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150</w:t>
      </w:r>
      <w:r w:rsidR="00913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F0C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кв.м.</w:t>
      </w:r>
    </w:p>
    <w:p w:rsidR="00721177" w:rsidRPr="00721177" w:rsidRDefault="00721177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11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проектируемой застройки расчетное общее количество жителей составляет </w:t>
      </w:r>
      <w:r w:rsidRPr="00913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7A7E7C" w:rsidRPr="00913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21</w:t>
      </w:r>
      <w:r w:rsidRPr="00913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</w:t>
      </w:r>
      <w:r w:rsidR="007A7E7C" w:rsidRPr="00913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овек</w:t>
      </w:r>
      <w:r w:rsidRPr="006F0C7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FB60D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7211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том числе:</w:t>
      </w:r>
    </w:p>
    <w:p w:rsidR="00721177" w:rsidRPr="00913834" w:rsidRDefault="007A7E7C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45</w:t>
      </w:r>
      <w:r w:rsidR="00721177" w:rsidRPr="007211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</w:t>
      </w:r>
      <w:r w:rsidR="00913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овек</w:t>
      </w:r>
      <w:r w:rsidR="00721177" w:rsidRPr="007211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 w:rsidR="00913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жители сохраняемых жилых домов</w:t>
      </w:r>
      <w:r w:rsidR="00913834" w:rsidRPr="00913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721177" w:rsidRPr="00721177" w:rsidRDefault="00721177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211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76 чел</w:t>
      </w:r>
      <w:r w:rsidR="009138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овек</w:t>
      </w:r>
      <w:r w:rsidRPr="007211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жители в жилых домах нового строительства.</w:t>
      </w:r>
    </w:p>
    <w:p w:rsidR="005B6F7B" w:rsidRPr="00721177" w:rsidRDefault="005B6F7B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B6F7B" w:rsidRPr="005B6F7B" w:rsidRDefault="005B6F7B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6F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7A7E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5B6F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7A7E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5B6F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Расчет накопления бытовых отходов</w:t>
      </w:r>
    </w:p>
    <w:p w:rsidR="005B6F7B" w:rsidRPr="005B6F7B" w:rsidRDefault="00913834" w:rsidP="00BA17D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26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B6F7B" w:rsidRPr="005B6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Проектом предусматривается плановая система очистки территории с удалением и обезвреживанием бытового мусора и других твердых отходов. Расчет накопления ТБО выполнен в соответствии с приложением к СП 42.13330.</w:t>
      </w:r>
    </w:p>
    <w:p w:rsidR="005B6F7B" w:rsidRPr="005B6F7B" w:rsidRDefault="005B6F7B" w:rsidP="00BA17D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Количество бытовых отходов от жилых зданий – 1.0 куб.м на 1 человека в  год.</w:t>
      </w:r>
    </w:p>
    <w:p w:rsidR="005B6F7B" w:rsidRPr="005B6F7B" w:rsidRDefault="005B6F7B" w:rsidP="00BA17D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Смет с 1 кв.м твердых покрытий проездов и площадок – 0</w:t>
      </w:r>
      <w:r w:rsidR="009138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>02 куб.м в год</w:t>
      </w:r>
      <w:r w:rsidR="009138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6F7B" w:rsidRPr="005B6F7B" w:rsidRDefault="005B6F7B" w:rsidP="00BA17D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количество жителей жилой территории– </w:t>
      </w:r>
      <w:r w:rsidRPr="007A7E7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A7E7C" w:rsidRPr="007A7E7C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</w:t>
      </w:r>
      <w:r w:rsidR="00913834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овек</w:t>
      </w: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6F7B" w:rsidRPr="005B6F7B" w:rsidRDefault="005B6F7B" w:rsidP="00BA17D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A7E7C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 1</w:t>
      </w:r>
      <w:r w:rsidR="009138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913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A7E7C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куб.м в год</w:t>
      </w:r>
      <w:r w:rsidR="009138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6F7B" w:rsidRPr="005B6F7B" w:rsidRDefault="005B6F7B" w:rsidP="00BA17D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Площадь твердых покрытий проездов и площадок – </w:t>
      </w:r>
      <w:r w:rsidR="00C43175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43175">
        <w:rPr>
          <w:rFonts w:ascii="Times New Roman" w:eastAsia="Times New Roman" w:hAnsi="Times New Roman" w:cs="Times New Roman"/>
          <w:sz w:val="28"/>
          <w:szCs w:val="28"/>
          <w:lang w:eastAsia="ru-RU"/>
        </w:rPr>
        <w:t>025</w:t>
      </w: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</w:t>
      </w:r>
      <w:r w:rsidR="009138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6F7B" w:rsidRPr="005B6F7B" w:rsidRDefault="00C43175" w:rsidP="00BA17D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13025</w:t>
      </w:r>
      <w:r w:rsidR="005B6F7B"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 0</w:t>
      </w:r>
      <w:r w:rsidR="009138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B6F7B"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02 =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260</w:t>
      </w:r>
      <w:r w:rsidR="005B6F7B"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B6F7B"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куб.м в год</w:t>
      </w:r>
      <w:r w:rsidR="009138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6F7B" w:rsidRPr="00913834" w:rsidRDefault="005B6F7B" w:rsidP="00BA17D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количество ТБО: </w:t>
      </w:r>
      <w:r w:rsidR="00C4317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A7E7C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="00C43175" w:rsidRPr="00C43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260,5 </w:t>
      </w: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="00C4317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A7E7C">
        <w:rPr>
          <w:rFonts w:ascii="Times New Roman" w:eastAsia="Times New Roman" w:hAnsi="Times New Roman" w:cs="Times New Roman"/>
          <w:sz w:val="28"/>
          <w:szCs w:val="28"/>
          <w:lang w:eastAsia="ru-RU"/>
        </w:rPr>
        <w:t>81</w:t>
      </w:r>
      <w:r w:rsidR="00C43175">
        <w:rPr>
          <w:rFonts w:ascii="Times New Roman" w:eastAsia="Times New Roman" w:hAnsi="Times New Roman" w:cs="Times New Roman"/>
          <w:sz w:val="28"/>
          <w:szCs w:val="28"/>
          <w:lang w:eastAsia="ru-RU"/>
        </w:rPr>
        <w:t>,5</w:t>
      </w: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куб.м в год</w:t>
      </w:r>
      <w:r w:rsidR="009138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6F7B" w:rsidRPr="005B6F7B" w:rsidRDefault="005B6F7B" w:rsidP="00BA17D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Необходимое количество контейнеров объемом 1</w:t>
      </w:r>
      <w:r w:rsidR="009138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>1 куб.м</w:t>
      </w:r>
      <w:r w:rsidR="009138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6F7B" w:rsidRPr="005B6F7B" w:rsidRDefault="005B6F7B" w:rsidP="00BA17D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коэффициент неравномерности – 1</w:t>
      </w:r>
      <w:r w:rsidR="009138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>25;</w:t>
      </w:r>
    </w:p>
    <w:p w:rsidR="005B6F7B" w:rsidRPr="005B6F7B" w:rsidRDefault="005B6F7B" w:rsidP="00BA17D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дней в году – 365.</w:t>
      </w:r>
    </w:p>
    <w:p w:rsidR="005B6F7B" w:rsidRPr="005B6F7B" w:rsidRDefault="005B6F7B" w:rsidP="00BA17D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4317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A7E7C">
        <w:rPr>
          <w:rFonts w:ascii="Times New Roman" w:eastAsia="Times New Roman" w:hAnsi="Times New Roman" w:cs="Times New Roman"/>
          <w:sz w:val="28"/>
          <w:szCs w:val="28"/>
          <w:lang w:eastAsia="ru-RU"/>
        </w:rPr>
        <w:t>81</w:t>
      </w:r>
      <w:r w:rsidR="00C43175">
        <w:rPr>
          <w:rFonts w:ascii="Times New Roman" w:eastAsia="Times New Roman" w:hAnsi="Times New Roman" w:cs="Times New Roman"/>
          <w:sz w:val="28"/>
          <w:szCs w:val="28"/>
          <w:lang w:eastAsia="ru-RU"/>
        </w:rPr>
        <w:t>,5</w:t>
      </w: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 1</w:t>
      </w:r>
      <w:r w:rsidR="009138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>25) / (365 х 1</w:t>
      </w:r>
      <w:r w:rsidR="009138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= </w:t>
      </w:r>
      <w:r w:rsidR="00C4317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A7E7C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контейнеров.</w:t>
      </w:r>
    </w:p>
    <w:p w:rsidR="005B6F7B" w:rsidRPr="005B6F7B" w:rsidRDefault="005B6F7B" w:rsidP="00BA17D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Проектом предусмотрен</w:t>
      </w:r>
      <w:r w:rsidR="00C43175" w:rsidRPr="00360ED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3175" w:rsidRPr="00360ED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площадк</w:t>
      </w:r>
      <w:r w:rsidR="00C43175" w:rsidRPr="00360ED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сбора мусора с двумя контейнерами</w:t>
      </w:r>
      <w:r w:rsidRPr="005B6F7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вдоль проезжей час</w:t>
      </w:r>
      <w:r w:rsidR="00360ED4" w:rsidRPr="00360ED4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улиц</w:t>
      </w: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Новая</w:t>
      </w:r>
      <w:r w:rsidR="00360ED4" w:rsidRPr="00360ED4">
        <w:rPr>
          <w:rFonts w:ascii="Times New Roman" w:eastAsia="Times New Roman" w:hAnsi="Times New Roman" w:cs="Times New Roman"/>
          <w:sz w:val="28"/>
          <w:szCs w:val="28"/>
          <w:lang w:eastAsia="ru-RU"/>
        </w:rPr>
        <w:t>-1 и Новая-2</w:t>
      </w: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расчета 1 контейнер на 10 домов не ближе 15 метров от окон домов, но не далее, чем 150 м</w:t>
      </w:r>
      <w:r w:rsidR="00913834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етров</w:t>
      </w: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входа в дома </w:t>
      </w:r>
      <w:r w:rsidR="009138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6F7B">
        <w:rPr>
          <w:rFonts w:ascii="Times New Roman" w:eastAsia="Times New Roman" w:hAnsi="Times New Roman" w:cs="Times New Roman"/>
          <w:sz w:val="28"/>
          <w:szCs w:val="28"/>
          <w:lang w:eastAsia="ru-RU"/>
        </w:rPr>
        <w:t>(в соответствии с НГПСО).</w:t>
      </w:r>
    </w:p>
    <w:p w:rsidR="001618E1" w:rsidRPr="003F6BED" w:rsidRDefault="001618E1" w:rsidP="00BA17D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B65" w:rsidRPr="00913834" w:rsidRDefault="007A7E7C" w:rsidP="00913834">
      <w:pPr>
        <w:pStyle w:val="4"/>
        <w:ind w:firstLine="709"/>
        <w:rPr>
          <w:b/>
        </w:rPr>
      </w:pPr>
      <w:r w:rsidRPr="001A5D42">
        <w:rPr>
          <w:b/>
        </w:rPr>
        <w:t>2.4.</w:t>
      </w:r>
      <w:r>
        <w:rPr>
          <w:b/>
        </w:rPr>
        <w:t>4</w:t>
      </w:r>
      <w:r w:rsidRPr="001A5D42">
        <w:rPr>
          <w:b/>
        </w:rPr>
        <w:t xml:space="preserve"> </w:t>
      </w:r>
      <w:r w:rsidRPr="007A7E7C">
        <w:rPr>
          <w:b/>
        </w:rPr>
        <w:t>Основные технико-экономические показатели</w:t>
      </w:r>
    </w:p>
    <w:p w:rsidR="007A7E7C" w:rsidRPr="007A7E7C" w:rsidRDefault="00913834" w:rsidP="0091383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567"/>
        <w:jc w:val="both"/>
        <w:outlineLvl w:val="4"/>
        <w:rPr>
          <w:rFonts w:ascii="Arial" w:eastAsia="Arial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A7E7C" w:rsidRPr="007A7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</w:t>
      </w:r>
      <w:r w:rsidR="007A7E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</w:p>
    <w:tbl>
      <w:tblPr>
        <w:tblW w:w="978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186"/>
        <w:gridCol w:w="1752"/>
        <w:gridCol w:w="1843"/>
      </w:tblGrid>
      <w:tr w:rsidR="007A7E7C" w:rsidRPr="007A7E7C" w:rsidTr="00913834">
        <w:trPr>
          <w:trHeight w:val="880"/>
        </w:trPr>
        <w:tc>
          <w:tcPr>
            <w:tcW w:w="6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3834" w:rsidRDefault="00913834" w:rsidP="00913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A7E7C" w:rsidRPr="007A7E7C" w:rsidRDefault="007A7E7C" w:rsidP="00913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7E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показателей (в границах проектирования), единица измерения</w:t>
            </w:r>
          </w:p>
          <w:p w:rsidR="007A7E7C" w:rsidRPr="007A7E7C" w:rsidRDefault="007A7E7C" w:rsidP="00913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5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A7E7C" w:rsidRPr="007A7E7C" w:rsidRDefault="007A7E7C" w:rsidP="00913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7E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Сущ.</w:t>
            </w:r>
          </w:p>
          <w:p w:rsidR="007A7E7C" w:rsidRPr="007A7E7C" w:rsidRDefault="007A7E7C" w:rsidP="00913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7E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положение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A7E7C" w:rsidRPr="007A7E7C" w:rsidRDefault="007A7E7C" w:rsidP="00913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7E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</w:t>
            </w:r>
          </w:p>
        </w:tc>
      </w:tr>
      <w:tr w:rsidR="007A7E7C" w:rsidRPr="007A7E7C" w:rsidTr="00913834">
        <w:tc>
          <w:tcPr>
            <w:tcW w:w="6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7E7C" w:rsidRPr="007A7E7C" w:rsidRDefault="007A7E7C" w:rsidP="0091383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7" w:firstLine="2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7E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Население, чел</w:t>
            </w:r>
            <w:r w:rsidR="009138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овек</w:t>
            </w:r>
          </w:p>
        </w:tc>
        <w:tc>
          <w:tcPr>
            <w:tcW w:w="175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A7E7C" w:rsidRPr="007A7E7C" w:rsidRDefault="00FB60D2" w:rsidP="00913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A7E7C" w:rsidRPr="007A7E7C" w:rsidRDefault="007A7E7C" w:rsidP="00913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D819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</w:tr>
      <w:tr w:rsidR="007A7E7C" w:rsidRPr="007A7E7C" w:rsidTr="00913834">
        <w:trPr>
          <w:trHeight w:val="640"/>
        </w:trPr>
        <w:tc>
          <w:tcPr>
            <w:tcW w:w="6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7E7C" w:rsidRPr="007A7E7C" w:rsidRDefault="007A7E7C" w:rsidP="00913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7E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Обеспеченность жилым фондом, </w:t>
            </w:r>
            <w:r w:rsidR="009138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</w:t>
            </w:r>
            <w:r w:rsidRPr="007A7E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общей площади на человека</w:t>
            </w:r>
          </w:p>
        </w:tc>
        <w:tc>
          <w:tcPr>
            <w:tcW w:w="175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A7E7C" w:rsidRPr="007A7E7C" w:rsidRDefault="007A7E7C" w:rsidP="00913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7E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A7E7C" w:rsidRPr="007A7E7C" w:rsidRDefault="007A7E7C" w:rsidP="00913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7E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FB60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7A7E7C" w:rsidRPr="007A7E7C" w:rsidTr="00913834">
        <w:trPr>
          <w:trHeight w:val="380"/>
        </w:trPr>
        <w:tc>
          <w:tcPr>
            <w:tcW w:w="618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A7E7C" w:rsidRPr="00FB60D2" w:rsidRDefault="00913834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Жилищный фонд квартала, кв.м</w:t>
            </w:r>
          </w:p>
        </w:tc>
        <w:tc>
          <w:tcPr>
            <w:tcW w:w="175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A7E7C" w:rsidRPr="00FB60D2" w:rsidRDefault="00FB60D2" w:rsidP="00913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60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A7E7C" w:rsidRPr="00FB60D2" w:rsidRDefault="00FB60D2" w:rsidP="00913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60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2204</w:t>
            </w:r>
          </w:p>
        </w:tc>
      </w:tr>
      <w:tr w:rsidR="007A7E7C" w:rsidRPr="007A7E7C" w:rsidTr="00913834">
        <w:trPr>
          <w:trHeight w:val="347"/>
        </w:trPr>
        <w:tc>
          <w:tcPr>
            <w:tcW w:w="618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A7E7C" w:rsidRPr="00FB60D2" w:rsidRDefault="007A7E7C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60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Общий жилищный фонд</w:t>
            </w:r>
            <w:r w:rsidR="009138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кв.м</w:t>
            </w:r>
          </w:p>
        </w:tc>
        <w:tc>
          <w:tcPr>
            <w:tcW w:w="3595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A7E7C" w:rsidRPr="00FB60D2" w:rsidRDefault="00FB60D2" w:rsidP="00913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60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3014 </w:t>
            </w:r>
          </w:p>
        </w:tc>
      </w:tr>
      <w:tr w:rsidR="007A7E7C" w:rsidRPr="007A7E7C" w:rsidTr="00913834">
        <w:trPr>
          <w:trHeight w:val="300"/>
        </w:trPr>
        <w:tc>
          <w:tcPr>
            <w:tcW w:w="6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7E7C" w:rsidRPr="00FB60D2" w:rsidRDefault="007A7E7C" w:rsidP="00913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60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Структура этажности</w:t>
            </w:r>
          </w:p>
        </w:tc>
        <w:tc>
          <w:tcPr>
            <w:tcW w:w="175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A7E7C" w:rsidRPr="00FB60D2" w:rsidRDefault="007A7E7C" w:rsidP="00913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60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A7E7C" w:rsidRPr="00FB60D2" w:rsidRDefault="007A7E7C" w:rsidP="00913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60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1-3</w:t>
            </w:r>
          </w:p>
        </w:tc>
      </w:tr>
      <w:tr w:rsidR="007A7E7C" w:rsidRPr="007A7E7C" w:rsidTr="00913834">
        <w:tc>
          <w:tcPr>
            <w:tcW w:w="6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7E7C" w:rsidRPr="00FB60D2" w:rsidRDefault="007A7E7C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60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 Территория для жилой застройки, га</w:t>
            </w:r>
          </w:p>
        </w:tc>
        <w:tc>
          <w:tcPr>
            <w:tcW w:w="175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A7E7C" w:rsidRPr="00FB60D2" w:rsidRDefault="007A7E7C" w:rsidP="00913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60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2,25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A7E7C" w:rsidRPr="00FB60D2" w:rsidRDefault="007A7E7C" w:rsidP="00913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60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3,8</w:t>
            </w:r>
          </w:p>
        </w:tc>
      </w:tr>
      <w:tr w:rsidR="007A7E7C" w:rsidRPr="007A7E7C" w:rsidTr="00913834">
        <w:tc>
          <w:tcPr>
            <w:tcW w:w="6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7E7C" w:rsidRPr="00FB60D2" w:rsidRDefault="00913834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7A7E7C" w:rsidRPr="00FB60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Плотность населения, чел /га</w:t>
            </w:r>
          </w:p>
          <w:p w:rsidR="007A7E7C" w:rsidRPr="00FB60D2" w:rsidRDefault="007A7E7C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A7E7C" w:rsidRPr="00FB60D2" w:rsidRDefault="00FB60D2" w:rsidP="00913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60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A7E7C" w:rsidRPr="00FB60D2" w:rsidRDefault="00FB60D2" w:rsidP="00913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60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7A7E7C" w:rsidRPr="007A7E7C" w:rsidTr="00913834">
        <w:tc>
          <w:tcPr>
            <w:tcW w:w="6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7E7C" w:rsidRPr="00FB60D2" w:rsidRDefault="00913834" w:rsidP="00913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7A7E7C" w:rsidRPr="00FB60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Плотность застройки, тыс.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кв.м/</w:t>
            </w:r>
            <w:r w:rsidR="007A7E7C" w:rsidRPr="00FB60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175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A7E7C" w:rsidRPr="00FB60D2" w:rsidRDefault="00FB60D2" w:rsidP="00913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60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0,36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A7E7C" w:rsidRPr="00FB60D2" w:rsidRDefault="00FB60D2" w:rsidP="009138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60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0,58</w:t>
            </w:r>
          </w:p>
        </w:tc>
      </w:tr>
    </w:tbl>
    <w:p w:rsidR="007A7E7C" w:rsidRDefault="007A7E7C" w:rsidP="00BA17D8">
      <w:pPr>
        <w:jc w:val="both"/>
      </w:pPr>
    </w:p>
    <w:p w:rsidR="00121082" w:rsidRDefault="0012108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740F64" w:rsidRPr="00740F64" w:rsidRDefault="00740F64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40F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2.5 Учрежд</w:t>
      </w:r>
      <w:r w:rsidR="009138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ения и предприятия обслуживания</w:t>
      </w:r>
      <w:r w:rsidRPr="00740F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740F64" w:rsidRDefault="00740F64" w:rsidP="00913834">
      <w:pPr>
        <w:ind w:firstLine="709"/>
        <w:jc w:val="both"/>
      </w:pPr>
    </w:p>
    <w:p w:rsidR="00740F64" w:rsidRPr="00740F64" w:rsidRDefault="00740F64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40F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2.5.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740F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Расчёт потребности в учреждениях культурно-бытового обслуживания</w:t>
      </w:r>
    </w:p>
    <w:p w:rsidR="00740F64" w:rsidRDefault="00740F64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Расчёт потребности в учреждениях культурно-бытового обслуживания выполнен в соответствии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 42.13330</w:t>
      </w:r>
      <w:r w:rsidRPr="0074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действующей редакции)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3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74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НГПСО 1-2009.66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4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40F64" w:rsidRPr="00740F64" w:rsidRDefault="00740F64" w:rsidP="0091383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Потребность населения района в учреждениях культурно-бытового обслуживания удовлетворяется за счет существующих объектов за пределами проектируемой территории.</w:t>
      </w:r>
    </w:p>
    <w:p w:rsidR="00740F64" w:rsidRPr="00740F64" w:rsidRDefault="00740F64" w:rsidP="00913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данным Генерального плана города Асбест н</w:t>
      </w:r>
      <w:r w:rsidR="00913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территории города </w:t>
      </w:r>
      <w:r w:rsidRPr="0074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расположены четырнадцать общеобразовательных школ и двадцать два детских дошкольных учреждения. Фактическое количество мест в детских садах превышает нормативное количество мест, </w:t>
      </w:r>
      <w:r w:rsidR="00913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есть</w:t>
      </w:r>
      <w:r w:rsidRPr="0074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детские сады перепол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нены. Процент обеспеченности ме</w:t>
      </w:r>
      <w:r w:rsidRPr="0074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стами составляет 87%.</w:t>
      </w:r>
    </w:p>
    <w:p w:rsidR="00740F64" w:rsidRPr="00740F64" w:rsidRDefault="00740F64" w:rsidP="00913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740F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роцент обеспеченности местами в школах составляет более 100%.</w:t>
      </w:r>
    </w:p>
    <w:p w:rsidR="00AA46FA" w:rsidRDefault="00AA46FA" w:rsidP="00913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6F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земельного участка площадью</w:t>
      </w:r>
      <w:r w:rsidR="001B3981" w:rsidRPr="00AA4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</w:t>
      </w:r>
      <w:r w:rsidR="00864C43">
        <w:rPr>
          <w:rFonts w:ascii="Times New Roman" w:eastAsia="Times New Roman" w:hAnsi="Times New Roman" w:cs="Times New Roman"/>
          <w:sz w:val="28"/>
          <w:szCs w:val="28"/>
          <w:lang w:eastAsia="ru-RU"/>
        </w:rPr>
        <w:t>55</w:t>
      </w:r>
      <w:r w:rsidR="001B3981" w:rsidRPr="00AA4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</w:t>
      </w:r>
      <w:r w:rsidRPr="00AA4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планируется разместить дошкольное образовательное учреждение общего типа на 50 мест.</w:t>
      </w:r>
    </w:p>
    <w:p w:rsidR="00BE571B" w:rsidRDefault="00BE571B" w:rsidP="009138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08D" w:rsidRPr="0061108D" w:rsidRDefault="0061108D" w:rsidP="0091383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110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2.5.2 Проектируемые здания социального назначения на территории </w:t>
      </w:r>
    </w:p>
    <w:p w:rsidR="000F6D06" w:rsidRDefault="000F6D06" w:rsidP="00BA17D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 w:firstLine="567"/>
        <w:jc w:val="both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" w:name="_uksj5o8l2e5l" w:colFirst="0" w:colLast="0"/>
      <w:bookmarkEnd w:id="4"/>
    </w:p>
    <w:p w:rsidR="0061108D" w:rsidRPr="0061108D" w:rsidRDefault="00BE571B" w:rsidP="00BA17D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4" w:firstLine="567"/>
        <w:jc w:val="both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1108D" w:rsidRPr="00611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</w:t>
      </w:r>
      <w:r w:rsidR="00611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tbl>
      <w:tblPr>
        <w:tblW w:w="9639" w:type="dxa"/>
        <w:tblInd w:w="3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2268"/>
        <w:gridCol w:w="1592"/>
        <w:gridCol w:w="1810"/>
        <w:gridCol w:w="1984"/>
        <w:gridCol w:w="1985"/>
      </w:tblGrid>
      <w:tr w:rsidR="000F6D06" w:rsidRPr="0061108D" w:rsidTr="00BE571B">
        <w:trPr>
          <w:trHeight w:val="860"/>
        </w:trPr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108D" w:rsidRPr="00BE571B" w:rsidRDefault="0061108D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5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592" w:type="dxa"/>
            <w:tcBorders>
              <w:top w:val="single" w:sz="7" w:space="0" w:color="000000"/>
              <w:left w:val="nil"/>
              <w:bottom w:val="single" w:sz="4" w:space="0" w:color="auto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108D" w:rsidRDefault="0061108D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5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Этажность</w:t>
            </w:r>
            <w:r w:rsidR="00BE5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BE571B" w:rsidRPr="00BE571B" w:rsidRDefault="00BE571B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1810" w:type="dxa"/>
            <w:tcBorders>
              <w:top w:val="single" w:sz="7" w:space="0" w:color="000000"/>
              <w:left w:val="nil"/>
              <w:bottom w:val="single" w:sz="4" w:space="0" w:color="auto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108D" w:rsidRPr="00BE571B" w:rsidRDefault="0061108D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5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Площадь застройки</w:t>
            </w:r>
            <w:r w:rsidR="000F6D06" w:rsidRPr="00BE5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BE5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кв.м</w:t>
            </w:r>
          </w:p>
        </w:tc>
        <w:tc>
          <w:tcPr>
            <w:tcW w:w="1984" w:type="dxa"/>
            <w:tcBorders>
              <w:top w:val="single" w:sz="7" w:space="0" w:color="000000"/>
              <w:left w:val="nil"/>
              <w:bottom w:val="single" w:sz="4" w:space="0" w:color="auto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108D" w:rsidRPr="00BE571B" w:rsidRDefault="0061108D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5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Общая площадь,</w:t>
            </w:r>
            <w:r w:rsidR="00BE5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кв.м</w:t>
            </w:r>
          </w:p>
        </w:tc>
        <w:tc>
          <w:tcPr>
            <w:tcW w:w="1985" w:type="dxa"/>
            <w:tcBorders>
              <w:top w:val="single" w:sz="7" w:space="0" w:color="000000"/>
              <w:left w:val="nil"/>
              <w:bottom w:val="single" w:sz="4" w:space="0" w:color="auto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108D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5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Вместимость</w:t>
            </w:r>
            <w:r w:rsidR="00BE5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BE571B" w:rsidRPr="00BE571B" w:rsidRDefault="00BE571B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</w:t>
            </w:r>
          </w:p>
        </w:tc>
      </w:tr>
      <w:tr w:rsidR="000F6D06" w:rsidRPr="0061108D" w:rsidTr="00BE571B">
        <w:trPr>
          <w:trHeight w:val="860"/>
        </w:trPr>
        <w:tc>
          <w:tcPr>
            <w:tcW w:w="226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108D" w:rsidRPr="00BE571B" w:rsidRDefault="0061108D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5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Дошкольное образовательное учреждение общего типа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108D" w:rsidRPr="00BE571B" w:rsidRDefault="0061108D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5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2-3</w:t>
            </w:r>
          </w:p>
        </w:tc>
        <w:tc>
          <w:tcPr>
            <w:tcW w:w="18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108D" w:rsidRPr="00BE571B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5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360,0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108D" w:rsidRPr="00BE571B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5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813,6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108D" w:rsidRPr="00BE571B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5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50 </w:t>
            </w:r>
          </w:p>
        </w:tc>
      </w:tr>
    </w:tbl>
    <w:p w:rsidR="00D8196D" w:rsidRDefault="00D8196D" w:rsidP="00BA17D8">
      <w:pP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6D06" w:rsidRDefault="000F6D06" w:rsidP="00BE571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F6D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2.6. Т</w:t>
      </w:r>
      <w:r w:rsidR="00BE5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ранспортная инфраструктура</w:t>
      </w:r>
    </w:p>
    <w:p w:rsidR="00BE571B" w:rsidRPr="000F6D06" w:rsidRDefault="00BE571B" w:rsidP="00BE571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F6D06" w:rsidRPr="000F6D06" w:rsidRDefault="000F6D06" w:rsidP="00BE571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5" w:name="_22bjizr13cct" w:colFirst="0" w:colLast="0"/>
      <w:bookmarkEnd w:id="5"/>
      <w:r w:rsidRPr="000F6D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2.6.1 Улично-дорожная сеть</w:t>
      </w:r>
    </w:p>
    <w:p w:rsidR="000F6D06" w:rsidRPr="000F6D06" w:rsidRDefault="000F6D06" w:rsidP="00BE571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Улично-дорожная сеть проектируемой территории решена в соответствии с Нормативами градостроительного проектирования Свердловской области </w:t>
      </w:r>
      <w:r w:rsidR="00BE57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6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СП 42.13330 </w:t>
      </w:r>
      <w:r w:rsidR="00BE571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F6D0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Градостроительство. Планировка и застройка городских и сельских поселений</w:t>
      </w:r>
      <w:r w:rsidR="00BE571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F6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F6D06" w:rsidRPr="000F6D06" w:rsidRDefault="000F6D06" w:rsidP="00BE57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основе организации транспортной сети лежит существующая улично-дорожная сеть. Проектируемая территория находится к северу от магистральной улицы районного значения ул. Щербакова и к востоку от магистральной улицы районного значения ул. Крайняя.</w:t>
      </w:r>
    </w:p>
    <w:p w:rsidR="000F6D06" w:rsidRPr="000F6D06" w:rsidRDefault="000F6D06" w:rsidP="00BE57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Проектом предполагается продолжение в восточном направлении улицы </w:t>
      </w:r>
      <w:r w:rsidR="00BE57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F6D06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Щербакова и устройство новых улиц в жилой застройке ул. Новая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-1, Новая-2, Новая-3, Новая-4, Новая-5</w:t>
      </w:r>
      <w:r w:rsidR="003F10CD">
        <w:t xml:space="preserve"> </w:t>
      </w:r>
      <w:r w:rsidR="003F10C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F10CD" w:rsidRPr="003F10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предложено условное наименование улиц</w:t>
      </w:r>
      <w:r w:rsidR="003F10C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F10CD" w:rsidRPr="003F10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6D06" w:rsidRPr="000F6D06" w:rsidRDefault="000F6D06" w:rsidP="00BE57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проектируемой тупиковой ул. Новая-1 устроена площадки 15</w:t>
      </w:r>
      <w:r w:rsidR="00BE5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6D06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BE57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6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м для разворота автомобилей. </w:t>
      </w:r>
    </w:p>
    <w:p w:rsidR="000F6D06" w:rsidRPr="000F6D06" w:rsidRDefault="000F6D06" w:rsidP="00BE57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Радиусы закруглений проезжей части приняты 6 м.</w:t>
      </w:r>
    </w:p>
    <w:p w:rsidR="000F6D06" w:rsidRPr="000F6D06" w:rsidRDefault="000F6D06" w:rsidP="00BE57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Пешеходное движение осуществляется по всей улично-дорожной сети в соответствии с направлениями пешеходных потоков по тротуарам параллельно проезжим частям улиц. </w:t>
      </w:r>
    </w:p>
    <w:p w:rsidR="000F6D06" w:rsidRDefault="000F6D06" w:rsidP="00BE57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Личный автотранспорт хранится в гаражах, расположенных на приусадебных участках жителей, дополнительных общих автостоянок и гаражных кооперативов для личного автотранспорта не требуется.</w:t>
      </w:r>
    </w:p>
    <w:p w:rsidR="004C51C7" w:rsidRDefault="004C51C7" w:rsidP="00BE57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</w:t>
      </w:r>
      <w:r w:rsidRPr="004C51C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тоян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 </w:t>
      </w:r>
      <w:r w:rsidRPr="004C51C7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временного хранения легковых автомобилей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51C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r w:rsidRPr="004C51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4C5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C5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требуется 3 </w:t>
      </w:r>
      <w:r w:rsidR="00BE571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машино-места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 расчета 7 </w:t>
      </w:r>
      <w:r w:rsidR="00BE571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машино-мест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100 мест или учащихся).</w:t>
      </w:r>
    </w:p>
    <w:p w:rsidR="004C51C7" w:rsidRDefault="004C51C7" w:rsidP="00BE571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6D06" w:rsidRPr="000F6D06" w:rsidRDefault="000F6D06" w:rsidP="00BE571B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spacing w:before="29"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F6D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Pr="000F6D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.2 Характеристика улиц и дорог</w:t>
      </w:r>
    </w:p>
    <w:p w:rsidR="00DD1FA3" w:rsidRDefault="00DD1FA3" w:rsidP="00BE571B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276" w:lineRule="auto"/>
        <w:ind w:left="-567" w:firstLine="709"/>
        <w:jc w:val="both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6D06" w:rsidRPr="000F6D06" w:rsidRDefault="00BE571B" w:rsidP="00BA17D8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276" w:lineRule="auto"/>
        <w:ind w:left="-567" w:firstLine="567"/>
        <w:jc w:val="both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6D06" w:rsidRPr="000F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</w:t>
      </w:r>
      <w:r w:rsidR="000F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730"/>
        <w:gridCol w:w="1701"/>
        <w:gridCol w:w="1134"/>
        <w:gridCol w:w="952"/>
        <w:gridCol w:w="779"/>
        <w:gridCol w:w="780"/>
        <w:gridCol w:w="779"/>
        <w:gridCol w:w="780"/>
        <w:gridCol w:w="1288"/>
      </w:tblGrid>
      <w:tr w:rsidR="000F6D06" w:rsidRPr="000F6D06" w:rsidTr="00BE571B">
        <w:trPr>
          <w:trHeight w:val="700"/>
        </w:trPr>
        <w:tc>
          <w:tcPr>
            <w:tcW w:w="1730" w:type="dxa"/>
            <w:vAlign w:val="center"/>
          </w:tcPr>
          <w:p w:rsidR="000F6D06" w:rsidRPr="000F6D06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 дорог и улиц</w:t>
            </w:r>
          </w:p>
        </w:tc>
        <w:tc>
          <w:tcPr>
            <w:tcW w:w="1701" w:type="dxa"/>
            <w:vAlign w:val="center"/>
          </w:tcPr>
          <w:p w:rsidR="000F6D06" w:rsidRPr="000F6D06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Пределы</w:t>
            </w:r>
          </w:p>
        </w:tc>
        <w:tc>
          <w:tcPr>
            <w:tcW w:w="1134" w:type="dxa"/>
            <w:vAlign w:val="center"/>
          </w:tcPr>
          <w:p w:rsidR="000F6D06" w:rsidRPr="000F6D06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Протяженность по проекту, м</w:t>
            </w:r>
          </w:p>
        </w:tc>
        <w:tc>
          <w:tcPr>
            <w:tcW w:w="952" w:type="dxa"/>
            <w:vAlign w:val="center"/>
          </w:tcPr>
          <w:p w:rsidR="000F6D06" w:rsidRPr="000F6D06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Ширина в красных линиях</w:t>
            </w:r>
          </w:p>
        </w:tc>
        <w:tc>
          <w:tcPr>
            <w:tcW w:w="779" w:type="dxa"/>
            <w:vAlign w:val="center"/>
          </w:tcPr>
          <w:p w:rsidR="000F6D06" w:rsidRPr="000F6D06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Расчетная скорость движения, км/час</w:t>
            </w:r>
          </w:p>
        </w:tc>
        <w:tc>
          <w:tcPr>
            <w:tcW w:w="780" w:type="dxa"/>
            <w:vAlign w:val="center"/>
          </w:tcPr>
          <w:p w:rsidR="000F6D06" w:rsidRPr="000F6D06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Ширина полосы движения</w:t>
            </w:r>
          </w:p>
        </w:tc>
        <w:tc>
          <w:tcPr>
            <w:tcW w:w="779" w:type="dxa"/>
            <w:vAlign w:val="center"/>
          </w:tcPr>
          <w:p w:rsidR="000F6D06" w:rsidRPr="000F6D06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полос</w:t>
            </w:r>
          </w:p>
        </w:tc>
        <w:tc>
          <w:tcPr>
            <w:tcW w:w="780" w:type="dxa"/>
            <w:vAlign w:val="center"/>
          </w:tcPr>
          <w:p w:rsidR="000F6D06" w:rsidRPr="000F6D06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Ширина</w:t>
            </w:r>
          </w:p>
          <w:p w:rsidR="000F6D06" w:rsidRPr="000F6D06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пешеход.</w:t>
            </w:r>
          </w:p>
          <w:p w:rsidR="000F6D06" w:rsidRPr="000F6D06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 тротуара, м</w:t>
            </w:r>
          </w:p>
        </w:tc>
        <w:tc>
          <w:tcPr>
            <w:tcW w:w="1288" w:type="dxa"/>
            <w:vAlign w:val="center"/>
          </w:tcPr>
          <w:p w:rsidR="000F6D06" w:rsidRPr="000F6D06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3015B9" w:rsidRPr="000F6D06" w:rsidTr="00BE571B">
        <w:trPr>
          <w:trHeight w:val="660"/>
        </w:trPr>
        <w:tc>
          <w:tcPr>
            <w:tcW w:w="1730" w:type="dxa"/>
            <w:vMerge w:val="restart"/>
            <w:vAlign w:val="center"/>
          </w:tcPr>
          <w:p w:rsidR="003015B9" w:rsidRPr="00DD1FA3" w:rsidRDefault="003015B9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Щербакова (магистральная ул. районного значения)</w:t>
            </w:r>
          </w:p>
        </w:tc>
        <w:tc>
          <w:tcPr>
            <w:tcW w:w="1701" w:type="dxa"/>
            <w:vAlign w:val="center"/>
          </w:tcPr>
          <w:p w:rsidR="00BE571B" w:rsidRDefault="003015B9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 ул. Чехова до </w:t>
            </w:r>
          </w:p>
          <w:p w:rsidR="003015B9" w:rsidRPr="00DD1FA3" w:rsidRDefault="003015B9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Крайняя </w:t>
            </w:r>
          </w:p>
          <w:p w:rsidR="003015B9" w:rsidRPr="00DD1FA3" w:rsidRDefault="003015B9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3015B9" w:rsidRPr="00DD1FA3" w:rsidRDefault="003015B9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355,</w:t>
            </w:r>
            <w:r w:rsidR="005A7233"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52" w:type="dxa"/>
            <w:vAlign w:val="center"/>
          </w:tcPr>
          <w:p w:rsidR="003015B9" w:rsidRPr="00DD1FA3" w:rsidRDefault="00BE571B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5A7233"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еременная по сущ. застройке</w:t>
            </w:r>
          </w:p>
        </w:tc>
        <w:tc>
          <w:tcPr>
            <w:tcW w:w="779" w:type="dxa"/>
            <w:vAlign w:val="center"/>
          </w:tcPr>
          <w:p w:rsidR="003015B9" w:rsidRPr="00DD1FA3" w:rsidRDefault="003015B9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80" w:type="dxa"/>
            <w:vAlign w:val="center"/>
          </w:tcPr>
          <w:p w:rsidR="003015B9" w:rsidRPr="00DD1FA3" w:rsidRDefault="003015B9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79" w:type="dxa"/>
            <w:vAlign w:val="center"/>
          </w:tcPr>
          <w:p w:rsidR="003015B9" w:rsidRPr="00DD1FA3" w:rsidRDefault="003015B9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vAlign w:val="center"/>
          </w:tcPr>
          <w:p w:rsidR="003015B9" w:rsidRPr="00DD1FA3" w:rsidRDefault="003015B9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1288" w:type="dxa"/>
            <w:vAlign w:val="center"/>
          </w:tcPr>
          <w:p w:rsidR="003015B9" w:rsidRPr="00DD1FA3" w:rsidRDefault="003015B9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Существующая</w:t>
            </w:r>
          </w:p>
        </w:tc>
      </w:tr>
      <w:tr w:rsidR="005A7233" w:rsidRPr="000F6D06" w:rsidTr="00BE571B">
        <w:trPr>
          <w:trHeight w:val="660"/>
        </w:trPr>
        <w:tc>
          <w:tcPr>
            <w:tcW w:w="1730" w:type="dxa"/>
            <w:vMerge/>
            <w:vAlign w:val="center"/>
          </w:tcPr>
          <w:p w:rsidR="005A7233" w:rsidRPr="00DD1FA3" w:rsidRDefault="005A7233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BE571B" w:rsidRDefault="005A7233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 </w:t>
            </w:r>
          </w:p>
          <w:p w:rsidR="005A7233" w:rsidRPr="00DD1FA3" w:rsidRDefault="005A7233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Крайняя до моста на восточной границе проектирования</w:t>
            </w:r>
          </w:p>
        </w:tc>
        <w:tc>
          <w:tcPr>
            <w:tcW w:w="1134" w:type="dxa"/>
            <w:vAlign w:val="center"/>
          </w:tcPr>
          <w:p w:rsidR="005A7233" w:rsidRPr="00DD1FA3" w:rsidRDefault="005A7233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152,24</w:t>
            </w:r>
          </w:p>
        </w:tc>
        <w:tc>
          <w:tcPr>
            <w:tcW w:w="952" w:type="dxa"/>
            <w:vAlign w:val="center"/>
          </w:tcPr>
          <w:p w:rsidR="005A7233" w:rsidRPr="00DD1FA3" w:rsidRDefault="005A7233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779" w:type="dxa"/>
            <w:vAlign w:val="center"/>
          </w:tcPr>
          <w:p w:rsidR="005A7233" w:rsidRPr="00DD1FA3" w:rsidRDefault="005A7233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80" w:type="dxa"/>
            <w:vAlign w:val="center"/>
          </w:tcPr>
          <w:p w:rsidR="005A7233" w:rsidRPr="00DD1FA3" w:rsidRDefault="005A7233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79" w:type="dxa"/>
            <w:vAlign w:val="center"/>
          </w:tcPr>
          <w:p w:rsidR="005A7233" w:rsidRPr="00DD1FA3" w:rsidRDefault="005A7233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vAlign w:val="center"/>
          </w:tcPr>
          <w:p w:rsidR="005A7233" w:rsidRPr="00DD1FA3" w:rsidRDefault="005A7233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1288" w:type="dxa"/>
            <w:vAlign w:val="center"/>
          </w:tcPr>
          <w:p w:rsidR="005A7233" w:rsidRPr="00DD1FA3" w:rsidRDefault="005A7233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Новое строительство</w:t>
            </w:r>
          </w:p>
        </w:tc>
      </w:tr>
      <w:tr w:rsidR="000F6D06" w:rsidRPr="000F6D06" w:rsidTr="00BE571B">
        <w:trPr>
          <w:trHeight w:val="660"/>
        </w:trPr>
        <w:tc>
          <w:tcPr>
            <w:tcW w:w="1730" w:type="dxa"/>
            <w:vAlign w:val="center"/>
          </w:tcPr>
          <w:p w:rsidR="000F6D06" w:rsidRPr="00DD1FA3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ул. Крайняя (магистральная ул. районного значения)</w:t>
            </w:r>
          </w:p>
          <w:p w:rsidR="000F6D06" w:rsidRPr="00DD1FA3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0F6D06" w:rsidRPr="00DD1FA3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 сущ. ул. </w:t>
            </w:r>
            <w:r w:rsidR="00C73BC8"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Щербакова</w:t>
            </w: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 </w:t>
            </w:r>
            <w:r w:rsidR="00C73BC8"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юго-восточной границы проектирования</w:t>
            </w:r>
          </w:p>
        </w:tc>
        <w:tc>
          <w:tcPr>
            <w:tcW w:w="1134" w:type="dxa"/>
            <w:vAlign w:val="center"/>
          </w:tcPr>
          <w:p w:rsidR="000F6D06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278</w:t>
            </w:r>
            <w:r w:rsidR="000F6D06"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2" w:type="dxa"/>
            <w:vAlign w:val="center"/>
          </w:tcPr>
          <w:p w:rsidR="000F6D06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779" w:type="dxa"/>
            <w:vAlign w:val="center"/>
          </w:tcPr>
          <w:p w:rsidR="000F6D06" w:rsidRPr="00DD1FA3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80" w:type="dxa"/>
            <w:vAlign w:val="center"/>
          </w:tcPr>
          <w:p w:rsidR="000F6D06" w:rsidRPr="00DD1FA3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79" w:type="dxa"/>
            <w:vAlign w:val="center"/>
          </w:tcPr>
          <w:p w:rsidR="000F6D06" w:rsidRPr="00DD1FA3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vAlign w:val="center"/>
          </w:tcPr>
          <w:p w:rsidR="000F6D06" w:rsidRPr="00DD1FA3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1288" w:type="dxa"/>
            <w:vAlign w:val="center"/>
          </w:tcPr>
          <w:p w:rsidR="000F6D06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Существующая </w:t>
            </w:r>
          </w:p>
          <w:p w:rsidR="000F6D06" w:rsidRPr="00DD1FA3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F6D06" w:rsidRPr="000F6D06" w:rsidTr="00BE571B">
        <w:trPr>
          <w:trHeight w:val="660"/>
        </w:trPr>
        <w:tc>
          <w:tcPr>
            <w:tcW w:w="1730" w:type="dxa"/>
            <w:vAlign w:val="center"/>
          </w:tcPr>
          <w:p w:rsidR="000F6D06" w:rsidRPr="00DD1FA3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улица Новая</w:t>
            </w:r>
            <w:r w:rsidR="00C73BC8"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</w:t>
            </w: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(местного значения в зоне жилой застройки)</w:t>
            </w:r>
          </w:p>
        </w:tc>
        <w:tc>
          <w:tcPr>
            <w:tcW w:w="1701" w:type="dxa"/>
            <w:vAlign w:val="center"/>
          </w:tcPr>
          <w:p w:rsidR="000F6D06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западной границы проектирования по проектируемой ул. Щербакова</w:t>
            </w:r>
          </w:p>
        </w:tc>
        <w:tc>
          <w:tcPr>
            <w:tcW w:w="1134" w:type="dxa"/>
            <w:vAlign w:val="center"/>
          </w:tcPr>
          <w:p w:rsidR="000F6D06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587</w:t>
            </w:r>
            <w:r w:rsidR="000F6D06"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52" w:type="dxa"/>
            <w:vAlign w:val="center"/>
          </w:tcPr>
          <w:p w:rsidR="000F6D06" w:rsidRPr="00DD1FA3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79" w:type="dxa"/>
            <w:vAlign w:val="center"/>
          </w:tcPr>
          <w:p w:rsidR="000F6D06" w:rsidRPr="00DD1FA3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80" w:type="dxa"/>
            <w:vAlign w:val="center"/>
          </w:tcPr>
          <w:p w:rsidR="000F6D06" w:rsidRPr="00DD1FA3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779" w:type="dxa"/>
            <w:vAlign w:val="center"/>
          </w:tcPr>
          <w:p w:rsidR="000F6D06" w:rsidRPr="00DD1FA3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vAlign w:val="center"/>
          </w:tcPr>
          <w:p w:rsidR="000F6D06" w:rsidRPr="00DD1FA3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288" w:type="dxa"/>
            <w:vAlign w:val="center"/>
          </w:tcPr>
          <w:p w:rsidR="000F6D06" w:rsidRPr="00DD1FA3" w:rsidRDefault="000F6D06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Новое строительство</w:t>
            </w:r>
          </w:p>
        </w:tc>
      </w:tr>
      <w:tr w:rsidR="00C73BC8" w:rsidRPr="000F6D06" w:rsidTr="00BE571B">
        <w:trPr>
          <w:trHeight w:val="660"/>
        </w:trPr>
        <w:tc>
          <w:tcPr>
            <w:tcW w:w="1730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улица Новая-2 (местного значения в зоне жилой застройки)</w:t>
            </w:r>
          </w:p>
        </w:tc>
        <w:tc>
          <w:tcPr>
            <w:tcW w:w="1701" w:type="dxa"/>
            <w:vAlign w:val="center"/>
          </w:tcPr>
          <w:p w:rsidR="00BE571B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 проектируемой улицы Щербакова до сущ. </w:t>
            </w:r>
          </w:p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ул. Крайняя</w:t>
            </w:r>
          </w:p>
        </w:tc>
        <w:tc>
          <w:tcPr>
            <w:tcW w:w="1134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338,40</w:t>
            </w:r>
          </w:p>
        </w:tc>
        <w:tc>
          <w:tcPr>
            <w:tcW w:w="952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79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80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779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288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Новое строительство</w:t>
            </w:r>
          </w:p>
        </w:tc>
      </w:tr>
      <w:tr w:rsidR="00C73BC8" w:rsidRPr="000F6D06" w:rsidTr="00BE571B">
        <w:trPr>
          <w:trHeight w:val="660"/>
        </w:trPr>
        <w:tc>
          <w:tcPr>
            <w:tcW w:w="1730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улица Новая-3 (местного значения в зоне жилой застройки)</w:t>
            </w:r>
          </w:p>
        </w:tc>
        <w:tc>
          <w:tcPr>
            <w:tcW w:w="1701" w:type="dxa"/>
            <w:vAlign w:val="center"/>
          </w:tcPr>
          <w:p w:rsidR="00C73BC8" w:rsidRPr="00DD1FA3" w:rsidRDefault="00BE571B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C73BC8"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 проектируемой ул. Новая-1 до сущ. ул. Щербакова</w:t>
            </w:r>
          </w:p>
        </w:tc>
        <w:tc>
          <w:tcPr>
            <w:tcW w:w="1134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123,40</w:t>
            </w:r>
          </w:p>
        </w:tc>
        <w:tc>
          <w:tcPr>
            <w:tcW w:w="952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 </w:t>
            </w:r>
            <w:r w:rsidR="00BE5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еременная по сущ. застройке</w:t>
            </w:r>
          </w:p>
        </w:tc>
        <w:tc>
          <w:tcPr>
            <w:tcW w:w="779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80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779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vAlign w:val="center"/>
          </w:tcPr>
          <w:p w:rsidR="00C73BC8" w:rsidRPr="00DD1FA3" w:rsidRDefault="00621C2F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31" w:right="-14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C73BC8"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в у условиях сущ. застройки</w:t>
            </w:r>
          </w:p>
        </w:tc>
        <w:tc>
          <w:tcPr>
            <w:tcW w:w="1288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Новое строительство</w:t>
            </w:r>
          </w:p>
        </w:tc>
      </w:tr>
      <w:tr w:rsidR="00C73BC8" w:rsidRPr="000F6D06" w:rsidTr="00BE571B">
        <w:trPr>
          <w:trHeight w:val="660"/>
        </w:trPr>
        <w:tc>
          <w:tcPr>
            <w:tcW w:w="1730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улица Новая-4 (местного значения в зоне жилой застройки)</w:t>
            </w:r>
          </w:p>
        </w:tc>
        <w:tc>
          <w:tcPr>
            <w:tcW w:w="1701" w:type="dxa"/>
            <w:vAlign w:val="center"/>
          </w:tcPr>
          <w:p w:rsidR="00C73BC8" w:rsidRPr="00DD1FA3" w:rsidRDefault="00BE571B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C73BC8"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 проектируемой ул. Новая-1 до сущ. ул. Щербакова</w:t>
            </w:r>
          </w:p>
        </w:tc>
        <w:tc>
          <w:tcPr>
            <w:tcW w:w="1134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127,90</w:t>
            </w:r>
          </w:p>
        </w:tc>
        <w:tc>
          <w:tcPr>
            <w:tcW w:w="952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10- 15 </w:t>
            </w:r>
            <w:r w:rsidR="00BE5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еременная по сущ. застройке</w:t>
            </w:r>
          </w:p>
        </w:tc>
        <w:tc>
          <w:tcPr>
            <w:tcW w:w="779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80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779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288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Новое строительство</w:t>
            </w:r>
          </w:p>
        </w:tc>
      </w:tr>
      <w:tr w:rsidR="00C73BC8" w:rsidRPr="000F6D06" w:rsidTr="00BE571B">
        <w:trPr>
          <w:trHeight w:val="660"/>
        </w:trPr>
        <w:tc>
          <w:tcPr>
            <w:tcW w:w="1730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улица Новая-5 (местного значения в зоне жилой застройки)</w:t>
            </w:r>
          </w:p>
        </w:tc>
        <w:tc>
          <w:tcPr>
            <w:tcW w:w="1701" w:type="dxa"/>
            <w:vAlign w:val="center"/>
          </w:tcPr>
          <w:p w:rsidR="00C73BC8" w:rsidRPr="00DD1FA3" w:rsidRDefault="00BE571B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C73BC8"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 проектируемой ул. Новая-2 до сущ. ул. Крайняя</w:t>
            </w:r>
          </w:p>
        </w:tc>
        <w:tc>
          <w:tcPr>
            <w:tcW w:w="1134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81,28</w:t>
            </w:r>
          </w:p>
        </w:tc>
        <w:tc>
          <w:tcPr>
            <w:tcW w:w="952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79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80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779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0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288" w:type="dxa"/>
            <w:vAlign w:val="center"/>
          </w:tcPr>
          <w:p w:rsidR="00C73BC8" w:rsidRPr="00DD1FA3" w:rsidRDefault="00C73BC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F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Новое строительство</w:t>
            </w:r>
          </w:p>
        </w:tc>
      </w:tr>
    </w:tbl>
    <w:p w:rsidR="000F6D06" w:rsidRDefault="000F6D06" w:rsidP="00BA17D8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51C7" w:rsidRPr="004C51C7" w:rsidRDefault="004C51C7" w:rsidP="00BE571B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spacing w:before="29"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51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Pr="004C51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.3 Линии градостроительного регулирования</w:t>
      </w:r>
    </w:p>
    <w:p w:rsidR="004C51C7" w:rsidRPr="004C51C7" w:rsidRDefault="004C51C7" w:rsidP="00BE57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1C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проектирования были установлены красные линии, зона общего пользования в границах красных линий с учетом границ существующих земельных участков и требований нормативных документов.</w:t>
      </w:r>
    </w:p>
    <w:p w:rsidR="004C51C7" w:rsidRPr="004C51C7" w:rsidRDefault="004C51C7" w:rsidP="00BE57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Проектируемые красные линии обозначены в координатах МСК-66 условной границей между внешними элементами поперечного профиля улиц и дорог (тротуар, обочина, техническая зона и др.) и прилегающей территорией.  </w:t>
      </w:r>
    </w:p>
    <w:p w:rsidR="004C51C7" w:rsidRPr="004C51C7" w:rsidRDefault="00BE571B" w:rsidP="00BA17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C51C7" w:rsidRPr="004C5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Ширина улиц и дорог в красных линиях определена для конкретных градостроительных условий с учетом границ существующих земельных участков и существующей застройки, в зависимости от интенсивности движения транспорта и пешеходов, состава и количества элементов, размещаемых в </w:t>
      </w:r>
      <w:r w:rsidR="004C51C7" w:rsidRPr="004C51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пределах поперечного профиля, с учетом санитарно-гигиенических условий и требований особых обстоятельств. </w:t>
      </w:r>
    </w:p>
    <w:p w:rsidR="004C51C7" w:rsidRPr="004C51C7" w:rsidRDefault="004C51C7" w:rsidP="00BE57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5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конкретных градостроительных условий ширина в красных линиях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проектируемых улиц </w:t>
      </w:r>
      <w:r w:rsidRPr="004C51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принята 1</w:t>
      </w:r>
      <w:r w:rsidR="00BE571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метров </w:t>
      </w:r>
      <w:r w:rsidRPr="004C51C7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существующей застройки, интенсивност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C5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транспортного и пешеходного движения и количества элементов, размещаемых в пределах поперечного профиля. </w:t>
      </w:r>
    </w:p>
    <w:p w:rsidR="004C51C7" w:rsidRPr="00BE571B" w:rsidRDefault="004C51C7" w:rsidP="00BE57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C51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Минимальный отступ линии застройки принят 5 метров от красной линии, </w:t>
      </w:r>
      <w:r w:rsidRPr="004C51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минимальный отступ от границ земельных участков до планируемого места размещения объектов капитального строительства – 3 метра.</w:t>
      </w:r>
    </w:p>
    <w:p w:rsidR="004C51C7" w:rsidRPr="009157D5" w:rsidRDefault="004C51C7" w:rsidP="00BE57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7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координат характерных точек красных линий приведен </w:t>
      </w:r>
      <w:r w:rsidR="00BE571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157D5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таблице 4.</w:t>
      </w:r>
    </w:p>
    <w:p w:rsidR="004C51C7" w:rsidRPr="004B7692" w:rsidRDefault="00BE571B" w:rsidP="00BA17D8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276" w:lineRule="auto"/>
        <w:ind w:left="-567" w:firstLine="567"/>
        <w:jc w:val="both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B7692" w:rsidRPr="000F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</w:t>
      </w:r>
      <w:r w:rsidR="004B7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tbl>
      <w:tblPr>
        <w:tblStyle w:val="a4"/>
        <w:tblpPr w:leftFromText="180" w:rightFromText="180" w:vertAnchor="text" w:tblpY="1"/>
        <w:tblOverlap w:val="never"/>
        <w:tblW w:w="0" w:type="auto"/>
        <w:tblLook w:val="04A0"/>
      </w:tblPr>
      <w:tblGrid>
        <w:gridCol w:w="1555"/>
        <w:gridCol w:w="4082"/>
        <w:gridCol w:w="4394"/>
      </w:tblGrid>
      <w:tr w:rsidR="004C51C7" w:rsidRPr="004C51C7" w:rsidTr="00BE571B">
        <w:trPr>
          <w:trHeight w:val="251"/>
        </w:trPr>
        <w:tc>
          <w:tcPr>
            <w:tcW w:w="1555" w:type="dxa"/>
            <w:vMerge w:val="restart"/>
          </w:tcPr>
          <w:p w:rsidR="004C51C7" w:rsidRPr="004C51C7" w:rsidRDefault="004C51C7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51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точки</w:t>
            </w:r>
          </w:p>
        </w:tc>
        <w:tc>
          <w:tcPr>
            <w:tcW w:w="8476" w:type="dxa"/>
            <w:gridSpan w:val="2"/>
          </w:tcPr>
          <w:p w:rsidR="004C51C7" w:rsidRPr="004C51C7" w:rsidRDefault="004C51C7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51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Координаты</w:t>
            </w:r>
          </w:p>
        </w:tc>
      </w:tr>
      <w:tr w:rsidR="004C51C7" w:rsidRPr="004C51C7" w:rsidTr="00BE571B">
        <w:trPr>
          <w:trHeight w:val="290"/>
        </w:trPr>
        <w:tc>
          <w:tcPr>
            <w:tcW w:w="1555" w:type="dxa"/>
            <w:vMerge/>
          </w:tcPr>
          <w:p w:rsidR="004C51C7" w:rsidRPr="004C51C7" w:rsidRDefault="004C51C7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4C51C7" w:rsidRPr="004C51C7" w:rsidRDefault="004C51C7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C51C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</w:p>
        </w:tc>
        <w:tc>
          <w:tcPr>
            <w:tcW w:w="4394" w:type="dxa"/>
          </w:tcPr>
          <w:p w:rsidR="004C51C7" w:rsidRPr="004C51C7" w:rsidRDefault="004C51C7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C51C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</w:t>
            </w:r>
          </w:p>
        </w:tc>
      </w:tr>
      <w:tr w:rsidR="004C51C7" w:rsidRPr="004C51C7" w:rsidTr="00BE571B">
        <w:trPr>
          <w:trHeight w:val="251"/>
        </w:trPr>
        <w:tc>
          <w:tcPr>
            <w:tcW w:w="1555" w:type="dxa"/>
          </w:tcPr>
          <w:p w:rsidR="004C51C7" w:rsidRPr="004C51C7" w:rsidRDefault="004C51C7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51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51C7" w:rsidRPr="004C51C7" w:rsidRDefault="00621C2F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1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418289.74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51C7" w:rsidRPr="004C51C7" w:rsidRDefault="00621C2F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1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1588129.03</w:t>
            </w:r>
          </w:p>
        </w:tc>
      </w:tr>
      <w:tr w:rsidR="004C51C7" w:rsidRPr="004C51C7" w:rsidTr="00BE571B">
        <w:trPr>
          <w:trHeight w:val="251"/>
        </w:trPr>
        <w:tc>
          <w:tcPr>
            <w:tcW w:w="1555" w:type="dxa"/>
          </w:tcPr>
          <w:p w:rsidR="004C51C7" w:rsidRPr="004C51C7" w:rsidRDefault="004C51C7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51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51C7" w:rsidRPr="004C51C7" w:rsidRDefault="00621C2F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1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418293.13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51C7" w:rsidRPr="004C51C7" w:rsidRDefault="00621C2F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1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1588131.49</w:t>
            </w:r>
          </w:p>
        </w:tc>
      </w:tr>
      <w:tr w:rsidR="004C51C7" w:rsidRPr="004C51C7" w:rsidTr="00BE571B">
        <w:trPr>
          <w:trHeight w:val="271"/>
        </w:trPr>
        <w:tc>
          <w:tcPr>
            <w:tcW w:w="1555" w:type="dxa"/>
          </w:tcPr>
          <w:p w:rsidR="004C51C7" w:rsidRPr="004C51C7" w:rsidRDefault="004C51C7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51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082" w:type="dxa"/>
          </w:tcPr>
          <w:p w:rsidR="004C51C7" w:rsidRPr="004C51C7" w:rsidRDefault="00621C2F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1C2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418306.85</w:t>
            </w:r>
          </w:p>
        </w:tc>
        <w:tc>
          <w:tcPr>
            <w:tcW w:w="4394" w:type="dxa"/>
          </w:tcPr>
          <w:p w:rsidR="004C51C7" w:rsidRPr="004C51C7" w:rsidRDefault="00621C2F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1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1588147.25</w:t>
            </w:r>
          </w:p>
        </w:tc>
      </w:tr>
      <w:tr w:rsidR="004C51C7" w:rsidRPr="004C51C7" w:rsidTr="00BE571B">
        <w:trPr>
          <w:trHeight w:val="251"/>
        </w:trPr>
        <w:tc>
          <w:tcPr>
            <w:tcW w:w="1555" w:type="dxa"/>
          </w:tcPr>
          <w:p w:rsidR="004C51C7" w:rsidRPr="004C51C7" w:rsidRDefault="004C51C7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51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51C7" w:rsidRPr="004C51C7" w:rsidRDefault="00621C2F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1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418346.49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51C7" w:rsidRPr="004C51C7" w:rsidRDefault="00621C2F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1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1588119.31</w:t>
            </w:r>
          </w:p>
        </w:tc>
      </w:tr>
      <w:tr w:rsidR="004C51C7" w:rsidRPr="004C51C7" w:rsidTr="00BE571B">
        <w:trPr>
          <w:trHeight w:val="251"/>
        </w:trPr>
        <w:tc>
          <w:tcPr>
            <w:tcW w:w="1555" w:type="dxa"/>
          </w:tcPr>
          <w:p w:rsidR="004C51C7" w:rsidRPr="004C51C7" w:rsidRDefault="004C51C7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51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51C7" w:rsidRPr="004C51C7" w:rsidRDefault="00621C2F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1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418352.01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51C7" w:rsidRPr="004C51C7" w:rsidRDefault="00621C2F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1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1588112.92</w:t>
            </w:r>
          </w:p>
        </w:tc>
      </w:tr>
      <w:tr w:rsidR="004C51C7" w:rsidRPr="004C51C7" w:rsidTr="00BE571B">
        <w:trPr>
          <w:trHeight w:val="251"/>
        </w:trPr>
        <w:tc>
          <w:tcPr>
            <w:tcW w:w="1555" w:type="dxa"/>
          </w:tcPr>
          <w:p w:rsidR="004C51C7" w:rsidRPr="004C51C7" w:rsidRDefault="004C51C7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51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082" w:type="dxa"/>
          </w:tcPr>
          <w:p w:rsidR="004C51C7" w:rsidRPr="004C51C7" w:rsidRDefault="00621C2F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1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418371.88</w:t>
            </w:r>
          </w:p>
        </w:tc>
        <w:tc>
          <w:tcPr>
            <w:tcW w:w="4394" w:type="dxa"/>
          </w:tcPr>
          <w:p w:rsidR="004C51C7" w:rsidRPr="004C51C7" w:rsidRDefault="00621C2F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1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1588097.25</w:t>
            </w:r>
          </w:p>
        </w:tc>
      </w:tr>
      <w:tr w:rsidR="004C51C7" w:rsidRPr="004C51C7" w:rsidTr="00BE571B">
        <w:trPr>
          <w:trHeight w:val="251"/>
        </w:trPr>
        <w:tc>
          <w:tcPr>
            <w:tcW w:w="1555" w:type="dxa"/>
          </w:tcPr>
          <w:p w:rsidR="004C51C7" w:rsidRPr="004C51C7" w:rsidRDefault="004C51C7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51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082" w:type="dxa"/>
          </w:tcPr>
          <w:p w:rsidR="004C51C7" w:rsidRPr="004C51C7" w:rsidRDefault="00621C2F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1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418391.39</w:t>
            </w:r>
          </w:p>
        </w:tc>
        <w:tc>
          <w:tcPr>
            <w:tcW w:w="4394" w:type="dxa"/>
          </w:tcPr>
          <w:p w:rsidR="004C51C7" w:rsidRPr="004C51C7" w:rsidRDefault="00621C2F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1C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1588081.86</w:t>
            </w:r>
          </w:p>
        </w:tc>
      </w:tr>
      <w:tr w:rsidR="004C51C7" w:rsidRPr="004C51C7" w:rsidTr="00BE571B">
        <w:trPr>
          <w:trHeight w:val="271"/>
        </w:trPr>
        <w:tc>
          <w:tcPr>
            <w:tcW w:w="1555" w:type="dxa"/>
          </w:tcPr>
          <w:p w:rsidR="004C51C7" w:rsidRPr="004C51C7" w:rsidRDefault="004C51C7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51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51C7" w:rsidRPr="004C51C7" w:rsidRDefault="00812F37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418364.19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51C7" w:rsidRPr="004C51C7" w:rsidRDefault="00812F37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1588045.27</w:t>
            </w:r>
          </w:p>
        </w:tc>
      </w:tr>
      <w:tr w:rsidR="004C51C7" w:rsidRPr="004C51C7" w:rsidTr="00BE571B">
        <w:trPr>
          <w:trHeight w:val="251"/>
        </w:trPr>
        <w:tc>
          <w:tcPr>
            <w:tcW w:w="1555" w:type="dxa"/>
          </w:tcPr>
          <w:p w:rsidR="004C51C7" w:rsidRPr="004C51C7" w:rsidRDefault="004C51C7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51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51C7" w:rsidRPr="004C51C7" w:rsidRDefault="00812F37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418400.45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51C7" w:rsidRPr="004C51C7" w:rsidRDefault="00812F37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1588094.05</w:t>
            </w:r>
          </w:p>
        </w:tc>
      </w:tr>
      <w:tr w:rsidR="004C51C7" w:rsidRPr="004C51C7" w:rsidTr="00BE571B">
        <w:trPr>
          <w:trHeight w:val="271"/>
        </w:trPr>
        <w:tc>
          <w:tcPr>
            <w:tcW w:w="1555" w:type="dxa"/>
          </w:tcPr>
          <w:p w:rsidR="004C51C7" w:rsidRPr="004C51C7" w:rsidRDefault="004C51C7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51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51C7" w:rsidRPr="004C51C7" w:rsidRDefault="00812F37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418483.58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51C7" w:rsidRPr="004C51C7" w:rsidRDefault="00812F37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1588205.88</w:t>
            </w:r>
          </w:p>
        </w:tc>
      </w:tr>
      <w:tr w:rsidR="004C51C7" w:rsidRPr="004C51C7" w:rsidTr="00BE571B">
        <w:trPr>
          <w:trHeight w:val="251"/>
        </w:trPr>
        <w:tc>
          <w:tcPr>
            <w:tcW w:w="1555" w:type="dxa"/>
          </w:tcPr>
          <w:p w:rsidR="004C51C7" w:rsidRPr="004C51C7" w:rsidRDefault="004C51C7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51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51C7" w:rsidRPr="004C51C7" w:rsidRDefault="00812F37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418473.98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51C7" w:rsidRPr="004C51C7" w:rsidRDefault="00812F37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1588214.15</w:t>
            </w:r>
          </w:p>
        </w:tc>
      </w:tr>
      <w:tr w:rsidR="004C51C7" w:rsidRPr="004C51C7" w:rsidTr="00BE571B">
        <w:trPr>
          <w:trHeight w:val="271"/>
        </w:trPr>
        <w:tc>
          <w:tcPr>
            <w:tcW w:w="1555" w:type="dxa"/>
          </w:tcPr>
          <w:p w:rsidR="004C51C7" w:rsidRPr="004C51C7" w:rsidRDefault="004C51C7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51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082" w:type="dxa"/>
          </w:tcPr>
          <w:p w:rsidR="004C51C7" w:rsidRPr="004C51C7" w:rsidRDefault="00812F37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418433.12</w:t>
            </w:r>
          </w:p>
        </w:tc>
        <w:tc>
          <w:tcPr>
            <w:tcW w:w="4394" w:type="dxa"/>
          </w:tcPr>
          <w:p w:rsidR="004C51C7" w:rsidRPr="004C51C7" w:rsidRDefault="00812F37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1588243.67</w:t>
            </w:r>
          </w:p>
        </w:tc>
      </w:tr>
      <w:tr w:rsidR="004C51C7" w:rsidRPr="004C51C7" w:rsidTr="00BE571B">
        <w:trPr>
          <w:trHeight w:val="271"/>
        </w:trPr>
        <w:tc>
          <w:tcPr>
            <w:tcW w:w="1555" w:type="dxa"/>
          </w:tcPr>
          <w:p w:rsidR="004C51C7" w:rsidRPr="004C51C7" w:rsidRDefault="004C51C7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51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082" w:type="dxa"/>
          </w:tcPr>
          <w:p w:rsidR="004C51C7" w:rsidRPr="004C51C7" w:rsidRDefault="00812F37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418435.29</w:t>
            </w:r>
          </w:p>
        </w:tc>
        <w:tc>
          <w:tcPr>
            <w:tcW w:w="4394" w:type="dxa"/>
          </w:tcPr>
          <w:p w:rsidR="004C51C7" w:rsidRPr="004C51C7" w:rsidRDefault="00812F37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2F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1588245.53</w:t>
            </w:r>
          </w:p>
        </w:tc>
      </w:tr>
      <w:tr w:rsidR="00812F37" w:rsidRPr="004C51C7" w:rsidTr="00BE571B">
        <w:trPr>
          <w:trHeight w:val="271"/>
        </w:trPr>
        <w:tc>
          <w:tcPr>
            <w:tcW w:w="1555" w:type="dxa"/>
          </w:tcPr>
          <w:p w:rsidR="00812F37" w:rsidRPr="004C51C7" w:rsidRDefault="00410628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082" w:type="dxa"/>
          </w:tcPr>
          <w:p w:rsidR="00812F37" w:rsidRPr="00812F37" w:rsidRDefault="0041062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418418.32</w:t>
            </w:r>
          </w:p>
        </w:tc>
        <w:tc>
          <w:tcPr>
            <w:tcW w:w="4394" w:type="dxa"/>
          </w:tcPr>
          <w:p w:rsidR="00812F37" w:rsidRPr="00812F37" w:rsidRDefault="0041062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1588257.14</w:t>
            </w:r>
          </w:p>
        </w:tc>
      </w:tr>
      <w:tr w:rsidR="00812F37" w:rsidRPr="004C51C7" w:rsidTr="00BE571B">
        <w:trPr>
          <w:trHeight w:val="271"/>
        </w:trPr>
        <w:tc>
          <w:tcPr>
            <w:tcW w:w="1555" w:type="dxa"/>
          </w:tcPr>
          <w:p w:rsidR="00812F37" w:rsidRPr="004C51C7" w:rsidRDefault="00FD698E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082" w:type="dxa"/>
          </w:tcPr>
          <w:p w:rsidR="00812F37" w:rsidRPr="00812F37" w:rsidRDefault="00FD698E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418409.89</w:t>
            </w:r>
          </w:p>
        </w:tc>
        <w:tc>
          <w:tcPr>
            <w:tcW w:w="4394" w:type="dxa"/>
          </w:tcPr>
          <w:p w:rsidR="00812F37" w:rsidRPr="00812F37" w:rsidRDefault="00FD698E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1588262.43</w:t>
            </w:r>
          </w:p>
        </w:tc>
      </w:tr>
      <w:tr w:rsidR="00812F37" w:rsidRPr="004C51C7" w:rsidTr="00BE571B">
        <w:trPr>
          <w:trHeight w:val="271"/>
        </w:trPr>
        <w:tc>
          <w:tcPr>
            <w:tcW w:w="1555" w:type="dxa"/>
          </w:tcPr>
          <w:p w:rsidR="00812F37" w:rsidRPr="004C51C7" w:rsidRDefault="00FD698E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082" w:type="dxa"/>
          </w:tcPr>
          <w:p w:rsidR="00812F37" w:rsidRPr="00812F37" w:rsidRDefault="00FD698E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418408.44</w:t>
            </w:r>
          </w:p>
        </w:tc>
        <w:tc>
          <w:tcPr>
            <w:tcW w:w="4394" w:type="dxa"/>
          </w:tcPr>
          <w:p w:rsidR="00812F37" w:rsidRPr="00812F37" w:rsidRDefault="00FD698E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1588260.43</w:t>
            </w:r>
          </w:p>
        </w:tc>
      </w:tr>
      <w:tr w:rsidR="00812F37" w:rsidRPr="004C51C7" w:rsidTr="00BE571B">
        <w:trPr>
          <w:trHeight w:val="271"/>
        </w:trPr>
        <w:tc>
          <w:tcPr>
            <w:tcW w:w="1555" w:type="dxa"/>
          </w:tcPr>
          <w:p w:rsidR="00812F37" w:rsidRPr="004C51C7" w:rsidRDefault="00FD698E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082" w:type="dxa"/>
          </w:tcPr>
          <w:p w:rsidR="00812F37" w:rsidRPr="00812F37" w:rsidRDefault="00FD698E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418392.20</w:t>
            </w:r>
          </w:p>
        </w:tc>
        <w:tc>
          <w:tcPr>
            <w:tcW w:w="4394" w:type="dxa"/>
          </w:tcPr>
          <w:p w:rsidR="00812F37" w:rsidRPr="00812F37" w:rsidRDefault="00FD698E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1588264.43</w:t>
            </w:r>
          </w:p>
        </w:tc>
      </w:tr>
      <w:tr w:rsidR="00812F37" w:rsidRPr="004C51C7" w:rsidTr="00BE571B">
        <w:trPr>
          <w:trHeight w:val="271"/>
        </w:trPr>
        <w:tc>
          <w:tcPr>
            <w:tcW w:w="1555" w:type="dxa"/>
          </w:tcPr>
          <w:p w:rsidR="00812F37" w:rsidRPr="004C51C7" w:rsidRDefault="00FD698E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082" w:type="dxa"/>
          </w:tcPr>
          <w:p w:rsidR="00812F37" w:rsidRPr="00812F37" w:rsidRDefault="00FD698E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418375.63</w:t>
            </w:r>
          </w:p>
        </w:tc>
        <w:tc>
          <w:tcPr>
            <w:tcW w:w="4394" w:type="dxa"/>
          </w:tcPr>
          <w:p w:rsidR="00812F37" w:rsidRPr="00812F37" w:rsidRDefault="00FD698E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69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588242.66</w:t>
            </w:r>
          </w:p>
        </w:tc>
      </w:tr>
      <w:tr w:rsidR="00FD698E" w:rsidRPr="004C51C7" w:rsidTr="00BE571B">
        <w:trPr>
          <w:trHeight w:val="271"/>
        </w:trPr>
        <w:tc>
          <w:tcPr>
            <w:tcW w:w="1555" w:type="dxa"/>
          </w:tcPr>
          <w:p w:rsidR="00FD698E" w:rsidRDefault="00FD698E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082" w:type="dxa"/>
          </w:tcPr>
          <w:p w:rsidR="00FD698E" w:rsidRDefault="00FD698E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418363.52</w:t>
            </w:r>
          </w:p>
        </w:tc>
        <w:tc>
          <w:tcPr>
            <w:tcW w:w="4394" w:type="dxa"/>
          </w:tcPr>
          <w:p w:rsidR="00FD698E" w:rsidRPr="00FD698E" w:rsidRDefault="00FD698E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1588225.72</w:t>
            </w:r>
          </w:p>
        </w:tc>
      </w:tr>
      <w:tr w:rsidR="00FD698E" w:rsidRPr="004C51C7" w:rsidTr="00BE571B">
        <w:trPr>
          <w:trHeight w:val="271"/>
        </w:trPr>
        <w:tc>
          <w:tcPr>
            <w:tcW w:w="1555" w:type="dxa"/>
          </w:tcPr>
          <w:p w:rsidR="00FD698E" w:rsidRDefault="00FD698E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082" w:type="dxa"/>
          </w:tcPr>
          <w:p w:rsidR="00FD698E" w:rsidRDefault="00FD698E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418348.81</w:t>
            </w:r>
          </w:p>
        </w:tc>
        <w:tc>
          <w:tcPr>
            <w:tcW w:w="4394" w:type="dxa"/>
          </w:tcPr>
          <w:p w:rsidR="00FD698E" w:rsidRPr="00FD698E" w:rsidRDefault="00FD698E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1588210.86</w:t>
            </w:r>
          </w:p>
        </w:tc>
      </w:tr>
      <w:tr w:rsidR="00FD698E" w:rsidRPr="004C51C7" w:rsidTr="00BE571B">
        <w:trPr>
          <w:trHeight w:val="271"/>
        </w:trPr>
        <w:tc>
          <w:tcPr>
            <w:tcW w:w="1555" w:type="dxa"/>
          </w:tcPr>
          <w:p w:rsidR="00FD698E" w:rsidRDefault="00FD698E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082" w:type="dxa"/>
          </w:tcPr>
          <w:p w:rsidR="00FD698E" w:rsidRDefault="00FD698E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418337.01</w:t>
            </w:r>
          </w:p>
        </w:tc>
        <w:tc>
          <w:tcPr>
            <w:tcW w:w="4394" w:type="dxa"/>
          </w:tcPr>
          <w:p w:rsidR="00FD698E" w:rsidRPr="00FD698E" w:rsidRDefault="00FD698E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1588195.09</w:t>
            </w:r>
          </w:p>
        </w:tc>
      </w:tr>
      <w:tr w:rsidR="00FD698E" w:rsidRPr="004C51C7" w:rsidTr="00BE571B">
        <w:trPr>
          <w:trHeight w:val="271"/>
        </w:trPr>
        <w:tc>
          <w:tcPr>
            <w:tcW w:w="1555" w:type="dxa"/>
          </w:tcPr>
          <w:p w:rsidR="00FD698E" w:rsidRDefault="00484DDC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082" w:type="dxa"/>
          </w:tcPr>
          <w:p w:rsidR="00FD698E" w:rsidRDefault="00484DDC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418324.27</w:t>
            </w:r>
          </w:p>
        </w:tc>
        <w:tc>
          <w:tcPr>
            <w:tcW w:w="4394" w:type="dxa"/>
          </w:tcPr>
          <w:p w:rsidR="00FD698E" w:rsidRPr="00FD698E" w:rsidRDefault="00484DDC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1588174.26</w:t>
            </w:r>
          </w:p>
        </w:tc>
      </w:tr>
      <w:tr w:rsidR="00FD698E" w:rsidRPr="004C51C7" w:rsidTr="00BE571B">
        <w:trPr>
          <w:trHeight w:val="271"/>
        </w:trPr>
        <w:tc>
          <w:tcPr>
            <w:tcW w:w="1555" w:type="dxa"/>
          </w:tcPr>
          <w:p w:rsidR="00FD698E" w:rsidRDefault="00484DDC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082" w:type="dxa"/>
          </w:tcPr>
          <w:p w:rsidR="00FD698E" w:rsidRDefault="00484DDC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418311.23</w:t>
            </w:r>
          </w:p>
        </w:tc>
        <w:tc>
          <w:tcPr>
            <w:tcW w:w="4394" w:type="dxa"/>
          </w:tcPr>
          <w:p w:rsidR="00FD698E" w:rsidRPr="00FD698E" w:rsidRDefault="00484DDC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1588156.46</w:t>
            </w:r>
          </w:p>
        </w:tc>
      </w:tr>
      <w:tr w:rsidR="00484DDC" w:rsidRPr="004C51C7" w:rsidTr="00BE571B">
        <w:trPr>
          <w:trHeight w:val="271"/>
        </w:trPr>
        <w:tc>
          <w:tcPr>
            <w:tcW w:w="1555" w:type="dxa"/>
          </w:tcPr>
          <w:p w:rsidR="00484DDC" w:rsidRDefault="00FA4B2C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082" w:type="dxa"/>
          </w:tcPr>
          <w:p w:rsidR="00484DDC" w:rsidRDefault="00FA4B2C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418342.15</w:t>
            </w:r>
          </w:p>
        </w:tc>
        <w:tc>
          <w:tcPr>
            <w:tcW w:w="4394" w:type="dxa"/>
          </w:tcPr>
          <w:p w:rsidR="00484DDC" w:rsidRDefault="00FA4B2C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1588133.47</w:t>
            </w:r>
          </w:p>
        </w:tc>
      </w:tr>
      <w:tr w:rsidR="00484DDC" w:rsidRPr="004C51C7" w:rsidTr="00BE571B">
        <w:trPr>
          <w:trHeight w:val="271"/>
        </w:trPr>
        <w:tc>
          <w:tcPr>
            <w:tcW w:w="1555" w:type="dxa"/>
          </w:tcPr>
          <w:p w:rsidR="00484DDC" w:rsidRDefault="00FA4B2C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082" w:type="dxa"/>
          </w:tcPr>
          <w:p w:rsidR="00484DDC" w:rsidRDefault="00FA4B2C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418358.49</w:t>
            </w:r>
          </w:p>
        </w:tc>
        <w:tc>
          <w:tcPr>
            <w:tcW w:w="4394" w:type="dxa"/>
          </w:tcPr>
          <w:p w:rsidR="00484DDC" w:rsidRDefault="00FA4B2C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1588125.69</w:t>
            </w:r>
          </w:p>
        </w:tc>
      </w:tr>
      <w:tr w:rsidR="00484DDC" w:rsidRPr="004C51C7" w:rsidTr="00BE571B">
        <w:trPr>
          <w:trHeight w:val="271"/>
        </w:trPr>
        <w:tc>
          <w:tcPr>
            <w:tcW w:w="1555" w:type="dxa"/>
          </w:tcPr>
          <w:p w:rsidR="00484DDC" w:rsidRDefault="00FA4B2C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082" w:type="dxa"/>
          </w:tcPr>
          <w:p w:rsidR="00484DDC" w:rsidRDefault="00FA4B2C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418492.33</w:t>
            </w:r>
          </w:p>
        </w:tc>
        <w:tc>
          <w:tcPr>
            <w:tcW w:w="4394" w:type="dxa"/>
          </w:tcPr>
          <w:p w:rsidR="00484DDC" w:rsidRDefault="00FA4B2C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1588218.69</w:t>
            </w:r>
          </w:p>
        </w:tc>
      </w:tr>
      <w:tr w:rsidR="00484DDC" w:rsidRPr="004C51C7" w:rsidTr="00BE571B">
        <w:trPr>
          <w:trHeight w:val="271"/>
        </w:trPr>
        <w:tc>
          <w:tcPr>
            <w:tcW w:w="1555" w:type="dxa"/>
          </w:tcPr>
          <w:p w:rsidR="00484DDC" w:rsidRDefault="00FA4B2C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4082" w:type="dxa"/>
          </w:tcPr>
          <w:p w:rsidR="00484DDC" w:rsidRDefault="00FA4B2C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418553.50</w:t>
            </w:r>
          </w:p>
        </w:tc>
        <w:tc>
          <w:tcPr>
            <w:tcW w:w="4394" w:type="dxa"/>
          </w:tcPr>
          <w:p w:rsidR="00484DDC" w:rsidRDefault="00FA4B2C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1588453.97</w:t>
            </w:r>
          </w:p>
        </w:tc>
      </w:tr>
      <w:tr w:rsidR="00FA4B2C" w:rsidRPr="004C51C7" w:rsidTr="00BE571B">
        <w:trPr>
          <w:trHeight w:val="271"/>
        </w:trPr>
        <w:tc>
          <w:tcPr>
            <w:tcW w:w="1555" w:type="dxa"/>
          </w:tcPr>
          <w:p w:rsidR="00FA4B2C" w:rsidRDefault="00FA4B2C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4082" w:type="dxa"/>
          </w:tcPr>
          <w:p w:rsidR="00FA4B2C" w:rsidRDefault="00FA4B2C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418478.35</w:t>
            </w:r>
          </w:p>
        </w:tc>
        <w:tc>
          <w:tcPr>
            <w:tcW w:w="4394" w:type="dxa"/>
          </w:tcPr>
          <w:p w:rsidR="00FA4B2C" w:rsidRDefault="00FA4B2C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1588538.03</w:t>
            </w:r>
          </w:p>
        </w:tc>
      </w:tr>
      <w:tr w:rsidR="00FA4B2C" w:rsidRPr="004C51C7" w:rsidTr="00BE571B">
        <w:trPr>
          <w:trHeight w:val="271"/>
        </w:trPr>
        <w:tc>
          <w:tcPr>
            <w:tcW w:w="1555" w:type="dxa"/>
          </w:tcPr>
          <w:p w:rsidR="00FA4B2C" w:rsidRDefault="00FA4B2C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29</w:t>
            </w:r>
          </w:p>
        </w:tc>
        <w:tc>
          <w:tcPr>
            <w:tcW w:w="4082" w:type="dxa"/>
          </w:tcPr>
          <w:p w:rsidR="00FA4B2C" w:rsidRDefault="00FA4B2C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418453.80</w:t>
            </w:r>
          </w:p>
        </w:tc>
        <w:tc>
          <w:tcPr>
            <w:tcW w:w="4394" w:type="dxa"/>
          </w:tcPr>
          <w:p w:rsidR="00FA4B2C" w:rsidRDefault="00FA4B2C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1588522.58</w:t>
            </w:r>
          </w:p>
        </w:tc>
      </w:tr>
      <w:tr w:rsidR="00FA4B2C" w:rsidRPr="004C51C7" w:rsidTr="00BE571B">
        <w:trPr>
          <w:trHeight w:val="271"/>
        </w:trPr>
        <w:tc>
          <w:tcPr>
            <w:tcW w:w="1555" w:type="dxa"/>
          </w:tcPr>
          <w:p w:rsidR="00FA4B2C" w:rsidRDefault="00FA4B2C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082" w:type="dxa"/>
          </w:tcPr>
          <w:p w:rsidR="00FA4B2C" w:rsidRDefault="00FA4B2C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418442.30</w:t>
            </w:r>
          </w:p>
        </w:tc>
        <w:tc>
          <w:tcPr>
            <w:tcW w:w="4394" w:type="dxa"/>
          </w:tcPr>
          <w:p w:rsidR="00FA4B2C" w:rsidRDefault="00FA4B2C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1588485.30</w:t>
            </w:r>
          </w:p>
        </w:tc>
      </w:tr>
      <w:tr w:rsidR="00FA4B2C" w:rsidRPr="004C51C7" w:rsidTr="00BE571B">
        <w:trPr>
          <w:trHeight w:val="271"/>
        </w:trPr>
        <w:tc>
          <w:tcPr>
            <w:tcW w:w="1555" w:type="dxa"/>
          </w:tcPr>
          <w:p w:rsidR="00FA4B2C" w:rsidRDefault="00974BA1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082" w:type="dxa"/>
          </w:tcPr>
          <w:p w:rsidR="00FA4B2C" w:rsidRDefault="00974BA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418431.55</w:t>
            </w:r>
          </w:p>
        </w:tc>
        <w:tc>
          <w:tcPr>
            <w:tcW w:w="4394" w:type="dxa"/>
          </w:tcPr>
          <w:p w:rsidR="00FA4B2C" w:rsidRDefault="00974BA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1588443.65</w:t>
            </w:r>
          </w:p>
        </w:tc>
      </w:tr>
      <w:tr w:rsidR="00FA4B2C" w:rsidRPr="004C51C7" w:rsidTr="00BE571B">
        <w:trPr>
          <w:trHeight w:val="271"/>
        </w:trPr>
        <w:tc>
          <w:tcPr>
            <w:tcW w:w="1555" w:type="dxa"/>
          </w:tcPr>
          <w:p w:rsidR="00FA4B2C" w:rsidRDefault="00974BA1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082" w:type="dxa"/>
          </w:tcPr>
          <w:p w:rsidR="00FA4B2C" w:rsidRDefault="00974BA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418426.05</w:t>
            </w:r>
          </w:p>
        </w:tc>
        <w:tc>
          <w:tcPr>
            <w:tcW w:w="4394" w:type="dxa"/>
          </w:tcPr>
          <w:p w:rsidR="00FA4B2C" w:rsidRDefault="00974BA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1588385.49</w:t>
            </w:r>
          </w:p>
        </w:tc>
      </w:tr>
      <w:tr w:rsidR="00FA4B2C" w:rsidRPr="004C51C7" w:rsidTr="00BE571B">
        <w:trPr>
          <w:trHeight w:val="271"/>
        </w:trPr>
        <w:tc>
          <w:tcPr>
            <w:tcW w:w="1555" w:type="dxa"/>
          </w:tcPr>
          <w:p w:rsidR="00FA4B2C" w:rsidRDefault="00E83B78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4082" w:type="dxa"/>
          </w:tcPr>
          <w:p w:rsidR="00FA4B2C" w:rsidRDefault="00E83B7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418400.47</w:t>
            </w:r>
          </w:p>
        </w:tc>
        <w:tc>
          <w:tcPr>
            <w:tcW w:w="4394" w:type="dxa"/>
          </w:tcPr>
          <w:p w:rsidR="00FA4B2C" w:rsidRDefault="00E83B7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1588278.18</w:t>
            </w:r>
          </w:p>
        </w:tc>
      </w:tr>
      <w:tr w:rsidR="00E83B78" w:rsidRPr="004C51C7" w:rsidTr="00BE571B">
        <w:trPr>
          <w:trHeight w:val="271"/>
        </w:trPr>
        <w:tc>
          <w:tcPr>
            <w:tcW w:w="1555" w:type="dxa"/>
          </w:tcPr>
          <w:p w:rsidR="00E83B78" w:rsidRDefault="00E83B78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4082" w:type="dxa"/>
          </w:tcPr>
          <w:p w:rsidR="00E83B78" w:rsidRDefault="00E83B7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418443.85</w:t>
            </w:r>
          </w:p>
        </w:tc>
        <w:tc>
          <w:tcPr>
            <w:tcW w:w="4394" w:type="dxa"/>
          </w:tcPr>
          <w:p w:rsidR="00E83B78" w:rsidRDefault="00E83B7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1588254.62</w:t>
            </w:r>
          </w:p>
        </w:tc>
      </w:tr>
      <w:tr w:rsidR="00E83B78" w:rsidRPr="004C51C7" w:rsidTr="00BE571B">
        <w:trPr>
          <w:trHeight w:val="271"/>
        </w:trPr>
        <w:tc>
          <w:tcPr>
            <w:tcW w:w="1555" w:type="dxa"/>
          </w:tcPr>
          <w:p w:rsidR="00E83B78" w:rsidRDefault="00864C43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4082" w:type="dxa"/>
          </w:tcPr>
          <w:p w:rsidR="00E83B78" w:rsidRDefault="00864C43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418414.33</w:t>
            </w:r>
          </w:p>
        </w:tc>
        <w:tc>
          <w:tcPr>
            <w:tcW w:w="4394" w:type="dxa"/>
          </w:tcPr>
          <w:p w:rsidR="00E83B78" w:rsidRDefault="00864C43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1588444.96</w:t>
            </w:r>
          </w:p>
        </w:tc>
      </w:tr>
      <w:tr w:rsidR="00864C43" w:rsidRPr="004C51C7" w:rsidTr="00BE571B">
        <w:trPr>
          <w:trHeight w:val="271"/>
        </w:trPr>
        <w:tc>
          <w:tcPr>
            <w:tcW w:w="1555" w:type="dxa"/>
          </w:tcPr>
          <w:p w:rsidR="00864C43" w:rsidRDefault="00864C43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082" w:type="dxa"/>
          </w:tcPr>
          <w:p w:rsidR="00864C43" w:rsidRDefault="00864C43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418430.03</w:t>
            </w:r>
          </w:p>
        </w:tc>
        <w:tc>
          <w:tcPr>
            <w:tcW w:w="4394" w:type="dxa"/>
          </w:tcPr>
          <w:p w:rsidR="00864C43" w:rsidRDefault="00864C43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1588496.20</w:t>
            </w:r>
          </w:p>
        </w:tc>
      </w:tr>
      <w:tr w:rsidR="00864C43" w:rsidRPr="004C51C7" w:rsidTr="00BE571B">
        <w:trPr>
          <w:trHeight w:val="271"/>
        </w:trPr>
        <w:tc>
          <w:tcPr>
            <w:tcW w:w="1555" w:type="dxa"/>
          </w:tcPr>
          <w:p w:rsidR="00864C43" w:rsidRDefault="00864C43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4082" w:type="dxa"/>
          </w:tcPr>
          <w:p w:rsidR="00864C43" w:rsidRDefault="00864C43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418373.24</w:t>
            </w:r>
          </w:p>
        </w:tc>
        <w:tc>
          <w:tcPr>
            <w:tcW w:w="4394" w:type="dxa"/>
          </w:tcPr>
          <w:p w:rsidR="00864C43" w:rsidRDefault="00864C43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1588544.01</w:t>
            </w:r>
          </w:p>
        </w:tc>
      </w:tr>
      <w:tr w:rsidR="00864C43" w:rsidRPr="004C51C7" w:rsidTr="00BE571B">
        <w:trPr>
          <w:trHeight w:val="271"/>
        </w:trPr>
        <w:tc>
          <w:tcPr>
            <w:tcW w:w="1555" w:type="dxa"/>
          </w:tcPr>
          <w:p w:rsidR="00864C43" w:rsidRDefault="00864C43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4082" w:type="dxa"/>
          </w:tcPr>
          <w:p w:rsidR="00864C43" w:rsidRDefault="00864C43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418340.94</w:t>
            </w:r>
          </w:p>
        </w:tc>
        <w:tc>
          <w:tcPr>
            <w:tcW w:w="4394" w:type="dxa"/>
          </w:tcPr>
          <w:p w:rsidR="00864C43" w:rsidRDefault="00864C43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1588497.14</w:t>
            </w:r>
          </w:p>
        </w:tc>
      </w:tr>
      <w:tr w:rsidR="00864C43" w:rsidRPr="004C51C7" w:rsidTr="00BE571B">
        <w:trPr>
          <w:trHeight w:val="271"/>
        </w:trPr>
        <w:tc>
          <w:tcPr>
            <w:tcW w:w="1555" w:type="dxa"/>
          </w:tcPr>
          <w:p w:rsidR="00864C43" w:rsidRDefault="00C02BA9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4082" w:type="dxa"/>
          </w:tcPr>
          <w:p w:rsidR="00864C43" w:rsidRDefault="00C02BA9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418343.58</w:t>
            </w:r>
          </w:p>
        </w:tc>
        <w:tc>
          <w:tcPr>
            <w:tcW w:w="4394" w:type="dxa"/>
          </w:tcPr>
          <w:p w:rsidR="00864C43" w:rsidRDefault="00C02BA9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1588487.03</w:t>
            </w:r>
          </w:p>
        </w:tc>
      </w:tr>
      <w:tr w:rsidR="00864C43" w:rsidRPr="004C51C7" w:rsidTr="00BE571B">
        <w:trPr>
          <w:trHeight w:val="271"/>
        </w:trPr>
        <w:tc>
          <w:tcPr>
            <w:tcW w:w="1555" w:type="dxa"/>
          </w:tcPr>
          <w:p w:rsidR="00864C43" w:rsidRDefault="00C02BA9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082" w:type="dxa"/>
          </w:tcPr>
          <w:p w:rsidR="00864C43" w:rsidRDefault="00C02BA9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418372.80</w:t>
            </w:r>
          </w:p>
        </w:tc>
        <w:tc>
          <w:tcPr>
            <w:tcW w:w="4394" w:type="dxa"/>
          </w:tcPr>
          <w:p w:rsidR="00864C43" w:rsidRDefault="00C02BA9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1588472.68</w:t>
            </w:r>
          </w:p>
        </w:tc>
      </w:tr>
      <w:tr w:rsidR="00C02BA9" w:rsidRPr="004C51C7" w:rsidTr="00BE571B">
        <w:trPr>
          <w:trHeight w:val="271"/>
        </w:trPr>
        <w:tc>
          <w:tcPr>
            <w:tcW w:w="1555" w:type="dxa"/>
          </w:tcPr>
          <w:p w:rsidR="00C02BA9" w:rsidRDefault="00C02BA9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4082" w:type="dxa"/>
          </w:tcPr>
          <w:p w:rsidR="00C02BA9" w:rsidRDefault="00C02BA9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418410.49</w:t>
            </w:r>
          </w:p>
        </w:tc>
        <w:tc>
          <w:tcPr>
            <w:tcW w:w="4394" w:type="dxa"/>
          </w:tcPr>
          <w:p w:rsidR="00C02BA9" w:rsidRDefault="00C02BA9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1588443.61</w:t>
            </w:r>
          </w:p>
        </w:tc>
      </w:tr>
      <w:tr w:rsidR="00C02BA9" w:rsidRPr="004C51C7" w:rsidTr="00BE571B">
        <w:trPr>
          <w:trHeight w:val="271"/>
        </w:trPr>
        <w:tc>
          <w:tcPr>
            <w:tcW w:w="1555" w:type="dxa"/>
          </w:tcPr>
          <w:p w:rsidR="00C02BA9" w:rsidRDefault="00066908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4082" w:type="dxa"/>
          </w:tcPr>
          <w:p w:rsidR="00C02BA9" w:rsidRDefault="0006690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418326.41</w:t>
            </w:r>
          </w:p>
        </w:tc>
        <w:tc>
          <w:tcPr>
            <w:tcW w:w="4394" w:type="dxa"/>
          </w:tcPr>
          <w:p w:rsidR="00C02BA9" w:rsidRDefault="0006690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1588502.50</w:t>
            </w:r>
          </w:p>
        </w:tc>
      </w:tr>
      <w:tr w:rsidR="00EB0031" w:rsidRPr="004C51C7" w:rsidTr="00BE571B">
        <w:trPr>
          <w:trHeight w:val="271"/>
        </w:trPr>
        <w:tc>
          <w:tcPr>
            <w:tcW w:w="1555" w:type="dxa"/>
          </w:tcPr>
          <w:p w:rsidR="00EB0031" w:rsidRDefault="00066908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4082" w:type="dxa"/>
          </w:tcPr>
          <w:p w:rsidR="00EB0031" w:rsidRDefault="0006690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418361.74</w:t>
            </w:r>
          </w:p>
        </w:tc>
        <w:tc>
          <w:tcPr>
            <w:tcW w:w="4394" w:type="dxa"/>
          </w:tcPr>
          <w:p w:rsidR="00EB0031" w:rsidRDefault="0006690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1588553.75</w:t>
            </w:r>
          </w:p>
        </w:tc>
      </w:tr>
      <w:tr w:rsidR="00EB0031" w:rsidRPr="004C51C7" w:rsidTr="00BE571B">
        <w:trPr>
          <w:trHeight w:val="271"/>
        </w:trPr>
        <w:tc>
          <w:tcPr>
            <w:tcW w:w="1555" w:type="dxa"/>
          </w:tcPr>
          <w:p w:rsidR="00EB0031" w:rsidRDefault="00066908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4082" w:type="dxa"/>
          </w:tcPr>
          <w:p w:rsidR="00EB0031" w:rsidRDefault="0006690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418257.59</w:t>
            </w:r>
          </w:p>
        </w:tc>
        <w:tc>
          <w:tcPr>
            <w:tcW w:w="4394" w:type="dxa"/>
          </w:tcPr>
          <w:p w:rsidR="00EB0031" w:rsidRDefault="0006690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1588641.54</w:t>
            </w:r>
          </w:p>
        </w:tc>
      </w:tr>
      <w:tr w:rsidR="00EB0031" w:rsidRPr="004C51C7" w:rsidTr="00BE571B">
        <w:trPr>
          <w:trHeight w:val="271"/>
        </w:trPr>
        <w:tc>
          <w:tcPr>
            <w:tcW w:w="1555" w:type="dxa"/>
          </w:tcPr>
          <w:p w:rsidR="00EB0031" w:rsidRDefault="00066908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082" w:type="dxa"/>
          </w:tcPr>
          <w:p w:rsidR="00EB0031" w:rsidRDefault="0006690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418248.98</w:t>
            </w:r>
          </w:p>
        </w:tc>
        <w:tc>
          <w:tcPr>
            <w:tcW w:w="4394" w:type="dxa"/>
          </w:tcPr>
          <w:p w:rsidR="00EB0031" w:rsidRDefault="0006690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1588640.31</w:t>
            </w:r>
          </w:p>
        </w:tc>
      </w:tr>
      <w:tr w:rsidR="00066908" w:rsidRPr="004C51C7" w:rsidTr="00BE571B">
        <w:trPr>
          <w:trHeight w:val="271"/>
        </w:trPr>
        <w:tc>
          <w:tcPr>
            <w:tcW w:w="1555" w:type="dxa"/>
          </w:tcPr>
          <w:p w:rsidR="00066908" w:rsidRDefault="00066908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4082" w:type="dxa"/>
          </w:tcPr>
          <w:p w:rsidR="00066908" w:rsidRDefault="0006690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418236.85</w:t>
            </w:r>
          </w:p>
        </w:tc>
        <w:tc>
          <w:tcPr>
            <w:tcW w:w="4394" w:type="dxa"/>
          </w:tcPr>
          <w:p w:rsidR="00066908" w:rsidRDefault="0006690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1588619.78</w:t>
            </w:r>
          </w:p>
        </w:tc>
      </w:tr>
      <w:tr w:rsidR="00066908" w:rsidRPr="004C51C7" w:rsidTr="00BE571B">
        <w:trPr>
          <w:trHeight w:val="271"/>
        </w:trPr>
        <w:tc>
          <w:tcPr>
            <w:tcW w:w="1555" w:type="dxa"/>
          </w:tcPr>
          <w:p w:rsidR="00066908" w:rsidRDefault="00066908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4082" w:type="dxa"/>
          </w:tcPr>
          <w:p w:rsidR="00066908" w:rsidRDefault="0006690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418232.96</w:t>
            </w:r>
          </w:p>
        </w:tc>
        <w:tc>
          <w:tcPr>
            <w:tcW w:w="4394" w:type="dxa"/>
          </w:tcPr>
          <w:p w:rsidR="00066908" w:rsidRDefault="0006690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1588618.74</w:t>
            </w:r>
          </w:p>
        </w:tc>
      </w:tr>
      <w:tr w:rsidR="00066908" w:rsidRPr="004C51C7" w:rsidTr="00BE571B">
        <w:trPr>
          <w:trHeight w:val="271"/>
        </w:trPr>
        <w:tc>
          <w:tcPr>
            <w:tcW w:w="1555" w:type="dxa"/>
          </w:tcPr>
          <w:p w:rsidR="00066908" w:rsidRDefault="00066908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4082" w:type="dxa"/>
          </w:tcPr>
          <w:p w:rsidR="00066908" w:rsidRDefault="0006690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418222.59</w:t>
            </w:r>
          </w:p>
        </w:tc>
        <w:tc>
          <w:tcPr>
            <w:tcW w:w="4394" w:type="dxa"/>
          </w:tcPr>
          <w:p w:rsidR="00066908" w:rsidRDefault="0006690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1588607.88</w:t>
            </w:r>
          </w:p>
        </w:tc>
      </w:tr>
      <w:tr w:rsidR="00066908" w:rsidRPr="004C51C7" w:rsidTr="00BE571B">
        <w:trPr>
          <w:trHeight w:val="271"/>
        </w:trPr>
        <w:tc>
          <w:tcPr>
            <w:tcW w:w="1555" w:type="dxa"/>
          </w:tcPr>
          <w:p w:rsidR="00066908" w:rsidRDefault="00066908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4082" w:type="dxa"/>
          </w:tcPr>
          <w:p w:rsidR="00066908" w:rsidRDefault="0006690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418208.08</w:t>
            </w:r>
          </w:p>
        </w:tc>
        <w:tc>
          <w:tcPr>
            <w:tcW w:w="4394" w:type="dxa"/>
          </w:tcPr>
          <w:p w:rsidR="00066908" w:rsidRDefault="0006690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1588581.36</w:t>
            </w:r>
          </w:p>
        </w:tc>
      </w:tr>
      <w:tr w:rsidR="00066908" w:rsidRPr="004C51C7" w:rsidTr="00BE571B">
        <w:trPr>
          <w:trHeight w:val="271"/>
        </w:trPr>
        <w:tc>
          <w:tcPr>
            <w:tcW w:w="1555" w:type="dxa"/>
          </w:tcPr>
          <w:p w:rsidR="00066908" w:rsidRDefault="00066908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4082" w:type="dxa"/>
          </w:tcPr>
          <w:p w:rsidR="00066908" w:rsidRDefault="0006690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418231.93</w:t>
            </w:r>
          </w:p>
        </w:tc>
        <w:tc>
          <w:tcPr>
            <w:tcW w:w="4394" w:type="dxa"/>
          </w:tcPr>
          <w:p w:rsidR="00066908" w:rsidRDefault="0006690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1588560.85</w:t>
            </w:r>
          </w:p>
        </w:tc>
      </w:tr>
      <w:tr w:rsidR="00066908" w:rsidRPr="004C51C7" w:rsidTr="00BE571B">
        <w:trPr>
          <w:trHeight w:val="271"/>
        </w:trPr>
        <w:tc>
          <w:tcPr>
            <w:tcW w:w="1555" w:type="dxa"/>
          </w:tcPr>
          <w:p w:rsidR="00066908" w:rsidRDefault="0063024A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4082" w:type="dxa"/>
          </w:tcPr>
          <w:p w:rsidR="00066908" w:rsidRDefault="0063024A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418234.37</w:t>
            </w:r>
          </w:p>
        </w:tc>
        <w:tc>
          <w:tcPr>
            <w:tcW w:w="4394" w:type="dxa"/>
          </w:tcPr>
          <w:p w:rsidR="00066908" w:rsidRDefault="0063024A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1588563.76</w:t>
            </w:r>
          </w:p>
        </w:tc>
      </w:tr>
      <w:tr w:rsidR="00066908" w:rsidRPr="004C51C7" w:rsidTr="00BE571B">
        <w:trPr>
          <w:trHeight w:val="271"/>
        </w:trPr>
        <w:tc>
          <w:tcPr>
            <w:tcW w:w="1555" w:type="dxa"/>
          </w:tcPr>
          <w:p w:rsidR="00066908" w:rsidRDefault="0063024A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4082" w:type="dxa"/>
          </w:tcPr>
          <w:p w:rsidR="00066908" w:rsidRDefault="0063024A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418262.64</w:t>
            </w:r>
          </w:p>
        </w:tc>
        <w:tc>
          <w:tcPr>
            <w:tcW w:w="4394" w:type="dxa"/>
          </w:tcPr>
          <w:p w:rsidR="00066908" w:rsidRDefault="0063024A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1588544.40</w:t>
            </w:r>
          </w:p>
        </w:tc>
      </w:tr>
      <w:tr w:rsidR="00066908" w:rsidRPr="004C51C7" w:rsidTr="00BE571B">
        <w:trPr>
          <w:trHeight w:val="271"/>
        </w:trPr>
        <w:tc>
          <w:tcPr>
            <w:tcW w:w="1555" w:type="dxa"/>
          </w:tcPr>
          <w:p w:rsidR="00066908" w:rsidRDefault="0063024A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4082" w:type="dxa"/>
          </w:tcPr>
          <w:p w:rsidR="00066908" w:rsidRDefault="0063024A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418259.70</w:t>
            </w:r>
          </w:p>
        </w:tc>
        <w:tc>
          <w:tcPr>
            <w:tcW w:w="4394" w:type="dxa"/>
          </w:tcPr>
          <w:p w:rsidR="00066908" w:rsidRDefault="0063024A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1588539.99</w:t>
            </w:r>
          </w:p>
        </w:tc>
      </w:tr>
      <w:tr w:rsidR="00066908" w:rsidRPr="004C51C7" w:rsidTr="00BE571B">
        <w:trPr>
          <w:trHeight w:val="271"/>
        </w:trPr>
        <w:tc>
          <w:tcPr>
            <w:tcW w:w="1555" w:type="dxa"/>
          </w:tcPr>
          <w:p w:rsidR="00066908" w:rsidRDefault="0063024A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4082" w:type="dxa"/>
          </w:tcPr>
          <w:p w:rsidR="00066908" w:rsidRDefault="0063024A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418278.77</w:t>
            </w:r>
          </w:p>
        </w:tc>
        <w:tc>
          <w:tcPr>
            <w:tcW w:w="4394" w:type="dxa"/>
          </w:tcPr>
          <w:p w:rsidR="00066908" w:rsidRDefault="0063024A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1588526.61</w:t>
            </w:r>
          </w:p>
        </w:tc>
      </w:tr>
      <w:tr w:rsidR="0063024A" w:rsidRPr="004C51C7" w:rsidTr="00BE571B">
        <w:trPr>
          <w:trHeight w:val="271"/>
        </w:trPr>
        <w:tc>
          <w:tcPr>
            <w:tcW w:w="1555" w:type="dxa"/>
          </w:tcPr>
          <w:p w:rsidR="0063024A" w:rsidRDefault="0063024A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4082" w:type="dxa"/>
          </w:tcPr>
          <w:p w:rsidR="0063024A" w:rsidRDefault="0063024A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418317.99</w:t>
            </w:r>
          </w:p>
        </w:tc>
        <w:tc>
          <w:tcPr>
            <w:tcW w:w="4394" w:type="dxa"/>
          </w:tcPr>
          <w:p w:rsidR="0063024A" w:rsidRDefault="0063024A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1588500.85</w:t>
            </w:r>
          </w:p>
        </w:tc>
      </w:tr>
      <w:tr w:rsidR="0063024A" w:rsidRPr="004C51C7" w:rsidTr="00BE571B">
        <w:trPr>
          <w:trHeight w:val="271"/>
        </w:trPr>
        <w:tc>
          <w:tcPr>
            <w:tcW w:w="1555" w:type="dxa"/>
          </w:tcPr>
          <w:p w:rsidR="0063024A" w:rsidRDefault="001A1851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4082" w:type="dxa"/>
          </w:tcPr>
          <w:p w:rsidR="0063024A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418224.07</w:t>
            </w:r>
          </w:p>
        </w:tc>
        <w:tc>
          <w:tcPr>
            <w:tcW w:w="4394" w:type="dxa"/>
          </w:tcPr>
          <w:p w:rsidR="0063024A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1588549.24</w:t>
            </w:r>
          </w:p>
        </w:tc>
      </w:tr>
      <w:tr w:rsidR="0063024A" w:rsidRPr="004C51C7" w:rsidTr="00BE571B">
        <w:trPr>
          <w:trHeight w:val="271"/>
        </w:trPr>
        <w:tc>
          <w:tcPr>
            <w:tcW w:w="1555" w:type="dxa"/>
          </w:tcPr>
          <w:p w:rsidR="0063024A" w:rsidRDefault="001A1851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4082" w:type="dxa"/>
          </w:tcPr>
          <w:p w:rsidR="0063024A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418225.62</w:t>
            </w:r>
          </w:p>
        </w:tc>
        <w:tc>
          <w:tcPr>
            <w:tcW w:w="4394" w:type="dxa"/>
          </w:tcPr>
          <w:p w:rsidR="0063024A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1588551.58</w:t>
            </w:r>
          </w:p>
        </w:tc>
      </w:tr>
      <w:tr w:rsidR="001A1851" w:rsidRPr="004C51C7" w:rsidTr="00BE571B">
        <w:trPr>
          <w:trHeight w:val="271"/>
        </w:trPr>
        <w:tc>
          <w:tcPr>
            <w:tcW w:w="1555" w:type="dxa"/>
          </w:tcPr>
          <w:p w:rsidR="001A1851" w:rsidRDefault="001A1851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4082" w:type="dxa"/>
          </w:tcPr>
          <w:p w:rsidR="001A1851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418248.85</w:t>
            </w:r>
          </w:p>
        </w:tc>
        <w:tc>
          <w:tcPr>
            <w:tcW w:w="4394" w:type="dxa"/>
          </w:tcPr>
          <w:p w:rsidR="001A1851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1588535.78</w:t>
            </w:r>
          </w:p>
        </w:tc>
      </w:tr>
      <w:tr w:rsidR="001A1851" w:rsidRPr="004C51C7" w:rsidTr="00BE571B">
        <w:trPr>
          <w:trHeight w:val="271"/>
        </w:trPr>
        <w:tc>
          <w:tcPr>
            <w:tcW w:w="1555" w:type="dxa"/>
          </w:tcPr>
          <w:p w:rsidR="001A1851" w:rsidRDefault="001A1851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4082" w:type="dxa"/>
          </w:tcPr>
          <w:p w:rsidR="001A1851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418245.83</w:t>
            </w:r>
          </w:p>
        </w:tc>
        <w:tc>
          <w:tcPr>
            <w:tcW w:w="4394" w:type="dxa"/>
          </w:tcPr>
          <w:p w:rsidR="001A1851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1588531.13</w:t>
            </w:r>
          </w:p>
        </w:tc>
      </w:tr>
      <w:tr w:rsidR="001A1851" w:rsidRPr="004C51C7" w:rsidTr="00BE571B">
        <w:trPr>
          <w:trHeight w:val="271"/>
        </w:trPr>
        <w:tc>
          <w:tcPr>
            <w:tcW w:w="1555" w:type="dxa"/>
          </w:tcPr>
          <w:p w:rsidR="001A1851" w:rsidRDefault="001A1851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4082" w:type="dxa"/>
          </w:tcPr>
          <w:p w:rsidR="001A1851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418294.09</w:t>
            </w:r>
          </w:p>
        </w:tc>
        <w:tc>
          <w:tcPr>
            <w:tcW w:w="4394" w:type="dxa"/>
          </w:tcPr>
          <w:p w:rsidR="001A1851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1588496.13</w:t>
            </w:r>
          </w:p>
        </w:tc>
      </w:tr>
      <w:tr w:rsidR="001A1851" w:rsidRPr="004C51C7" w:rsidTr="00BE571B">
        <w:trPr>
          <w:trHeight w:val="271"/>
        </w:trPr>
        <w:tc>
          <w:tcPr>
            <w:tcW w:w="1555" w:type="dxa"/>
          </w:tcPr>
          <w:p w:rsidR="001A1851" w:rsidRDefault="001A1851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4082" w:type="dxa"/>
          </w:tcPr>
          <w:p w:rsidR="001A1851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418298.12</w:t>
            </w:r>
          </w:p>
        </w:tc>
        <w:tc>
          <w:tcPr>
            <w:tcW w:w="4394" w:type="dxa"/>
          </w:tcPr>
          <w:p w:rsidR="001A1851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1588496.73</w:t>
            </w:r>
          </w:p>
        </w:tc>
      </w:tr>
      <w:tr w:rsidR="001A1851" w:rsidRPr="004C51C7" w:rsidTr="00BE571B">
        <w:trPr>
          <w:trHeight w:val="271"/>
        </w:trPr>
        <w:tc>
          <w:tcPr>
            <w:tcW w:w="1555" w:type="dxa"/>
          </w:tcPr>
          <w:p w:rsidR="001A1851" w:rsidRDefault="001A1851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4082" w:type="dxa"/>
          </w:tcPr>
          <w:p w:rsidR="001A1851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418328.49</w:t>
            </w:r>
          </w:p>
        </w:tc>
        <w:tc>
          <w:tcPr>
            <w:tcW w:w="4394" w:type="dxa"/>
          </w:tcPr>
          <w:p w:rsidR="001A1851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1588477.61</w:t>
            </w:r>
          </w:p>
        </w:tc>
      </w:tr>
      <w:tr w:rsidR="001A1851" w:rsidRPr="004C51C7" w:rsidTr="00BE571B">
        <w:trPr>
          <w:trHeight w:val="271"/>
        </w:trPr>
        <w:tc>
          <w:tcPr>
            <w:tcW w:w="1555" w:type="dxa"/>
          </w:tcPr>
          <w:p w:rsidR="001A1851" w:rsidRDefault="001A1851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4082" w:type="dxa"/>
          </w:tcPr>
          <w:p w:rsidR="001A1851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418353.66</w:t>
            </w:r>
          </w:p>
        </w:tc>
        <w:tc>
          <w:tcPr>
            <w:tcW w:w="4394" w:type="dxa"/>
          </w:tcPr>
          <w:p w:rsidR="001A1851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1588465.67</w:t>
            </w:r>
          </w:p>
        </w:tc>
      </w:tr>
      <w:tr w:rsidR="001A1851" w:rsidRPr="004C51C7" w:rsidTr="00BE571B">
        <w:trPr>
          <w:trHeight w:val="271"/>
        </w:trPr>
        <w:tc>
          <w:tcPr>
            <w:tcW w:w="1555" w:type="dxa"/>
          </w:tcPr>
          <w:p w:rsidR="001A1851" w:rsidRDefault="001A1851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4082" w:type="dxa"/>
          </w:tcPr>
          <w:p w:rsidR="001A1851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418364.64</w:t>
            </w:r>
          </w:p>
        </w:tc>
        <w:tc>
          <w:tcPr>
            <w:tcW w:w="4394" w:type="dxa"/>
          </w:tcPr>
          <w:p w:rsidR="001A1851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1588460.01</w:t>
            </w:r>
          </w:p>
        </w:tc>
      </w:tr>
      <w:tr w:rsidR="001A1851" w:rsidRPr="004C51C7" w:rsidTr="00BE571B">
        <w:trPr>
          <w:trHeight w:val="271"/>
        </w:trPr>
        <w:tc>
          <w:tcPr>
            <w:tcW w:w="1555" w:type="dxa"/>
          </w:tcPr>
          <w:p w:rsidR="001A1851" w:rsidRDefault="001A1851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4082" w:type="dxa"/>
          </w:tcPr>
          <w:p w:rsidR="001A1851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1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407.99</w:t>
            </w:r>
          </w:p>
        </w:tc>
        <w:tc>
          <w:tcPr>
            <w:tcW w:w="4394" w:type="dxa"/>
          </w:tcPr>
          <w:p w:rsidR="001A1851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1588426.69</w:t>
            </w:r>
          </w:p>
        </w:tc>
      </w:tr>
      <w:tr w:rsidR="001A1851" w:rsidRPr="004C51C7" w:rsidTr="00BE571B">
        <w:trPr>
          <w:trHeight w:val="271"/>
        </w:trPr>
        <w:tc>
          <w:tcPr>
            <w:tcW w:w="1555" w:type="dxa"/>
          </w:tcPr>
          <w:p w:rsidR="001A1851" w:rsidRDefault="001A1851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4082" w:type="dxa"/>
          </w:tcPr>
          <w:p w:rsidR="001A1851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418412.95</w:t>
            </w:r>
          </w:p>
        </w:tc>
        <w:tc>
          <w:tcPr>
            <w:tcW w:w="4394" w:type="dxa"/>
          </w:tcPr>
          <w:p w:rsidR="001A1851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1588403.91</w:t>
            </w:r>
          </w:p>
        </w:tc>
      </w:tr>
      <w:tr w:rsidR="001A1851" w:rsidRPr="004C51C7" w:rsidTr="00BE571B">
        <w:trPr>
          <w:trHeight w:val="271"/>
        </w:trPr>
        <w:tc>
          <w:tcPr>
            <w:tcW w:w="1555" w:type="dxa"/>
          </w:tcPr>
          <w:p w:rsidR="001A1851" w:rsidRDefault="001A1851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4082" w:type="dxa"/>
          </w:tcPr>
          <w:p w:rsidR="001A1851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418409.72</w:t>
            </w:r>
          </w:p>
        </w:tc>
        <w:tc>
          <w:tcPr>
            <w:tcW w:w="4394" w:type="dxa"/>
          </w:tcPr>
          <w:p w:rsidR="001A1851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1588383.52</w:t>
            </w:r>
          </w:p>
        </w:tc>
      </w:tr>
      <w:tr w:rsidR="001A1851" w:rsidRPr="004C51C7" w:rsidTr="00BE571B">
        <w:trPr>
          <w:trHeight w:val="271"/>
        </w:trPr>
        <w:tc>
          <w:tcPr>
            <w:tcW w:w="1555" w:type="dxa"/>
          </w:tcPr>
          <w:p w:rsidR="001A1851" w:rsidRDefault="001A1851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4082" w:type="dxa"/>
          </w:tcPr>
          <w:p w:rsidR="001A1851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418401.85</w:t>
            </w:r>
          </w:p>
        </w:tc>
        <w:tc>
          <w:tcPr>
            <w:tcW w:w="4394" w:type="dxa"/>
          </w:tcPr>
          <w:p w:rsidR="001A1851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1588348.37</w:t>
            </w:r>
          </w:p>
        </w:tc>
      </w:tr>
      <w:tr w:rsidR="001A1851" w:rsidRPr="004C51C7" w:rsidTr="00BE571B">
        <w:trPr>
          <w:trHeight w:val="271"/>
        </w:trPr>
        <w:tc>
          <w:tcPr>
            <w:tcW w:w="1555" w:type="dxa"/>
          </w:tcPr>
          <w:p w:rsidR="001A1851" w:rsidRDefault="001A1851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4082" w:type="dxa"/>
          </w:tcPr>
          <w:p w:rsidR="001A1851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418396.27</w:t>
            </w:r>
          </w:p>
        </w:tc>
        <w:tc>
          <w:tcPr>
            <w:tcW w:w="4394" w:type="dxa"/>
          </w:tcPr>
          <w:p w:rsidR="001A1851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1588325.29</w:t>
            </w:r>
          </w:p>
        </w:tc>
      </w:tr>
      <w:tr w:rsidR="001A1851" w:rsidRPr="004C51C7" w:rsidTr="00BE571B">
        <w:trPr>
          <w:trHeight w:val="271"/>
        </w:trPr>
        <w:tc>
          <w:tcPr>
            <w:tcW w:w="1555" w:type="dxa"/>
          </w:tcPr>
          <w:p w:rsidR="001A1851" w:rsidRDefault="001A1851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4082" w:type="dxa"/>
          </w:tcPr>
          <w:p w:rsidR="001A1851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418379.78</w:t>
            </w:r>
          </w:p>
        </w:tc>
        <w:tc>
          <w:tcPr>
            <w:tcW w:w="4394" w:type="dxa"/>
          </w:tcPr>
          <w:p w:rsidR="001A1851" w:rsidRDefault="001A1851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1588290.53</w:t>
            </w:r>
          </w:p>
        </w:tc>
      </w:tr>
      <w:tr w:rsidR="001A1851" w:rsidRPr="004C51C7" w:rsidTr="00BE571B">
        <w:trPr>
          <w:trHeight w:val="271"/>
        </w:trPr>
        <w:tc>
          <w:tcPr>
            <w:tcW w:w="1555" w:type="dxa"/>
          </w:tcPr>
          <w:p w:rsidR="001A1851" w:rsidRDefault="00E165B8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4082" w:type="dxa"/>
          </w:tcPr>
          <w:p w:rsidR="001A1851" w:rsidRDefault="00E165B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418373.71</w:t>
            </w:r>
          </w:p>
        </w:tc>
        <w:tc>
          <w:tcPr>
            <w:tcW w:w="4394" w:type="dxa"/>
          </w:tcPr>
          <w:p w:rsidR="001A1851" w:rsidRDefault="00E165B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1588276.36</w:t>
            </w:r>
          </w:p>
        </w:tc>
      </w:tr>
      <w:tr w:rsidR="001A1851" w:rsidRPr="004C51C7" w:rsidTr="00BE571B">
        <w:trPr>
          <w:trHeight w:val="271"/>
        </w:trPr>
        <w:tc>
          <w:tcPr>
            <w:tcW w:w="1555" w:type="dxa"/>
          </w:tcPr>
          <w:p w:rsidR="001A1851" w:rsidRDefault="00E165B8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72</w:t>
            </w:r>
          </w:p>
        </w:tc>
        <w:tc>
          <w:tcPr>
            <w:tcW w:w="4082" w:type="dxa"/>
          </w:tcPr>
          <w:p w:rsidR="001A1851" w:rsidRDefault="00E165B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418349.43</w:t>
            </w:r>
          </w:p>
        </w:tc>
        <w:tc>
          <w:tcPr>
            <w:tcW w:w="4394" w:type="dxa"/>
          </w:tcPr>
          <w:p w:rsidR="001A1851" w:rsidRDefault="00E165B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1588239.19</w:t>
            </w:r>
          </w:p>
        </w:tc>
      </w:tr>
      <w:tr w:rsidR="001A1851" w:rsidRPr="004C51C7" w:rsidTr="00BE571B">
        <w:trPr>
          <w:trHeight w:val="271"/>
        </w:trPr>
        <w:tc>
          <w:tcPr>
            <w:tcW w:w="1555" w:type="dxa"/>
          </w:tcPr>
          <w:p w:rsidR="001A1851" w:rsidRDefault="00E165B8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4082" w:type="dxa"/>
          </w:tcPr>
          <w:p w:rsidR="001A1851" w:rsidRDefault="00E165B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418326.70</w:t>
            </w:r>
          </w:p>
        </w:tc>
        <w:tc>
          <w:tcPr>
            <w:tcW w:w="4394" w:type="dxa"/>
          </w:tcPr>
          <w:p w:rsidR="001A1851" w:rsidRDefault="00E165B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1588202.60</w:t>
            </w:r>
          </w:p>
        </w:tc>
      </w:tr>
      <w:tr w:rsidR="001A1851" w:rsidRPr="004C51C7" w:rsidTr="00BE571B">
        <w:trPr>
          <w:trHeight w:val="271"/>
        </w:trPr>
        <w:tc>
          <w:tcPr>
            <w:tcW w:w="1555" w:type="dxa"/>
          </w:tcPr>
          <w:p w:rsidR="001A1851" w:rsidRDefault="00E165B8" w:rsidP="00BA17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4082" w:type="dxa"/>
          </w:tcPr>
          <w:p w:rsidR="001A1851" w:rsidRDefault="00E165B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418301.32</w:t>
            </w:r>
          </w:p>
        </w:tc>
        <w:tc>
          <w:tcPr>
            <w:tcW w:w="4394" w:type="dxa"/>
          </w:tcPr>
          <w:p w:rsidR="001A1851" w:rsidRDefault="00E165B8" w:rsidP="00BE57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1588168.24</w:t>
            </w:r>
          </w:p>
        </w:tc>
      </w:tr>
    </w:tbl>
    <w:p w:rsidR="00FA4B2C" w:rsidRPr="00812F37" w:rsidRDefault="00FA4B2C" w:rsidP="00BA17D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5D9C" w:rsidRDefault="00BE571B" w:rsidP="00BE57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2.7</w:t>
      </w:r>
      <w:r w:rsidR="00295D9C" w:rsidRPr="00295D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Инженерное обес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печение проектируемой застройки</w:t>
      </w:r>
    </w:p>
    <w:p w:rsidR="00BE571B" w:rsidRPr="00295D9C" w:rsidRDefault="00BE571B" w:rsidP="00BE57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95D9C" w:rsidRPr="00295D9C" w:rsidRDefault="00295D9C" w:rsidP="00BE57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Проектом предусмотрено инженерное обеспечение проектируемой застройки, которое в основном решено от городских сетей.</w:t>
      </w:r>
    </w:p>
    <w:p w:rsidR="00295D9C" w:rsidRPr="00295D9C" w:rsidRDefault="00295D9C" w:rsidP="00BE57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Расчеты объемов энергопотребления выполнены только для проектируемых объектов, в соответствии с действующими нормативами. Диаметры проектируемых сетей подлежат уточнению на следующих стадиях проектирования.</w:t>
      </w:r>
    </w:p>
    <w:p w:rsidR="00295D9C" w:rsidRPr="00295D9C" w:rsidRDefault="00295D9C" w:rsidP="00BE57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Расчетные объемы энергопотребления подлежат уточнению на следующих стадиях проектирования, после уточнения типа проектируемых жилых домов, объектов обслуживания и количества людей, проживающих в проектируемом жилье.</w:t>
      </w:r>
    </w:p>
    <w:p w:rsidR="00DD1FA3" w:rsidRDefault="00DD1FA3" w:rsidP="00BE571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0C72" w:rsidRPr="00CE49F1" w:rsidRDefault="006F0C72" w:rsidP="00BE571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F0C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2.7.1</w:t>
      </w:r>
      <w:r w:rsidR="00CE49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F0C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Водоснабжение</w:t>
      </w:r>
    </w:p>
    <w:p w:rsidR="006F0C72" w:rsidRPr="006F0C72" w:rsidRDefault="006F0C72" w:rsidP="00BE571B">
      <w:pPr>
        <w:tabs>
          <w:tab w:val="left" w:pos="3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момент</w:t>
      </w:r>
      <w:r w:rsidRPr="006F0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качестве источника водоснабжения район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F0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сохраняется действующая на момент проектирования одиночная водозаборная скважина.</w:t>
      </w:r>
    </w:p>
    <w:p w:rsidR="006F0C72" w:rsidRDefault="006F0C72" w:rsidP="00BE571B">
      <w:pPr>
        <w:tabs>
          <w:tab w:val="left" w:pos="3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ближайшую перспективу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Генеральным планом города Асбест</w:t>
      </w:r>
      <w:r w:rsidRPr="006F0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предлагается организация </w:t>
      </w:r>
      <w:r w:rsidRPr="006F0C7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6F0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пояса зоны санитарной охраны в соответс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твии с действующими нормативами</w:t>
      </w:r>
      <w:r w:rsidRPr="006F0C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0C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момент проектирования подготовка сырой воды, добываемой из данной скважины, не выполняется. Проектом предлагается устройство станции водоподготовки блочного типа малой мощности в границах ЗСО, строительство распределительных трубопроводов, обеспечивающих 100% жилой застройки районов централизованным водоснабжением.</w:t>
      </w:r>
    </w:p>
    <w:p w:rsidR="006F0C72" w:rsidRPr="006F0C72" w:rsidRDefault="006F0C72" w:rsidP="00BE571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Проектом предусматривается создание единой кольцевой сети хозяйственно-питьевого и пожарного водоснабжения с подключением ее к действующим сетям городского водопровода. Точка подключения - </w:t>
      </w:r>
      <w:r w:rsidR="00CE49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F0C72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Бородина, 15, ул. Щ</w:t>
      </w:r>
      <w:r w:rsidR="00CE49F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F0C72">
        <w:rPr>
          <w:rFonts w:ascii="Times New Roman" w:eastAsia="Times New Roman" w:hAnsi="Times New Roman" w:cs="Times New Roman"/>
          <w:sz w:val="28"/>
          <w:szCs w:val="28"/>
          <w:lang w:eastAsia="ru-RU"/>
        </w:rPr>
        <w:t>рбакова</w:t>
      </w:r>
      <w:r w:rsidR="00CE49F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F0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ул. Бородина.</w:t>
      </w:r>
    </w:p>
    <w:p w:rsidR="006F0C72" w:rsidRPr="006F0C72" w:rsidRDefault="006F0C72" w:rsidP="00BE571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C72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Трубопроводы, подающие воду к проектируемым и сохраняемым объектам, закольцованы в целях обеспечения надежности работы системы.</w:t>
      </w:r>
    </w:p>
    <w:p w:rsidR="006F0C72" w:rsidRPr="006F0C72" w:rsidRDefault="006F0C72" w:rsidP="00BE571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C7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объемов водопотребления выполнен в соответствии с рекомендациями НГПСО 1-2009.66 (табл.1,2).</w:t>
      </w:r>
    </w:p>
    <w:p w:rsidR="006F0C72" w:rsidRPr="006F0C72" w:rsidRDefault="006F0C72" w:rsidP="00CE49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C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расчетный срок принимается средняя степень уровня комфорта проживания, при котором водопотребление на 1 жителя составляет 175 л/сут</w:t>
      </w:r>
      <w:r w:rsidR="00CE49F1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6F0C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F0C72" w:rsidRDefault="006F0C72" w:rsidP="00CE49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Расчетный объем водопотребления населения территории составит </w:t>
      </w:r>
      <w:r w:rsidR="00CE49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F0C72">
        <w:rPr>
          <w:rFonts w:ascii="Times New Roman" w:eastAsia="Times New Roman" w:hAnsi="Times New Roman" w:cs="Times New Roman"/>
          <w:sz w:val="28"/>
          <w:szCs w:val="28"/>
          <w:lang w:eastAsia="ru-RU"/>
        </w:rPr>
        <w:t>21 175 л/сут</w:t>
      </w:r>
      <w:r w:rsidR="00CE49F1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6F0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(21,18 </w:t>
      </w:r>
      <w:r w:rsidR="00CE49F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куб.м</w:t>
      </w:r>
      <w:r w:rsidRPr="006F0C72">
        <w:rPr>
          <w:rFonts w:ascii="Times New Roman" w:eastAsia="Times New Roman" w:hAnsi="Times New Roman" w:cs="Times New Roman"/>
          <w:sz w:val="28"/>
          <w:szCs w:val="28"/>
          <w:lang w:eastAsia="ru-RU"/>
        </w:rPr>
        <w:t>/сут</w:t>
      </w:r>
      <w:r w:rsidR="00CE49F1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6F0C7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B709F" w:rsidRPr="006F0C72" w:rsidRDefault="009B709F" w:rsidP="00CE49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</w:t>
      </w:r>
      <w:r w:rsidRPr="009B7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одопотребление на 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Pr="009B7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дошкольном образовательном учреждении</w:t>
      </w:r>
      <w:r w:rsidRPr="009B7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21,5 л/сут</w:t>
      </w:r>
      <w:r w:rsidR="00CE49F1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B7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Расчетный объем водопотребления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дошкольном образовательном учреждении</w:t>
      </w:r>
      <w:r w:rsidRPr="009B7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1 075 </w:t>
      </w:r>
      <w:r w:rsidRPr="009B709F">
        <w:rPr>
          <w:rFonts w:ascii="Times New Roman" w:eastAsia="Times New Roman" w:hAnsi="Times New Roman" w:cs="Times New Roman"/>
          <w:sz w:val="28"/>
          <w:szCs w:val="28"/>
          <w:lang w:eastAsia="ru-RU"/>
        </w:rPr>
        <w:t>л/сут</w:t>
      </w:r>
      <w:r w:rsidR="00CE49F1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(</w:t>
      </w:r>
      <w:r w:rsidRPr="009B709F">
        <w:rPr>
          <w:rFonts w:ascii="Times New Roman" w:eastAsia="Times New Roman" w:hAnsi="Times New Roman" w:cs="Times New Roman"/>
          <w:sz w:val="28"/>
          <w:szCs w:val="28"/>
          <w:lang w:eastAsia="ru-RU"/>
        </w:rPr>
        <w:t>1,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075</w:t>
      </w:r>
      <w:r w:rsidRPr="009B7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49F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куб.м</w:t>
      </w:r>
      <w:r w:rsidRPr="009B709F">
        <w:rPr>
          <w:rFonts w:ascii="Times New Roman" w:eastAsia="Times New Roman" w:hAnsi="Times New Roman" w:cs="Times New Roman"/>
          <w:sz w:val="28"/>
          <w:szCs w:val="28"/>
          <w:lang w:eastAsia="ru-RU"/>
        </w:rPr>
        <w:t>/сут</w:t>
      </w:r>
      <w:r w:rsidR="00CE49F1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9B709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2063D" w:rsidRPr="00A2063D" w:rsidRDefault="00A2063D" w:rsidP="00CE49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63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Диаметры сетей подлежат уточнению на последующих стадиях проектирования.</w:t>
      </w:r>
    </w:p>
    <w:p w:rsidR="00A2063D" w:rsidRPr="00A2063D" w:rsidRDefault="00A2063D" w:rsidP="00CE49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6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 воды на один пожар составит 35 л/с</w:t>
      </w:r>
      <w:r w:rsidR="00CE49F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утки</w:t>
      </w:r>
      <w:r w:rsidRPr="00A20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продолжительность пожара – 3 часа. Общий расход воды на пожаротушение составит 756 </w:t>
      </w:r>
      <w:r w:rsidR="00CE49F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куб.м</w:t>
      </w:r>
      <w:r w:rsidRPr="00A206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F0C72" w:rsidRDefault="00A2063D" w:rsidP="00CE49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6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Наружное пожаротушение предусматривается от пожарных гидрантов на водопроводной сети. Для оптимизации работы системы пожаротушения на водоводах сделаны закольцовки.</w:t>
      </w:r>
      <w:r w:rsidRPr="00A2063D">
        <w:t xml:space="preserve"> </w:t>
      </w:r>
      <w:r w:rsidRPr="00A206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гидрантов требует уточнения на следующих стадиях проектирования.</w:t>
      </w:r>
    </w:p>
    <w:p w:rsidR="00327CC4" w:rsidRDefault="00327CC4" w:rsidP="00BA17D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CC4" w:rsidRPr="00327CC4" w:rsidRDefault="00327CC4" w:rsidP="00CE49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27C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="00CE49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.2</w:t>
      </w:r>
      <w:r w:rsidRPr="00327C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Водоотведение</w:t>
      </w:r>
    </w:p>
    <w:p w:rsidR="00327CC4" w:rsidRDefault="00327CC4" w:rsidP="00CE49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C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момент проектирования сети водоотведения в районе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</w:t>
      </w:r>
      <w:r w:rsidR="00CE49F1"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кунево</w:t>
      </w:r>
      <w:r w:rsidRPr="00327CC4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отсутствуют.</w:t>
      </w:r>
      <w:r w:rsidRPr="00327CC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27CC4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индивидуальной жилой застройке, не имеющей централизованного водоотведения, используются выгребные ямы с вывозом нечистот на ассенизационные поля.</w:t>
      </w:r>
    </w:p>
    <w:p w:rsidR="00327CC4" w:rsidRDefault="00327CC4" w:rsidP="00CE49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Генеральным планом города Асбест</w:t>
      </w:r>
      <w:r w:rsidRPr="0032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предлагается оборудовать 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ентрализованной системой водоотведения 100% существующего </w:t>
      </w:r>
      <w:r w:rsidRPr="00327CC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проектируем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32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жилищн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32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327CC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полном объеме.</w:t>
      </w:r>
    </w:p>
    <w:p w:rsidR="00327CC4" w:rsidRDefault="00327CC4" w:rsidP="00CE49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перспективе х</w:t>
      </w:r>
      <w:r w:rsidRPr="00327CC4">
        <w:rPr>
          <w:rFonts w:ascii="Times New Roman" w:eastAsia="Times New Roman" w:hAnsi="Times New Roman" w:cs="Times New Roman"/>
          <w:sz w:val="28"/>
          <w:szCs w:val="28"/>
          <w:lang w:eastAsia="ru-RU"/>
        </w:rPr>
        <w:t>озяйственно-бытовые стоки данн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32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32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системой самотеч</w:t>
      </w:r>
      <w:r w:rsidRPr="00327CC4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трубопроводов собираются в проект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ируемую КНС, расположенную в пониженном месте между</w:t>
      </w:r>
      <w:r w:rsidRPr="0032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«Нов</w:t>
      </w:r>
      <w:r w:rsidR="00CE49F1">
        <w:rPr>
          <w:rFonts w:ascii="Times New Roman" w:eastAsia="Times New Roman" w:hAnsi="Times New Roman" w:cs="Times New Roman"/>
          <w:sz w:val="28"/>
          <w:szCs w:val="28"/>
          <w:lang w:eastAsia="ru-RU"/>
        </w:rPr>
        <w:t>о-О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кунево» </w:t>
      </w:r>
      <w:r w:rsidR="00CE49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2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«Старо</w:t>
      </w:r>
      <w:r w:rsidR="00CE49F1"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r w:rsidRPr="00327CC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кунево», 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по напорному коллектору до</w:t>
      </w:r>
      <w:r w:rsidRPr="00327CC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ставляются в магистральный канализационный коллект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ор, идущий на город</w:t>
      </w:r>
      <w:r w:rsidRPr="00327CC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ские очистные сооружения.</w:t>
      </w:r>
    </w:p>
    <w:p w:rsidR="001B019D" w:rsidRDefault="001B019D" w:rsidP="00BA17D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19D" w:rsidRPr="001B019D" w:rsidRDefault="001B019D" w:rsidP="00CE49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01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Pr="001B01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1B01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Теплоснабжение</w:t>
      </w:r>
    </w:p>
    <w:p w:rsidR="001B019D" w:rsidRDefault="001B019D" w:rsidP="00CE49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обеспечения теплом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индивидуальной застройки про</w:t>
      </w:r>
      <w:r w:rsidRPr="001B019D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ектом предлагается продолжить использование автономных источников теплоснабжения (газовые котлы, печи). В отдельно стоящих зданиях учреждений обслуживан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возможно размещение индивиду</w:t>
      </w:r>
      <w:r w:rsidRPr="001B019D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альных тепловых пунктов.</w:t>
      </w:r>
    </w:p>
    <w:p w:rsidR="00121082" w:rsidRDefault="00121082" w:rsidP="00CE49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21082" w:rsidRPr="001B019D" w:rsidRDefault="001B019D" w:rsidP="00CE49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01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2.7.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Pr="001B01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Электроснабжение</w:t>
      </w:r>
    </w:p>
    <w:p w:rsidR="001B019D" w:rsidRPr="001B019D" w:rsidRDefault="001B019D" w:rsidP="00CE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Постановлении Правительства Свердловской области от 26 июля </w:t>
      </w:r>
      <w:r w:rsidR="00CE49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B019D">
        <w:rPr>
          <w:rFonts w:ascii="Times New Roman" w:eastAsia="Times New Roman" w:hAnsi="Times New Roman" w:cs="Times New Roman"/>
          <w:sz w:val="28"/>
          <w:szCs w:val="28"/>
          <w:lang w:eastAsia="ru-RU"/>
        </w:rPr>
        <w:t>2006 года № 638-пп «Об основных направлениях развития электроэнергетического комплекса Свердловской области», действующ</w:t>
      </w:r>
      <w:r w:rsidR="00CE49F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B01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на момент проектирования, мероприятия по ремонту, реконструкции и новому </w:t>
      </w:r>
      <w:r w:rsidRPr="001B01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строительству сетей и объектов электроснабжения областного и федерального значения на территории г</w:t>
      </w:r>
      <w:r w:rsidR="00CE4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орода </w:t>
      </w:r>
      <w:r w:rsidRPr="001B019D">
        <w:rPr>
          <w:rFonts w:ascii="Times New Roman" w:eastAsia="Times New Roman" w:hAnsi="Times New Roman" w:cs="Times New Roman"/>
          <w:sz w:val="28"/>
          <w:szCs w:val="28"/>
          <w:lang w:eastAsia="ru-RU"/>
        </w:rPr>
        <w:t>Асбест не предусмотрены.</w:t>
      </w:r>
    </w:p>
    <w:p w:rsidR="001B019D" w:rsidRPr="007B4D96" w:rsidRDefault="001B019D" w:rsidP="00BA17D8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B4D96">
        <w:rPr>
          <w:rFonts w:ascii="Times New Roman" w:hAnsi="Times New Roman" w:cs="Times New Roman"/>
          <w:b w:val="0"/>
          <w:sz w:val="28"/>
          <w:szCs w:val="28"/>
        </w:rPr>
        <w:t>Электроснабжение новых жилых кварталов, предлагаемых проектом, осуществляется от существующей энергосистемы города.</w:t>
      </w:r>
    </w:p>
    <w:p w:rsidR="001B019D" w:rsidRPr="001B019D" w:rsidRDefault="001B019D" w:rsidP="00CE49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Сохраняемая застройка снабжается электричеством по действующей на момент проектирования схеме. Необходимость реконструкции существующих ТП и сетей </w:t>
      </w:r>
      <w:r w:rsidRPr="001B019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определяется владельцем сетей и сооружений по мере роста нагрузок. Закольцовка проектных и существующих сетей выполняется с целью обеспечения бесперебойной работы системы электроснабжения.</w:t>
      </w:r>
    </w:p>
    <w:p w:rsidR="001B019D" w:rsidRPr="001B019D" w:rsidRDefault="001B019D" w:rsidP="00CE49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19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Нагрузки потребителей жилищно-коммунального сектора подсчитаны на основе архитектурно-планировочных решений проекта планировки в соответствии с РД 34.20.185-94 «Инструкция по проектированию городских электрических сетей», НГПСО 1-2009.66.</w:t>
      </w:r>
    </w:p>
    <w:p w:rsidR="006D5B07" w:rsidRPr="00327CC4" w:rsidRDefault="006D5B07" w:rsidP="00CE49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Удельная расчетная коммунально-бытовая нагрузка на индивидуальный жилой дом для микрорайонов жилой застройки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D5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плитами на природном газе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1</w:t>
      </w:r>
      <w:r w:rsidRPr="006D5B0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Pr="006D5B07">
        <w:rPr>
          <w:rFonts w:ascii="Times New Roman" w:eastAsia="Times New Roman" w:hAnsi="Times New Roman" w:cs="Times New Roman"/>
          <w:sz w:val="28"/>
          <w:szCs w:val="28"/>
          <w:lang w:eastAsia="ru-RU"/>
        </w:rPr>
        <w:t>кВт</w:t>
      </w:r>
      <w:r w:rsidRPr="006D5B07">
        <w:t xml:space="preserve"> </w:t>
      </w:r>
      <w:r w:rsidRPr="006D5B0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индивидуальный жилой дом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(табл.</w:t>
      </w:r>
      <w:r w:rsidR="00CE4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 НГПСО</w:t>
      </w:r>
      <w:r w:rsidR="00CE4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49F1" w:rsidRPr="001B019D">
        <w:rPr>
          <w:rFonts w:ascii="Times New Roman" w:eastAsia="Times New Roman" w:hAnsi="Times New Roman" w:cs="Times New Roman"/>
          <w:sz w:val="28"/>
          <w:szCs w:val="28"/>
          <w:lang w:eastAsia="ru-RU"/>
        </w:rPr>
        <w:t>1-2009.66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Pr="006D5B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для среднего уровня комфорта - 1,1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 Р</w:t>
      </w:r>
      <w:r w:rsidRPr="006D5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асчетная нагрузка на район составит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64,13</w:t>
      </w:r>
      <w:r w:rsidRPr="006D5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кВт.</w:t>
      </w:r>
    </w:p>
    <w:p w:rsidR="004B7692" w:rsidRDefault="004B7692" w:rsidP="00CE49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B7692" w:rsidRDefault="004B7692" w:rsidP="00CE49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76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="00CE49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.5</w:t>
      </w:r>
      <w:r w:rsidRPr="004B76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Газоснабжение</w:t>
      </w:r>
    </w:p>
    <w:p w:rsidR="004B7692" w:rsidRPr="004B7692" w:rsidRDefault="004B7692" w:rsidP="00CE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692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4B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4B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Асбест пред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4B769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лагается обеспечение сетями газоснабжения 100% жилой застройки города, как существующей, так и проектируемой.</w:t>
      </w:r>
    </w:p>
    <w:p w:rsidR="004B7692" w:rsidRPr="004B7692" w:rsidRDefault="00CE49F1" w:rsidP="00CE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Жилой р</w:t>
      </w:r>
      <w:r w:rsidR="004B7692">
        <w:rPr>
          <w:rFonts w:ascii="Times New Roman" w:eastAsia="Times New Roman" w:hAnsi="Times New Roman" w:cs="Times New Roman"/>
          <w:sz w:val="28"/>
          <w:szCs w:val="28"/>
          <w:lang w:eastAsia="ru-RU"/>
        </w:rPr>
        <w:t>айон</w:t>
      </w:r>
      <w:r w:rsidR="004B7692" w:rsidRPr="004B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B7692" w:rsidRPr="004B769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r w:rsidR="004B769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кунево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B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7692" w:rsidRPr="004B76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подключа</w:t>
      </w:r>
      <w:r w:rsidR="004B769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B7692" w:rsidRPr="004B7692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к существующим газовым сетям, идущим от ГРС-2. Предусматривается строительство газораспределительн</w:t>
      </w:r>
      <w:r w:rsidR="004B7692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4B7692" w:rsidRPr="004B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подстанци</w:t>
      </w:r>
      <w:r w:rsidR="004B7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(ГРП) в центре нагрузок </w:t>
      </w:r>
      <w:r w:rsidR="004B7692" w:rsidRPr="004B76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района.</w:t>
      </w:r>
    </w:p>
    <w:p w:rsidR="004B7692" w:rsidRPr="004B7692" w:rsidRDefault="004B7692" w:rsidP="00CE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6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Расчетные показатели общего объема газопотребления населенного пункта включают в себя расходы природного газа на коммунально-бытовые и отопительные нужды жилых и общественных зданий. Расчетные показатели годового расхода газа на нужды предприятий торговли, бытового обслуживания непроизводственного характера и других включены в неучтенные расходы.</w:t>
      </w:r>
    </w:p>
    <w:p w:rsidR="004B7692" w:rsidRDefault="004B7692" w:rsidP="00CE49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7692" w:rsidRPr="00CE49F1" w:rsidRDefault="004B7692" w:rsidP="00CE49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49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Расчетные объемы потребления газа</w:t>
      </w:r>
    </w:p>
    <w:p w:rsidR="00121082" w:rsidRDefault="00121082" w:rsidP="00BA17D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7692" w:rsidRPr="00CE49F1" w:rsidRDefault="00CE49F1" w:rsidP="00CE49F1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276" w:lineRule="auto"/>
        <w:ind w:left="-567" w:firstLine="567"/>
        <w:jc w:val="both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B7692" w:rsidRPr="000F6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</w:t>
      </w:r>
      <w:r w:rsidR="004B76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tbl>
      <w:tblPr>
        <w:tblW w:w="8921" w:type="dxa"/>
        <w:jc w:val="center"/>
        <w:tblInd w:w="-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09"/>
        <w:gridCol w:w="1220"/>
        <w:gridCol w:w="1728"/>
        <w:gridCol w:w="3064"/>
      </w:tblGrid>
      <w:tr w:rsidR="004B7692" w:rsidRPr="004B7692" w:rsidTr="00CE49F1">
        <w:trPr>
          <w:jc w:val="center"/>
        </w:trPr>
        <w:tc>
          <w:tcPr>
            <w:tcW w:w="3083" w:type="dxa"/>
            <w:vAlign w:val="center"/>
          </w:tcPr>
          <w:p w:rsidR="004B7692" w:rsidRPr="00CE49F1" w:rsidRDefault="004B7692" w:rsidP="00CE4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49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Характеристика объектов</w:t>
            </w:r>
          </w:p>
        </w:tc>
        <w:tc>
          <w:tcPr>
            <w:tcW w:w="5838" w:type="dxa"/>
            <w:gridSpan w:val="3"/>
            <w:vAlign w:val="center"/>
          </w:tcPr>
          <w:p w:rsidR="004B7692" w:rsidRPr="00CE49F1" w:rsidRDefault="004B7692" w:rsidP="00CE4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49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  <w:r w:rsidRPr="00CE49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очередь строительства</w:t>
            </w:r>
          </w:p>
        </w:tc>
      </w:tr>
      <w:tr w:rsidR="004B7692" w:rsidRPr="004B7692" w:rsidTr="00CE49F1">
        <w:trPr>
          <w:jc w:val="center"/>
        </w:trPr>
        <w:tc>
          <w:tcPr>
            <w:tcW w:w="3083" w:type="dxa"/>
            <w:vMerge w:val="restart"/>
            <w:vAlign w:val="center"/>
          </w:tcPr>
          <w:p w:rsidR="004B7692" w:rsidRPr="00CE49F1" w:rsidRDefault="004B7692" w:rsidP="00CE4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49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Жилая застройка с учетом общественных зданий</w:t>
            </w:r>
          </w:p>
        </w:tc>
        <w:tc>
          <w:tcPr>
            <w:tcW w:w="990" w:type="dxa"/>
            <w:vAlign w:val="center"/>
          </w:tcPr>
          <w:p w:rsidR="004B7692" w:rsidRPr="00CE49F1" w:rsidRDefault="004B7692" w:rsidP="00CE4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49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жителей</w:t>
            </w:r>
          </w:p>
        </w:tc>
        <w:tc>
          <w:tcPr>
            <w:tcW w:w="1456" w:type="dxa"/>
            <w:vAlign w:val="center"/>
          </w:tcPr>
          <w:p w:rsidR="004B7692" w:rsidRPr="00CE49F1" w:rsidRDefault="004B7692" w:rsidP="00CE4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49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Норма потребления газа на 1 человека, </w:t>
            </w:r>
            <w:r w:rsidR="00CE49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куб.м</w:t>
            </w:r>
            <w:r w:rsidRPr="00CE49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/год</w:t>
            </w:r>
          </w:p>
        </w:tc>
        <w:tc>
          <w:tcPr>
            <w:tcW w:w="3392" w:type="dxa"/>
            <w:vAlign w:val="center"/>
          </w:tcPr>
          <w:p w:rsidR="004B7692" w:rsidRPr="00CE49F1" w:rsidRDefault="004B7692" w:rsidP="00CE4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49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Годовой объем потребления газа</w:t>
            </w:r>
          </w:p>
        </w:tc>
      </w:tr>
      <w:tr w:rsidR="004B7692" w:rsidRPr="004B7692" w:rsidTr="00CE49F1">
        <w:trPr>
          <w:jc w:val="center"/>
        </w:trPr>
        <w:tc>
          <w:tcPr>
            <w:tcW w:w="3083" w:type="dxa"/>
            <w:vMerge/>
            <w:vAlign w:val="center"/>
          </w:tcPr>
          <w:p w:rsidR="004B7692" w:rsidRPr="00CE49F1" w:rsidRDefault="004B7692" w:rsidP="00CE4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vAlign w:val="center"/>
          </w:tcPr>
          <w:p w:rsidR="004B7692" w:rsidRPr="00CE49F1" w:rsidRDefault="004B7692" w:rsidP="00CE4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49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1456" w:type="dxa"/>
            <w:vAlign w:val="center"/>
          </w:tcPr>
          <w:p w:rsidR="004B7692" w:rsidRPr="00CE49F1" w:rsidRDefault="004B7692" w:rsidP="00CE4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49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122,78</w:t>
            </w:r>
          </w:p>
        </w:tc>
        <w:tc>
          <w:tcPr>
            <w:tcW w:w="3392" w:type="dxa"/>
            <w:vAlign w:val="center"/>
          </w:tcPr>
          <w:p w:rsidR="004B7692" w:rsidRPr="00CE49F1" w:rsidRDefault="004B7692" w:rsidP="00CE4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49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14 856</w:t>
            </w:r>
          </w:p>
        </w:tc>
      </w:tr>
      <w:tr w:rsidR="004B7692" w:rsidRPr="004B7692" w:rsidTr="00CE49F1">
        <w:trPr>
          <w:jc w:val="center"/>
        </w:trPr>
        <w:tc>
          <w:tcPr>
            <w:tcW w:w="3083" w:type="dxa"/>
            <w:vAlign w:val="center"/>
          </w:tcPr>
          <w:p w:rsidR="004B7692" w:rsidRPr="00CE49F1" w:rsidRDefault="004B7692" w:rsidP="00CE4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49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Неучтенные расходы 10%</w:t>
            </w:r>
          </w:p>
        </w:tc>
        <w:tc>
          <w:tcPr>
            <w:tcW w:w="990" w:type="dxa"/>
            <w:vAlign w:val="center"/>
          </w:tcPr>
          <w:p w:rsidR="004B7692" w:rsidRPr="00CE49F1" w:rsidRDefault="004B7692" w:rsidP="00CE4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56" w:type="dxa"/>
            <w:vAlign w:val="center"/>
          </w:tcPr>
          <w:p w:rsidR="004B7692" w:rsidRPr="00CE49F1" w:rsidRDefault="004B7692" w:rsidP="00CE4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92" w:type="dxa"/>
            <w:vAlign w:val="center"/>
          </w:tcPr>
          <w:p w:rsidR="004B7692" w:rsidRPr="00CE49F1" w:rsidRDefault="004B7692" w:rsidP="00CE4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49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1 486</w:t>
            </w:r>
          </w:p>
        </w:tc>
      </w:tr>
      <w:tr w:rsidR="004B7692" w:rsidRPr="004B7692" w:rsidTr="00CE49F1">
        <w:trPr>
          <w:jc w:val="center"/>
        </w:trPr>
        <w:tc>
          <w:tcPr>
            <w:tcW w:w="3083" w:type="dxa"/>
            <w:vAlign w:val="center"/>
          </w:tcPr>
          <w:p w:rsidR="004B7692" w:rsidRPr="00CE49F1" w:rsidRDefault="004B7692" w:rsidP="00CE4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49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0" w:type="dxa"/>
            <w:vAlign w:val="center"/>
          </w:tcPr>
          <w:p w:rsidR="004B7692" w:rsidRPr="00CE49F1" w:rsidRDefault="004B7692" w:rsidP="00CE4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56" w:type="dxa"/>
            <w:vAlign w:val="center"/>
          </w:tcPr>
          <w:p w:rsidR="004B7692" w:rsidRPr="00CE49F1" w:rsidRDefault="004B7692" w:rsidP="00CE4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92" w:type="dxa"/>
            <w:vAlign w:val="center"/>
          </w:tcPr>
          <w:p w:rsidR="004B7692" w:rsidRPr="00CE49F1" w:rsidRDefault="004B7692" w:rsidP="00CE4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49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16,342</w:t>
            </w:r>
          </w:p>
          <w:p w:rsidR="004B7692" w:rsidRPr="00CE49F1" w:rsidRDefault="004B7692" w:rsidP="00CE49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49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тыс.</w:t>
            </w:r>
            <w:r w:rsidR="00CE49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куб.м</w:t>
            </w:r>
            <w:r w:rsidRPr="00CE49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/год</w:t>
            </w:r>
          </w:p>
        </w:tc>
      </w:tr>
    </w:tbl>
    <w:p w:rsidR="004B7692" w:rsidRPr="004B7692" w:rsidRDefault="004B7692" w:rsidP="00BA17D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D25FA" w:rsidRPr="00ED25FA" w:rsidRDefault="00ED25FA" w:rsidP="00CE49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25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Pr="00ED25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.6 Связь</w:t>
      </w:r>
    </w:p>
    <w:p w:rsidR="00ED25FA" w:rsidRPr="00ED25FA" w:rsidRDefault="00ED25FA" w:rsidP="00CE49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Мобильная связь обеспечивается от существующих источников, т</w:t>
      </w:r>
      <w:r w:rsidR="00CE4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как</w:t>
      </w:r>
      <w:r w:rsidRPr="00ED2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проектируемая территория располагается в зоне покрытия всех сотовых компаний, работающих в регионе. </w:t>
      </w:r>
    </w:p>
    <w:p w:rsidR="00ED25FA" w:rsidRPr="00ED25FA" w:rsidRDefault="00ED25FA" w:rsidP="00CE49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Техническая возможность присоединения к сетям электросвязи появится после выполнения технических условий на телефонизацию вновь построенных объектов капитального строительства на основании заявления собственника каждого земельного участка.</w:t>
      </w:r>
    </w:p>
    <w:p w:rsidR="00ED25FA" w:rsidRDefault="00ED25FA" w:rsidP="00CE49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2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Интернет, услуги телевидения и радиовещания обеспечиваются путем подключения к существующим городским сетям.</w:t>
      </w:r>
    </w:p>
    <w:p w:rsidR="00BA17D8" w:rsidRPr="00BA17D8" w:rsidRDefault="00BA17D8" w:rsidP="00CE49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17D8" w:rsidRPr="00BA17D8" w:rsidRDefault="00BA17D8" w:rsidP="00CE49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6" w:name="_3tab9ycz9k4t" w:colFirst="0" w:colLast="0"/>
      <w:bookmarkEnd w:id="6"/>
      <w:r w:rsidRPr="00BA17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2.8 Инженерная подготовка терри</w:t>
      </w:r>
      <w:r w:rsidR="00793E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тории и поверхностный водоотвод</w:t>
      </w:r>
    </w:p>
    <w:p w:rsidR="00ED25FA" w:rsidRPr="00ED25FA" w:rsidRDefault="00ED25FA" w:rsidP="00CE49F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17D8" w:rsidRPr="00BA17D8" w:rsidRDefault="00BA17D8" w:rsidP="00CE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Генеральным планом города Асбест в</w:t>
      </w:r>
      <w:r w:rsidRPr="00BA17D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жил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ом</w:t>
      </w:r>
      <w:r w:rsidRPr="00BA17D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район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BA17D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«Нов</w:t>
      </w:r>
      <w:r w:rsidR="00793E2A">
        <w:rPr>
          <w:rFonts w:ascii="Times New Roman" w:eastAsia="Calibri" w:hAnsi="Times New Roman" w:cs="Times New Roman"/>
          <w:sz w:val="28"/>
          <w:szCs w:val="28"/>
          <w:lang w:eastAsia="ru-RU"/>
        </w:rPr>
        <w:t>о-О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кунево» </w:t>
      </w:r>
      <w:r w:rsidRPr="00BA17D8">
        <w:rPr>
          <w:rFonts w:ascii="Times New Roman" w:eastAsia="Calibri" w:hAnsi="Times New Roman" w:cs="Times New Roman"/>
          <w:sz w:val="28"/>
          <w:szCs w:val="28"/>
          <w:lang w:eastAsia="ru-RU"/>
        </w:rPr>
        <w:t>предусматривается устройство локальных очистных сооружений с оптимальной для данной территории очисткой дождевых и талых вод. Состав очистных сооружений  определяется на следующих стадиях проектирования по результатам анализа сточных вод.</w:t>
      </w:r>
    </w:p>
    <w:p w:rsidR="00BA17D8" w:rsidRPr="00BA17D8" w:rsidRDefault="00BA17D8" w:rsidP="00CE49F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7D8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основу проектных предложений заложено обеспечение организованной системы поверхностного водоотвода, максимального сохранения существующего рельефа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A1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благоприятных для строительства участков. В соответствии с требованиями СП 42.13330 проектом приняты уклоны по улично-дорожной сети от 5 до 10 промилле. Уклон 1-4 промилле принят в условиях сложившегося благоустройства.</w:t>
      </w:r>
    </w:p>
    <w:p w:rsidR="00BA17D8" w:rsidRPr="00BA17D8" w:rsidRDefault="00BA17D8" w:rsidP="00CE49F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7D8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поверхностного водоотвода решена по лоткам проезжих частей улиц, поверхностный сток организован с общим уклоном в северо-восточном направлении.</w:t>
      </w:r>
    </w:p>
    <w:p w:rsidR="00BA17D8" w:rsidRPr="00BA17D8" w:rsidRDefault="00BA17D8" w:rsidP="00CE49F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7D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предотвращения подтопления подвальных помещений и затопления территорий необходимо устройство специальных сооружений для отвода поверхностного стока с крыш и проездов в ближайшие водоемы.</w:t>
      </w:r>
    </w:p>
    <w:p w:rsidR="00864C43" w:rsidRPr="00812F37" w:rsidRDefault="00BA17D8" w:rsidP="00CE49F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Вертикальная планировка территории максимально приближена к существующему рельефу для обеспечения стока поверхностных вод с территории </w:t>
      </w:r>
      <w:r w:rsidRPr="00BA17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населённого пункта по лоткам проезжих частей улиц. На дальнейших стадиях проектирования производится расчёт площадок очистных сооружений, расставляются приёмные колодцы </w:t>
      </w:r>
      <w:r w:rsidR="00793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осадков </w:t>
      </w:r>
      <w:r w:rsidRPr="00BA17D8">
        <w:rPr>
          <w:rFonts w:ascii="Times New Roman" w:eastAsia="Times New Roman" w:hAnsi="Times New Roman" w:cs="Times New Roman"/>
          <w:sz w:val="28"/>
          <w:szCs w:val="28"/>
          <w:lang w:eastAsia="ru-RU"/>
        </w:rPr>
        <w:t>и т</w:t>
      </w:r>
      <w:r w:rsidR="00793E2A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далее.</w:t>
      </w:r>
    </w:p>
    <w:p w:rsidR="009B254B" w:rsidRPr="009B254B" w:rsidRDefault="009B254B" w:rsidP="00793E2A">
      <w:pPr>
        <w:pageBreakBefore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25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3. ПОЛОЖЕНИЯ ОБ ОЧЕРЕДНОСТИ ПЛАНИРУЕМОГО РАЗВИТИЯ ТЕРРИТОРИИ</w:t>
      </w:r>
    </w:p>
    <w:p w:rsidR="009B254B" w:rsidRPr="009B254B" w:rsidRDefault="009B254B" w:rsidP="00793E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B254B" w:rsidRPr="00793E2A" w:rsidRDefault="009B254B" w:rsidP="00793E2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Разделение участка на этапы строительства не предусмотрен</w:t>
      </w:r>
      <w:r w:rsidR="00793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B2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B254B" w:rsidRPr="009B254B" w:rsidRDefault="009B254B" w:rsidP="00793E2A">
      <w:pPr>
        <w:keepNext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5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Генерального плана города Асбест развитие индивидуальной жилой застройки на участке проектирования данного проекта планировки на свободной от застройки территории в </w:t>
      </w:r>
      <w:r w:rsidR="00793E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жилом </w:t>
      </w:r>
      <w:r w:rsidRPr="009B25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районе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</w:t>
      </w:r>
      <w:r w:rsidR="00793E2A"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кунево</w:t>
      </w:r>
      <w:r w:rsidRPr="009B254B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относится к мероприятиям, предусмотренным в первую очередь.</w:t>
      </w:r>
    </w:p>
    <w:p w:rsidR="009B254B" w:rsidRDefault="009B254B" w:rsidP="00793E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в первую очередь предусмотрены мероприятия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B254B" w:rsidRDefault="009B254B" w:rsidP="00793E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9B2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9B2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централизованного водоснабжения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B254B" w:rsidRPr="009B254B" w:rsidRDefault="009B254B" w:rsidP="00793E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9B25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централизованного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водоотведения;</w:t>
      </w:r>
    </w:p>
    <w:p w:rsidR="00812F37" w:rsidRDefault="009B254B" w:rsidP="00793E2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54B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объектов и сетей газоснабжения.</w:t>
      </w:r>
    </w:p>
    <w:p w:rsidR="00793E2A" w:rsidRDefault="00793E2A" w:rsidP="00793E2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35E5" w:rsidRDefault="003735E5" w:rsidP="00BA17D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735E5" w:rsidSect="00AA51BE">
          <w:headerReference w:type="default" r:id="rId7"/>
          <w:footerReference w:type="default" r:id="rId8"/>
          <w:headerReference w:type="first" r:id="rId9"/>
          <w:pgSz w:w="11906" w:h="16838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:rsidR="00793E2A" w:rsidRDefault="003735E5" w:rsidP="003735E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93E2A" w:rsidSect="003735E5">
          <w:pgSz w:w="16838" w:h="11906" w:orient="landscape"/>
          <w:pgMar w:top="1418" w:right="1134" w:bottom="567" w:left="1134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-217714</wp:posOffset>
            </wp:positionH>
            <wp:positionV relativeFrom="paragraph">
              <wp:posOffset>-626110</wp:posOffset>
            </wp:positionV>
            <wp:extent cx="9782901" cy="6910252"/>
            <wp:effectExtent l="19050" t="0" r="8799" b="0"/>
            <wp:wrapNone/>
            <wp:docPr id="1" name="Рисунок 1" descr="D:\ПРОЕКТЫ ПЛАНИРОВОК\ПП Красноармейский\публичные слушания\графика\Новоокунево\ППТ Ново-Окунево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Ы ПЛАНИРОВОК\ПП Красноармейский\публичные слушания\графика\Новоокунево\ППТ Ново-Окунево-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901" cy="691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1C7" w:rsidRPr="000F6D06" w:rsidRDefault="004C51C7" w:rsidP="003735E5">
      <w:pPr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C51C7" w:rsidRPr="000F6D06" w:rsidSect="003735E5">
      <w:pgSz w:w="16838" w:h="11906" w:orient="landscape"/>
      <w:pgMar w:top="1418" w:right="1134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0C90" w:rsidRDefault="001C0C90" w:rsidP="00DD1FA3">
      <w:pPr>
        <w:spacing w:after="0" w:line="240" w:lineRule="auto"/>
      </w:pPr>
      <w:r>
        <w:separator/>
      </w:r>
    </w:p>
  </w:endnote>
  <w:endnote w:type="continuationSeparator" w:id="1">
    <w:p w:rsidR="001C0C90" w:rsidRDefault="001C0C90" w:rsidP="00DD1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9F1" w:rsidRDefault="00CE49F1">
    <w:pPr>
      <w:pStyle w:val="a8"/>
      <w:jc w:val="center"/>
    </w:pPr>
  </w:p>
  <w:p w:rsidR="00CE49F1" w:rsidRDefault="00CE49F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0C90" w:rsidRDefault="001C0C90" w:rsidP="00DD1FA3">
      <w:pPr>
        <w:spacing w:after="0" w:line="240" w:lineRule="auto"/>
      </w:pPr>
      <w:r>
        <w:separator/>
      </w:r>
    </w:p>
  </w:footnote>
  <w:footnote w:type="continuationSeparator" w:id="1">
    <w:p w:rsidR="001C0C90" w:rsidRDefault="001C0C90" w:rsidP="00DD1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11758"/>
      <w:docPartObj>
        <w:docPartGallery w:val="Page Numbers (Top of Page)"/>
        <w:docPartUnique/>
      </w:docPartObj>
    </w:sdtPr>
    <w:sdtContent>
      <w:p w:rsidR="00CE49F1" w:rsidRDefault="0029752F">
        <w:pPr>
          <w:pStyle w:val="a6"/>
          <w:jc w:val="center"/>
        </w:pPr>
        <w:fldSimple w:instr=" PAGE   \* MERGEFORMAT ">
          <w:r w:rsidR="005C74DD">
            <w:rPr>
              <w:noProof/>
            </w:rPr>
            <w:t>20</w:t>
          </w:r>
        </w:fldSimple>
      </w:p>
    </w:sdtContent>
  </w:sdt>
  <w:p w:rsidR="00CE49F1" w:rsidRDefault="00CE49F1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9F1" w:rsidRDefault="00CE49F1">
    <w:pPr>
      <w:pStyle w:val="a6"/>
      <w:jc w:val="center"/>
    </w:pPr>
  </w:p>
  <w:p w:rsidR="00CE49F1" w:rsidRDefault="00CE49F1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534CF"/>
    <w:multiLevelType w:val="multilevel"/>
    <w:tmpl w:val="2C763A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30D75E4E"/>
    <w:multiLevelType w:val="hybridMultilevel"/>
    <w:tmpl w:val="A63E399E"/>
    <w:lvl w:ilvl="0" w:tplc="8DA6B1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9A22FF2"/>
    <w:multiLevelType w:val="hybridMultilevel"/>
    <w:tmpl w:val="0A804AD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8A77A24"/>
    <w:multiLevelType w:val="hybridMultilevel"/>
    <w:tmpl w:val="0FB84AE4"/>
    <w:lvl w:ilvl="0" w:tplc="DB921C7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72E80C93"/>
    <w:multiLevelType w:val="hybridMultilevel"/>
    <w:tmpl w:val="1A824314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7AE14C09"/>
    <w:multiLevelType w:val="hybridMultilevel"/>
    <w:tmpl w:val="87949CAE"/>
    <w:lvl w:ilvl="0" w:tplc="6BAE4D0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7FD73DA7"/>
    <w:multiLevelType w:val="hybridMultilevel"/>
    <w:tmpl w:val="C2C8FB42"/>
    <w:lvl w:ilvl="0" w:tplc="6BAE4D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6992"/>
    <w:rsid w:val="000604F4"/>
    <w:rsid w:val="00066908"/>
    <w:rsid w:val="000F6D06"/>
    <w:rsid w:val="00121082"/>
    <w:rsid w:val="00127A8C"/>
    <w:rsid w:val="001618E1"/>
    <w:rsid w:val="001A1851"/>
    <w:rsid w:val="001B019D"/>
    <w:rsid w:val="001B3981"/>
    <w:rsid w:val="001C0A27"/>
    <w:rsid w:val="001C0C90"/>
    <w:rsid w:val="00295D9C"/>
    <w:rsid w:val="0029752F"/>
    <w:rsid w:val="002B77F8"/>
    <w:rsid w:val="002C74E5"/>
    <w:rsid w:val="002F1EFA"/>
    <w:rsid w:val="003015B9"/>
    <w:rsid w:val="00327CC4"/>
    <w:rsid w:val="00332B44"/>
    <w:rsid w:val="00360ED4"/>
    <w:rsid w:val="003735E5"/>
    <w:rsid w:val="0038277B"/>
    <w:rsid w:val="003F10CD"/>
    <w:rsid w:val="003F6BED"/>
    <w:rsid w:val="00410628"/>
    <w:rsid w:val="004313DE"/>
    <w:rsid w:val="0045254C"/>
    <w:rsid w:val="00484DDC"/>
    <w:rsid w:val="004B7692"/>
    <w:rsid w:val="004C51C7"/>
    <w:rsid w:val="005137FE"/>
    <w:rsid w:val="005474DA"/>
    <w:rsid w:val="005A7233"/>
    <w:rsid w:val="005B6F7B"/>
    <w:rsid w:val="005C74DD"/>
    <w:rsid w:val="00606133"/>
    <w:rsid w:val="0061108D"/>
    <w:rsid w:val="00621C2F"/>
    <w:rsid w:val="00625A26"/>
    <w:rsid w:val="0063024A"/>
    <w:rsid w:val="0066192F"/>
    <w:rsid w:val="006935D0"/>
    <w:rsid w:val="006D5B07"/>
    <w:rsid w:val="006F0C72"/>
    <w:rsid w:val="0070359C"/>
    <w:rsid w:val="00721177"/>
    <w:rsid w:val="00740F64"/>
    <w:rsid w:val="00793E2A"/>
    <w:rsid w:val="007A22F5"/>
    <w:rsid w:val="007A6799"/>
    <w:rsid w:val="007A7E7C"/>
    <w:rsid w:val="007C3FE4"/>
    <w:rsid w:val="007D71FE"/>
    <w:rsid w:val="00812F37"/>
    <w:rsid w:val="00817714"/>
    <w:rsid w:val="0084258C"/>
    <w:rsid w:val="00864C43"/>
    <w:rsid w:val="008729E0"/>
    <w:rsid w:val="0087584A"/>
    <w:rsid w:val="008A3201"/>
    <w:rsid w:val="008C0AE6"/>
    <w:rsid w:val="008E388C"/>
    <w:rsid w:val="0090136B"/>
    <w:rsid w:val="00913834"/>
    <w:rsid w:val="009157D5"/>
    <w:rsid w:val="00923CF8"/>
    <w:rsid w:val="00950254"/>
    <w:rsid w:val="009645E5"/>
    <w:rsid w:val="00974BA1"/>
    <w:rsid w:val="009B254B"/>
    <w:rsid w:val="009B709F"/>
    <w:rsid w:val="009D3AC2"/>
    <w:rsid w:val="00A2063D"/>
    <w:rsid w:val="00AA46FA"/>
    <w:rsid w:val="00AA51BE"/>
    <w:rsid w:val="00B56527"/>
    <w:rsid w:val="00BA17D8"/>
    <w:rsid w:val="00BD450B"/>
    <w:rsid w:val="00BE571B"/>
    <w:rsid w:val="00C02BA9"/>
    <w:rsid w:val="00C238A2"/>
    <w:rsid w:val="00C43175"/>
    <w:rsid w:val="00C634DA"/>
    <w:rsid w:val="00C73BC8"/>
    <w:rsid w:val="00CB26C4"/>
    <w:rsid w:val="00CE49F1"/>
    <w:rsid w:val="00D8196D"/>
    <w:rsid w:val="00DD1FA3"/>
    <w:rsid w:val="00E10ED0"/>
    <w:rsid w:val="00E165B8"/>
    <w:rsid w:val="00E46992"/>
    <w:rsid w:val="00E83B78"/>
    <w:rsid w:val="00EB0031"/>
    <w:rsid w:val="00ED25FA"/>
    <w:rsid w:val="00F34B65"/>
    <w:rsid w:val="00FA4B2C"/>
    <w:rsid w:val="00FB60D2"/>
    <w:rsid w:val="00FD6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9E0"/>
  </w:style>
  <w:style w:type="paragraph" w:styleId="1">
    <w:name w:val="heading 1"/>
    <w:basedOn w:val="a"/>
    <w:next w:val="a"/>
    <w:link w:val="10"/>
    <w:uiPriority w:val="9"/>
    <w:qFormat/>
    <w:rsid w:val="00DD1F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rsid w:val="007A7E7C"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  <w:outlineLvl w:val="3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7E7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4B65"/>
    <w:pPr>
      <w:ind w:left="720"/>
      <w:contextualSpacing/>
    </w:pPr>
  </w:style>
  <w:style w:type="character" w:customStyle="1" w:styleId="40">
    <w:name w:val="Заголовок 4 Знак"/>
    <w:basedOn w:val="a0"/>
    <w:link w:val="4"/>
    <w:rsid w:val="007A7E7C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A7E7C"/>
    <w:rPr>
      <w:rFonts w:asciiTheme="majorHAnsi" w:eastAsiaTheme="majorEastAsia" w:hAnsiTheme="majorHAnsi" w:cstheme="majorBidi"/>
      <w:color w:val="2E74B5" w:themeColor="accent1" w:themeShade="BF"/>
    </w:rPr>
  </w:style>
  <w:style w:type="table" w:styleId="a4">
    <w:name w:val="Table Grid"/>
    <w:basedOn w:val="a1"/>
    <w:uiPriority w:val="39"/>
    <w:rsid w:val="004C51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1B019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D1F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DD1FA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D1FA3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DD1FA3"/>
    <w:pPr>
      <w:spacing w:after="100"/>
      <w:ind w:left="220"/>
    </w:pPr>
  </w:style>
  <w:style w:type="paragraph" w:styleId="a6">
    <w:name w:val="header"/>
    <w:basedOn w:val="a"/>
    <w:link w:val="a7"/>
    <w:uiPriority w:val="99"/>
    <w:unhideWhenUsed/>
    <w:rsid w:val="00DD1F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D1FA3"/>
  </w:style>
  <w:style w:type="paragraph" w:styleId="a8">
    <w:name w:val="footer"/>
    <w:basedOn w:val="a"/>
    <w:link w:val="a9"/>
    <w:uiPriority w:val="99"/>
    <w:unhideWhenUsed/>
    <w:rsid w:val="00DD1F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1FA3"/>
  </w:style>
  <w:style w:type="paragraph" w:styleId="aa">
    <w:name w:val="Balloon Text"/>
    <w:basedOn w:val="a"/>
    <w:link w:val="ab"/>
    <w:uiPriority w:val="99"/>
    <w:semiHidden/>
    <w:unhideWhenUsed/>
    <w:rsid w:val="002F1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F1E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4206</Words>
  <Characters>23978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luba</cp:lastModifiedBy>
  <cp:revision>3</cp:revision>
  <cp:lastPrinted>2018-02-02T03:28:00Z</cp:lastPrinted>
  <dcterms:created xsi:type="dcterms:W3CDTF">2018-02-06T08:24:00Z</dcterms:created>
  <dcterms:modified xsi:type="dcterms:W3CDTF">2018-02-06T08:25:00Z</dcterms:modified>
</cp:coreProperties>
</file>