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83" w:rsidRPr="004B6F83" w:rsidRDefault="004B6F83" w:rsidP="0056647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4B6F83" w:rsidRPr="004B6F83" w:rsidRDefault="004B6F83" w:rsidP="0056647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F83" w:rsidRPr="004B6F83" w:rsidRDefault="004B6F83" w:rsidP="0056647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F83" w:rsidRPr="004B6F83" w:rsidRDefault="004B6F83" w:rsidP="0056647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F83" w:rsidRPr="004B6F83" w:rsidRDefault="004B6F83" w:rsidP="00047E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23.04.2020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047E5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25-ПГ</w:t>
      </w:r>
    </w:p>
    <w:p w:rsidR="004B6F83" w:rsidRPr="004B6F83" w:rsidRDefault="004B6F83" w:rsidP="0056647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F83" w:rsidRPr="004B6F83" w:rsidRDefault="004B6F83" w:rsidP="0056647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F83" w:rsidRPr="004B6F83" w:rsidRDefault="004B6F83" w:rsidP="0056647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F83" w:rsidRPr="004B6F83" w:rsidRDefault="004B6F83" w:rsidP="0056647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7E5A" w:rsidRDefault="00EB2FF1" w:rsidP="0056647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sz w:val="28"/>
          <w:szCs w:val="28"/>
        </w:rPr>
        <w:t xml:space="preserve">О представлении сведений о доходах, расходах, об имуществе </w:t>
      </w:r>
    </w:p>
    <w:p w:rsidR="00047E5A" w:rsidRDefault="00EB2FF1" w:rsidP="0056647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за отчетный период </w:t>
      </w:r>
    </w:p>
    <w:p w:rsidR="00AF7F1B" w:rsidRPr="004B6F83" w:rsidRDefault="00EB2FF1" w:rsidP="0056647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sz w:val="28"/>
          <w:szCs w:val="28"/>
        </w:rPr>
        <w:t>с 1 января по 31 декабря 2019 года</w:t>
      </w:r>
    </w:p>
    <w:p w:rsidR="00AF7F1B" w:rsidRPr="00047E5A" w:rsidRDefault="00AF7F1B" w:rsidP="00047E5A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7E5A" w:rsidRPr="00047E5A" w:rsidRDefault="00047E5A" w:rsidP="00047E5A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4D54FA" w:rsidRPr="00047E5A" w:rsidRDefault="004D54FA" w:rsidP="004B6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15 Федерального закона от 02.03.2007 № 25-ФЗ 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Указом Президента РФ 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17.04.2020 № 272 </w:t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представлении сведений о доходах, расходах, 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имуществе и обязательствах имущественного характера за отчетный период 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по 31 декабря 2019 г.</w:t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Указом Губернатора Свердловской области 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21.04.2020 №  197-УГ </w:t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реализации Указа Президента Российской Федерации от 17 апреля 2020 года </w:t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272 </w:t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представлении сведений о доходах, расходах, 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имуществе и обязательствах имущественного характера за отчетный период 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по 31 декабря 2019 г.</w:t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</w:t>
      </w: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047E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 октября 2003 года № 131-ФЗ </w:t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047E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27</w:t>
        </w:r>
      </w:hyperlink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44, 47 </w:t>
      </w: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Устава Асбестовского городского округа</w:t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реализацией на т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ерритории Свердловской области </w:t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ограничительных и иных мероприятий, направленных 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обеспечение санитарно-эпидемиологического благополучия населения в связи с распространением новой коронавирусной инфекции (COVID-19) и необходимостью продления срока представления сведений о доходах, расходах, об имуществе и обязательствах имущественного характера за отчетный период 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по 31 декабря 2019 г.,</w:t>
      </w:r>
      <w:r w:rsidR="004B6F83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EB2FF1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лава</w:t>
      </w:r>
      <w:r w:rsidR="00AF7F1B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Асбестовского городского округа </w:t>
      </w:r>
    </w:p>
    <w:p w:rsidR="00AF7F1B" w:rsidRPr="00047E5A" w:rsidRDefault="004B6F83" w:rsidP="0004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7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B2FF1" w:rsidRPr="00047E5A" w:rsidRDefault="00EB2FF1" w:rsidP="005664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Продлить срок представления </w:t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(далее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доходах)</w:t>
      </w: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установить, что:</w:t>
      </w:r>
    </w:p>
    <w:p w:rsidR="00EB2FF1" w:rsidRPr="00047E5A" w:rsidRDefault="00EB2FF1" w:rsidP="005664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муниципальные служащие Асбестовского городского округа, замещавшие по состоянию на 31 декабря 2019 года 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муниципальной службы,</w:t>
      </w: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сведения о доходах</w:t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до 1 августа 2020 года включительно;</w:t>
      </w:r>
    </w:p>
    <w:p w:rsidR="00EB2FF1" w:rsidRDefault="00EB2FF1" w:rsidP="005664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2) руководители муниципальных учреждений Асбестовского городского округа представляют сведения о доходах</w:t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до 1 августа 2020 года включительно.</w:t>
      </w:r>
    </w:p>
    <w:p w:rsidR="00047E5A" w:rsidRPr="00047E5A" w:rsidRDefault="00047E5A" w:rsidP="005664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476" w:rsidRPr="00047E5A" w:rsidRDefault="00EB2FF1" w:rsidP="005664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Управляющему делами администрации Асбестовского городского округа О.П. Яблочкиной ознакомить вышеуказанных лиц с Указом Губернатора Свердловской области от 21.04.2020 №  197-УГ «О реализации Указа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с 1 января по 31 декабря 2019 г.» и информацией о продлении срока представления сведений о доходах</w:t>
      </w:r>
      <w:r w:rsidR="007C369D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6476"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6476" w:rsidRPr="00047E5A" w:rsidRDefault="00566476" w:rsidP="005664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исполнением настоящего 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управляющего делами администрации Асбестовского городского округа </w:t>
      </w:r>
      <w:r w:rsidR="00047E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7E5A">
        <w:rPr>
          <w:rFonts w:ascii="Times New Roman" w:hAnsi="Times New Roman" w:cs="Times New Roman"/>
          <w:color w:val="000000" w:themeColor="text1"/>
          <w:sz w:val="28"/>
          <w:szCs w:val="28"/>
        </w:rPr>
        <w:t>О.П. Яблочкину.</w:t>
      </w:r>
    </w:p>
    <w:p w:rsidR="00EB2FF1" w:rsidRPr="004B6F83" w:rsidRDefault="00EB2FF1" w:rsidP="0004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56A" w:rsidRPr="004B6F83" w:rsidRDefault="0017456A" w:rsidP="00566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47E5A" w:rsidRDefault="004D54FA" w:rsidP="0056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sz w:val="28"/>
          <w:szCs w:val="28"/>
        </w:rPr>
        <w:t>Глава</w:t>
      </w:r>
      <w:r w:rsidR="0017456A" w:rsidRPr="004B6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F1B" w:rsidRPr="004B6F83" w:rsidRDefault="004D54FA" w:rsidP="0056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F83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17456A" w:rsidRPr="004B6F83">
        <w:rPr>
          <w:rFonts w:ascii="Times New Roman" w:hAnsi="Times New Roman" w:cs="Times New Roman"/>
          <w:sz w:val="28"/>
          <w:szCs w:val="28"/>
        </w:rPr>
        <w:t xml:space="preserve"> </w:t>
      </w:r>
      <w:r w:rsidR="0017456A" w:rsidRPr="004B6F83">
        <w:rPr>
          <w:rFonts w:ascii="Times New Roman" w:hAnsi="Times New Roman" w:cs="Times New Roman"/>
          <w:sz w:val="28"/>
          <w:szCs w:val="28"/>
        </w:rPr>
        <w:tab/>
      </w:r>
      <w:r w:rsidR="0017456A" w:rsidRPr="004B6F83">
        <w:rPr>
          <w:rFonts w:ascii="Times New Roman" w:hAnsi="Times New Roman" w:cs="Times New Roman"/>
          <w:sz w:val="28"/>
          <w:szCs w:val="28"/>
        </w:rPr>
        <w:tab/>
      </w:r>
      <w:r w:rsidR="0017456A" w:rsidRPr="004B6F83">
        <w:rPr>
          <w:rFonts w:ascii="Times New Roman" w:hAnsi="Times New Roman" w:cs="Times New Roman"/>
          <w:sz w:val="28"/>
          <w:szCs w:val="28"/>
        </w:rPr>
        <w:tab/>
      </w:r>
      <w:r w:rsidR="0017456A" w:rsidRPr="004B6F83">
        <w:rPr>
          <w:rFonts w:ascii="Times New Roman" w:hAnsi="Times New Roman" w:cs="Times New Roman"/>
          <w:sz w:val="28"/>
          <w:szCs w:val="28"/>
        </w:rPr>
        <w:tab/>
      </w:r>
      <w:r w:rsidR="00047E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6F83">
        <w:rPr>
          <w:rFonts w:ascii="Times New Roman" w:hAnsi="Times New Roman" w:cs="Times New Roman"/>
          <w:sz w:val="28"/>
          <w:szCs w:val="28"/>
        </w:rPr>
        <w:t>Н.Р.</w:t>
      </w:r>
      <w:r w:rsidR="0017456A" w:rsidRPr="004B6F83">
        <w:rPr>
          <w:rFonts w:ascii="Times New Roman" w:hAnsi="Times New Roman" w:cs="Times New Roman"/>
          <w:sz w:val="28"/>
          <w:szCs w:val="28"/>
        </w:rPr>
        <w:t xml:space="preserve"> Тихонова</w:t>
      </w:r>
    </w:p>
    <w:sectPr w:rsidR="00AF7F1B" w:rsidRPr="004B6F83" w:rsidSect="00047E5A">
      <w:headerReference w:type="default" r:id="rId9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E4" w:rsidRDefault="007759E4" w:rsidP="00047E5A">
      <w:pPr>
        <w:spacing w:after="0" w:line="240" w:lineRule="auto"/>
      </w:pPr>
      <w:r>
        <w:separator/>
      </w:r>
    </w:p>
  </w:endnote>
  <w:endnote w:type="continuationSeparator" w:id="1">
    <w:p w:rsidR="007759E4" w:rsidRDefault="007759E4" w:rsidP="0004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E4" w:rsidRDefault="007759E4" w:rsidP="00047E5A">
      <w:pPr>
        <w:spacing w:after="0" w:line="240" w:lineRule="auto"/>
      </w:pPr>
      <w:r>
        <w:separator/>
      </w:r>
    </w:p>
  </w:footnote>
  <w:footnote w:type="continuationSeparator" w:id="1">
    <w:p w:rsidR="007759E4" w:rsidRDefault="007759E4" w:rsidP="0004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7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7E5A" w:rsidRPr="00047E5A" w:rsidRDefault="00047E5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7E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7E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7E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47E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4FE1"/>
    <w:multiLevelType w:val="hybridMultilevel"/>
    <w:tmpl w:val="9F9E1BC8"/>
    <w:lvl w:ilvl="0" w:tplc="167630C0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F1B"/>
    <w:rsid w:val="00047E5A"/>
    <w:rsid w:val="0017456A"/>
    <w:rsid w:val="00214F44"/>
    <w:rsid w:val="004B6F83"/>
    <w:rsid w:val="004D54FA"/>
    <w:rsid w:val="00566476"/>
    <w:rsid w:val="00574192"/>
    <w:rsid w:val="007759E4"/>
    <w:rsid w:val="007C369D"/>
    <w:rsid w:val="00A65B69"/>
    <w:rsid w:val="00AF7F1B"/>
    <w:rsid w:val="00EB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7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7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E5A"/>
  </w:style>
  <w:style w:type="paragraph" w:styleId="a6">
    <w:name w:val="footer"/>
    <w:basedOn w:val="a"/>
    <w:link w:val="a7"/>
    <w:uiPriority w:val="99"/>
    <w:semiHidden/>
    <w:unhideWhenUsed/>
    <w:rsid w:val="00047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7E5A"/>
  </w:style>
  <w:style w:type="paragraph" w:styleId="a8">
    <w:name w:val="Balloon Text"/>
    <w:basedOn w:val="a"/>
    <w:link w:val="a9"/>
    <w:uiPriority w:val="99"/>
    <w:semiHidden/>
    <w:unhideWhenUsed/>
    <w:rsid w:val="0004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87C4D7E03BEFF38E8FA626442DB36A368CBC9EF3F9B6AD6DC75D75FB7AC51B210AA9D7CDEB8E1FA52E5FC3D9B591075155DFD3933AF8023DB826Bn7Q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87C4D7E03BEFF38E8E46F722E853CA16797C4EE3D903C838B738000E7AA04E050F4C43D9CABE0F94EE1FC3Dn9Q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luba</cp:lastModifiedBy>
  <cp:revision>4</cp:revision>
  <cp:lastPrinted>2020-04-27T07:21:00Z</cp:lastPrinted>
  <dcterms:created xsi:type="dcterms:W3CDTF">2020-04-27T06:35:00Z</dcterms:created>
  <dcterms:modified xsi:type="dcterms:W3CDTF">2020-04-27T07:23:00Z</dcterms:modified>
</cp:coreProperties>
</file>