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4170C2">
        <w:rPr>
          <w:sz w:val="28"/>
          <w:szCs w:val="28"/>
          <w:u w:val="single"/>
        </w:rPr>
        <w:t>9 месяцев</w:t>
      </w:r>
      <w:r w:rsidRPr="007E3168">
        <w:rPr>
          <w:sz w:val="28"/>
          <w:szCs w:val="28"/>
          <w:u w:val="single"/>
        </w:rPr>
        <w:t xml:space="preserve"> 2020 г.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7E3168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                с раздельным накоплением ТКО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4170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4170C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Pr="007E3168" w:rsidRDefault="00994928" w:rsidP="007E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«Формирование комплексной системы обращения с ТКО»</w:t>
      </w:r>
    </w:p>
    <w:p w:rsidR="00994928" w:rsidRDefault="00994928" w:rsidP="0099492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="004170C2" w:rsidRPr="004170C2">
        <w:rPr>
          <w:sz w:val="28"/>
          <w:szCs w:val="28"/>
          <w:u w:val="single"/>
        </w:rPr>
        <w:t>за 9 месяцев 2020 г.</w:t>
      </w:r>
    </w:p>
    <w:p w:rsidR="00994928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E3168">
        <w:rPr>
          <w:sz w:val="28"/>
          <w:szCs w:val="28"/>
        </w:rPr>
        <w:t xml:space="preserve">В Асбестовском отделении Роспотребнадзора согласовано 9 мест под обустройство контейнерных площадок на территории индивидуальной жилой застройки Асбестовского городского округа. </w:t>
      </w:r>
    </w:p>
    <w:p w:rsidR="004170C2" w:rsidRDefault="004170C2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28.09.2020 размещено извещение </w:t>
      </w:r>
      <w:r w:rsidRPr="004170C2">
        <w:rPr>
          <w:sz w:val="28"/>
          <w:szCs w:val="28"/>
        </w:rPr>
        <w:t xml:space="preserve">о проведении электронного аукциона </w:t>
      </w:r>
      <w:r>
        <w:rPr>
          <w:sz w:val="28"/>
          <w:szCs w:val="28"/>
        </w:rPr>
        <w:t xml:space="preserve">                      </w:t>
      </w:r>
      <w:r w:rsidRPr="004170C2">
        <w:rPr>
          <w:sz w:val="28"/>
          <w:szCs w:val="28"/>
        </w:rPr>
        <w:t xml:space="preserve">от </w:t>
      </w:r>
      <w:r>
        <w:rPr>
          <w:sz w:val="28"/>
          <w:szCs w:val="28"/>
        </w:rPr>
        <w:t>№ 0862300034320000023 на выполнение работ по с</w:t>
      </w:r>
      <w:r w:rsidRPr="004170C2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4170C2">
        <w:rPr>
          <w:sz w:val="28"/>
          <w:szCs w:val="28"/>
        </w:rPr>
        <w:t xml:space="preserve"> контейнерных площадок с оснащением их контейнерным оборудованием</w:t>
      </w:r>
    </w:p>
    <w:p w:rsidR="004170C2" w:rsidRPr="007E3168" w:rsidRDefault="004170C2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99" w:rsidRDefault="00AF2F99">
      <w:r>
        <w:separator/>
      </w:r>
    </w:p>
    <w:p w:rsidR="00AF2F99" w:rsidRDefault="00AF2F99"/>
  </w:endnote>
  <w:endnote w:type="continuationSeparator" w:id="1">
    <w:p w:rsidR="00AF2F99" w:rsidRDefault="00AF2F99">
      <w:r>
        <w:continuationSeparator/>
      </w:r>
    </w:p>
    <w:p w:rsidR="00AF2F99" w:rsidRDefault="00AF2F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99" w:rsidRDefault="00AF2F99">
      <w:r>
        <w:separator/>
      </w:r>
    </w:p>
    <w:p w:rsidR="00AF2F99" w:rsidRDefault="00AF2F99"/>
  </w:footnote>
  <w:footnote w:type="continuationSeparator" w:id="1">
    <w:p w:rsidR="00AF2F99" w:rsidRDefault="00AF2F99">
      <w:r>
        <w:continuationSeparator/>
      </w:r>
    </w:p>
    <w:p w:rsidR="00AF2F99" w:rsidRDefault="00AF2F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9A59F1">
    <w:pPr>
      <w:pStyle w:val="af2"/>
      <w:jc w:val="center"/>
    </w:pPr>
    <w:fldSimple w:instr="PAGE   \* MERGEFORMAT">
      <w:r w:rsidR="004170C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170C2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59F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2F99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929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2020-07-24T09:07:00Z</cp:lastPrinted>
  <dcterms:created xsi:type="dcterms:W3CDTF">2020-11-02T07:27:00Z</dcterms:created>
  <dcterms:modified xsi:type="dcterms:W3CDTF">2020-11-02T07:27:00Z</dcterms:modified>
</cp:coreProperties>
</file>