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A2" w:rsidRPr="00A83D29" w:rsidRDefault="00131BA2" w:rsidP="00131BA2">
      <w:pPr>
        <w:rPr>
          <w:spacing w:val="-20"/>
          <w:sz w:val="28"/>
          <w:szCs w:val="28"/>
        </w:rPr>
      </w:pPr>
    </w:p>
    <w:p w:rsidR="00BF1684" w:rsidRDefault="00BF1684" w:rsidP="00CA1505">
      <w:pPr>
        <w:rPr>
          <w:spacing w:val="0"/>
          <w:sz w:val="28"/>
          <w:szCs w:val="28"/>
        </w:rPr>
      </w:pPr>
    </w:p>
    <w:p w:rsidR="00BF1684" w:rsidRDefault="00BF1684" w:rsidP="00CA1505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26.05.2017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>322-ПА</w:t>
      </w:r>
    </w:p>
    <w:p w:rsidR="00B24C6F" w:rsidRDefault="00B24C6F" w:rsidP="00CA1505">
      <w:pPr>
        <w:rPr>
          <w:spacing w:val="0"/>
          <w:sz w:val="28"/>
          <w:szCs w:val="28"/>
        </w:rPr>
      </w:pPr>
    </w:p>
    <w:p w:rsidR="00B24C6F" w:rsidRDefault="00B24C6F" w:rsidP="00CA1505">
      <w:pPr>
        <w:rPr>
          <w:spacing w:val="0"/>
          <w:sz w:val="28"/>
          <w:szCs w:val="28"/>
        </w:rPr>
      </w:pPr>
    </w:p>
    <w:p w:rsidR="00B24C6F" w:rsidRPr="00B24C6F" w:rsidRDefault="00B24C6F" w:rsidP="00CA1505">
      <w:pPr>
        <w:rPr>
          <w:spacing w:val="0"/>
          <w:sz w:val="28"/>
          <w:szCs w:val="28"/>
        </w:rPr>
      </w:pPr>
    </w:p>
    <w:p w:rsidR="001141EA" w:rsidRPr="00B24C6F" w:rsidRDefault="001141EA" w:rsidP="00CA1505">
      <w:pPr>
        <w:rPr>
          <w:spacing w:val="0"/>
          <w:sz w:val="28"/>
          <w:szCs w:val="28"/>
        </w:rPr>
      </w:pPr>
    </w:p>
    <w:p w:rsidR="00C16354" w:rsidRPr="00C365C6" w:rsidRDefault="00DA6D55" w:rsidP="00BF1684">
      <w:pPr>
        <w:jc w:val="center"/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Об итогах отопительного сезона 20</w:t>
      </w:r>
      <w:r w:rsidR="009C41BB" w:rsidRPr="00C365C6">
        <w:rPr>
          <w:b/>
          <w:spacing w:val="0"/>
          <w:sz w:val="28"/>
          <w:szCs w:val="28"/>
        </w:rPr>
        <w:t>1</w:t>
      </w:r>
      <w:r w:rsidR="00DA1A77">
        <w:rPr>
          <w:b/>
          <w:spacing w:val="0"/>
          <w:sz w:val="28"/>
          <w:szCs w:val="28"/>
        </w:rPr>
        <w:t>6</w:t>
      </w:r>
      <w:r w:rsidR="006B711F">
        <w:rPr>
          <w:b/>
          <w:spacing w:val="0"/>
          <w:sz w:val="28"/>
          <w:szCs w:val="28"/>
        </w:rPr>
        <w:t>/</w:t>
      </w:r>
      <w:r w:rsidR="00B71353" w:rsidRPr="00C365C6">
        <w:rPr>
          <w:b/>
          <w:spacing w:val="0"/>
          <w:sz w:val="28"/>
          <w:szCs w:val="28"/>
        </w:rPr>
        <w:t>20</w:t>
      </w:r>
      <w:r w:rsidR="00EF2F05" w:rsidRPr="00C365C6">
        <w:rPr>
          <w:b/>
          <w:spacing w:val="0"/>
          <w:sz w:val="28"/>
          <w:szCs w:val="28"/>
        </w:rPr>
        <w:t>1</w:t>
      </w:r>
      <w:r w:rsidR="00DA1A77">
        <w:rPr>
          <w:b/>
          <w:spacing w:val="0"/>
          <w:sz w:val="28"/>
          <w:szCs w:val="28"/>
        </w:rPr>
        <w:t>7</w:t>
      </w:r>
      <w:r w:rsidR="00B71353" w:rsidRPr="00C365C6">
        <w:rPr>
          <w:b/>
          <w:spacing w:val="0"/>
          <w:sz w:val="28"/>
          <w:szCs w:val="28"/>
        </w:rPr>
        <w:t xml:space="preserve"> </w:t>
      </w:r>
      <w:r w:rsidRPr="00C365C6">
        <w:rPr>
          <w:b/>
          <w:spacing w:val="0"/>
          <w:sz w:val="28"/>
          <w:szCs w:val="28"/>
        </w:rPr>
        <w:t>года и подготовке</w:t>
      </w:r>
    </w:p>
    <w:p w:rsidR="00634E4A" w:rsidRDefault="00DA6D55">
      <w:pPr>
        <w:jc w:val="center"/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жилищного фонда,</w:t>
      </w:r>
      <w:r w:rsidR="00C16354" w:rsidRPr="00C365C6">
        <w:rPr>
          <w:b/>
          <w:spacing w:val="0"/>
          <w:sz w:val="28"/>
          <w:szCs w:val="28"/>
        </w:rPr>
        <w:t xml:space="preserve"> </w:t>
      </w:r>
      <w:r w:rsidRPr="00C365C6">
        <w:rPr>
          <w:b/>
          <w:spacing w:val="0"/>
          <w:sz w:val="28"/>
          <w:szCs w:val="28"/>
        </w:rPr>
        <w:t>объектов социально</w:t>
      </w:r>
      <w:r w:rsidR="00B71353" w:rsidRPr="00C365C6">
        <w:rPr>
          <w:b/>
          <w:spacing w:val="0"/>
          <w:sz w:val="28"/>
          <w:szCs w:val="28"/>
        </w:rPr>
        <w:t>й сферы</w:t>
      </w:r>
      <w:r w:rsidR="0036321F">
        <w:rPr>
          <w:b/>
          <w:spacing w:val="0"/>
          <w:sz w:val="28"/>
          <w:szCs w:val="28"/>
        </w:rPr>
        <w:t xml:space="preserve"> и</w:t>
      </w:r>
      <w:r w:rsidR="00373095" w:rsidRPr="00C365C6">
        <w:rPr>
          <w:b/>
          <w:spacing w:val="0"/>
          <w:sz w:val="28"/>
          <w:szCs w:val="28"/>
        </w:rPr>
        <w:t xml:space="preserve"> коммунального</w:t>
      </w:r>
      <w:r w:rsidR="00C365C6">
        <w:rPr>
          <w:b/>
          <w:spacing w:val="0"/>
          <w:sz w:val="28"/>
          <w:szCs w:val="28"/>
        </w:rPr>
        <w:t xml:space="preserve"> </w:t>
      </w:r>
      <w:r w:rsidR="00373095" w:rsidRPr="00C365C6">
        <w:rPr>
          <w:b/>
          <w:spacing w:val="0"/>
          <w:sz w:val="28"/>
          <w:szCs w:val="28"/>
        </w:rPr>
        <w:t>хозяйства</w:t>
      </w:r>
      <w:r w:rsidR="00C16354" w:rsidRPr="00C365C6">
        <w:rPr>
          <w:b/>
          <w:spacing w:val="0"/>
          <w:sz w:val="28"/>
          <w:szCs w:val="28"/>
        </w:rPr>
        <w:t xml:space="preserve"> </w:t>
      </w:r>
      <w:r w:rsidR="00B71353" w:rsidRPr="00C365C6">
        <w:rPr>
          <w:b/>
          <w:spacing w:val="0"/>
          <w:sz w:val="28"/>
          <w:szCs w:val="28"/>
        </w:rPr>
        <w:t>Асбестовского городского округа к работе</w:t>
      </w:r>
      <w:r w:rsidR="00F224C2" w:rsidRPr="00C365C6">
        <w:rPr>
          <w:b/>
          <w:spacing w:val="0"/>
          <w:sz w:val="28"/>
          <w:szCs w:val="28"/>
        </w:rPr>
        <w:t xml:space="preserve"> </w:t>
      </w:r>
      <w:r w:rsidRPr="00C365C6">
        <w:rPr>
          <w:b/>
          <w:spacing w:val="0"/>
          <w:sz w:val="28"/>
          <w:szCs w:val="28"/>
        </w:rPr>
        <w:t xml:space="preserve">в </w:t>
      </w:r>
      <w:r w:rsidR="00373095" w:rsidRPr="00C365C6">
        <w:rPr>
          <w:b/>
          <w:spacing w:val="0"/>
          <w:sz w:val="28"/>
          <w:szCs w:val="28"/>
        </w:rPr>
        <w:t>осенне–зимний период</w:t>
      </w:r>
      <w:r w:rsidR="00C16354" w:rsidRPr="00C365C6">
        <w:rPr>
          <w:b/>
          <w:spacing w:val="0"/>
          <w:sz w:val="28"/>
          <w:szCs w:val="28"/>
        </w:rPr>
        <w:t xml:space="preserve"> </w:t>
      </w:r>
    </w:p>
    <w:p w:rsidR="00DA6D55" w:rsidRPr="00C365C6" w:rsidRDefault="00DA6D55">
      <w:pPr>
        <w:jc w:val="center"/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20</w:t>
      </w:r>
      <w:r w:rsidR="00EF2F05" w:rsidRPr="00C365C6">
        <w:rPr>
          <w:b/>
          <w:spacing w:val="0"/>
          <w:sz w:val="28"/>
          <w:szCs w:val="28"/>
        </w:rPr>
        <w:t>1</w:t>
      </w:r>
      <w:r w:rsidR="00DA1A77">
        <w:rPr>
          <w:b/>
          <w:spacing w:val="0"/>
          <w:sz w:val="28"/>
          <w:szCs w:val="28"/>
        </w:rPr>
        <w:t>7</w:t>
      </w:r>
      <w:r w:rsidR="006B711F">
        <w:rPr>
          <w:b/>
          <w:spacing w:val="0"/>
          <w:sz w:val="28"/>
          <w:szCs w:val="28"/>
        </w:rPr>
        <w:t>/</w:t>
      </w:r>
      <w:r w:rsidRPr="00C365C6">
        <w:rPr>
          <w:b/>
          <w:spacing w:val="0"/>
          <w:sz w:val="28"/>
          <w:szCs w:val="28"/>
        </w:rPr>
        <w:t>20</w:t>
      </w:r>
      <w:r w:rsidR="002C2CB2" w:rsidRPr="00C365C6">
        <w:rPr>
          <w:b/>
          <w:spacing w:val="0"/>
          <w:sz w:val="28"/>
          <w:szCs w:val="28"/>
        </w:rPr>
        <w:t>1</w:t>
      </w:r>
      <w:r w:rsidR="00DA1A77">
        <w:rPr>
          <w:b/>
          <w:spacing w:val="0"/>
          <w:sz w:val="28"/>
          <w:szCs w:val="28"/>
        </w:rPr>
        <w:t>8</w:t>
      </w:r>
      <w:r w:rsidRPr="00C365C6">
        <w:rPr>
          <w:b/>
          <w:spacing w:val="0"/>
          <w:sz w:val="28"/>
          <w:szCs w:val="28"/>
        </w:rPr>
        <w:t xml:space="preserve"> года</w:t>
      </w:r>
    </w:p>
    <w:p w:rsidR="00F21847" w:rsidRDefault="00F21847" w:rsidP="00F21847">
      <w:pPr>
        <w:rPr>
          <w:spacing w:val="0"/>
          <w:szCs w:val="24"/>
        </w:rPr>
      </w:pPr>
    </w:p>
    <w:p w:rsidR="00DA6D55" w:rsidRPr="00C365C6" w:rsidRDefault="00236410" w:rsidP="00CA1505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соответствии с </w:t>
      </w:r>
      <w:r w:rsidR="00FA5B9F" w:rsidRPr="00C365C6">
        <w:rPr>
          <w:spacing w:val="0"/>
          <w:sz w:val="28"/>
          <w:szCs w:val="28"/>
        </w:rPr>
        <w:t>Федеральным зако</w:t>
      </w:r>
      <w:r w:rsidR="00515999">
        <w:rPr>
          <w:spacing w:val="0"/>
          <w:sz w:val="28"/>
          <w:szCs w:val="28"/>
        </w:rPr>
        <w:t xml:space="preserve">ном от </w:t>
      </w:r>
      <w:r w:rsidR="00656AAD">
        <w:rPr>
          <w:spacing w:val="0"/>
          <w:sz w:val="28"/>
          <w:szCs w:val="28"/>
        </w:rPr>
        <w:t>0</w:t>
      </w:r>
      <w:r w:rsidR="00FA5B9F" w:rsidRPr="00C365C6">
        <w:rPr>
          <w:spacing w:val="0"/>
          <w:sz w:val="28"/>
          <w:szCs w:val="28"/>
        </w:rPr>
        <w:t xml:space="preserve">6 октября </w:t>
      </w:r>
      <w:r w:rsidR="00656AAD">
        <w:rPr>
          <w:spacing w:val="0"/>
          <w:sz w:val="28"/>
          <w:szCs w:val="28"/>
        </w:rPr>
        <w:t>2</w:t>
      </w:r>
      <w:r w:rsidR="00FA5B9F" w:rsidRPr="00C365C6">
        <w:rPr>
          <w:spacing w:val="0"/>
          <w:sz w:val="28"/>
          <w:szCs w:val="28"/>
        </w:rPr>
        <w:t>003 года № 131–ФЗ «Об общих принципах организации местного самоуправления в Российской Федерации», статьями 2</w:t>
      </w:r>
      <w:r w:rsidR="009B74F7">
        <w:rPr>
          <w:spacing w:val="0"/>
          <w:sz w:val="28"/>
          <w:szCs w:val="28"/>
        </w:rPr>
        <w:t>7</w:t>
      </w:r>
      <w:r w:rsidR="00FA5B9F" w:rsidRPr="00C365C6">
        <w:rPr>
          <w:spacing w:val="0"/>
          <w:sz w:val="28"/>
          <w:szCs w:val="28"/>
        </w:rPr>
        <w:t>,</w:t>
      </w:r>
      <w:r w:rsidR="00254EB9" w:rsidRPr="00C365C6">
        <w:rPr>
          <w:spacing w:val="0"/>
          <w:sz w:val="28"/>
          <w:szCs w:val="28"/>
        </w:rPr>
        <w:t xml:space="preserve"> </w:t>
      </w:r>
      <w:r w:rsidR="00FA5B9F" w:rsidRPr="00C365C6">
        <w:rPr>
          <w:spacing w:val="0"/>
          <w:sz w:val="28"/>
          <w:szCs w:val="28"/>
        </w:rPr>
        <w:t>30 Устава Асбестовского городского округа, в</w:t>
      </w:r>
      <w:r w:rsidR="00E66653" w:rsidRPr="00C365C6">
        <w:rPr>
          <w:spacing w:val="0"/>
          <w:sz w:val="28"/>
          <w:szCs w:val="28"/>
        </w:rPr>
        <w:t xml:space="preserve"> целях</w:t>
      </w:r>
      <w:r w:rsidR="00E846E9" w:rsidRPr="00C365C6">
        <w:rPr>
          <w:spacing w:val="0"/>
          <w:sz w:val="28"/>
          <w:szCs w:val="28"/>
        </w:rPr>
        <w:t xml:space="preserve"> </w:t>
      </w:r>
      <w:r w:rsidR="00375FF0" w:rsidRPr="00C365C6">
        <w:rPr>
          <w:spacing w:val="0"/>
          <w:sz w:val="28"/>
          <w:szCs w:val="28"/>
        </w:rPr>
        <w:t xml:space="preserve">организации </w:t>
      </w:r>
      <w:r w:rsidR="00985B3F" w:rsidRPr="00C365C6">
        <w:rPr>
          <w:spacing w:val="0"/>
          <w:sz w:val="28"/>
          <w:szCs w:val="28"/>
        </w:rPr>
        <w:t>эффективной и каче</w:t>
      </w:r>
      <w:r w:rsidR="00BF1684">
        <w:rPr>
          <w:spacing w:val="0"/>
          <w:sz w:val="28"/>
          <w:szCs w:val="28"/>
        </w:rPr>
        <w:t>ственной реализации мероприятий</w:t>
      </w:r>
      <w:r w:rsidR="006B711F">
        <w:rPr>
          <w:spacing w:val="0"/>
          <w:sz w:val="28"/>
          <w:szCs w:val="28"/>
        </w:rPr>
        <w:t xml:space="preserve"> </w:t>
      </w:r>
      <w:r w:rsidR="00985B3F" w:rsidRPr="00C365C6">
        <w:rPr>
          <w:spacing w:val="0"/>
          <w:sz w:val="28"/>
          <w:szCs w:val="28"/>
        </w:rPr>
        <w:t xml:space="preserve">по подготовке Асбестовского городского округа к работе в </w:t>
      </w:r>
      <w:r w:rsidR="006B711F">
        <w:rPr>
          <w:spacing w:val="0"/>
          <w:sz w:val="28"/>
          <w:szCs w:val="28"/>
        </w:rPr>
        <w:t>осенне-</w:t>
      </w:r>
      <w:r w:rsidR="00985B3F" w:rsidRPr="00C365C6">
        <w:rPr>
          <w:spacing w:val="0"/>
          <w:sz w:val="28"/>
          <w:szCs w:val="28"/>
        </w:rPr>
        <w:t>зимний период 20</w:t>
      </w:r>
      <w:r w:rsidR="00337C2D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7</w:t>
      </w:r>
      <w:r w:rsidR="006B711F">
        <w:rPr>
          <w:spacing w:val="0"/>
          <w:sz w:val="28"/>
          <w:szCs w:val="28"/>
        </w:rPr>
        <w:t>/</w:t>
      </w:r>
      <w:r w:rsidR="00985B3F" w:rsidRPr="00C365C6">
        <w:rPr>
          <w:spacing w:val="0"/>
          <w:sz w:val="28"/>
          <w:szCs w:val="28"/>
        </w:rPr>
        <w:t>20</w:t>
      </w:r>
      <w:r w:rsidR="006D0D38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8</w:t>
      </w:r>
      <w:r w:rsidR="00985B3F" w:rsidRPr="00C365C6">
        <w:rPr>
          <w:spacing w:val="0"/>
          <w:sz w:val="28"/>
          <w:szCs w:val="28"/>
        </w:rPr>
        <w:t xml:space="preserve"> года</w:t>
      </w:r>
      <w:r w:rsidR="00C844C9">
        <w:rPr>
          <w:spacing w:val="0"/>
          <w:sz w:val="28"/>
          <w:szCs w:val="28"/>
        </w:rPr>
        <w:t>,</w:t>
      </w:r>
      <w:r w:rsidR="009B74F7">
        <w:rPr>
          <w:spacing w:val="0"/>
          <w:sz w:val="28"/>
          <w:szCs w:val="28"/>
        </w:rPr>
        <w:t xml:space="preserve"> администрация Асбестовского городского округа</w:t>
      </w:r>
      <w:r w:rsidR="00406584" w:rsidRPr="00C365C6">
        <w:rPr>
          <w:spacing w:val="0"/>
          <w:sz w:val="28"/>
          <w:szCs w:val="28"/>
        </w:rPr>
        <w:t xml:space="preserve"> </w:t>
      </w:r>
    </w:p>
    <w:p w:rsidR="00DA6D55" w:rsidRPr="00C365C6" w:rsidRDefault="00DA6D55" w:rsidP="00373095">
      <w:pPr>
        <w:rPr>
          <w:b/>
          <w:spacing w:val="0"/>
          <w:sz w:val="28"/>
          <w:szCs w:val="28"/>
        </w:rPr>
      </w:pPr>
      <w:r w:rsidRPr="00C365C6">
        <w:rPr>
          <w:b/>
          <w:spacing w:val="0"/>
          <w:sz w:val="28"/>
          <w:szCs w:val="28"/>
        </w:rPr>
        <w:t>ПОСТАНОВЛЯ</w:t>
      </w:r>
      <w:r w:rsidR="009B74F7">
        <w:rPr>
          <w:b/>
          <w:spacing w:val="0"/>
          <w:sz w:val="28"/>
          <w:szCs w:val="28"/>
        </w:rPr>
        <w:t>ЕТ:</w:t>
      </w:r>
    </w:p>
    <w:p w:rsidR="00C365C6" w:rsidRDefault="00DA6D55" w:rsidP="00373095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1.</w:t>
      </w:r>
      <w:r w:rsidR="009B74F7">
        <w:rPr>
          <w:spacing w:val="0"/>
          <w:sz w:val="28"/>
          <w:szCs w:val="28"/>
        </w:rPr>
        <w:t xml:space="preserve"> </w:t>
      </w:r>
      <w:r w:rsidR="00C365C6">
        <w:rPr>
          <w:spacing w:val="0"/>
          <w:sz w:val="28"/>
          <w:szCs w:val="28"/>
        </w:rPr>
        <w:t>Принять к сведению информацию об итогах отопительного сезона</w:t>
      </w:r>
      <w:r w:rsidR="00BF1684">
        <w:rPr>
          <w:spacing w:val="0"/>
          <w:sz w:val="28"/>
          <w:szCs w:val="28"/>
        </w:rPr>
        <w:t xml:space="preserve"> </w:t>
      </w:r>
      <w:r w:rsidR="006B711F">
        <w:rPr>
          <w:spacing w:val="0"/>
          <w:sz w:val="28"/>
          <w:szCs w:val="28"/>
        </w:rPr>
        <w:t xml:space="preserve"> </w:t>
      </w:r>
      <w:r w:rsidR="00C365C6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6</w:t>
      </w:r>
      <w:r w:rsidR="006B711F">
        <w:rPr>
          <w:spacing w:val="0"/>
          <w:sz w:val="28"/>
          <w:szCs w:val="28"/>
        </w:rPr>
        <w:t>/</w:t>
      </w:r>
      <w:r w:rsidR="00C365C6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7</w:t>
      </w:r>
      <w:r w:rsidR="00C365C6">
        <w:rPr>
          <w:spacing w:val="0"/>
          <w:sz w:val="28"/>
          <w:szCs w:val="28"/>
        </w:rPr>
        <w:t xml:space="preserve"> года на территории Асбестовского городского округа</w:t>
      </w:r>
      <w:r w:rsidR="00431C63">
        <w:rPr>
          <w:spacing w:val="0"/>
          <w:sz w:val="28"/>
          <w:szCs w:val="28"/>
        </w:rPr>
        <w:t xml:space="preserve"> (</w:t>
      </w:r>
      <w:r w:rsidR="00070079">
        <w:rPr>
          <w:spacing w:val="0"/>
          <w:sz w:val="28"/>
          <w:szCs w:val="28"/>
        </w:rPr>
        <w:t>п</w:t>
      </w:r>
      <w:r w:rsidR="00C365C6">
        <w:rPr>
          <w:spacing w:val="0"/>
          <w:sz w:val="28"/>
          <w:szCs w:val="28"/>
        </w:rPr>
        <w:t>рил</w:t>
      </w:r>
      <w:r w:rsidR="00070079">
        <w:rPr>
          <w:spacing w:val="0"/>
          <w:sz w:val="28"/>
          <w:szCs w:val="28"/>
        </w:rPr>
        <w:t>ожени</w:t>
      </w:r>
      <w:r w:rsidR="008648F4">
        <w:rPr>
          <w:spacing w:val="0"/>
          <w:sz w:val="28"/>
          <w:szCs w:val="28"/>
        </w:rPr>
        <w:t>е</w:t>
      </w:r>
      <w:r w:rsidR="00070079">
        <w:rPr>
          <w:spacing w:val="0"/>
          <w:sz w:val="28"/>
          <w:szCs w:val="28"/>
        </w:rPr>
        <w:t xml:space="preserve"> № 1</w:t>
      </w:r>
      <w:r w:rsidR="00431C63">
        <w:rPr>
          <w:spacing w:val="0"/>
          <w:sz w:val="28"/>
          <w:szCs w:val="28"/>
        </w:rPr>
        <w:t>)</w:t>
      </w:r>
      <w:r w:rsidR="00C365C6">
        <w:rPr>
          <w:spacing w:val="0"/>
          <w:sz w:val="28"/>
          <w:szCs w:val="28"/>
        </w:rPr>
        <w:t>.</w:t>
      </w:r>
    </w:p>
    <w:p w:rsidR="00DA6D55" w:rsidRPr="00C365C6" w:rsidRDefault="00C365C6" w:rsidP="00373095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2.</w:t>
      </w:r>
      <w:r w:rsidR="008035C5">
        <w:rPr>
          <w:spacing w:val="0"/>
          <w:sz w:val="28"/>
          <w:szCs w:val="28"/>
        </w:rPr>
        <w:t xml:space="preserve"> </w:t>
      </w:r>
      <w:r w:rsidR="003214A9">
        <w:rPr>
          <w:spacing w:val="0"/>
          <w:sz w:val="28"/>
          <w:szCs w:val="28"/>
        </w:rPr>
        <w:t>Утвердить</w:t>
      </w:r>
      <w:r w:rsidR="00DA6D55" w:rsidRPr="00C365C6">
        <w:rPr>
          <w:spacing w:val="0"/>
          <w:sz w:val="28"/>
          <w:szCs w:val="28"/>
        </w:rPr>
        <w:t xml:space="preserve"> </w:t>
      </w:r>
      <w:r w:rsidR="00274B15">
        <w:rPr>
          <w:spacing w:val="0"/>
          <w:sz w:val="28"/>
          <w:szCs w:val="28"/>
        </w:rPr>
        <w:t>П</w:t>
      </w:r>
      <w:r w:rsidR="00DA6D55" w:rsidRPr="00C365C6">
        <w:rPr>
          <w:spacing w:val="0"/>
          <w:sz w:val="28"/>
          <w:szCs w:val="28"/>
        </w:rPr>
        <w:t>лан мероприятий по подготовке</w:t>
      </w:r>
      <w:r w:rsidR="00B576D9" w:rsidRPr="00C365C6">
        <w:rPr>
          <w:spacing w:val="0"/>
          <w:sz w:val="28"/>
          <w:szCs w:val="28"/>
        </w:rPr>
        <w:t xml:space="preserve"> жилищно</w:t>
      </w:r>
      <w:r w:rsidR="00274B15">
        <w:rPr>
          <w:spacing w:val="0"/>
          <w:sz w:val="28"/>
          <w:szCs w:val="28"/>
        </w:rPr>
        <w:t>-коммунального хозяйства Ас</w:t>
      </w:r>
      <w:r w:rsidR="00DA6D55" w:rsidRPr="00C365C6">
        <w:rPr>
          <w:spacing w:val="0"/>
          <w:sz w:val="28"/>
          <w:szCs w:val="28"/>
        </w:rPr>
        <w:t>бест</w:t>
      </w:r>
      <w:r w:rsidR="00406584" w:rsidRPr="00C365C6">
        <w:rPr>
          <w:spacing w:val="0"/>
          <w:sz w:val="28"/>
          <w:szCs w:val="28"/>
        </w:rPr>
        <w:t>овского городского округа</w:t>
      </w:r>
      <w:r w:rsidR="00DA6D55" w:rsidRPr="00C365C6">
        <w:rPr>
          <w:spacing w:val="0"/>
          <w:sz w:val="28"/>
          <w:szCs w:val="28"/>
        </w:rPr>
        <w:t xml:space="preserve"> к работе в </w:t>
      </w:r>
      <w:r w:rsidR="00B576D9" w:rsidRPr="00C365C6">
        <w:rPr>
          <w:spacing w:val="0"/>
          <w:sz w:val="28"/>
          <w:szCs w:val="28"/>
        </w:rPr>
        <w:t xml:space="preserve">осенне–зимний период </w:t>
      </w:r>
      <w:r w:rsidR="00DA6D55" w:rsidRPr="00C365C6">
        <w:rPr>
          <w:spacing w:val="0"/>
          <w:sz w:val="28"/>
          <w:szCs w:val="28"/>
        </w:rPr>
        <w:t>20</w:t>
      </w:r>
      <w:r w:rsidR="00D47055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7</w:t>
      </w:r>
      <w:r w:rsidR="006B711F">
        <w:rPr>
          <w:spacing w:val="0"/>
          <w:sz w:val="28"/>
          <w:szCs w:val="28"/>
        </w:rPr>
        <w:t>/</w:t>
      </w:r>
      <w:r w:rsidR="00DA6D55" w:rsidRPr="00C365C6">
        <w:rPr>
          <w:spacing w:val="0"/>
          <w:sz w:val="28"/>
          <w:szCs w:val="28"/>
        </w:rPr>
        <w:t>20</w:t>
      </w:r>
      <w:r w:rsidR="0082702E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8</w:t>
      </w:r>
      <w:r w:rsidR="00B4151E" w:rsidRPr="00C365C6">
        <w:rPr>
          <w:spacing w:val="0"/>
          <w:sz w:val="28"/>
          <w:szCs w:val="28"/>
        </w:rPr>
        <w:t xml:space="preserve"> </w:t>
      </w:r>
      <w:r w:rsidR="00DA6D55" w:rsidRPr="00C365C6">
        <w:rPr>
          <w:spacing w:val="0"/>
          <w:sz w:val="28"/>
          <w:szCs w:val="28"/>
        </w:rPr>
        <w:t>года</w:t>
      </w:r>
      <w:r w:rsidR="00431C63">
        <w:rPr>
          <w:spacing w:val="0"/>
          <w:sz w:val="28"/>
          <w:szCs w:val="28"/>
        </w:rPr>
        <w:t xml:space="preserve"> (</w:t>
      </w:r>
      <w:r w:rsidR="00070079">
        <w:rPr>
          <w:spacing w:val="0"/>
          <w:sz w:val="28"/>
          <w:szCs w:val="28"/>
        </w:rPr>
        <w:t>приложени</w:t>
      </w:r>
      <w:r w:rsidR="00431C63">
        <w:rPr>
          <w:spacing w:val="0"/>
          <w:sz w:val="28"/>
          <w:szCs w:val="28"/>
        </w:rPr>
        <w:t>е</w:t>
      </w:r>
      <w:r w:rsidR="00070079">
        <w:rPr>
          <w:spacing w:val="0"/>
          <w:sz w:val="28"/>
          <w:szCs w:val="28"/>
        </w:rPr>
        <w:t xml:space="preserve"> № 2</w:t>
      </w:r>
      <w:r w:rsidR="00431C63">
        <w:rPr>
          <w:spacing w:val="0"/>
          <w:sz w:val="28"/>
          <w:szCs w:val="28"/>
        </w:rPr>
        <w:t>)</w:t>
      </w:r>
      <w:r w:rsidR="00DA6D55" w:rsidRPr="00C365C6">
        <w:rPr>
          <w:spacing w:val="0"/>
          <w:sz w:val="28"/>
          <w:szCs w:val="28"/>
        </w:rPr>
        <w:t>.</w:t>
      </w:r>
    </w:p>
    <w:p w:rsidR="001326CB" w:rsidRPr="00C365C6" w:rsidRDefault="00C9234E" w:rsidP="001326CB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4A0354" w:rsidRPr="00C365C6">
        <w:rPr>
          <w:spacing w:val="0"/>
          <w:sz w:val="28"/>
          <w:szCs w:val="28"/>
        </w:rPr>
        <w:t xml:space="preserve">. </w:t>
      </w:r>
      <w:r w:rsidR="00D47055" w:rsidRPr="00C365C6">
        <w:rPr>
          <w:spacing w:val="0"/>
          <w:sz w:val="28"/>
          <w:szCs w:val="28"/>
        </w:rPr>
        <w:t xml:space="preserve">Рекомендовать </w:t>
      </w:r>
      <w:r w:rsidR="00656AAD">
        <w:rPr>
          <w:spacing w:val="0"/>
          <w:sz w:val="28"/>
          <w:szCs w:val="28"/>
        </w:rPr>
        <w:t>М</w:t>
      </w:r>
      <w:r w:rsidR="004A0354" w:rsidRPr="00C365C6">
        <w:rPr>
          <w:spacing w:val="0"/>
          <w:sz w:val="28"/>
          <w:szCs w:val="28"/>
        </w:rPr>
        <w:t>униципальному унитарному предприятию «Горэнерго»</w:t>
      </w:r>
      <w:r w:rsidR="005744F8" w:rsidRPr="00C365C6">
        <w:rPr>
          <w:spacing w:val="0"/>
          <w:sz w:val="28"/>
          <w:szCs w:val="28"/>
        </w:rPr>
        <w:t xml:space="preserve"> </w:t>
      </w:r>
      <w:r w:rsidR="005744F8" w:rsidRPr="003429B7">
        <w:rPr>
          <w:spacing w:val="0"/>
          <w:sz w:val="28"/>
          <w:szCs w:val="28"/>
        </w:rPr>
        <w:t xml:space="preserve">муниципального образования </w:t>
      </w:r>
      <w:r w:rsidR="00320294" w:rsidRPr="003429B7">
        <w:rPr>
          <w:spacing w:val="0"/>
          <w:sz w:val="28"/>
          <w:szCs w:val="28"/>
        </w:rPr>
        <w:t>«</w:t>
      </w:r>
      <w:r w:rsidR="005744F8" w:rsidRPr="003429B7">
        <w:rPr>
          <w:spacing w:val="0"/>
          <w:sz w:val="28"/>
          <w:szCs w:val="28"/>
        </w:rPr>
        <w:t>город Асбест»</w:t>
      </w:r>
      <w:r w:rsidR="004A0354" w:rsidRPr="00C365C6">
        <w:rPr>
          <w:spacing w:val="0"/>
          <w:sz w:val="28"/>
          <w:szCs w:val="28"/>
        </w:rPr>
        <w:t xml:space="preserve"> (</w:t>
      </w:r>
      <w:r w:rsidR="006C58AF">
        <w:rPr>
          <w:spacing w:val="0"/>
          <w:sz w:val="28"/>
          <w:szCs w:val="28"/>
        </w:rPr>
        <w:t xml:space="preserve">М.П. </w:t>
      </w:r>
      <w:r w:rsidR="00726A59" w:rsidRPr="00C365C6">
        <w:rPr>
          <w:spacing w:val="0"/>
          <w:sz w:val="28"/>
          <w:szCs w:val="28"/>
        </w:rPr>
        <w:t>Жиляков</w:t>
      </w:r>
      <w:r w:rsidR="004A0354" w:rsidRPr="00C365C6">
        <w:rPr>
          <w:spacing w:val="0"/>
          <w:sz w:val="28"/>
          <w:szCs w:val="28"/>
        </w:rPr>
        <w:t xml:space="preserve">), </w:t>
      </w:r>
      <w:r w:rsidR="00656AAD">
        <w:rPr>
          <w:spacing w:val="0"/>
          <w:sz w:val="28"/>
          <w:szCs w:val="28"/>
        </w:rPr>
        <w:t>М</w:t>
      </w:r>
      <w:r w:rsidR="0082702E" w:rsidRPr="00C365C6">
        <w:rPr>
          <w:spacing w:val="0"/>
          <w:sz w:val="28"/>
          <w:szCs w:val="28"/>
        </w:rPr>
        <w:t xml:space="preserve">униципальному </w:t>
      </w:r>
      <w:r w:rsidR="0069630D">
        <w:rPr>
          <w:spacing w:val="0"/>
          <w:sz w:val="28"/>
          <w:szCs w:val="28"/>
        </w:rPr>
        <w:t>казенному</w:t>
      </w:r>
      <w:r w:rsidR="0082702E" w:rsidRPr="00C365C6">
        <w:rPr>
          <w:spacing w:val="0"/>
          <w:sz w:val="28"/>
          <w:szCs w:val="28"/>
        </w:rPr>
        <w:t xml:space="preserve"> предприятию </w:t>
      </w:r>
      <w:r w:rsidR="005744F8" w:rsidRPr="00C365C6">
        <w:rPr>
          <w:spacing w:val="0"/>
          <w:sz w:val="28"/>
          <w:szCs w:val="28"/>
        </w:rPr>
        <w:t>«</w:t>
      </w:r>
      <w:r w:rsidR="0082702E" w:rsidRPr="00C365C6">
        <w:rPr>
          <w:spacing w:val="0"/>
          <w:sz w:val="28"/>
          <w:szCs w:val="28"/>
        </w:rPr>
        <w:t>Энергокомплекс»</w:t>
      </w:r>
      <w:r w:rsidR="005744F8" w:rsidRPr="00C365C6">
        <w:rPr>
          <w:spacing w:val="0"/>
          <w:sz w:val="28"/>
          <w:szCs w:val="28"/>
        </w:rPr>
        <w:t xml:space="preserve"> Асбестовского городского округа</w:t>
      </w:r>
      <w:r w:rsidR="0082702E" w:rsidRPr="00C365C6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</w:t>
      </w:r>
      <w:r w:rsidR="006C58AF">
        <w:rPr>
          <w:spacing w:val="0"/>
          <w:sz w:val="28"/>
          <w:szCs w:val="28"/>
        </w:rPr>
        <w:t xml:space="preserve">   </w:t>
      </w:r>
      <w:r w:rsidR="0082702E" w:rsidRPr="00C365C6">
        <w:rPr>
          <w:spacing w:val="0"/>
          <w:sz w:val="28"/>
          <w:szCs w:val="28"/>
        </w:rPr>
        <w:t>(</w:t>
      </w:r>
      <w:r w:rsidR="00431C63">
        <w:rPr>
          <w:spacing w:val="0"/>
          <w:sz w:val="28"/>
          <w:szCs w:val="28"/>
        </w:rPr>
        <w:t>Д</w:t>
      </w:r>
      <w:r w:rsidR="00FA5B9F" w:rsidRPr="00C365C6">
        <w:rPr>
          <w:spacing w:val="0"/>
          <w:sz w:val="28"/>
          <w:szCs w:val="28"/>
        </w:rPr>
        <w:t>.</w:t>
      </w:r>
      <w:r w:rsidR="00431C63">
        <w:rPr>
          <w:spacing w:val="0"/>
          <w:sz w:val="28"/>
          <w:szCs w:val="28"/>
        </w:rPr>
        <w:t>В</w:t>
      </w:r>
      <w:r w:rsidR="00FA5B9F" w:rsidRPr="00C365C6">
        <w:rPr>
          <w:spacing w:val="0"/>
          <w:sz w:val="28"/>
          <w:szCs w:val="28"/>
        </w:rPr>
        <w:t>.</w:t>
      </w:r>
      <w:r w:rsidR="0006626C">
        <w:rPr>
          <w:spacing w:val="0"/>
          <w:sz w:val="28"/>
          <w:szCs w:val="28"/>
        </w:rPr>
        <w:t xml:space="preserve"> </w:t>
      </w:r>
      <w:r w:rsidR="006C58AF">
        <w:rPr>
          <w:spacing w:val="0"/>
          <w:sz w:val="28"/>
          <w:szCs w:val="28"/>
        </w:rPr>
        <w:t>Варламов</w:t>
      </w:r>
      <w:r w:rsidR="00FA5B9F" w:rsidRPr="00C365C6">
        <w:rPr>
          <w:spacing w:val="0"/>
          <w:sz w:val="28"/>
          <w:szCs w:val="28"/>
        </w:rPr>
        <w:t>)</w:t>
      </w:r>
      <w:r w:rsidR="0082702E" w:rsidRPr="00C365C6">
        <w:rPr>
          <w:spacing w:val="0"/>
          <w:sz w:val="28"/>
          <w:szCs w:val="28"/>
        </w:rPr>
        <w:t>,</w:t>
      </w:r>
      <w:r w:rsidR="008B05E0" w:rsidRPr="008B05E0">
        <w:rPr>
          <w:spacing w:val="0"/>
          <w:sz w:val="28"/>
          <w:szCs w:val="28"/>
        </w:rPr>
        <w:t xml:space="preserve"> </w:t>
      </w:r>
      <w:r w:rsidR="00DA1A77">
        <w:rPr>
          <w:spacing w:val="0"/>
          <w:sz w:val="28"/>
          <w:szCs w:val="28"/>
        </w:rPr>
        <w:t>А</w:t>
      </w:r>
      <w:r w:rsidR="00EC5E7F" w:rsidRPr="00C365C6">
        <w:rPr>
          <w:spacing w:val="0"/>
          <w:sz w:val="28"/>
          <w:szCs w:val="28"/>
        </w:rPr>
        <w:t>кционерному обществу «Водоканал»</w:t>
      </w:r>
      <w:r w:rsidR="00616F50">
        <w:rPr>
          <w:spacing w:val="0"/>
          <w:sz w:val="28"/>
          <w:szCs w:val="28"/>
        </w:rPr>
        <w:t xml:space="preserve"> </w:t>
      </w:r>
      <w:r w:rsidR="00EC5E7F" w:rsidRPr="00C365C6">
        <w:rPr>
          <w:spacing w:val="0"/>
          <w:sz w:val="28"/>
          <w:szCs w:val="28"/>
        </w:rPr>
        <w:t>(</w:t>
      </w:r>
      <w:r w:rsidR="006C58AF">
        <w:rPr>
          <w:spacing w:val="0"/>
          <w:sz w:val="28"/>
          <w:szCs w:val="28"/>
        </w:rPr>
        <w:t xml:space="preserve">Н.М. </w:t>
      </w:r>
      <w:r w:rsidR="00EC5E7F" w:rsidRPr="00C365C6">
        <w:rPr>
          <w:spacing w:val="0"/>
          <w:sz w:val="28"/>
          <w:szCs w:val="28"/>
        </w:rPr>
        <w:t>Маслакова),</w:t>
      </w:r>
      <w:r w:rsidR="006C58AF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>М</w:t>
      </w:r>
      <w:r w:rsidR="005744F8" w:rsidRPr="00C365C6">
        <w:rPr>
          <w:spacing w:val="0"/>
          <w:sz w:val="28"/>
          <w:szCs w:val="28"/>
        </w:rPr>
        <w:t>униципальному автономному учреждению «Детский загородный оздоровительный лагерь «Заря» (</w:t>
      </w:r>
      <w:r w:rsidR="006C58AF">
        <w:rPr>
          <w:spacing w:val="0"/>
          <w:sz w:val="28"/>
          <w:szCs w:val="28"/>
        </w:rPr>
        <w:t xml:space="preserve">И.Е. </w:t>
      </w:r>
      <w:r w:rsidR="0036321F">
        <w:rPr>
          <w:spacing w:val="0"/>
          <w:sz w:val="28"/>
          <w:szCs w:val="28"/>
        </w:rPr>
        <w:t>Аристова</w:t>
      </w:r>
      <w:r w:rsidR="005744F8" w:rsidRPr="00C365C6">
        <w:rPr>
          <w:spacing w:val="0"/>
          <w:sz w:val="28"/>
          <w:szCs w:val="28"/>
        </w:rPr>
        <w:t>)</w:t>
      </w:r>
      <w:r w:rsidR="006A7F42">
        <w:rPr>
          <w:spacing w:val="0"/>
          <w:sz w:val="28"/>
          <w:szCs w:val="28"/>
        </w:rPr>
        <w:t>,</w:t>
      </w:r>
      <w:r w:rsidR="00E738BF">
        <w:rPr>
          <w:spacing w:val="0"/>
          <w:sz w:val="28"/>
          <w:szCs w:val="28"/>
        </w:rPr>
        <w:t xml:space="preserve"> </w:t>
      </w:r>
      <w:r w:rsidR="00AA4ABF">
        <w:rPr>
          <w:spacing w:val="0"/>
          <w:sz w:val="28"/>
          <w:szCs w:val="28"/>
        </w:rPr>
        <w:t>Государственному</w:t>
      </w:r>
      <w:r w:rsidR="0036321F">
        <w:rPr>
          <w:spacing w:val="0"/>
          <w:sz w:val="28"/>
          <w:szCs w:val="28"/>
        </w:rPr>
        <w:t xml:space="preserve"> автономному учреждению дополнительного образования </w:t>
      </w:r>
      <w:r w:rsidR="00AA4ABF">
        <w:rPr>
          <w:spacing w:val="0"/>
          <w:sz w:val="28"/>
          <w:szCs w:val="28"/>
        </w:rPr>
        <w:t>Свердловской области «Д</w:t>
      </w:r>
      <w:r w:rsidR="0036321F">
        <w:rPr>
          <w:spacing w:val="0"/>
          <w:sz w:val="28"/>
          <w:szCs w:val="28"/>
        </w:rPr>
        <w:t>ет</w:t>
      </w:r>
      <w:r w:rsidR="0072319A">
        <w:rPr>
          <w:spacing w:val="0"/>
          <w:sz w:val="28"/>
          <w:szCs w:val="28"/>
        </w:rPr>
        <w:t>с</w:t>
      </w:r>
      <w:r w:rsidR="0036321F">
        <w:rPr>
          <w:spacing w:val="0"/>
          <w:sz w:val="28"/>
          <w:szCs w:val="28"/>
        </w:rPr>
        <w:t>ко-юношеская спортивная школа «</w:t>
      </w:r>
      <w:r w:rsidR="00AA4ABF">
        <w:rPr>
          <w:spacing w:val="0"/>
          <w:sz w:val="28"/>
          <w:szCs w:val="28"/>
        </w:rPr>
        <w:t>Хризотил</w:t>
      </w:r>
      <w:r w:rsidR="0036321F">
        <w:rPr>
          <w:spacing w:val="0"/>
          <w:sz w:val="28"/>
          <w:szCs w:val="28"/>
        </w:rPr>
        <w:t>» (</w:t>
      </w:r>
      <w:r w:rsidR="00AA4ABF" w:rsidRPr="00AA4ABF">
        <w:rPr>
          <w:spacing w:val="0"/>
          <w:sz w:val="28"/>
          <w:szCs w:val="28"/>
        </w:rPr>
        <w:t>В</w:t>
      </w:r>
      <w:r w:rsidR="006C58AF" w:rsidRPr="00AA4ABF">
        <w:rPr>
          <w:spacing w:val="0"/>
          <w:sz w:val="28"/>
          <w:szCs w:val="28"/>
        </w:rPr>
        <w:t>.</w:t>
      </w:r>
      <w:r w:rsidR="00AA4ABF">
        <w:rPr>
          <w:spacing w:val="0"/>
          <w:sz w:val="28"/>
          <w:szCs w:val="28"/>
        </w:rPr>
        <w:t>А. Васин</w:t>
      </w:r>
      <w:r w:rsidR="00DA1A77">
        <w:rPr>
          <w:spacing w:val="0"/>
          <w:sz w:val="28"/>
          <w:szCs w:val="28"/>
        </w:rPr>
        <w:t>)</w:t>
      </w:r>
      <w:r w:rsidR="00656AAD">
        <w:rPr>
          <w:spacing w:val="0"/>
          <w:sz w:val="28"/>
          <w:szCs w:val="28"/>
        </w:rPr>
        <w:t>,</w:t>
      </w:r>
      <w:r w:rsidR="0036321F">
        <w:rPr>
          <w:spacing w:val="0"/>
          <w:sz w:val="28"/>
          <w:szCs w:val="28"/>
        </w:rPr>
        <w:t xml:space="preserve"> </w:t>
      </w:r>
      <w:r w:rsidR="00656AAD">
        <w:rPr>
          <w:spacing w:val="0"/>
          <w:sz w:val="28"/>
          <w:szCs w:val="28"/>
        </w:rPr>
        <w:t>М</w:t>
      </w:r>
      <w:r w:rsidR="00CC5F86">
        <w:rPr>
          <w:spacing w:val="0"/>
          <w:sz w:val="28"/>
          <w:szCs w:val="28"/>
        </w:rPr>
        <w:t>униципальному унитарному предприятию «Производственный жилищно-ремонтный трест»</w:t>
      </w:r>
      <w:r w:rsidR="00163F02">
        <w:rPr>
          <w:spacing w:val="0"/>
          <w:sz w:val="28"/>
          <w:szCs w:val="28"/>
        </w:rPr>
        <w:t xml:space="preserve"> Асбестовского городского округа</w:t>
      </w:r>
      <w:r w:rsidR="00CC5F86">
        <w:rPr>
          <w:spacing w:val="0"/>
          <w:sz w:val="28"/>
          <w:szCs w:val="28"/>
        </w:rPr>
        <w:t xml:space="preserve"> (Е.Б. Коньков), </w:t>
      </w:r>
      <w:r w:rsidR="001326CB" w:rsidRPr="00C365C6">
        <w:rPr>
          <w:spacing w:val="0"/>
          <w:sz w:val="28"/>
          <w:szCs w:val="28"/>
        </w:rPr>
        <w:t>имеющи</w:t>
      </w:r>
      <w:r w:rsidR="00890630">
        <w:rPr>
          <w:spacing w:val="0"/>
          <w:sz w:val="28"/>
          <w:szCs w:val="28"/>
        </w:rPr>
        <w:t>м</w:t>
      </w:r>
      <w:r w:rsidR="001326CB" w:rsidRPr="00C365C6">
        <w:rPr>
          <w:spacing w:val="0"/>
          <w:sz w:val="28"/>
          <w:szCs w:val="28"/>
        </w:rPr>
        <w:t xml:space="preserve"> </w:t>
      </w:r>
      <w:r w:rsidR="003D1CC7" w:rsidRPr="00C365C6">
        <w:rPr>
          <w:spacing w:val="0"/>
          <w:sz w:val="28"/>
          <w:szCs w:val="28"/>
        </w:rPr>
        <w:t>в собственности</w:t>
      </w:r>
      <w:r w:rsidR="001326CB" w:rsidRPr="00C365C6">
        <w:rPr>
          <w:spacing w:val="0"/>
          <w:sz w:val="28"/>
          <w:szCs w:val="28"/>
        </w:rPr>
        <w:t>, хозяйственном ведении</w:t>
      </w:r>
      <w:r w:rsidR="0066317F">
        <w:rPr>
          <w:spacing w:val="0"/>
          <w:sz w:val="28"/>
          <w:szCs w:val="28"/>
        </w:rPr>
        <w:t xml:space="preserve">, оперативном управлении, </w:t>
      </w:r>
      <w:r w:rsidR="001326CB" w:rsidRPr="00C365C6">
        <w:rPr>
          <w:spacing w:val="0"/>
          <w:sz w:val="28"/>
          <w:szCs w:val="28"/>
        </w:rPr>
        <w:t>на праве аренды</w:t>
      </w:r>
      <w:r w:rsidR="003D1CC7" w:rsidRPr="00C365C6">
        <w:rPr>
          <w:spacing w:val="0"/>
          <w:sz w:val="28"/>
          <w:szCs w:val="28"/>
        </w:rPr>
        <w:t xml:space="preserve"> объекты</w:t>
      </w:r>
      <w:r w:rsidR="00277380" w:rsidRPr="00C365C6">
        <w:rPr>
          <w:spacing w:val="0"/>
          <w:sz w:val="28"/>
          <w:szCs w:val="28"/>
        </w:rPr>
        <w:t xml:space="preserve"> и сети коммунальной инфраструктуры</w:t>
      </w:r>
      <w:r w:rsidR="008936A4">
        <w:rPr>
          <w:spacing w:val="0"/>
          <w:sz w:val="28"/>
          <w:szCs w:val="28"/>
        </w:rPr>
        <w:t>:</w:t>
      </w:r>
      <w:r w:rsidR="00277380" w:rsidRPr="00C365C6">
        <w:rPr>
          <w:spacing w:val="0"/>
          <w:sz w:val="28"/>
          <w:szCs w:val="28"/>
        </w:rPr>
        <w:t xml:space="preserve"> </w:t>
      </w:r>
    </w:p>
    <w:p w:rsidR="004A0354" w:rsidRPr="00C365C6" w:rsidRDefault="004A0354" w:rsidP="00373095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 xml:space="preserve">1) принять к исполнению </w:t>
      </w:r>
      <w:r w:rsidR="0036321F">
        <w:rPr>
          <w:spacing w:val="0"/>
          <w:sz w:val="28"/>
          <w:szCs w:val="28"/>
        </w:rPr>
        <w:t>П</w:t>
      </w:r>
      <w:r w:rsidRPr="00C365C6">
        <w:rPr>
          <w:spacing w:val="0"/>
          <w:sz w:val="28"/>
          <w:szCs w:val="28"/>
        </w:rPr>
        <w:t xml:space="preserve">лан мероприятий по подготовке </w:t>
      </w:r>
      <w:r w:rsidR="0036321F">
        <w:rPr>
          <w:spacing w:val="0"/>
          <w:sz w:val="28"/>
          <w:szCs w:val="28"/>
        </w:rPr>
        <w:t>жилищно-коммунального хозяйства</w:t>
      </w:r>
      <w:r w:rsidRPr="00C365C6">
        <w:rPr>
          <w:spacing w:val="0"/>
          <w:sz w:val="28"/>
          <w:szCs w:val="28"/>
        </w:rPr>
        <w:t xml:space="preserve"> Асбестовского городского округа к работе в осенне–зимний период 20</w:t>
      </w:r>
      <w:r w:rsidR="0082702E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7</w:t>
      </w:r>
      <w:r w:rsidR="006C58AF">
        <w:rPr>
          <w:spacing w:val="0"/>
          <w:sz w:val="28"/>
          <w:szCs w:val="28"/>
        </w:rPr>
        <w:t>/</w:t>
      </w:r>
      <w:r w:rsidRPr="00C365C6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Pr="00C365C6">
        <w:rPr>
          <w:spacing w:val="0"/>
          <w:sz w:val="28"/>
          <w:szCs w:val="28"/>
        </w:rPr>
        <w:t xml:space="preserve"> года и выполнить </w:t>
      </w:r>
      <w:r w:rsidR="003B7650">
        <w:rPr>
          <w:spacing w:val="0"/>
          <w:sz w:val="28"/>
          <w:szCs w:val="28"/>
        </w:rPr>
        <w:t>основные подготовительные</w:t>
      </w:r>
      <w:r w:rsidRPr="00C365C6">
        <w:rPr>
          <w:spacing w:val="0"/>
          <w:sz w:val="28"/>
          <w:szCs w:val="28"/>
        </w:rPr>
        <w:t xml:space="preserve"> мероприятия </w:t>
      </w:r>
      <w:r w:rsidR="0089608D" w:rsidRPr="00C365C6">
        <w:rPr>
          <w:spacing w:val="0"/>
          <w:sz w:val="28"/>
          <w:szCs w:val="28"/>
        </w:rPr>
        <w:t>к</w:t>
      </w:r>
      <w:r w:rsidR="003D1CC7" w:rsidRPr="00C365C6">
        <w:rPr>
          <w:spacing w:val="0"/>
          <w:sz w:val="28"/>
          <w:szCs w:val="28"/>
        </w:rPr>
        <w:t xml:space="preserve"> </w:t>
      </w:r>
      <w:r w:rsidR="005744F8" w:rsidRPr="00C365C6">
        <w:rPr>
          <w:spacing w:val="0"/>
          <w:sz w:val="28"/>
          <w:szCs w:val="28"/>
        </w:rPr>
        <w:t>начал</w:t>
      </w:r>
      <w:r w:rsidR="0089608D" w:rsidRPr="00C365C6">
        <w:rPr>
          <w:spacing w:val="0"/>
          <w:sz w:val="28"/>
          <w:szCs w:val="28"/>
        </w:rPr>
        <w:t>у</w:t>
      </w:r>
      <w:r w:rsidR="005744F8" w:rsidRPr="00C365C6">
        <w:rPr>
          <w:spacing w:val="0"/>
          <w:sz w:val="28"/>
          <w:szCs w:val="28"/>
        </w:rPr>
        <w:t xml:space="preserve"> отопительного сезона</w:t>
      </w:r>
      <w:r w:rsidRPr="00C365C6">
        <w:rPr>
          <w:spacing w:val="0"/>
          <w:sz w:val="28"/>
          <w:szCs w:val="28"/>
        </w:rPr>
        <w:t>;</w:t>
      </w:r>
    </w:p>
    <w:p w:rsidR="00C82F9A" w:rsidRPr="00C365C6" w:rsidRDefault="00230BFF" w:rsidP="00C82F9A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</w:t>
      </w:r>
      <w:r w:rsidR="00C82F9A">
        <w:rPr>
          <w:spacing w:val="0"/>
          <w:sz w:val="28"/>
          <w:szCs w:val="28"/>
        </w:rPr>
        <w:t xml:space="preserve">) </w:t>
      </w:r>
      <w:r w:rsidR="00C82F9A" w:rsidRPr="00C365C6">
        <w:rPr>
          <w:spacing w:val="0"/>
          <w:sz w:val="28"/>
          <w:szCs w:val="28"/>
        </w:rPr>
        <w:t>предусмотреть обеспечение котельных, осуществляющих теплоснабжение жилых домов и объектов социально</w:t>
      </w:r>
      <w:r w:rsidR="00C82F9A">
        <w:rPr>
          <w:spacing w:val="0"/>
          <w:sz w:val="28"/>
          <w:szCs w:val="28"/>
        </w:rPr>
        <w:t>й</w:t>
      </w:r>
      <w:r w:rsidR="00C82F9A" w:rsidRPr="00C365C6">
        <w:rPr>
          <w:spacing w:val="0"/>
          <w:sz w:val="28"/>
          <w:szCs w:val="28"/>
        </w:rPr>
        <w:t xml:space="preserve"> </w:t>
      </w:r>
      <w:r w:rsidR="00C82F9A">
        <w:rPr>
          <w:spacing w:val="0"/>
          <w:sz w:val="28"/>
          <w:szCs w:val="28"/>
        </w:rPr>
        <w:t>сферы</w:t>
      </w:r>
      <w:r w:rsidR="00C82F9A" w:rsidRPr="00C365C6">
        <w:rPr>
          <w:spacing w:val="0"/>
          <w:sz w:val="28"/>
          <w:szCs w:val="28"/>
        </w:rPr>
        <w:t>, вторыми независимыми источниками электроснабжения и котлами, обеспечивающими работу на резервном топливе;</w:t>
      </w:r>
    </w:p>
    <w:p w:rsidR="00CA4DF0" w:rsidRDefault="00CA4DF0" w:rsidP="00CA4DF0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обеспечить создание до </w:t>
      </w:r>
      <w:r w:rsidRPr="00DA1A77">
        <w:rPr>
          <w:spacing w:val="0"/>
          <w:sz w:val="28"/>
          <w:szCs w:val="28"/>
        </w:rPr>
        <w:t>15</w:t>
      </w:r>
      <w:r w:rsidR="00DA1A77">
        <w:rPr>
          <w:spacing w:val="0"/>
          <w:sz w:val="28"/>
          <w:szCs w:val="28"/>
        </w:rPr>
        <w:t xml:space="preserve"> сентября 2017</w:t>
      </w:r>
      <w:r>
        <w:rPr>
          <w:spacing w:val="0"/>
          <w:sz w:val="28"/>
          <w:szCs w:val="28"/>
        </w:rPr>
        <w:t xml:space="preserve"> года:</w:t>
      </w:r>
    </w:p>
    <w:p w:rsidR="00CA4DF0" w:rsidRDefault="00CA4DF0" w:rsidP="00CA4DF0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C365C6">
        <w:rPr>
          <w:spacing w:val="0"/>
          <w:sz w:val="28"/>
          <w:szCs w:val="28"/>
        </w:rPr>
        <w:t>на котельных, осуществляющих теплоснабжение жилищного фонда и объектов социально</w:t>
      </w:r>
      <w:r>
        <w:rPr>
          <w:spacing w:val="0"/>
          <w:sz w:val="28"/>
          <w:szCs w:val="28"/>
        </w:rPr>
        <w:t>й</w:t>
      </w:r>
      <w:r w:rsidRPr="00C365C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сферы</w:t>
      </w:r>
      <w:r w:rsidR="00FD63D4">
        <w:rPr>
          <w:spacing w:val="0"/>
          <w:sz w:val="28"/>
          <w:szCs w:val="28"/>
        </w:rPr>
        <w:t>,</w:t>
      </w:r>
      <w:r w:rsidRPr="00C365C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запаса</w:t>
      </w:r>
      <w:r w:rsidRPr="00C365C6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резервного</w:t>
      </w:r>
      <w:r w:rsidRPr="00C365C6">
        <w:rPr>
          <w:spacing w:val="0"/>
          <w:sz w:val="28"/>
          <w:szCs w:val="28"/>
        </w:rPr>
        <w:t xml:space="preserve"> топлива</w:t>
      </w:r>
      <w:r>
        <w:rPr>
          <w:spacing w:val="0"/>
          <w:sz w:val="28"/>
          <w:szCs w:val="28"/>
        </w:rPr>
        <w:t xml:space="preserve"> в предусмотренных объемах;</w:t>
      </w:r>
    </w:p>
    <w:p w:rsidR="00CA4DF0" w:rsidRDefault="00CA4DF0" w:rsidP="00CA4DF0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необходимых запасов материально-технических </w:t>
      </w:r>
      <w:r w:rsidRPr="00C365C6">
        <w:rPr>
          <w:spacing w:val="0"/>
          <w:sz w:val="28"/>
          <w:szCs w:val="28"/>
        </w:rPr>
        <w:t>ресурсов для ликвидации аварийных ситуаций в жилищном фонде, на объектах и сетях коммунальной инфраструктуры</w:t>
      </w:r>
      <w:r>
        <w:rPr>
          <w:spacing w:val="0"/>
          <w:sz w:val="28"/>
          <w:szCs w:val="28"/>
        </w:rPr>
        <w:t>;</w:t>
      </w:r>
    </w:p>
    <w:p w:rsidR="00660BFF" w:rsidRDefault="00CA4DF0" w:rsidP="0046472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7D5761">
        <w:rPr>
          <w:spacing w:val="0"/>
          <w:sz w:val="28"/>
          <w:szCs w:val="28"/>
        </w:rPr>
        <w:t xml:space="preserve">) </w:t>
      </w:r>
      <w:r w:rsidR="00464724" w:rsidRPr="00C365C6">
        <w:rPr>
          <w:spacing w:val="0"/>
          <w:sz w:val="28"/>
          <w:szCs w:val="28"/>
        </w:rPr>
        <w:t>обеспечить</w:t>
      </w:r>
      <w:r w:rsidR="00660BFF">
        <w:rPr>
          <w:spacing w:val="0"/>
          <w:sz w:val="28"/>
          <w:szCs w:val="28"/>
        </w:rPr>
        <w:t>:</w:t>
      </w:r>
    </w:p>
    <w:p w:rsidR="00464724" w:rsidRPr="00C365C6" w:rsidRDefault="00660BFF" w:rsidP="0046472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464724" w:rsidRPr="00C365C6">
        <w:rPr>
          <w:spacing w:val="0"/>
          <w:sz w:val="28"/>
          <w:szCs w:val="28"/>
        </w:rPr>
        <w:t xml:space="preserve"> своевременную и бесперебойную постав</w:t>
      </w:r>
      <w:r w:rsidR="000072E2">
        <w:rPr>
          <w:spacing w:val="0"/>
          <w:sz w:val="28"/>
          <w:szCs w:val="28"/>
        </w:rPr>
        <w:t>к</w:t>
      </w:r>
      <w:r w:rsidR="00464724" w:rsidRPr="00C365C6">
        <w:rPr>
          <w:spacing w:val="0"/>
          <w:sz w:val="28"/>
          <w:szCs w:val="28"/>
        </w:rPr>
        <w:t>у топливно-энергетических ресурсов на объекты жизнеобеспечения населения, обеспечивающие теплоснабжение и водоснабжение жилищного фонда и объектов социальной сферы</w:t>
      </w:r>
      <w:r w:rsidR="0032613C" w:rsidRPr="00C365C6">
        <w:rPr>
          <w:spacing w:val="0"/>
          <w:sz w:val="28"/>
          <w:szCs w:val="28"/>
        </w:rPr>
        <w:t>;</w:t>
      </w:r>
    </w:p>
    <w:p w:rsidR="00660BFF" w:rsidRDefault="00660BFF" w:rsidP="00660BF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C365C6">
        <w:rPr>
          <w:spacing w:val="0"/>
          <w:sz w:val="28"/>
          <w:szCs w:val="28"/>
        </w:rPr>
        <w:t>погашение</w:t>
      </w:r>
      <w:r w:rsidR="00230BFF">
        <w:rPr>
          <w:spacing w:val="0"/>
          <w:sz w:val="28"/>
          <w:szCs w:val="28"/>
        </w:rPr>
        <w:t xml:space="preserve"> </w:t>
      </w:r>
      <w:r w:rsidRPr="00C365C6">
        <w:rPr>
          <w:spacing w:val="0"/>
          <w:sz w:val="28"/>
          <w:szCs w:val="28"/>
        </w:rPr>
        <w:t xml:space="preserve">задолженности </w:t>
      </w:r>
      <w:r w:rsidR="00230BFF">
        <w:rPr>
          <w:spacing w:val="0"/>
          <w:sz w:val="28"/>
          <w:szCs w:val="28"/>
        </w:rPr>
        <w:t>за потребленные</w:t>
      </w:r>
      <w:r w:rsidRPr="00C365C6">
        <w:rPr>
          <w:spacing w:val="0"/>
          <w:sz w:val="28"/>
          <w:szCs w:val="28"/>
        </w:rPr>
        <w:t xml:space="preserve"> топливно–энергетически</w:t>
      </w:r>
      <w:r w:rsidR="00230BFF">
        <w:rPr>
          <w:spacing w:val="0"/>
          <w:sz w:val="28"/>
          <w:szCs w:val="28"/>
        </w:rPr>
        <w:t>е</w:t>
      </w:r>
      <w:r w:rsidRPr="00C365C6">
        <w:rPr>
          <w:spacing w:val="0"/>
          <w:sz w:val="28"/>
          <w:szCs w:val="28"/>
        </w:rPr>
        <w:t xml:space="preserve"> ресурс</w:t>
      </w:r>
      <w:r w:rsidR="00230BFF">
        <w:rPr>
          <w:spacing w:val="0"/>
          <w:sz w:val="28"/>
          <w:szCs w:val="28"/>
        </w:rPr>
        <w:t>ы</w:t>
      </w:r>
      <w:r w:rsidRPr="00C365C6">
        <w:rPr>
          <w:spacing w:val="0"/>
          <w:sz w:val="28"/>
          <w:szCs w:val="28"/>
        </w:rPr>
        <w:t>, в том числе путем подписания соглашений о реструктуризации и взыскании задолженности по оплате коммунальных услуг с потребителей;</w:t>
      </w:r>
    </w:p>
    <w:p w:rsidR="00660BFF" w:rsidRDefault="00660BFF" w:rsidP="00660BF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своевременность текущих расчетов за потребленные топливно-энергетические ресурсы и коммунальные услуги;</w:t>
      </w:r>
    </w:p>
    <w:p w:rsidR="00230BFF" w:rsidRDefault="00230BFF" w:rsidP="00660BF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погашение к </w:t>
      </w:r>
      <w:r w:rsidR="00DA1A77">
        <w:rPr>
          <w:spacing w:val="0"/>
          <w:sz w:val="28"/>
          <w:szCs w:val="28"/>
        </w:rPr>
        <w:t>началу отопительного сезона 2017/2018</w:t>
      </w:r>
      <w:r>
        <w:rPr>
          <w:spacing w:val="0"/>
          <w:sz w:val="28"/>
          <w:szCs w:val="28"/>
        </w:rPr>
        <w:t xml:space="preserve"> года задолженности за ранее поставленные топливно-энергетические ресурсы;</w:t>
      </w:r>
    </w:p>
    <w:p w:rsidR="00292D76" w:rsidRDefault="00660BFF" w:rsidP="00660BF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выполнение требований приказ</w:t>
      </w:r>
      <w:r w:rsidR="00292D76">
        <w:rPr>
          <w:spacing w:val="0"/>
          <w:sz w:val="28"/>
          <w:szCs w:val="28"/>
        </w:rPr>
        <w:t>а</w:t>
      </w:r>
      <w:r>
        <w:rPr>
          <w:spacing w:val="0"/>
          <w:sz w:val="28"/>
          <w:szCs w:val="28"/>
        </w:rPr>
        <w:t xml:space="preserve"> Министерства энергетики Российской Федерации от 12.03.2013 № 103</w:t>
      </w:r>
      <w:r w:rsidR="00292D76">
        <w:rPr>
          <w:spacing w:val="0"/>
          <w:sz w:val="28"/>
          <w:szCs w:val="28"/>
        </w:rPr>
        <w:t xml:space="preserve"> «Об утверждении Правил оценки готовности </w:t>
      </w:r>
      <w:r w:rsidR="00BF1684">
        <w:rPr>
          <w:spacing w:val="0"/>
          <w:sz w:val="28"/>
          <w:szCs w:val="28"/>
        </w:rPr>
        <w:t xml:space="preserve">            </w:t>
      </w:r>
      <w:r w:rsidR="00292D76">
        <w:rPr>
          <w:spacing w:val="0"/>
          <w:sz w:val="28"/>
          <w:szCs w:val="28"/>
        </w:rPr>
        <w:t>к отопительному периоду»;</w:t>
      </w:r>
    </w:p>
    <w:p w:rsidR="00660BFF" w:rsidRDefault="00292D76" w:rsidP="00660BF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660BFF">
        <w:rPr>
          <w:spacing w:val="0"/>
          <w:sz w:val="28"/>
          <w:szCs w:val="28"/>
        </w:rPr>
        <w:t xml:space="preserve">- </w:t>
      </w:r>
      <w:r w:rsidR="00660BFF" w:rsidRPr="00C365C6">
        <w:rPr>
          <w:spacing w:val="0"/>
          <w:sz w:val="28"/>
          <w:szCs w:val="28"/>
        </w:rPr>
        <w:t xml:space="preserve">пуск тепла в жилищный фонд и </w:t>
      </w:r>
      <w:r w:rsidR="00660BFF">
        <w:rPr>
          <w:spacing w:val="0"/>
          <w:sz w:val="28"/>
          <w:szCs w:val="28"/>
        </w:rPr>
        <w:t>о</w:t>
      </w:r>
      <w:r w:rsidR="00660BFF" w:rsidRPr="00C365C6">
        <w:rPr>
          <w:spacing w:val="0"/>
          <w:sz w:val="28"/>
          <w:szCs w:val="28"/>
        </w:rPr>
        <w:t>бъекты</w:t>
      </w:r>
      <w:r w:rsidR="00660BFF">
        <w:rPr>
          <w:spacing w:val="0"/>
          <w:sz w:val="28"/>
          <w:szCs w:val="28"/>
        </w:rPr>
        <w:t xml:space="preserve"> социальной сферы</w:t>
      </w:r>
      <w:r w:rsidR="00660BFF" w:rsidRPr="00C365C6">
        <w:rPr>
          <w:spacing w:val="0"/>
          <w:sz w:val="28"/>
          <w:szCs w:val="28"/>
        </w:rPr>
        <w:t xml:space="preserve"> в установленные сроки</w:t>
      </w:r>
      <w:r w:rsidR="00660BFF">
        <w:rPr>
          <w:spacing w:val="0"/>
          <w:sz w:val="28"/>
          <w:szCs w:val="28"/>
        </w:rPr>
        <w:t>;</w:t>
      </w:r>
    </w:p>
    <w:p w:rsidR="00981E90" w:rsidRPr="00C365C6" w:rsidRDefault="00894B99" w:rsidP="00981E90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8648F4">
        <w:rPr>
          <w:spacing w:val="0"/>
          <w:sz w:val="28"/>
          <w:szCs w:val="28"/>
        </w:rPr>
        <w:t xml:space="preserve">предоставление </w:t>
      </w:r>
      <w:r w:rsidR="00981E90">
        <w:rPr>
          <w:spacing w:val="0"/>
          <w:sz w:val="28"/>
          <w:szCs w:val="28"/>
        </w:rPr>
        <w:t>в отдел жилищно-коммунального хозяйства, транспорта, связи и жилищной политики администрации Асбестовского городского округа</w:t>
      </w:r>
      <w:r w:rsidR="00CA4DF0">
        <w:rPr>
          <w:spacing w:val="0"/>
          <w:sz w:val="28"/>
          <w:szCs w:val="28"/>
        </w:rPr>
        <w:t xml:space="preserve"> сведений о подготовке объектов и сетей коммунальной инфраструктуры к ра</w:t>
      </w:r>
      <w:r w:rsidR="00DA1A77">
        <w:rPr>
          <w:spacing w:val="0"/>
          <w:sz w:val="28"/>
          <w:szCs w:val="28"/>
        </w:rPr>
        <w:t xml:space="preserve">боте </w:t>
      </w:r>
      <w:r w:rsidR="00BF1684">
        <w:rPr>
          <w:spacing w:val="0"/>
          <w:sz w:val="28"/>
          <w:szCs w:val="28"/>
        </w:rPr>
        <w:t xml:space="preserve">      </w:t>
      </w:r>
      <w:r w:rsidR="00DA1A77">
        <w:rPr>
          <w:spacing w:val="0"/>
          <w:sz w:val="28"/>
          <w:szCs w:val="28"/>
        </w:rPr>
        <w:t>в осенне-зимний период 2017/2018</w:t>
      </w:r>
      <w:r w:rsidR="00CA4DF0">
        <w:rPr>
          <w:spacing w:val="0"/>
          <w:sz w:val="28"/>
          <w:szCs w:val="28"/>
        </w:rPr>
        <w:t xml:space="preserve"> года по установленным формам</w:t>
      </w:r>
      <w:r w:rsidR="003C732B">
        <w:rPr>
          <w:spacing w:val="0"/>
          <w:sz w:val="28"/>
          <w:szCs w:val="28"/>
        </w:rPr>
        <w:t>.</w:t>
      </w:r>
    </w:p>
    <w:p w:rsidR="00886857" w:rsidRPr="00C365C6" w:rsidRDefault="00C9234E" w:rsidP="00373095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126F3E" w:rsidRPr="00C365C6">
        <w:rPr>
          <w:spacing w:val="0"/>
          <w:sz w:val="28"/>
          <w:szCs w:val="28"/>
        </w:rPr>
        <w:t>.</w:t>
      </w:r>
      <w:r w:rsidR="009A2C9B" w:rsidRPr="00C365C6">
        <w:rPr>
          <w:spacing w:val="0"/>
          <w:sz w:val="28"/>
          <w:szCs w:val="28"/>
        </w:rPr>
        <w:t xml:space="preserve"> </w:t>
      </w:r>
      <w:r w:rsidR="0082702E" w:rsidRPr="00C365C6">
        <w:rPr>
          <w:spacing w:val="0"/>
          <w:sz w:val="28"/>
          <w:szCs w:val="28"/>
        </w:rPr>
        <w:t>Рекомендовать</w:t>
      </w:r>
      <w:r w:rsidR="001326CB" w:rsidRPr="00C365C6">
        <w:rPr>
          <w:spacing w:val="0"/>
          <w:sz w:val="28"/>
          <w:szCs w:val="28"/>
        </w:rPr>
        <w:t xml:space="preserve"> управляющим организациям:</w:t>
      </w:r>
      <w:r w:rsidR="0082702E" w:rsidRPr="00C365C6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>М</w:t>
      </w:r>
      <w:r w:rsidR="003C732B" w:rsidRPr="00C365C6">
        <w:rPr>
          <w:spacing w:val="0"/>
          <w:sz w:val="28"/>
          <w:szCs w:val="28"/>
        </w:rPr>
        <w:t xml:space="preserve">униципальному </w:t>
      </w:r>
      <w:r w:rsidR="003C732B">
        <w:rPr>
          <w:spacing w:val="0"/>
          <w:sz w:val="28"/>
          <w:szCs w:val="28"/>
        </w:rPr>
        <w:t>унитарному предприятию</w:t>
      </w:r>
      <w:r w:rsidR="003C732B" w:rsidRPr="00C365C6">
        <w:rPr>
          <w:spacing w:val="0"/>
          <w:sz w:val="28"/>
          <w:szCs w:val="28"/>
        </w:rPr>
        <w:t xml:space="preserve"> «</w:t>
      </w:r>
      <w:r w:rsidR="003C732B">
        <w:rPr>
          <w:spacing w:val="0"/>
          <w:sz w:val="28"/>
          <w:szCs w:val="28"/>
        </w:rPr>
        <w:t>Производственный жилищно-ремонтный трест</w:t>
      </w:r>
      <w:r w:rsidR="003C732B" w:rsidRPr="00C365C6">
        <w:rPr>
          <w:spacing w:val="0"/>
          <w:sz w:val="28"/>
          <w:szCs w:val="28"/>
        </w:rPr>
        <w:t>»</w:t>
      </w:r>
      <w:r w:rsidR="00163F02">
        <w:rPr>
          <w:spacing w:val="0"/>
          <w:sz w:val="28"/>
          <w:szCs w:val="28"/>
        </w:rPr>
        <w:t xml:space="preserve"> Асбестовского городского округа</w:t>
      </w:r>
      <w:r w:rsidR="003C732B" w:rsidRPr="00C365C6">
        <w:rPr>
          <w:spacing w:val="0"/>
          <w:sz w:val="28"/>
          <w:szCs w:val="28"/>
        </w:rPr>
        <w:t xml:space="preserve"> (</w:t>
      </w:r>
      <w:r w:rsidR="003C732B">
        <w:rPr>
          <w:spacing w:val="0"/>
          <w:sz w:val="28"/>
          <w:szCs w:val="28"/>
        </w:rPr>
        <w:t>Е.Б. Коньков)</w:t>
      </w:r>
      <w:r w:rsidR="00890630">
        <w:rPr>
          <w:spacing w:val="0"/>
          <w:sz w:val="28"/>
          <w:szCs w:val="28"/>
        </w:rPr>
        <w:t>,</w:t>
      </w:r>
      <w:r w:rsidR="003C732B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>О</w:t>
      </w:r>
      <w:r w:rsidR="008D233E" w:rsidRPr="00C365C6">
        <w:rPr>
          <w:spacing w:val="0"/>
          <w:sz w:val="28"/>
          <w:szCs w:val="28"/>
        </w:rPr>
        <w:t>бществу с ограниченной ответственностью «Жилсервис» (</w:t>
      </w:r>
      <w:r w:rsidR="00616F50">
        <w:rPr>
          <w:spacing w:val="0"/>
          <w:sz w:val="28"/>
          <w:szCs w:val="28"/>
        </w:rPr>
        <w:t>Л</w:t>
      </w:r>
      <w:r w:rsidR="003C732B">
        <w:rPr>
          <w:spacing w:val="0"/>
          <w:sz w:val="28"/>
          <w:szCs w:val="28"/>
        </w:rPr>
        <w:t xml:space="preserve">.В. </w:t>
      </w:r>
      <w:r w:rsidR="008D233E" w:rsidRPr="00C365C6">
        <w:rPr>
          <w:spacing w:val="0"/>
          <w:sz w:val="28"/>
          <w:szCs w:val="28"/>
        </w:rPr>
        <w:t>Медведева)</w:t>
      </w:r>
      <w:r w:rsidR="008D233E">
        <w:rPr>
          <w:spacing w:val="0"/>
          <w:sz w:val="28"/>
          <w:szCs w:val="28"/>
        </w:rPr>
        <w:t>,</w:t>
      </w:r>
      <w:r w:rsidR="003C732B" w:rsidRPr="003C732B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>О</w:t>
      </w:r>
      <w:r w:rsidR="003C732B" w:rsidRPr="00C365C6">
        <w:rPr>
          <w:spacing w:val="0"/>
          <w:sz w:val="28"/>
          <w:szCs w:val="28"/>
        </w:rPr>
        <w:t xml:space="preserve">бществу с ограниченной ответственностью «Управляющая компания </w:t>
      </w:r>
      <w:r w:rsidR="003C732B">
        <w:rPr>
          <w:spacing w:val="0"/>
          <w:sz w:val="28"/>
          <w:szCs w:val="28"/>
        </w:rPr>
        <w:t>«Коммунальник</w:t>
      </w:r>
      <w:r w:rsidR="003C732B" w:rsidRPr="00C365C6">
        <w:rPr>
          <w:spacing w:val="0"/>
          <w:sz w:val="28"/>
          <w:szCs w:val="28"/>
        </w:rPr>
        <w:t>» (</w:t>
      </w:r>
      <w:r w:rsidR="00894B99">
        <w:rPr>
          <w:spacing w:val="0"/>
          <w:sz w:val="28"/>
          <w:szCs w:val="28"/>
        </w:rPr>
        <w:t xml:space="preserve">А.Б. </w:t>
      </w:r>
      <w:r w:rsidR="003C732B">
        <w:rPr>
          <w:spacing w:val="0"/>
          <w:sz w:val="28"/>
          <w:szCs w:val="28"/>
        </w:rPr>
        <w:t>Куимов</w:t>
      </w:r>
      <w:r w:rsidR="003C732B" w:rsidRPr="00C365C6">
        <w:rPr>
          <w:spacing w:val="0"/>
          <w:sz w:val="28"/>
          <w:szCs w:val="28"/>
        </w:rPr>
        <w:t>),</w:t>
      </w:r>
      <w:r w:rsidR="008D233E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>О</w:t>
      </w:r>
      <w:r w:rsidR="008D233E" w:rsidRPr="00C365C6">
        <w:rPr>
          <w:spacing w:val="0"/>
          <w:sz w:val="28"/>
          <w:szCs w:val="28"/>
        </w:rPr>
        <w:t xml:space="preserve">бществу с ограниченной ответственностью </w:t>
      </w:r>
      <w:r w:rsidR="00163F02">
        <w:rPr>
          <w:spacing w:val="0"/>
          <w:sz w:val="28"/>
          <w:szCs w:val="28"/>
        </w:rPr>
        <w:t>«</w:t>
      </w:r>
      <w:r w:rsidR="008D233E" w:rsidRPr="00C365C6">
        <w:rPr>
          <w:spacing w:val="0"/>
          <w:sz w:val="28"/>
          <w:szCs w:val="28"/>
        </w:rPr>
        <w:t>Дом–Сервис и Компания» (</w:t>
      </w:r>
      <w:r w:rsidR="00890630">
        <w:rPr>
          <w:spacing w:val="0"/>
          <w:sz w:val="28"/>
          <w:szCs w:val="28"/>
        </w:rPr>
        <w:t>Е.П</w:t>
      </w:r>
      <w:r w:rsidR="00894B99" w:rsidRPr="00890630">
        <w:rPr>
          <w:spacing w:val="0"/>
          <w:sz w:val="28"/>
          <w:szCs w:val="28"/>
        </w:rPr>
        <w:t xml:space="preserve">. </w:t>
      </w:r>
      <w:r w:rsidR="00890630">
        <w:rPr>
          <w:spacing w:val="0"/>
          <w:sz w:val="28"/>
          <w:szCs w:val="28"/>
        </w:rPr>
        <w:t>Чащина</w:t>
      </w:r>
      <w:r w:rsidR="008D233E" w:rsidRPr="00C365C6">
        <w:rPr>
          <w:spacing w:val="0"/>
          <w:sz w:val="28"/>
          <w:szCs w:val="28"/>
        </w:rPr>
        <w:t>)</w:t>
      </w:r>
      <w:r w:rsidR="008D233E">
        <w:rPr>
          <w:spacing w:val="0"/>
          <w:sz w:val="28"/>
          <w:szCs w:val="28"/>
        </w:rPr>
        <w:t xml:space="preserve">, </w:t>
      </w:r>
      <w:r w:rsidR="00CA1505">
        <w:rPr>
          <w:spacing w:val="0"/>
          <w:sz w:val="28"/>
          <w:szCs w:val="28"/>
        </w:rPr>
        <w:t>О</w:t>
      </w:r>
      <w:r w:rsidR="00320294" w:rsidRPr="00C365C6">
        <w:rPr>
          <w:spacing w:val="0"/>
          <w:sz w:val="28"/>
          <w:szCs w:val="28"/>
        </w:rPr>
        <w:t>бществу</w:t>
      </w:r>
      <w:r w:rsidR="00CA1505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                     </w:t>
      </w:r>
      <w:r w:rsidR="00320294" w:rsidRPr="00C365C6">
        <w:rPr>
          <w:spacing w:val="0"/>
          <w:sz w:val="28"/>
          <w:szCs w:val="28"/>
        </w:rPr>
        <w:t xml:space="preserve">с ограниченной ответственностью «Управляющая Компания </w:t>
      </w:r>
      <w:r w:rsidR="00320294">
        <w:rPr>
          <w:spacing w:val="0"/>
          <w:sz w:val="28"/>
          <w:szCs w:val="28"/>
        </w:rPr>
        <w:t>Техно-сервис</w:t>
      </w:r>
      <w:r w:rsidR="00CA1505">
        <w:rPr>
          <w:spacing w:val="0"/>
          <w:sz w:val="28"/>
          <w:szCs w:val="28"/>
        </w:rPr>
        <w:t>»</w:t>
      </w:r>
      <w:r w:rsidR="00163F02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 xml:space="preserve">          </w:t>
      </w:r>
      <w:r w:rsidR="00320294" w:rsidRPr="00C365C6">
        <w:rPr>
          <w:spacing w:val="0"/>
          <w:sz w:val="28"/>
          <w:szCs w:val="28"/>
        </w:rPr>
        <w:t>(</w:t>
      </w:r>
      <w:r w:rsidR="00894B99">
        <w:rPr>
          <w:spacing w:val="0"/>
          <w:sz w:val="28"/>
          <w:szCs w:val="28"/>
        </w:rPr>
        <w:t xml:space="preserve">А.А. </w:t>
      </w:r>
      <w:r w:rsidR="00320294">
        <w:rPr>
          <w:spacing w:val="0"/>
          <w:sz w:val="28"/>
          <w:szCs w:val="28"/>
        </w:rPr>
        <w:t>Кунгуров</w:t>
      </w:r>
      <w:r w:rsidR="00894B99">
        <w:rPr>
          <w:spacing w:val="0"/>
          <w:sz w:val="28"/>
          <w:szCs w:val="28"/>
        </w:rPr>
        <w:t>)</w:t>
      </w:r>
      <w:r w:rsidR="00320294" w:rsidRPr="00C365C6">
        <w:rPr>
          <w:spacing w:val="0"/>
          <w:sz w:val="28"/>
          <w:szCs w:val="28"/>
        </w:rPr>
        <w:t>,</w:t>
      </w:r>
      <w:r w:rsidR="00911B81" w:rsidRPr="00C365C6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>О</w:t>
      </w:r>
      <w:r w:rsidR="00E86012">
        <w:rPr>
          <w:spacing w:val="0"/>
          <w:sz w:val="28"/>
          <w:szCs w:val="28"/>
        </w:rPr>
        <w:t>бществу с ограниченной ответственностью «Управляющая компания «Хризотил» (</w:t>
      </w:r>
      <w:r w:rsidR="00FC7D8C">
        <w:rPr>
          <w:spacing w:val="0"/>
          <w:sz w:val="28"/>
          <w:szCs w:val="28"/>
        </w:rPr>
        <w:t>И.В. Лиза</w:t>
      </w:r>
      <w:r w:rsidR="00890630">
        <w:rPr>
          <w:spacing w:val="0"/>
          <w:sz w:val="28"/>
          <w:szCs w:val="28"/>
        </w:rPr>
        <w:t>нец</w:t>
      </w:r>
      <w:r w:rsidR="00E86012">
        <w:rPr>
          <w:spacing w:val="0"/>
          <w:sz w:val="28"/>
          <w:szCs w:val="28"/>
        </w:rPr>
        <w:t>)</w:t>
      </w:r>
      <w:r w:rsidR="00CA1505">
        <w:rPr>
          <w:spacing w:val="0"/>
          <w:sz w:val="28"/>
          <w:szCs w:val="28"/>
        </w:rPr>
        <w:t>,</w:t>
      </w:r>
      <w:r w:rsidR="004D6538">
        <w:rPr>
          <w:spacing w:val="0"/>
          <w:sz w:val="28"/>
          <w:szCs w:val="28"/>
        </w:rPr>
        <w:t xml:space="preserve"> </w:t>
      </w:r>
      <w:r w:rsidR="00DD1620" w:rsidRPr="00C365C6">
        <w:rPr>
          <w:spacing w:val="0"/>
          <w:sz w:val="28"/>
          <w:szCs w:val="28"/>
        </w:rPr>
        <w:t xml:space="preserve">имеющим в управлении </w:t>
      </w:r>
      <w:r w:rsidR="00890630">
        <w:rPr>
          <w:spacing w:val="0"/>
          <w:sz w:val="28"/>
          <w:szCs w:val="28"/>
        </w:rPr>
        <w:t>многоквартирные дома</w:t>
      </w:r>
      <w:r w:rsidR="00DD1620" w:rsidRPr="00C365C6">
        <w:rPr>
          <w:spacing w:val="0"/>
          <w:sz w:val="28"/>
          <w:szCs w:val="28"/>
        </w:rPr>
        <w:t>:</w:t>
      </w:r>
      <w:r w:rsidR="00911B81" w:rsidRPr="00C365C6">
        <w:rPr>
          <w:spacing w:val="0"/>
          <w:sz w:val="28"/>
          <w:szCs w:val="28"/>
        </w:rPr>
        <w:t xml:space="preserve"> </w:t>
      </w:r>
    </w:p>
    <w:p w:rsidR="00886857" w:rsidRDefault="00886857" w:rsidP="00886857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1) принять</w:t>
      </w:r>
      <w:r w:rsidR="00E86012">
        <w:rPr>
          <w:spacing w:val="0"/>
          <w:sz w:val="28"/>
          <w:szCs w:val="28"/>
        </w:rPr>
        <w:t xml:space="preserve"> </w:t>
      </w:r>
      <w:r w:rsidRPr="00C365C6">
        <w:rPr>
          <w:spacing w:val="0"/>
          <w:sz w:val="28"/>
          <w:szCs w:val="28"/>
        </w:rPr>
        <w:t xml:space="preserve">к исполнению </w:t>
      </w:r>
      <w:r w:rsidR="00320294">
        <w:rPr>
          <w:spacing w:val="0"/>
          <w:sz w:val="28"/>
          <w:szCs w:val="28"/>
        </w:rPr>
        <w:t>П</w:t>
      </w:r>
      <w:r w:rsidRPr="00C365C6">
        <w:rPr>
          <w:spacing w:val="0"/>
          <w:sz w:val="28"/>
          <w:szCs w:val="28"/>
        </w:rPr>
        <w:t>лан мероприятий по подготовке жилищно</w:t>
      </w:r>
      <w:r w:rsidR="00320294">
        <w:rPr>
          <w:spacing w:val="0"/>
          <w:sz w:val="28"/>
          <w:szCs w:val="28"/>
        </w:rPr>
        <w:t>-</w:t>
      </w:r>
      <w:r w:rsidRPr="00C365C6">
        <w:rPr>
          <w:spacing w:val="0"/>
          <w:sz w:val="28"/>
          <w:szCs w:val="28"/>
        </w:rPr>
        <w:t>коммунального</w:t>
      </w:r>
      <w:r w:rsidR="008D233E">
        <w:rPr>
          <w:spacing w:val="0"/>
          <w:sz w:val="28"/>
          <w:szCs w:val="28"/>
        </w:rPr>
        <w:t xml:space="preserve"> </w:t>
      </w:r>
      <w:r w:rsidRPr="00C365C6">
        <w:rPr>
          <w:spacing w:val="0"/>
          <w:sz w:val="28"/>
          <w:szCs w:val="28"/>
        </w:rPr>
        <w:t>хозяйства Асбестовского городского округа к работе в осенне–</w:t>
      </w:r>
      <w:r w:rsidRPr="00C365C6">
        <w:rPr>
          <w:spacing w:val="0"/>
          <w:sz w:val="28"/>
          <w:szCs w:val="28"/>
        </w:rPr>
        <w:lastRenderedPageBreak/>
        <w:t>зимний период 20</w:t>
      </w:r>
      <w:r w:rsidR="00993930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7</w:t>
      </w:r>
      <w:r w:rsidR="00894B99">
        <w:rPr>
          <w:spacing w:val="0"/>
          <w:sz w:val="28"/>
          <w:szCs w:val="28"/>
        </w:rPr>
        <w:t>/</w:t>
      </w:r>
      <w:r w:rsidRPr="00C365C6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Pr="00C365C6">
        <w:rPr>
          <w:spacing w:val="0"/>
          <w:sz w:val="28"/>
          <w:szCs w:val="28"/>
        </w:rPr>
        <w:t xml:space="preserve"> года и выполнить </w:t>
      </w:r>
      <w:r w:rsidR="003B7650">
        <w:rPr>
          <w:spacing w:val="0"/>
          <w:sz w:val="28"/>
          <w:szCs w:val="28"/>
        </w:rPr>
        <w:t>основные подготовительные</w:t>
      </w:r>
      <w:r w:rsidRPr="00C365C6">
        <w:rPr>
          <w:spacing w:val="0"/>
          <w:sz w:val="28"/>
          <w:szCs w:val="28"/>
        </w:rPr>
        <w:t xml:space="preserve"> мероприятия </w:t>
      </w:r>
      <w:r w:rsidR="0089608D" w:rsidRPr="00C365C6">
        <w:rPr>
          <w:spacing w:val="0"/>
          <w:sz w:val="28"/>
          <w:szCs w:val="28"/>
        </w:rPr>
        <w:t>к</w:t>
      </w:r>
      <w:r w:rsidR="00911B81" w:rsidRPr="00C365C6">
        <w:rPr>
          <w:spacing w:val="0"/>
          <w:sz w:val="28"/>
          <w:szCs w:val="28"/>
        </w:rPr>
        <w:t xml:space="preserve"> начал</w:t>
      </w:r>
      <w:r w:rsidR="0089608D" w:rsidRPr="00C365C6">
        <w:rPr>
          <w:spacing w:val="0"/>
          <w:sz w:val="28"/>
          <w:szCs w:val="28"/>
        </w:rPr>
        <w:t>у</w:t>
      </w:r>
      <w:r w:rsidR="00911B81" w:rsidRPr="00C365C6">
        <w:rPr>
          <w:spacing w:val="0"/>
          <w:sz w:val="28"/>
          <w:szCs w:val="28"/>
        </w:rPr>
        <w:t xml:space="preserve"> отопительного сезона</w:t>
      </w:r>
      <w:r w:rsidRPr="00C365C6">
        <w:rPr>
          <w:spacing w:val="0"/>
          <w:sz w:val="28"/>
          <w:szCs w:val="28"/>
        </w:rPr>
        <w:t>;</w:t>
      </w:r>
    </w:p>
    <w:p w:rsidR="00F85DD1" w:rsidRPr="00C365C6" w:rsidRDefault="00F85DD1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 организовать подготовку жилищного фонда</w:t>
      </w:r>
      <w:r w:rsidR="00FD63D4">
        <w:rPr>
          <w:spacing w:val="0"/>
          <w:sz w:val="28"/>
          <w:szCs w:val="28"/>
        </w:rPr>
        <w:t xml:space="preserve"> и его инженерного оборудования</w:t>
      </w:r>
      <w:r>
        <w:rPr>
          <w:spacing w:val="0"/>
          <w:sz w:val="28"/>
          <w:szCs w:val="28"/>
        </w:rPr>
        <w:t xml:space="preserve"> к эксплуатации в осенне-зимний период 201</w:t>
      </w:r>
      <w:r w:rsidR="00DA1A77">
        <w:rPr>
          <w:spacing w:val="0"/>
          <w:sz w:val="28"/>
          <w:szCs w:val="28"/>
        </w:rPr>
        <w:t>7</w:t>
      </w:r>
      <w:r w:rsidR="00894B99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="00CA1505">
        <w:rPr>
          <w:spacing w:val="0"/>
          <w:sz w:val="28"/>
          <w:szCs w:val="28"/>
        </w:rPr>
        <w:t xml:space="preserve"> года</w:t>
      </w:r>
      <w:r w:rsidR="00BF1684">
        <w:rPr>
          <w:spacing w:val="0"/>
          <w:sz w:val="28"/>
          <w:szCs w:val="28"/>
        </w:rPr>
        <w:t xml:space="preserve">                         </w:t>
      </w:r>
      <w:r w:rsidR="00CA1505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</w:t>
      </w:r>
      <w:r w:rsidR="00BF1684">
        <w:rPr>
          <w:spacing w:val="0"/>
          <w:sz w:val="28"/>
          <w:szCs w:val="28"/>
        </w:rPr>
        <w:t xml:space="preserve">  </w:t>
      </w:r>
      <w:r>
        <w:rPr>
          <w:spacing w:val="0"/>
          <w:sz w:val="28"/>
          <w:szCs w:val="28"/>
        </w:rPr>
        <w:t xml:space="preserve"> № 170;</w:t>
      </w:r>
    </w:p>
    <w:p w:rsidR="00776DDE" w:rsidRDefault="00F85DD1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886857" w:rsidRPr="00C365C6">
        <w:rPr>
          <w:spacing w:val="0"/>
          <w:sz w:val="28"/>
          <w:szCs w:val="28"/>
        </w:rPr>
        <w:t>) обеспечить</w:t>
      </w:r>
      <w:r w:rsidR="007479D2">
        <w:rPr>
          <w:spacing w:val="0"/>
          <w:sz w:val="28"/>
          <w:szCs w:val="28"/>
        </w:rPr>
        <w:t>:</w:t>
      </w:r>
    </w:p>
    <w:p w:rsidR="00776DDE" w:rsidRDefault="00776DDE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контроль за использованием средств, направляемых для подготовки жилищного фонда и коммунальной инфраструктуры к эксплуатации в осенне-зимний период 201</w:t>
      </w:r>
      <w:r w:rsidR="00DA1A77">
        <w:rPr>
          <w:spacing w:val="0"/>
          <w:sz w:val="28"/>
          <w:szCs w:val="28"/>
        </w:rPr>
        <w:t>7</w:t>
      </w:r>
      <w:r w:rsidR="00894B99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 xml:space="preserve"> года; </w:t>
      </w:r>
    </w:p>
    <w:p w:rsidR="0083763A" w:rsidRDefault="0083763A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своевременное и качественное обслуживание внутридомового газового и печного оборудования;</w:t>
      </w:r>
    </w:p>
    <w:p w:rsidR="007479D2" w:rsidRDefault="007479D2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886857" w:rsidRPr="00C365C6">
        <w:rPr>
          <w:spacing w:val="0"/>
          <w:sz w:val="28"/>
          <w:szCs w:val="28"/>
        </w:rPr>
        <w:t xml:space="preserve">погашение задолженности за </w:t>
      </w:r>
      <w:r w:rsidR="00993930" w:rsidRPr="00C365C6">
        <w:rPr>
          <w:spacing w:val="0"/>
          <w:sz w:val="28"/>
          <w:szCs w:val="28"/>
        </w:rPr>
        <w:t xml:space="preserve">предоставленные жилищно–коммунальные услуги населению, </w:t>
      </w:r>
      <w:r w:rsidR="00886857" w:rsidRPr="00C365C6">
        <w:rPr>
          <w:spacing w:val="0"/>
          <w:sz w:val="28"/>
          <w:szCs w:val="28"/>
        </w:rPr>
        <w:t>в том числе путем подписания соглашений о реструктуризации</w:t>
      </w:r>
      <w:r w:rsidR="00277380" w:rsidRPr="00C365C6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  </w:t>
      </w:r>
      <w:r w:rsidR="00277380" w:rsidRPr="00C365C6">
        <w:rPr>
          <w:spacing w:val="0"/>
          <w:sz w:val="28"/>
          <w:szCs w:val="28"/>
        </w:rPr>
        <w:t>с ресурсоснабжающими предприятиями</w:t>
      </w:r>
      <w:r w:rsidR="00886857" w:rsidRPr="00C365C6">
        <w:rPr>
          <w:spacing w:val="0"/>
          <w:sz w:val="28"/>
          <w:szCs w:val="28"/>
        </w:rPr>
        <w:t xml:space="preserve"> и взыскани</w:t>
      </w:r>
      <w:r w:rsidR="00616F50">
        <w:rPr>
          <w:spacing w:val="0"/>
          <w:sz w:val="28"/>
          <w:szCs w:val="28"/>
        </w:rPr>
        <w:t>я</w:t>
      </w:r>
      <w:r w:rsidR="00886857" w:rsidRPr="00C365C6">
        <w:rPr>
          <w:spacing w:val="0"/>
          <w:sz w:val="28"/>
          <w:szCs w:val="28"/>
        </w:rPr>
        <w:t xml:space="preserve"> задолженности по оплате коммунальных услуг с потребителей</w:t>
      </w:r>
      <w:r>
        <w:rPr>
          <w:spacing w:val="0"/>
          <w:sz w:val="28"/>
          <w:szCs w:val="28"/>
        </w:rPr>
        <w:t>;</w:t>
      </w:r>
    </w:p>
    <w:p w:rsidR="00230B4D" w:rsidRDefault="00230B4D" w:rsidP="00230B4D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своевременность текущих расчетов за потребленные топливно-энергетические ресурсы и коммунальные услуги;</w:t>
      </w:r>
    </w:p>
    <w:p w:rsidR="00230B4D" w:rsidRDefault="00230B4D" w:rsidP="00230B4D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выполнение требований приказа Министерства энергетики Российской Федерации от 12.03.2013 № 103 «Об утверждении Правил оценки готовности</w:t>
      </w:r>
      <w:r w:rsidR="00BF1684">
        <w:rPr>
          <w:spacing w:val="0"/>
          <w:sz w:val="28"/>
          <w:szCs w:val="28"/>
        </w:rPr>
        <w:t xml:space="preserve">           </w:t>
      </w:r>
      <w:r w:rsidR="00163F0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к отопительному периоду»;</w:t>
      </w:r>
    </w:p>
    <w:p w:rsidR="007479D2" w:rsidRDefault="007479D2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C365C6">
        <w:rPr>
          <w:spacing w:val="0"/>
          <w:sz w:val="28"/>
          <w:szCs w:val="28"/>
        </w:rPr>
        <w:t>пуск тепла в жилищный фонд в установленные сроки</w:t>
      </w:r>
      <w:r>
        <w:rPr>
          <w:spacing w:val="0"/>
          <w:sz w:val="28"/>
          <w:szCs w:val="28"/>
        </w:rPr>
        <w:t>;</w:t>
      </w:r>
    </w:p>
    <w:p w:rsidR="00894B99" w:rsidRPr="00C365C6" w:rsidRDefault="00894B99" w:rsidP="00894B99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</w:t>
      </w:r>
      <w:r w:rsidR="005F6813">
        <w:rPr>
          <w:spacing w:val="0"/>
          <w:sz w:val="28"/>
          <w:szCs w:val="28"/>
        </w:rPr>
        <w:t>жилищного фонда</w:t>
      </w:r>
      <w:r>
        <w:rPr>
          <w:spacing w:val="0"/>
          <w:sz w:val="28"/>
          <w:szCs w:val="28"/>
        </w:rPr>
        <w:t xml:space="preserve"> и </w:t>
      </w:r>
      <w:r w:rsidR="005F6813">
        <w:rPr>
          <w:spacing w:val="0"/>
          <w:sz w:val="28"/>
          <w:szCs w:val="28"/>
        </w:rPr>
        <w:t>его инженерного оборудования</w:t>
      </w:r>
      <w:r>
        <w:rPr>
          <w:spacing w:val="0"/>
          <w:sz w:val="28"/>
          <w:szCs w:val="28"/>
        </w:rPr>
        <w:t xml:space="preserve"> к ра</w:t>
      </w:r>
      <w:r w:rsidR="00DA1A77">
        <w:rPr>
          <w:spacing w:val="0"/>
          <w:sz w:val="28"/>
          <w:szCs w:val="28"/>
        </w:rPr>
        <w:t>боте в осенне-зимний период 2017/2018</w:t>
      </w:r>
      <w:r>
        <w:rPr>
          <w:spacing w:val="0"/>
          <w:sz w:val="28"/>
          <w:szCs w:val="28"/>
        </w:rPr>
        <w:t xml:space="preserve"> года по установленным формам</w:t>
      </w:r>
      <w:r w:rsidR="00616F50">
        <w:rPr>
          <w:spacing w:val="0"/>
          <w:sz w:val="28"/>
          <w:szCs w:val="28"/>
        </w:rPr>
        <w:t>;</w:t>
      </w:r>
    </w:p>
    <w:p w:rsidR="00277380" w:rsidRPr="00C365C6" w:rsidRDefault="00F85DD1" w:rsidP="0088685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277380" w:rsidRPr="00C365C6">
        <w:rPr>
          <w:spacing w:val="0"/>
          <w:sz w:val="28"/>
          <w:szCs w:val="28"/>
        </w:rPr>
        <w:t xml:space="preserve">) расширить практику проведения претензионно–исковой работы по взысканию </w:t>
      </w:r>
      <w:r w:rsidR="003214A9">
        <w:rPr>
          <w:spacing w:val="0"/>
          <w:sz w:val="28"/>
          <w:szCs w:val="28"/>
        </w:rPr>
        <w:t>задолженности физических лиц</w:t>
      </w:r>
      <w:r w:rsidR="00277380" w:rsidRPr="00C365C6">
        <w:rPr>
          <w:spacing w:val="0"/>
          <w:sz w:val="28"/>
          <w:szCs w:val="28"/>
        </w:rPr>
        <w:t xml:space="preserve"> </w:t>
      </w:r>
      <w:r w:rsidR="00890630">
        <w:rPr>
          <w:spacing w:val="0"/>
          <w:sz w:val="28"/>
          <w:szCs w:val="28"/>
        </w:rPr>
        <w:t>по оплате жилых помещений и</w:t>
      </w:r>
      <w:r w:rsidR="00277380" w:rsidRPr="00C365C6">
        <w:rPr>
          <w:spacing w:val="0"/>
          <w:sz w:val="28"/>
          <w:szCs w:val="28"/>
        </w:rPr>
        <w:t xml:space="preserve"> </w:t>
      </w:r>
      <w:r w:rsidR="00890630">
        <w:rPr>
          <w:spacing w:val="0"/>
          <w:sz w:val="28"/>
          <w:szCs w:val="28"/>
        </w:rPr>
        <w:t>коммунальных услуг</w:t>
      </w:r>
      <w:r w:rsidR="00616F50">
        <w:rPr>
          <w:spacing w:val="0"/>
          <w:sz w:val="28"/>
          <w:szCs w:val="28"/>
        </w:rPr>
        <w:t>.</w:t>
      </w:r>
      <w:r w:rsidR="00277380" w:rsidRPr="00C365C6">
        <w:rPr>
          <w:spacing w:val="0"/>
          <w:sz w:val="28"/>
          <w:szCs w:val="28"/>
        </w:rPr>
        <w:t xml:space="preserve">  </w:t>
      </w:r>
    </w:p>
    <w:p w:rsidR="002F392B" w:rsidRPr="00C365C6" w:rsidRDefault="00C9234E" w:rsidP="002F392B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2F392B" w:rsidRPr="00C365C6">
        <w:rPr>
          <w:spacing w:val="0"/>
          <w:sz w:val="28"/>
          <w:szCs w:val="28"/>
        </w:rPr>
        <w:t>. Рекомендовать предприятиям</w:t>
      </w:r>
      <w:r w:rsidR="003D1CC7" w:rsidRPr="00C365C6">
        <w:rPr>
          <w:spacing w:val="0"/>
          <w:sz w:val="28"/>
          <w:szCs w:val="28"/>
        </w:rPr>
        <w:t>, обслуживающим жилищный фонд</w:t>
      </w:r>
      <w:r w:rsidR="002F392B" w:rsidRPr="00C365C6">
        <w:rPr>
          <w:spacing w:val="0"/>
          <w:sz w:val="28"/>
          <w:szCs w:val="28"/>
        </w:rPr>
        <w:t xml:space="preserve">: </w:t>
      </w:r>
      <w:r w:rsidR="00CA1505">
        <w:rPr>
          <w:spacing w:val="0"/>
          <w:sz w:val="28"/>
          <w:szCs w:val="28"/>
        </w:rPr>
        <w:t>М</w:t>
      </w:r>
      <w:r w:rsidR="00F87437">
        <w:rPr>
          <w:spacing w:val="0"/>
          <w:sz w:val="28"/>
          <w:szCs w:val="28"/>
        </w:rPr>
        <w:t xml:space="preserve">униципальному унитарному предприятию </w:t>
      </w:r>
      <w:r w:rsidR="00F87437" w:rsidRPr="00C365C6">
        <w:rPr>
          <w:spacing w:val="0"/>
          <w:sz w:val="28"/>
          <w:szCs w:val="28"/>
        </w:rPr>
        <w:t>«</w:t>
      </w:r>
      <w:r w:rsidR="00F87437">
        <w:rPr>
          <w:spacing w:val="0"/>
          <w:sz w:val="28"/>
          <w:szCs w:val="28"/>
        </w:rPr>
        <w:t>Производственный жилищно-ремонтный трест</w:t>
      </w:r>
      <w:r w:rsidR="00F87437" w:rsidRPr="00C365C6">
        <w:rPr>
          <w:spacing w:val="0"/>
          <w:sz w:val="28"/>
          <w:szCs w:val="28"/>
        </w:rPr>
        <w:t>»</w:t>
      </w:r>
      <w:r w:rsidR="00163F02">
        <w:rPr>
          <w:spacing w:val="0"/>
          <w:sz w:val="28"/>
          <w:szCs w:val="28"/>
        </w:rPr>
        <w:t xml:space="preserve"> Асбесто</w:t>
      </w:r>
      <w:r w:rsidR="00CC3F8B">
        <w:rPr>
          <w:spacing w:val="0"/>
          <w:sz w:val="28"/>
          <w:szCs w:val="28"/>
        </w:rPr>
        <w:t>в</w:t>
      </w:r>
      <w:r w:rsidR="00163F02">
        <w:rPr>
          <w:spacing w:val="0"/>
          <w:sz w:val="28"/>
          <w:szCs w:val="28"/>
        </w:rPr>
        <w:t>ского городского округа</w:t>
      </w:r>
      <w:r w:rsidR="00F87437" w:rsidRPr="00C365C6">
        <w:rPr>
          <w:spacing w:val="0"/>
          <w:sz w:val="28"/>
          <w:szCs w:val="28"/>
        </w:rPr>
        <w:t xml:space="preserve"> (</w:t>
      </w:r>
      <w:r w:rsidR="00EB1860">
        <w:rPr>
          <w:spacing w:val="0"/>
          <w:sz w:val="28"/>
          <w:szCs w:val="28"/>
        </w:rPr>
        <w:t xml:space="preserve">Е.Б. </w:t>
      </w:r>
      <w:r w:rsidR="00F87437">
        <w:rPr>
          <w:spacing w:val="0"/>
          <w:sz w:val="28"/>
          <w:szCs w:val="28"/>
        </w:rPr>
        <w:t>Коньков</w:t>
      </w:r>
      <w:r w:rsidR="00EB1860">
        <w:rPr>
          <w:spacing w:val="0"/>
          <w:sz w:val="28"/>
          <w:szCs w:val="28"/>
        </w:rPr>
        <w:t>)</w:t>
      </w:r>
      <w:r w:rsidR="00F87437">
        <w:rPr>
          <w:spacing w:val="0"/>
          <w:sz w:val="28"/>
          <w:szCs w:val="28"/>
        </w:rPr>
        <w:t>,</w:t>
      </w:r>
      <w:r w:rsidR="00B957C4">
        <w:rPr>
          <w:spacing w:val="0"/>
          <w:sz w:val="28"/>
          <w:szCs w:val="28"/>
        </w:rPr>
        <w:t xml:space="preserve"> М</w:t>
      </w:r>
      <w:r w:rsidR="00B957C4" w:rsidRPr="00C365C6">
        <w:rPr>
          <w:spacing w:val="0"/>
          <w:sz w:val="28"/>
          <w:szCs w:val="28"/>
        </w:rPr>
        <w:t xml:space="preserve">униципальному </w:t>
      </w:r>
      <w:r w:rsidR="00B957C4">
        <w:rPr>
          <w:spacing w:val="0"/>
          <w:sz w:val="28"/>
          <w:szCs w:val="28"/>
        </w:rPr>
        <w:t>казенному</w:t>
      </w:r>
      <w:r w:rsidR="00B957C4" w:rsidRPr="00C365C6">
        <w:rPr>
          <w:spacing w:val="0"/>
          <w:sz w:val="28"/>
          <w:szCs w:val="28"/>
        </w:rPr>
        <w:t xml:space="preserve"> предприятию «Энергокомплекс» Асбестовского городского округа</w:t>
      </w:r>
      <w:r w:rsidR="00B957C4">
        <w:rPr>
          <w:spacing w:val="0"/>
          <w:sz w:val="28"/>
          <w:szCs w:val="28"/>
        </w:rPr>
        <w:t xml:space="preserve"> </w:t>
      </w:r>
      <w:r w:rsidR="00B957C4" w:rsidRPr="00C365C6">
        <w:rPr>
          <w:spacing w:val="0"/>
          <w:sz w:val="28"/>
          <w:szCs w:val="28"/>
        </w:rPr>
        <w:t>(</w:t>
      </w:r>
      <w:r w:rsidR="00B957C4">
        <w:rPr>
          <w:spacing w:val="0"/>
          <w:sz w:val="28"/>
          <w:szCs w:val="28"/>
        </w:rPr>
        <w:t>Д</w:t>
      </w:r>
      <w:r w:rsidR="00B957C4" w:rsidRPr="00C365C6">
        <w:rPr>
          <w:spacing w:val="0"/>
          <w:sz w:val="28"/>
          <w:szCs w:val="28"/>
        </w:rPr>
        <w:t>.</w:t>
      </w:r>
      <w:r w:rsidR="00B957C4">
        <w:rPr>
          <w:spacing w:val="0"/>
          <w:sz w:val="28"/>
          <w:szCs w:val="28"/>
        </w:rPr>
        <w:t>В</w:t>
      </w:r>
      <w:r w:rsidR="00B957C4" w:rsidRPr="00C365C6">
        <w:rPr>
          <w:spacing w:val="0"/>
          <w:sz w:val="28"/>
          <w:szCs w:val="28"/>
        </w:rPr>
        <w:t>.</w:t>
      </w:r>
      <w:r w:rsidR="00D00B46">
        <w:rPr>
          <w:spacing w:val="0"/>
          <w:sz w:val="28"/>
          <w:szCs w:val="28"/>
        </w:rPr>
        <w:t xml:space="preserve"> </w:t>
      </w:r>
      <w:r w:rsidR="00B957C4">
        <w:rPr>
          <w:spacing w:val="0"/>
          <w:sz w:val="28"/>
          <w:szCs w:val="28"/>
        </w:rPr>
        <w:t>Варламов</w:t>
      </w:r>
      <w:r w:rsidR="00B957C4" w:rsidRPr="00C365C6">
        <w:rPr>
          <w:spacing w:val="0"/>
          <w:sz w:val="28"/>
          <w:szCs w:val="28"/>
        </w:rPr>
        <w:t>)</w:t>
      </w:r>
      <w:r w:rsidR="00B957C4">
        <w:rPr>
          <w:spacing w:val="0"/>
          <w:sz w:val="28"/>
          <w:szCs w:val="28"/>
        </w:rPr>
        <w:t xml:space="preserve">, </w:t>
      </w:r>
      <w:r w:rsidR="00CA1505">
        <w:rPr>
          <w:spacing w:val="0"/>
          <w:sz w:val="28"/>
          <w:szCs w:val="28"/>
        </w:rPr>
        <w:t>О</w:t>
      </w:r>
      <w:r w:rsidR="00EB1860">
        <w:rPr>
          <w:spacing w:val="0"/>
          <w:sz w:val="28"/>
          <w:szCs w:val="28"/>
        </w:rPr>
        <w:t>бщес</w:t>
      </w:r>
      <w:r w:rsidR="00B957C4">
        <w:rPr>
          <w:spacing w:val="0"/>
          <w:sz w:val="28"/>
          <w:szCs w:val="28"/>
        </w:rPr>
        <w:t xml:space="preserve">тву </w:t>
      </w:r>
      <w:r w:rsidR="00EB1860">
        <w:rPr>
          <w:spacing w:val="0"/>
          <w:sz w:val="28"/>
          <w:szCs w:val="28"/>
        </w:rPr>
        <w:t xml:space="preserve">с ограниченной ответственностью «Альфа-4» (Р.Р. Ганиев), </w:t>
      </w:r>
      <w:r w:rsidR="00CA1505">
        <w:rPr>
          <w:spacing w:val="0"/>
          <w:sz w:val="28"/>
          <w:szCs w:val="28"/>
        </w:rPr>
        <w:t>О</w:t>
      </w:r>
      <w:r w:rsidR="00B957C4">
        <w:rPr>
          <w:spacing w:val="0"/>
          <w:sz w:val="28"/>
          <w:szCs w:val="28"/>
        </w:rPr>
        <w:t xml:space="preserve">бществу </w:t>
      </w:r>
      <w:r w:rsidR="002F392B" w:rsidRPr="00C365C6">
        <w:rPr>
          <w:spacing w:val="0"/>
          <w:sz w:val="28"/>
          <w:szCs w:val="28"/>
        </w:rPr>
        <w:t xml:space="preserve">с ограниченной ответственностью </w:t>
      </w:r>
      <w:r w:rsidR="00BF1684">
        <w:rPr>
          <w:spacing w:val="0"/>
          <w:sz w:val="28"/>
          <w:szCs w:val="28"/>
        </w:rPr>
        <w:t xml:space="preserve">                    </w:t>
      </w:r>
      <w:r w:rsidR="002F392B" w:rsidRPr="00C365C6">
        <w:rPr>
          <w:spacing w:val="0"/>
          <w:sz w:val="28"/>
          <w:szCs w:val="28"/>
        </w:rPr>
        <w:t>«Орбита–2004» (</w:t>
      </w:r>
      <w:r w:rsidR="00EB1860">
        <w:rPr>
          <w:spacing w:val="0"/>
          <w:sz w:val="28"/>
          <w:szCs w:val="28"/>
        </w:rPr>
        <w:t xml:space="preserve">О.В. </w:t>
      </w:r>
      <w:r w:rsidR="00CA1505">
        <w:rPr>
          <w:spacing w:val="0"/>
          <w:sz w:val="28"/>
          <w:szCs w:val="28"/>
        </w:rPr>
        <w:t>Медведева), О</w:t>
      </w:r>
      <w:r w:rsidR="002F392B" w:rsidRPr="00C365C6">
        <w:rPr>
          <w:spacing w:val="0"/>
          <w:sz w:val="28"/>
          <w:szCs w:val="28"/>
        </w:rPr>
        <w:t>бществу с ограни</w:t>
      </w:r>
      <w:r w:rsidR="001360A3" w:rsidRPr="00C365C6">
        <w:rPr>
          <w:spacing w:val="0"/>
          <w:sz w:val="28"/>
          <w:szCs w:val="28"/>
        </w:rPr>
        <w:t>ч</w:t>
      </w:r>
      <w:r w:rsidR="002F392B" w:rsidRPr="00C365C6">
        <w:rPr>
          <w:spacing w:val="0"/>
          <w:sz w:val="28"/>
          <w:szCs w:val="28"/>
        </w:rPr>
        <w:t>енной ответственностью «Наш дом» (</w:t>
      </w:r>
      <w:r w:rsidR="00EB1860">
        <w:rPr>
          <w:spacing w:val="0"/>
          <w:sz w:val="28"/>
          <w:szCs w:val="28"/>
        </w:rPr>
        <w:t xml:space="preserve">В.И. </w:t>
      </w:r>
      <w:r w:rsidR="002F392B" w:rsidRPr="00C365C6">
        <w:rPr>
          <w:spacing w:val="0"/>
          <w:sz w:val="28"/>
          <w:szCs w:val="28"/>
        </w:rPr>
        <w:t>Смирнова),</w:t>
      </w:r>
      <w:r w:rsidR="00CA1505">
        <w:rPr>
          <w:spacing w:val="0"/>
          <w:sz w:val="28"/>
          <w:szCs w:val="28"/>
        </w:rPr>
        <w:t xml:space="preserve"> О</w:t>
      </w:r>
      <w:r w:rsidR="00B957C4">
        <w:rPr>
          <w:spacing w:val="0"/>
          <w:sz w:val="28"/>
          <w:szCs w:val="28"/>
        </w:rPr>
        <w:t xml:space="preserve">бществу </w:t>
      </w:r>
      <w:r w:rsidR="008D233E">
        <w:rPr>
          <w:spacing w:val="0"/>
          <w:sz w:val="28"/>
          <w:szCs w:val="28"/>
        </w:rPr>
        <w:t>с ограниченной ответственностью «Жилье»</w:t>
      </w:r>
      <w:r w:rsidR="00EB1860">
        <w:rPr>
          <w:spacing w:val="0"/>
          <w:sz w:val="28"/>
          <w:szCs w:val="28"/>
        </w:rPr>
        <w:t xml:space="preserve"> </w:t>
      </w:r>
      <w:r w:rsidR="008D233E">
        <w:rPr>
          <w:spacing w:val="0"/>
          <w:sz w:val="28"/>
          <w:szCs w:val="28"/>
        </w:rPr>
        <w:t>(</w:t>
      </w:r>
      <w:r w:rsidR="00EB1860">
        <w:rPr>
          <w:spacing w:val="0"/>
          <w:sz w:val="28"/>
          <w:szCs w:val="28"/>
        </w:rPr>
        <w:t xml:space="preserve">О.М. </w:t>
      </w:r>
      <w:r w:rsidR="008D233E">
        <w:rPr>
          <w:spacing w:val="0"/>
          <w:sz w:val="28"/>
          <w:szCs w:val="28"/>
        </w:rPr>
        <w:t>Мещерякова)</w:t>
      </w:r>
      <w:r w:rsidR="00A326AF">
        <w:rPr>
          <w:spacing w:val="0"/>
          <w:sz w:val="28"/>
          <w:szCs w:val="28"/>
        </w:rPr>
        <w:t xml:space="preserve">, </w:t>
      </w:r>
      <w:r w:rsidR="00CA1505">
        <w:rPr>
          <w:spacing w:val="0"/>
          <w:sz w:val="28"/>
          <w:szCs w:val="28"/>
        </w:rPr>
        <w:t>О</w:t>
      </w:r>
      <w:r w:rsidR="00B957C4">
        <w:rPr>
          <w:spacing w:val="0"/>
          <w:sz w:val="28"/>
          <w:szCs w:val="28"/>
        </w:rPr>
        <w:t xml:space="preserve">бществу </w:t>
      </w:r>
      <w:r w:rsidR="002C6806" w:rsidRPr="00C365C6">
        <w:rPr>
          <w:spacing w:val="0"/>
          <w:sz w:val="28"/>
          <w:szCs w:val="28"/>
        </w:rPr>
        <w:t>с ограниченной ответственностью «Карат»</w:t>
      </w:r>
      <w:r w:rsidR="002C6806">
        <w:rPr>
          <w:spacing w:val="0"/>
          <w:sz w:val="28"/>
          <w:szCs w:val="28"/>
        </w:rPr>
        <w:t xml:space="preserve"> </w:t>
      </w:r>
      <w:r w:rsidR="00B957C4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    </w:t>
      </w:r>
      <w:r w:rsidR="00B957C4">
        <w:rPr>
          <w:spacing w:val="0"/>
          <w:sz w:val="28"/>
          <w:szCs w:val="28"/>
        </w:rPr>
        <w:t xml:space="preserve">    </w:t>
      </w:r>
      <w:r w:rsidR="00163F02">
        <w:rPr>
          <w:spacing w:val="0"/>
          <w:sz w:val="28"/>
          <w:szCs w:val="28"/>
        </w:rPr>
        <w:t>(</w:t>
      </w:r>
      <w:r w:rsidR="00EB1860">
        <w:rPr>
          <w:spacing w:val="0"/>
          <w:sz w:val="28"/>
          <w:szCs w:val="28"/>
        </w:rPr>
        <w:t xml:space="preserve">А.Б. </w:t>
      </w:r>
      <w:r w:rsidR="002C6806">
        <w:rPr>
          <w:spacing w:val="0"/>
          <w:sz w:val="28"/>
          <w:szCs w:val="28"/>
        </w:rPr>
        <w:t xml:space="preserve">Куимов), </w:t>
      </w:r>
      <w:r w:rsidR="00CA1505">
        <w:rPr>
          <w:spacing w:val="0"/>
          <w:sz w:val="28"/>
          <w:szCs w:val="28"/>
        </w:rPr>
        <w:t>О</w:t>
      </w:r>
      <w:r w:rsidR="00F87437">
        <w:rPr>
          <w:spacing w:val="0"/>
          <w:sz w:val="28"/>
          <w:szCs w:val="28"/>
        </w:rPr>
        <w:t>бществу с ограниченной</w:t>
      </w:r>
      <w:r w:rsidR="00A326AF">
        <w:rPr>
          <w:spacing w:val="0"/>
          <w:sz w:val="28"/>
          <w:szCs w:val="28"/>
        </w:rPr>
        <w:t xml:space="preserve"> </w:t>
      </w:r>
      <w:r w:rsidR="00F87437">
        <w:rPr>
          <w:spacing w:val="0"/>
          <w:sz w:val="28"/>
          <w:szCs w:val="28"/>
        </w:rPr>
        <w:t>ответственностью</w:t>
      </w:r>
      <w:r w:rsidR="00A326AF">
        <w:rPr>
          <w:spacing w:val="0"/>
          <w:sz w:val="28"/>
          <w:szCs w:val="28"/>
        </w:rPr>
        <w:t xml:space="preserve"> «Дом-</w:t>
      </w:r>
      <w:r w:rsidR="008936A4">
        <w:rPr>
          <w:spacing w:val="0"/>
          <w:sz w:val="28"/>
          <w:szCs w:val="28"/>
        </w:rPr>
        <w:t>С</w:t>
      </w:r>
      <w:r w:rsidR="00A326AF">
        <w:rPr>
          <w:spacing w:val="0"/>
          <w:sz w:val="28"/>
          <w:szCs w:val="28"/>
        </w:rPr>
        <w:t>ервис»</w:t>
      </w:r>
      <w:r w:rsidR="00BF1684">
        <w:rPr>
          <w:spacing w:val="0"/>
          <w:sz w:val="28"/>
          <w:szCs w:val="28"/>
        </w:rPr>
        <w:t xml:space="preserve"> </w:t>
      </w:r>
      <w:r w:rsidR="00B957C4">
        <w:rPr>
          <w:spacing w:val="0"/>
          <w:sz w:val="28"/>
          <w:szCs w:val="28"/>
        </w:rPr>
        <w:t xml:space="preserve">         </w:t>
      </w:r>
      <w:r w:rsidR="00A326AF">
        <w:rPr>
          <w:spacing w:val="0"/>
          <w:sz w:val="28"/>
          <w:szCs w:val="28"/>
        </w:rPr>
        <w:t>(</w:t>
      </w:r>
      <w:r w:rsidR="00EB1860">
        <w:rPr>
          <w:spacing w:val="0"/>
          <w:sz w:val="28"/>
          <w:szCs w:val="28"/>
        </w:rPr>
        <w:t xml:space="preserve">С.В. </w:t>
      </w:r>
      <w:r w:rsidR="00A326AF">
        <w:rPr>
          <w:spacing w:val="0"/>
          <w:sz w:val="28"/>
          <w:szCs w:val="28"/>
        </w:rPr>
        <w:t>Флягина</w:t>
      </w:r>
      <w:r w:rsidR="00EB1860">
        <w:rPr>
          <w:spacing w:val="0"/>
          <w:sz w:val="28"/>
          <w:szCs w:val="28"/>
        </w:rPr>
        <w:t>)</w:t>
      </w:r>
      <w:r w:rsidR="00A326AF">
        <w:rPr>
          <w:spacing w:val="0"/>
          <w:sz w:val="28"/>
          <w:szCs w:val="28"/>
        </w:rPr>
        <w:t xml:space="preserve">, </w:t>
      </w:r>
      <w:r w:rsidR="00CA1505">
        <w:rPr>
          <w:spacing w:val="0"/>
          <w:sz w:val="28"/>
          <w:szCs w:val="28"/>
        </w:rPr>
        <w:t>О</w:t>
      </w:r>
      <w:r w:rsidR="00A326AF">
        <w:rPr>
          <w:spacing w:val="0"/>
          <w:sz w:val="28"/>
          <w:szCs w:val="28"/>
        </w:rPr>
        <w:t xml:space="preserve">бществу с ограниченной ответственностью «Техно-сервис» </w:t>
      </w:r>
      <w:r w:rsidR="00BF1684">
        <w:rPr>
          <w:spacing w:val="0"/>
          <w:sz w:val="28"/>
          <w:szCs w:val="28"/>
        </w:rPr>
        <w:t xml:space="preserve"> </w:t>
      </w:r>
      <w:r w:rsidR="00B957C4">
        <w:rPr>
          <w:spacing w:val="0"/>
          <w:sz w:val="28"/>
          <w:szCs w:val="28"/>
        </w:rPr>
        <w:t xml:space="preserve">    </w:t>
      </w:r>
      <w:r w:rsidR="00A326AF">
        <w:rPr>
          <w:spacing w:val="0"/>
          <w:sz w:val="28"/>
          <w:szCs w:val="28"/>
        </w:rPr>
        <w:lastRenderedPageBreak/>
        <w:t>(</w:t>
      </w:r>
      <w:r w:rsidR="00EB1860">
        <w:rPr>
          <w:spacing w:val="0"/>
          <w:sz w:val="28"/>
          <w:szCs w:val="28"/>
        </w:rPr>
        <w:t xml:space="preserve">С.А. </w:t>
      </w:r>
      <w:r w:rsidR="00A326AF">
        <w:rPr>
          <w:spacing w:val="0"/>
          <w:sz w:val="28"/>
          <w:szCs w:val="28"/>
        </w:rPr>
        <w:t xml:space="preserve">Жернаков), </w:t>
      </w:r>
      <w:r w:rsidR="00CA1505" w:rsidRPr="00981820">
        <w:rPr>
          <w:spacing w:val="0"/>
          <w:sz w:val="28"/>
          <w:szCs w:val="28"/>
        </w:rPr>
        <w:t>О</w:t>
      </w:r>
      <w:r w:rsidR="00F87437" w:rsidRPr="00981820">
        <w:rPr>
          <w:spacing w:val="0"/>
          <w:sz w:val="28"/>
          <w:szCs w:val="28"/>
        </w:rPr>
        <w:t>бществу с ограниченной ответственностью «</w:t>
      </w:r>
      <w:r w:rsidR="00EB1860" w:rsidRPr="00981820">
        <w:rPr>
          <w:spacing w:val="0"/>
          <w:sz w:val="28"/>
          <w:szCs w:val="28"/>
        </w:rPr>
        <w:t>Уралтехносервис»</w:t>
      </w:r>
      <w:r w:rsidR="00F87437" w:rsidRPr="00981820">
        <w:rPr>
          <w:spacing w:val="0"/>
          <w:sz w:val="28"/>
          <w:szCs w:val="28"/>
        </w:rPr>
        <w:t xml:space="preserve"> (</w:t>
      </w:r>
      <w:r w:rsidR="00EB1860" w:rsidRPr="00981820">
        <w:rPr>
          <w:spacing w:val="0"/>
          <w:sz w:val="28"/>
          <w:szCs w:val="28"/>
        </w:rPr>
        <w:t>Ю.Н. Володин</w:t>
      </w:r>
      <w:r w:rsidR="00F87437" w:rsidRPr="00981820">
        <w:rPr>
          <w:spacing w:val="0"/>
          <w:sz w:val="28"/>
          <w:szCs w:val="28"/>
        </w:rPr>
        <w:t>)</w:t>
      </w:r>
      <w:r w:rsidR="002F392B" w:rsidRPr="00981820">
        <w:rPr>
          <w:spacing w:val="0"/>
          <w:sz w:val="28"/>
          <w:szCs w:val="28"/>
        </w:rPr>
        <w:t>:</w:t>
      </w:r>
    </w:p>
    <w:p w:rsidR="003A7886" w:rsidRDefault="003A7886" w:rsidP="001B1A5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1) </w:t>
      </w:r>
      <w:r w:rsidRPr="00C365C6">
        <w:rPr>
          <w:spacing w:val="0"/>
          <w:sz w:val="28"/>
          <w:szCs w:val="28"/>
        </w:rPr>
        <w:t>принять</w:t>
      </w:r>
      <w:r>
        <w:rPr>
          <w:spacing w:val="0"/>
          <w:sz w:val="28"/>
          <w:szCs w:val="28"/>
        </w:rPr>
        <w:t xml:space="preserve"> </w:t>
      </w:r>
      <w:r w:rsidRPr="00C365C6">
        <w:rPr>
          <w:spacing w:val="0"/>
          <w:sz w:val="28"/>
          <w:szCs w:val="28"/>
        </w:rPr>
        <w:t xml:space="preserve">к исполнению </w:t>
      </w:r>
      <w:r>
        <w:rPr>
          <w:spacing w:val="0"/>
          <w:sz w:val="28"/>
          <w:szCs w:val="28"/>
        </w:rPr>
        <w:t>П</w:t>
      </w:r>
      <w:r w:rsidRPr="00C365C6">
        <w:rPr>
          <w:spacing w:val="0"/>
          <w:sz w:val="28"/>
          <w:szCs w:val="28"/>
        </w:rPr>
        <w:t>лан мероприятий по подготовке жилищно</w:t>
      </w:r>
      <w:r>
        <w:rPr>
          <w:spacing w:val="0"/>
          <w:sz w:val="28"/>
          <w:szCs w:val="28"/>
        </w:rPr>
        <w:t>-</w:t>
      </w:r>
      <w:r w:rsidRPr="00C365C6">
        <w:rPr>
          <w:spacing w:val="0"/>
          <w:sz w:val="28"/>
          <w:szCs w:val="28"/>
        </w:rPr>
        <w:t>коммунального</w:t>
      </w:r>
      <w:r>
        <w:rPr>
          <w:spacing w:val="0"/>
          <w:sz w:val="28"/>
          <w:szCs w:val="28"/>
        </w:rPr>
        <w:t xml:space="preserve"> </w:t>
      </w:r>
      <w:r w:rsidRPr="00C365C6">
        <w:rPr>
          <w:spacing w:val="0"/>
          <w:sz w:val="28"/>
          <w:szCs w:val="28"/>
        </w:rPr>
        <w:t>хозяйства Асбестовского городского округа к работе в осенне–зимний период 201</w:t>
      </w:r>
      <w:r w:rsidR="00DA1A77">
        <w:rPr>
          <w:spacing w:val="0"/>
          <w:sz w:val="28"/>
          <w:szCs w:val="28"/>
        </w:rPr>
        <w:t>7</w:t>
      </w:r>
      <w:r w:rsidR="00EB1860">
        <w:rPr>
          <w:spacing w:val="0"/>
          <w:sz w:val="28"/>
          <w:szCs w:val="28"/>
        </w:rPr>
        <w:t>/</w:t>
      </w:r>
      <w:r w:rsidRPr="00C365C6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Pr="00C365C6">
        <w:rPr>
          <w:spacing w:val="0"/>
          <w:sz w:val="28"/>
          <w:szCs w:val="28"/>
        </w:rPr>
        <w:t xml:space="preserve"> года и выполнить </w:t>
      </w:r>
      <w:r>
        <w:rPr>
          <w:spacing w:val="0"/>
          <w:sz w:val="28"/>
          <w:szCs w:val="28"/>
        </w:rPr>
        <w:t>основные подготовительные</w:t>
      </w:r>
      <w:r w:rsidRPr="00C365C6">
        <w:rPr>
          <w:spacing w:val="0"/>
          <w:sz w:val="28"/>
          <w:szCs w:val="28"/>
        </w:rPr>
        <w:t xml:space="preserve"> мероприятия к началу отопительного сезона;</w:t>
      </w:r>
    </w:p>
    <w:p w:rsidR="00F87437" w:rsidRPr="00C365C6" w:rsidRDefault="00F87437" w:rsidP="00F87437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2) </w:t>
      </w:r>
      <w:r w:rsidR="003B7650">
        <w:rPr>
          <w:spacing w:val="0"/>
          <w:sz w:val="28"/>
          <w:szCs w:val="28"/>
        </w:rPr>
        <w:t>провести</w:t>
      </w:r>
      <w:r>
        <w:rPr>
          <w:spacing w:val="0"/>
          <w:sz w:val="28"/>
          <w:szCs w:val="28"/>
        </w:rPr>
        <w:t xml:space="preserve"> подготовку жилищного фонда</w:t>
      </w:r>
      <w:r w:rsidR="00FD63D4">
        <w:rPr>
          <w:spacing w:val="0"/>
          <w:sz w:val="28"/>
          <w:szCs w:val="28"/>
        </w:rPr>
        <w:t xml:space="preserve"> и его инженерного оборудования</w:t>
      </w:r>
      <w:r w:rsidR="00BF1684">
        <w:rPr>
          <w:spacing w:val="0"/>
          <w:sz w:val="28"/>
          <w:szCs w:val="28"/>
        </w:rPr>
        <w:t xml:space="preserve"> </w:t>
      </w:r>
      <w:r w:rsidR="00CA1505">
        <w:rPr>
          <w:spacing w:val="0"/>
          <w:sz w:val="28"/>
          <w:szCs w:val="28"/>
        </w:rPr>
        <w:t xml:space="preserve">   </w:t>
      </w:r>
      <w:r>
        <w:rPr>
          <w:spacing w:val="0"/>
          <w:sz w:val="28"/>
          <w:szCs w:val="28"/>
        </w:rPr>
        <w:t>к эксплуатации в осенне-зимний период 201</w:t>
      </w:r>
      <w:r w:rsidR="00DA1A77">
        <w:rPr>
          <w:spacing w:val="0"/>
          <w:sz w:val="28"/>
          <w:szCs w:val="28"/>
        </w:rPr>
        <w:t>7</w:t>
      </w:r>
      <w:r w:rsidR="00EB1860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 xml:space="preserve"> года 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170;</w:t>
      </w:r>
    </w:p>
    <w:p w:rsidR="00EB1860" w:rsidRDefault="0020600B" w:rsidP="0020600B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 xml:space="preserve">3) </w:t>
      </w:r>
      <w:r w:rsidR="00EB1860">
        <w:rPr>
          <w:spacing w:val="0"/>
          <w:sz w:val="28"/>
          <w:szCs w:val="28"/>
        </w:rPr>
        <w:t>обеспечить:</w:t>
      </w:r>
    </w:p>
    <w:p w:rsidR="0020600B" w:rsidRDefault="00EB1860" w:rsidP="00EB1860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создание необходимых запасов материально-технических ресурсов </w:t>
      </w:r>
      <w:r w:rsidR="0020600B" w:rsidRPr="00C365C6">
        <w:rPr>
          <w:spacing w:val="0"/>
          <w:sz w:val="28"/>
          <w:szCs w:val="28"/>
        </w:rPr>
        <w:t>для ликвидации аварийных ситуаций в жилищном фонде</w:t>
      </w:r>
      <w:r w:rsidR="0089608D" w:rsidRPr="00C365C6">
        <w:rPr>
          <w:spacing w:val="0"/>
          <w:sz w:val="28"/>
          <w:szCs w:val="28"/>
        </w:rPr>
        <w:t xml:space="preserve"> до 15 сентября 201</w:t>
      </w:r>
      <w:r w:rsidR="00DA1A77">
        <w:rPr>
          <w:spacing w:val="0"/>
          <w:sz w:val="28"/>
          <w:szCs w:val="28"/>
        </w:rPr>
        <w:t>7</w:t>
      </w:r>
      <w:r w:rsidR="0089608D" w:rsidRPr="00C365C6">
        <w:rPr>
          <w:spacing w:val="0"/>
          <w:sz w:val="28"/>
          <w:szCs w:val="28"/>
        </w:rPr>
        <w:t xml:space="preserve"> года</w:t>
      </w:r>
      <w:r w:rsidR="0020600B" w:rsidRPr="00C365C6">
        <w:rPr>
          <w:spacing w:val="0"/>
          <w:sz w:val="28"/>
          <w:szCs w:val="28"/>
        </w:rPr>
        <w:t>;</w:t>
      </w:r>
    </w:p>
    <w:p w:rsidR="004B605F" w:rsidRDefault="00A32E4C" w:rsidP="004B605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4B605F">
        <w:rPr>
          <w:spacing w:val="0"/>
          <w:sz w:val="28"/>
          <w:szCs w:val="28"/>
        </w:rPr>
        <w:t>выполнение требований приказа Министерства энергетики Российской Федерации от 12.03.2013 № 103 «Об утверждении Правил оценки готовности</w:t>
      </w:r>
      <w:r w:rsidR="00BF1684">
        <w:rPr>
          <w:spacing w:val="0"/>
          <w:sz w:val="28"/>
          <w:szCs w:val="28"/>
        </w:rPr>
        <w:t xml:space="preserve">           </w:t>
      </w:r>
      <w:r w:rsidR="004B605F">
        <w:rPr>
          <w:spacing w:val="0"/>
          <w:sz w:val="28"/>
          <w:szCs w:val="28"/>
        </w:rPr>
        <w:t xml:space="preserve"> к отопительному периоду»;</w:t>
      </w:r>
    </w:p>
    <w:p w:rsidR="001B1A5F" w:rsidRDefault="00A32E4C" w:rsidP="001B1A5F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1B1A5F" w:rsidRPr="00C365C6">
        <w:rPr>
          <w:spacing w:val="0"/>
          <w:sz w:val="28"/>
          <w:szCs w:val="28"/>
        </w:rPr>
        <w:t xml:space="preserve"> пуск тепла в жилищный фонд в установленные сроки</w:t>
      </w:r>
      <w:r w:rsidR="002C6806">
        <w:rPr>
          <w:spacing w:val="0"/>
          <w:sz w:val="28"/>
          <w:szCs w:val="28"/>
        </w:rPr>
        <w:t>;</w:t>
      </w:r>
    </w:p>
    <w:p w:rsidR="00A32E4C" w:rsidRPr="00C365C6" w:rsidRDefault="00A32E4C" w:rsidP="00A32E4C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="00CA142B" w:rsidRPr="008648F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</w:t>
      </w:r>
      <w:r w:rsidR="005F6813">
        <w:rPr>
          <w:spacing w:val="0"/>
          <w:sz w:val="28"/>
          <w:szCs w:val="28"/>
        </w:rPr>
        <w:t xml:space="preserve">жилищного фонда </w:t>
      </w:r>
      <w:r>
        <w:rPr>
          <w:spacing w:val="0"/>
          <w:sz w:val="28"/>
          <w:szCs w:val="28"/>
        </w:rPr>
        <w:t xml:space="preserve">и </w:t>
      </w:r>
      <w:r w:rsidR="005F6813">
        <w:rPr>
          <w:spacing w:val="0"/>
          <w:sz w:val="28"/>
          <w:szCs w:val="28"/>
        </w:rPr>
        <w:t>его инженерного оборудования</w:t>
      </w:r>
      <w:r>
        <w:rPr>
          <w:spacing w:val="0"/>
          <w:sz w:val="28"/>
          <w:szCs w:val="28"/>
        </w:rPr>
        <w:t xml:space="preserve"> к ра</w:t>
      </w:r>
      <w:r w:rsidR="00DA1A77">
        <w:rPr>
          <w:spacing w:val="0"/>
          <w:sz w:val="28"/>
          <w:szCs w:val="28"/>
        </w:rPr>
        <w:t>боте в осенне-зимний период 2017/2018</w:t>
      </w:r>
      <w:r>
        <w:rPr>
          <w:spacing w:val="0"/>
          <w:sz w:val="28"/>
          <w:szCs w:val="28"/>
        </w:rPr>
        <w:t xml:space="preserve"> года по установленным формам.</w:t>
      </w:r>
    </w:p>
    <w:p w:rsidR="00890859" w:rsidRPr="00C365C6" w:rsidRDefault="00C9234E" w:rsidP="00373095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6</w:t>
      </w:r>
      <w:r w:rsidR="0062051E" w:rsidRPr="00C365C6">
        <w:rPr>
          <w:spacing w:val="0"/>
          <w:sz w:val="28"/>
          <w:szCs w:val="28"/>
        </w:rPr>
        <w:t xml:space="preserve">. Рекомендовать </w:t>
      </w:r>
      <w:r w:rsidR="00CA1505">
        <w:rPr>
          <w:spacing w:val="0"/>
          <w:sz w:val="28"/>
          <w:szCs w:val="28"/>
        </w:rPr>
        <w:t>М</w:t>
      </w:r>
      <w:r w:rsidR="00FB64AA">
        <w:rPr>
          <w:spacing w:val="0"/>
          <w:sz w:val="28"/>
          <w:szCs w:val="28"/>
        </w:rPr>
        <w:t>униципальному казенному предприятию «Вторресурсы» Асбестов</w:t>
      </w:r>
      <w:r w:rsidR="008936A4">
        <w:rPr>
          <w:spacing w:val="0"/>
          <w:sz w:val="28"/>
          <w:szCs w:val="28"/>
        </w:rPr>
        <w:t>с</w:t>
      </w:r>
      <w:r w:rsidR="00FB64AA">
        <w:rPr>
          <w:spacing w:val="0"/>
          <w:sz w:val="28"/>
          <w:szCs w:val="28"/>
        </w:rPr>
        <w:t>кого городского округа (</w:t>
      </w:r>
      <w:r w:rsidR="00A32E4C">
        <w:rPr>
          <w:spacing w:val="0"/>
          <w:sz w:val="28"/>
          <w:szCs w:val="28"/>
        </w:rPr>
        <w:t>А.В. Брусницын</w:t>
      </w:r>
      <w:r w:rsidR="00FB64AA">
        <w:rPr>
          <w:spacing w:val="0"/>
          <w:sz w:val="28"/>
          <w:szCs w:val="28"/>
        </w:rPr>
        <w:t xml:space="preserve">), </w:t>
      </w:r>
      <w:r w:rsidR="00CA1505">
        <w:rPr>
          <w:spacing w:val="0"/>
          <w:sz w:val="28"/>
          <w:szCs w:val="28"/>
        </w:rPr>
        <w:t>М</w:t>
      </w:r>
      <w:r w:rsidR="00FB64AA">
        <w:rPr>
          <w:spacing w:val="0"/>
          <w:sz w:val="28"/>
          <w:szCs w:val="28"/>
        </w:rPr>
        <w:t>униципальному казенному предприятию «Энергокомплекс» Асбестовского городского округа (</w:t>
      </w:r>
      <w:r w:rsidR="00497112">
        <w:rPr>
          <w:spacing w:val="0"/>
          <w:sz w:val="28"/>
          <w:szCs w:val="28"/>
        </w:rPr>
        <w:t>Д</w:t>
      </w:r>
      <w:r w:rsidR="00FB64AA">
        <w:rPr>
          <w:spacing w:val="0"/>
          <w:sz w:val="28"/>
          <w:szCs w:val="28"/>
        </w:rPr>
        <w:t>.</w:t>
      </w:r>
      <w:r w:rsidR="00497112">
        <w:rPr>
          <w:spacing w:val="0"/>
          <w:sz w:val="28"/>
          <w:szCs w:val="28"/>
        </w:rPr>
        <w:t>В</w:t>
      </w:r>
      <w:r w:rsidR="00A32E4C">
        <w:rPr>
          <w:spacing w:val="0"/>
          <w:sz w:val="28"/>
          <w:szCs w:val="28"/>
        </w:rPr>
        <w:t>. Варламов</w:t>
      </w:r>
      <w:r w:rsidR="00FB64AA">
        <w:rPr>
          <w:spacing w:val="0"/>
          <w:sz w:val="28"/>
          <w:szCs w:val="28"/>
        </w:rPr>
        <w:t xml:space="preserve">), </w:t>
      </w:r>
      <w:r w:rsidR="00981820">
        <w:rPr>
          <w:spacing w:val="0"/>
          <w:sz w:val="28"/>
          <w:szCs w:val="28"/>
        </w:rPr>
        <w:t>О</w:t>
      </w:r>
      <w:r w:rsidR="00AB1472">
        <w:rPr>
          <w:spacing w:val="0"/>
          <w:sz w:val="28"/>
          <w:szCs w:val="28"/>
        </w:rPr>
        <w:t>бществу</w:t>
      </w:r>
      <w:r w:rsidR="007006DC">
        <w:rPr>
          <w:spacing w:val="0"/>
          <w:sz w:val="28"/>
          <w:szCs w:val="28"/>
        </w:rPr>
        <w:t xml:space="preserve"> с ограниченной ответственностью</w:t>
      </w:r>
      <w:r w:rsidR="00981820">
        <w:rPr>
          <w:spacing w:val="0"/>
          <w:sz w:val="28"/>
          <w:szCs w:val="28"/>
        </w:rPr>
        <w:t xml:space="preserve"> «</w:t>
      </w:r>
      <w:r w:rsidR="007006DC">
        <w:rPr>
          <w:spacing w:val="0"/>
          <w:sz w:val="28"/>
          <w:szCs w:val="28"/>
        </w:rPr>
        <w:t>Производственная компания</w:t>
      </w:r>
      <w:r w:rsidR="00981820">
        <w:rPr>
          <w:spacing w:val="0"/>
          <w:sz w:val="28"/>
          <w:szCs w:val="28"/>
        </w:rPr>
        <w:t xml:space="preserve"> «Стилобит» (</w:t>
      </w:r>
      <w:r w:rsidR="007006DC">
        <w:rPr>
          <w:spacing w:val="0"/>
          <w:sz w:val="28"/>
          <w:szCs w:val="28"/>
        </w:rPr>
        <w:t>П.В. Мазепа</w:t>
      </w:r>
      <w:r w:rsidR="00981820">
        <w:rPr>
          <w:spacing w:val="0"/>
          <w:sz w:val="28"/>
          <w:szCs w:val="28"/>
        </w:rPr>
        <w:t>)</w:t>
      </w:r>
      <w:r w:rsidR="00890859" w:rsidRPr="00C365C6">
        <w:rPr>
          <w:spacing w:val="0"/>
          <w:sz w:val="28"/>
          <w:szCs w:val="28"/>
        </w:rPr>
        <w:t>:</w:t>
      </w:r>
    </w:p>
    <w:p w:rsidR="00890859" w:rsidRPr="00C365C6" w:rsidRDefault="00890859" w:rsidP="00373095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 xml:space="preserve">1) </w:t>
      </w:r>
      <w:r w:rsidR="004B605F">
        <w:rPr>
          <w:spacing w:val="0"/>
          <w:sz w:val="28"/>
          <w:szCs w:val="28"/>
        </w:rPr>
        <w:t xml:space="preserve">выполнить мероприятия </w:t>
      </w:r>
      <w:r w:rsidR="00583763" w:rsidRPr="00C365C6">
        <w:rPr>
          <w:spacing w:val="0"/>
          <w:sz w:val="28"/>
          <w:szCs w:val="28"/>
        </w:rPr>
        <w:t>для обеспечения безопасных условий движения транспортных средств</w:t>
      </w:r>
      <w:r w:rsidR="003150A9">
        <w:rPr>
          <w:spacing w:val="0"/>
          <w:sz w:val="28"/>
          <w:szCs w:val="28"/>
        </w:rPr>
        <w:t xml:space="preserve"> по автомобильным дорогам</w:t>
      </w:r>
      <w:r w:rsidR="00583763" w:rsidRPr="00C365C6">
        <w:rPr>
          <w:spacing w:val="0"/>
          <w:sz w:val="28"/>
          <w:szCs w:val="28"/>
        </w:rPr>
        <w:t xml:space="preserve"> в зимних условиях </w:t>
      </w:r>
      <w:r w:rsidR="00BF1684">
        <w:rPr>
          <w:spacing w:val="0"/>
          <w:sz w:val="28"/>
          <w:szCs w:val="28"/>
        </w:rPr>
        <w:t xml:space="preserve">         </w:t>
      </w:r>
      <w:r w:rsidR="00583763" w:rsidRPr="00C365C6">
        <w:rPr>
          <w:spacing w:val="0"/>
          <w:sz w:val="28"/>
          <w:szCs w:val="28"/>
        </w:rPr>
        <w:t>20</w:t>
      </w:r>
      <w:r w:rsidR="0020600B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7</w:t>
      </w:r>
      <w:r w:rsidR="00A32E4C">
        <w:rPr>
          <w:spacing w:val="0"/>
          <w:sz w:val="28"/>
          <w:szCs w:val="28"/>
        </w:rPr>
        <w:t>/</w:t>
      </w:r>
      <w:r w:rsidR="00583763" w:rsidRPr="00C365C6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="00583763" w:rsidRPr="00C365C6">
        <w:rPr>
          <w:spacing w:val="0"/>
          <w:sz w:val="28"/>
          <w:szCs w:val="28"/>
        </w:rPr>
        <w:t xml:space="preserve"> года</w:t>
      </w:r>
      <w:r w:rsidRPr="00C365C6">
        <w:rPr>
          <w:spacing w:val="0"/>
          <w:sz w:val="28"/>
          <w:szCs w:val="28"/>
        </w:rPr>
        <w:t>;</w:t>
      </w:r>
    </w:p>
    <w:p w:rsidR="0010247F" w:rsidRPr="00C365C6" w:rsidRDefault="00890859" w:rsidP="00373095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2) обеспечить подготовку специальной дорожной техники и механизмов, создать необходимый запас горюче-смазочных материалов и песчано-щебеночной смеси</w:t>
      </w:r>
      <w:r w:rsidR="004B605F">
        <w:rPr>
          <w:spacing w:val="0"/>
          <w:sz w:val="28"/>
          <w:szCs w:val="28"/>
        </w:rPr>
        <w:t>.</w:t>
      </w:r>
      <w:r w:rsidR="006D0EE4" w:rsidRPr="00C365C6">
        <w:rPr>
          <w:spacing w:val="0"/>
          <w:sz w:val="28"/>
          <w:szCs w:val="28"/>
        </w:rPr>
        <w:t xml:space="preserve"> </w:t>
      </w:r>
    </w:p>
    <w:p w:rsidR="009F4A94" w:rsidRDefault="00D1677E" w:rsidP="00D1677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7</w:t>
      </w:r>
      <w:r w:rsidRPr="00C365C6">
        <w:rPr>
          <w:spacing w:val="0"/>
          <w:sz w:val="28"/>
          <w:szCs w:val="28"/>
        </w:rPr>
        <w:t>. Рекомендовать Асбестовскому участку по эксплуатации газового хозяйства открытого акционерного общества «</w:t>
      </w:r>
      <w:r>
        <w:rPr>
          <w:spacing w:val="0"/>
          <w:sz w:val="28"/>
          <w:szCs w:val="28"/>
        </w:rPr>
        <w:t>Газпром газораспределение Екатеринбург</w:t>
      </w:r>
      <w:r w:rsidRPr="00C365C6">
        <w:rPr>
          <w:spacing w:val="0"/>
          <w:sz w:val="28"/>
          <w:szCs w:val="28"/>
        </w:rPr>
        <w:t>»</w:t>
      </w:r>
      <w:r w:rsidR="00BF1684">
        <w:rPr>
          <w:spacing w:val="0"/>
          <w:sz w:val="28"/>
          <w:szCs w:val="28"/>
        </w:rPr>
        <w:t xml:space="preserve"> </w:t>
      </w:r>
      <w:r w:rsidR="009F4A94">
        <w:rPr>
          <w:spacing w:val="0"/>
          <w:sz w:val="28"/>
          <w:szCs w:val="28"/>
        </w:rPr>
        <w:t xml:space="preserve"> </w:t>
      </w:r>
      <w:r w:rsidRPr="00C365C6">
        <w:rPr>
          <w:spacing w:val="0"/>
          <w:sz w:val="28"/>
          <w:szCs w:val="28"/>
        </w:rPr>
        <w:t>(</w:t>
      </w:r>
      <w:r w:rsidR="009F4A94">
        <w:rPr>
          <w:spacing w:val="0"/>
          <w:sz w:val="28"/>
          <w:szCs w:val="28"/>
        </w:rPr>
        <w:t xml:space="preserve">С.А. </w:t>
      </w:r>
      <w:r w:rsidRPr="00C365C6">
        <w:rPr>
          <w:spacing w:val="0"/>
          <w:sz w:val="28"/>
          <w:szCs w:val="28"/>
        </w:rPr>
        <w:t>Гревцов</w:t>
      </w:r>
      <w:r w:rsidR="009F4A94">
        <w:rPr>
          <w:spacing w:val="0"/>
          <w:sz w:val="28"/>
          <w:szCs w:val="28"/>
        </w:rPr>
        <w:t>):</w:t>
      </w:r>
    </w:p>
    <w:p w:rsidR="009F4A94" w:rsidRDefault="009F4A94" w:rsidP="00D1677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D1677E" w:rsidRPr="00C365C6">
        <w:rPr>
          <w:spacing w:val="0"/>
          <w:sz w:val="28"/>
          <w:szCs w:val="28"/>
        </w:rPr>
        <w:t>провести необходимые технические мероприятия по подготовке газопроводов к работе в зимних условиях</w:t>
      </w:r>
      <w:r w:rsidR="00D1677E">
        <w:rPr>
          <w:spacing w:val="0"/>
          <w:sz w:val="28"/>
          <w:szCs w:val="28"/>
        </w:rPr>
        <w:t xml:space="preserve"> 201</w:t>
      </w:r>
      <w:r w:rsidR="00DA1A77">
        <w:rPr>
          <w:spacing w:val="0"/>
          <w:sz w:val="28"/>
          <w:szCs w:val="28"/>
        </w:rPr>
        <w:t>7</w:t>
      </w:r>
      <w:r w:rsidR="00A32E4C">
        <w:rPr>
          <w:spacing w:val="0"/>
          <w:sz w:val="28"/>
          <w:szCs w:val="28"/>
        </w:rPr>
        <w:t>/</w:t>
      </w:r>
      <w:r w:rsidR="00D1677E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="00D1677E">
        <w:rPr>
          <w:spacing w:val="0"/>
          <w:sz w:val="28"/>
          <w:szCs w:val="28"/>
        </w:rPr>
        <w:t xml:space="preserve"> года</w:t>
      </w:r>
      <w:r>
        <w:rPr>
          <w:spacing w:val="0"/>
          <w:sz w:val="28"/>
          <w:szCs w:val="28"/>
        </w:rPr>
        <w:t>;</w:t>
      </w:r>
    </w:p>
    <w:p w:rsidR="00D1677E" w:rsidRDefault="009F4A94" w:rsidP="00D1677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- </w:t>
      </w:r>
      <w:r w:rsidR="003F532A">
        <w:rPr>
          <w:spacing w:val="0"/>
          <w:sz w:val="28"/>
          <w:szCs w:val="28"/>
        </w:rPr>
        <w:t>обеспечить</w:t>
      </w:r>
      <w:r>
        <w:rPr>
          <w:spacing w:val="0"/>
          <w:sz w:val="28"/>
          <w:szCs w:val="28"/>
        </w:rPr>
        <w:t xml:space="preserve">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газопроводов к ра</w:t>
      </w:r>
      <w:r w:rsidR="00DA1A77">
        <w:rPr>
          <w:spacing w:val="0"/>
          <w:sz w:val="28"/>
          <w:szCs w:val="28"/>
        </w:rPr>
        <w:t>боте в осенне-зимний период 2017/2018</w:t>
      </w:r>
      <w:r>
        <w:rPr>
          <w:spacing w:val="0"/>
          <w:sz w:val="28"/>
          <w:szCs w:val="28"/>
        </w:rPr>
        <w:t xml:space="preserve"> года по форме 1-Ж</w:t>
      </w:r>
      <w:r w:rsidR="00144969">
        <w:rPr>
          <w:spacing w:val="0"/>
          <w:sz w:val="28"/>
          <w:szCs w:val="28"/>
        </w:rPr>
        <w:t>К</w:t>
      </w:r>
      <w:r>
        <w:rPr>
          <w:spacing w:val="0"/>
          <w:sz w:val="28"/>
          <w:szCs w:val="28"/>
        </w:rPr>
        <w:t>Х (зима) в установленные сроки.</w:t>
      </w:r>
    </w:p>
    <w:p w:rsidR="009F4A94" w:rsidRDefault="009F4A94" w:rsidP="00D1677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8. Рекомендовать Ас</w:t>
      </w:r>
      <w:r w:rsidR="00184749">
        <w:rPr>
          <w:spacing w:val="0"/>
          <w:sz w:val="28"/>
          <w:szCs w:val="28"/>
        </w:rPr>
        <w:t xml:space="preserve">бестовским районным электрическим сетям Восточных электрических </w:t>
      </w:r>
      <w:r w:rsidR="000717C6">
        <w:rPr>
          <w:spacing w:val="0"/>
          <w:sz w:val="28"/>
          <w:szCs w:val="28"/>
        </w:rPr>
        <w:t>сетей филиала «Свердловэнерго» О</w:t>
      </w:r>
      <w:r w:rsidR="00184749">
        <w:rPr>
          <w:spacing w:val="0"/>
          <w:sz w:val="28"/>
          <w:szCs w:val="28"/>
        </w:rPr>
        <w:t>ткрытого акционерного общества «Межрегиональная распределительная сетевая компания Урала» (В.П. Ковелин):</w:t>
      </w:r>
    </w:p>
    <w:p w:rsidR="00184749" w:rsidRDefault="00184749" w:rsidP="00D1677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организовать подготовку объектов электроснабжения</w:t>
      </w:r>
      <w:r w:rsidR="003F532A">
        <w:rPr>
          <w:spacing w:val="0"/>
          <w:sz w:val="28"/>
          <w:szCs w:val="28"/>
        </w:rPr>
        <w:t xml:space="preserve"> (электрические сети и трансформаторные подстанции) в поселке Белокаме</w:t>
      </w:r>
      <w:r w:rsidR="00DA1A77">
        <w:rPr>
          <w:spacing w:val="0"/>
          <w:sz w:val="28"/>
          <w:szCs w:val="28"/>
        </w:rPr>
        <w:t>нный к отопительному сезону 2017/2018</w:t>
      </w:r>
      <w:r w:rsidR="003F532A">
        <w:rPr>
          <w:spacing w:val="0"/>
          <w:sz w:val="28"/>
          <w:szCs w:val="28"/>
        </w:rPr>
        <w:t xml:space="preserve"> года;</w:t>
      </w:r>
    </w:p>
    <w:p w:rsidR="003F532A" w:rsidRPr="00C365C6" w:rsidRDefault="003F532A" w:rsidP="00D1677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обеспечить 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</w:t>
      </w:r>
      <w:r w:rsidR="005F6813">
        <w:rPr>
          <w:spacing w:val="0"/>
          <w:sz w:val="28"/>
          <w:szCs w:val="28"/>
        </w:rPr>
        <w:t>объектов электроснабжения п. Белокаменный</w:t>
      </w:r>
      <w:r>
        <w:rPr>
          <w:spacing w:val="0"/>
          <w:sz w:val="28"/>
          <w:szCs w:val="28"/>
        </w:rPr>
        <w:t xml:space="preserve"> к ра</w:t>
      </w:r>
      <w:r w:rsidR="00DA1A77">
        <w:rPr>
          <w:spacing w:val="0"/>
          <w:sz w:val="28"/>
          <w:szCs w:val="28"/>
        </w:rPr>
        <w:t>боте в осенне-зимний период 2017/2018</w:t>
      </w:r>
      <w:r>
        <w:rPr>
          <w:spacing w:val="0"/>
          <w:sz w:val="28"/>
          <w:szCs w:val="28"/>
        </w:rPr>
        <w:t xml:space="preserve"> года по форме 1-Ж</w:t>
      </w:r>
      <w:r w:rsidR="00144969">
        <w:rPr>
          <w:spacing w:val="0"/>
          <w:sz w:val="28"/>
          <w:szCs w:val="28"/>
        </w:rPr>
        <w:t>К</w:t>
      </w:r>
      <w:r>
        <w:rPr>
          <w:spacing w:val="0"/>
          <w:sz w:val="28"/>
          <w:szCs w:val="28"/>
        </w:rPr>
        <w:t>Х (зима) в установленные сроки.</w:t>
      </w:r>
    </w:p>
    <w:p w:rsidR="00896B90" w:rsidRPr="00C365C6" w:rsidRDefault="002E1F5E" w:rsidP="00583763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9</w:t>
      </w:r>
      <w:r w:rsidR="00896B90" w:rsidRPr="00C365C6">
        <w:rPr>
          <w:spacing w:val="0"/>
          <w:sz w:val="28"/>
          <w:szCs w:val="28"/>
        </w:rPr>
        <w:t>.</w:t>
      </w:r>
      <w:r w:rsidR="003F532A">
        <w:rPr>
          <w:spacing w:val="0"/>
          <w:sz w:val="28"/>
          <w:szCs w:val="28"/>
        </w:rPr>
        <w:t xml:space="preserve"> </w:t>
      </w:r>
      <w:r w:rsidR="00896B90" w:rsidRPr="00C365C6">
        <w:rPr>
          <w:spacing w:val="0"/>
          <w:sz w:val="28"/>
          <w:szCs w:val="28"/>
        </w:rPr>
        <w:t>Управлению образованием Асбестовского городского округа (</w:t>
      </w:r>
      <w:r w:rsidR="00DA1A77">
        <w:rPr>
          <w:spacing w:val="0"/>
          <w:sz w:val="28"/>
          <w:szCs w:val="28"/>
        </w:rPr>
        <w:t>С.А. Валеева</w:t>
      </w:r>
      <w:r w:rsidR="003F532A">
        <w:rPr>
          <w:spacing w:val="0"/>
          <w:sz w:val="28"/>
          <w:szCs w:val="28"/>
        </w:rPr>
        <w:t>)</w:t>
      </w:r>
      <w:r w:rsidR="00896B90" w:rsidRPr="00C365C6">
        <w:rPr>
          <w:spacing w:val="0"/>
          <w:sz w:val="28"/>
          <w:szCs w:val="28"/>
        </w:rPr>
        <w:t xml:space="preserve">, </w:t>
      </w:r>
      <w:r w:rsidR="00CA1505">
        <w:rPr>
          <w:spacing w:val="0"/>
          <w:sz w:val="28"/>
          <w:szCs w:val="28"/>
        </w:rPr>
        <w:t>о</w:t>
      </w:r>
      <w:r w:rsidR="00FB64AA">
        <w:rPr>
          <w:spacing w:val="0"/>
          <w:sz w:val="28"/>
          <w:szCs w:val="28"/>
        </w:rPr>
        <w:t>тделу</w:t>
      </w:r>
      <w:r w:rsidR="00CA4C67">
        <w:rPr>
          <w:spacing w:val="0"/>
          <w:sz w:val="28"/>
          <w:szCs w:val="28"/>
        </w:rPr>
        <w:t xml:space="preserve"> </w:t>
      </w:r>
      <w:r w:rsidR="00896B90" w:rsidRPr="00C365C6">
        <w:rPr>
          <w:spacing w:val="0"/>
          <w:sz w:val="28"/>
          <w:szCs w:val="28"/>
        </w:rPr>
        <w:t xml:space="preserve">культуры </w:t>
      </w:r>
      <w:r w:rsidR="00CA4C67">
        <w:rPr>
          <w:spacing w:val="0"/>
          <w:sz w:val="28"/>
          <w:szCs w:val="28"/>
        </w:rPr>
        <w:t xml:space="preserve">администрации </w:t>
      </w:r>
      <w:r w:rsidR="00896B90" w:rsidRPr="00C365C6">
        <w:rPr>
          <w:spacing w:val="0"/>
          <w:sz w:val="28"/>
          <w:szCs w:val="28"/>
        </w:rPr>
        <w:t>Асбестовского городского округа (</w:t>
      </w:r>
      <w:r w:rsidR="003F532A">
        <w:rPr>
          <w:spacing w:val="0"/>
          <w:sz w:val="28"/>
          <w:szCs w:val="28"/>
        </w:rPr>
        <w:t xml:space="preserve">М.С. </w:t>
      </w:r>
      <w:r w:rsidR="00CA4C67">
        <w:rPr>
          <w:spacing w:val="0"/>
          <w:sz w:val="28"/>
          <w:szCs w:val="28"/>
        </w:rPr>
        <w:t>Турыгин</w:t>
      </w:r>
      <w:r w:rsidR="00896B90" w:rsidRPr="00C365C6">
        <w:rPr>
          <w:spacing w:val="0"/>
          <w:sz w:val="28"/>
          <w:szCs w:val="28"/>
        </w:rPr>
        <w:t xml:space="preserve">), </w:t>
      </w:r>
      <w:r w:rsidR="00CA1505">
        <w:rPr>
          <w:spacing w:val="0"/>
          <w:sz w:val="28"/>
          <w:szCs w:val="28"/>
        </w:rPr>
        <w:t>о</w:t>
      </w:r>
      <w:r w:rsidR="00CA4C67">
        <w:rPr>
          <w:spacing w:val="0"/>
          <w:sz w:val="28"/>
          <w:szCs w:val="28"/>
        </w:rPr>
        <w:t xml:space="preserve">тделу </w:t>
      </w:r>
      <w:r w:rsidR="00896B90" w:rsidRPr="00C365C6">
        <w:rPr>
          <w:spacing w:val="0"/>
          <w:sz w:val="28"/>
          <w:szCs w:val="28"/>
        </w:rPr>
        <w:t>физической культуры</w:t>
      </w:r>
      <w:r w:rsidR="00497112">
        <w:rPr>
          <w:spacing w:val="0"/>
          <w:sz w:val="28"/>
          <w:szCs w:val="28"/>
        </w:rPr>
        <w:t xml:space="preserve">, </w:t>
      </w:r>
      <w:r w:rsidR="00896B90" w:rsidRPr="00C365C6">
        <w:rPr>
          <w:spacing w:val="0"/>
          <w:sz w:val="28"/>
          <w:szCs w:val="28"/>
        </w:rPr>
        <w:t>спорта</w:t>
      </w:r>
      <w:r w:rsidR="00497112">
        <w:rPr>
          <w:spacing w:val="0"/>
          <w:sz w:val="28"/>
          <w:szCs w:val="28"/>
        </w:rPr>
        <w:t xml:space="preserve"> и молодежной политики</w:t>
      </w:r>
      <w:r w:rsidR="00CA4C67">
        <w:rPr>
          <w:spacing w:val="0"/>
          <w:sz w:val="28"/>
          <w:szCs w:val="28"/>
        </w:rPr>
        <w:t xml:space="preserve"> администрации</w:t>
      </w:r>
      <w:r w:rsidR="00896B90" w:rsidRPr="00C365C6">
        <w:rPr>
          <w:spacing w:val="0"/>
          <w:sz w:val="28"/>
          <w:szCs w:val="28"/>
        </w:rPr>
        <w:t xml:space="preserve"> Асбестовского городского округа (</w:t>
      </w:r>
      <w:r>
        <w:rPr>
          <w:spacing w:val="0"/>
          <w:sz w:val="28"/>
          <w:szCs w:val="28"/>
        </w:rPr>
        <w:t xml:space="preserve">М.К. </w:t>
      </w:r>
      <w:r w:rsidR="0089608D" w:rsidRPr="00C365C6">
        <w:rPr>
          <w:spacing w:val="0"/>
          <w:sz w:val="28"/>
          <w:szCs w:val="28"/>
        </w:rPr>
        <w:t>Пастушек</w:t>
      </w:r>
      <w:r w:rsidR="00896B90" w:rsidRPr="00C365C6">
        <w:rPr>
          <w:spacing w:val="0"/>
          <w:sz w:val="28"/>
          <w:szCs w:val="28"/>
        </w:rPr>
        <w:t>):</w:t>
      </w:r>
    </w:p>
    <w:p w:rsidR="00896B90" w:rsidRDefault="00896B90" w:rsidP="00583763">
      <w:pPr>
        <w:ind w:firstLine="709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 xml:space="preserve">1) </w:t>
      </w:r>
      <w:r w:rsidR="00CA142B">
        <w:rPr>
          <w:spacing w:val="0"/>
          <w:sz w:val="28"/>
          <w:szCs w:val="28"/>
        </w:rPr>
        <w:t xml:space="preserve">организовать подготовку </w:t>
      </w:r>
      <w:r w:rsidR="00754AC7" w:rsidRPr="00C365C6">
        <w:rPr>
          <w:spacing w:val="0"/>
          <w:sz w:val="28"/>
          <w:szCs w:val="28"/>
        </w:rPr>
        <w:t>подведомственных учреждени</w:t>
      </w:r>
      <w:r w:rsidR="00CA142B">
        <w:rPr>
          <w:spacing w:val="0"/>
          <w:sz w:val="28"/>
          <w:szCs w:val="28"/>
        </w:rPr>
        <w:t>й</w:t>
      </w:r>
      <w:r w:rsidRPr="00C365C6">
        <w:rPr>
          <w:spacing w:val="0"/>
          <w:sz w:val="28"/>
          <w:szCs w:val="28"/>
        </w:rPr>
        <w:t xml:space="preserve"> к началу отопительного сезона</w:t>
      </w:r>
      <w:r w:rsidR="00CA142B">
        <w:rPr>
          <w:spacing w:val="0"/>
          <w:sz w:val="28"/>
          <w:szCs w:val="28"/>
        </w:rPr>
        <w:t xml:space="preserve"> 201</w:t>
      </w:r>
      <w:r w:rsidR="00DA1A77">
        <w:rPr>
          <w:spacing w:val="0"/>
          <w:sz w:val="28"/>
          <w:szCs w:val="28"/>
        </w:rPr>
        <w:t>7</w:t>
      </w:r>
      <w:r w:rsidR="002E1F5E">
        <w:rPr>
          <w:spacing w:val="0"/>
          <w:sz w:val="28"/>
          <w:szCs w:val="28"/>
        </w:rPr>
        <w:t>/</w:t>
      </w:r>
      <w:r w:rsidR="00CA142B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="00CA142B">
        <w:rPr>
          <w:spacing w:val="0"/>
          <w:sz w:val="28"/>
          <w:szCs w:val="28"/>
        </w:rPr>
        <w:t xml:space="preserve"> года</w:t>
      </w:r>
      <w:r w:rsidRPr="00C365C6">
        <w:rPr>
          <w:spacing w:val="0"/>
          <w:sz w:val="28"/>
          <w:szCs w:val="28"/>
        </w:rPr>
        <w:t>;</w:t>
      </w:r>
    </w:p>
    <w:p w:rsidR="004B08BD" w:rsidRDefault="004B08BD" w:rsidP="00583763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 обеспечить:</w:t>
      </w:r>
    </w:p>
    <w:p w:rsidR="004B08BD" w:rsidRDefault="004B08BD" w:rsidP="00583763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контроль за выполнением сроков реализации планов по подготовке учреждений к отопительному сезону 201</w:t>
      </w:r>
      <w:r w:rsidR="00DA1A77">
        <w:rPr>
          <w:spacing w:val="0"/>
          <w:sz w:val="28"/>
          <w:szCs w:val="28"/>
        </w:rPr>
        <w:t>7</w:t>
      </w:r>
      <w:r w:rsidR="002E1F5E">
        <w:rPr>
          <w:spacing w:val="0"/>
          <w:sz w:val="28"/>
          <w:szCs w:val="28"/>
        </w:rPr>
        <w:t>/</w:t>
      </w:r>
      <w:r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>
        <w:rPr>
          <w:spacing w:val="0"/>
          <w:sz w:val="28"/>
          <w:szCs w:val="28"/>
        </w:rPr>
        <w:t xml:space="preserve"> года;</w:t>
      </w:r>
    </w:p>
    <w:p w:rsidR="004B08BD" w:rsidRPr="00C365C6" w:rsidRDefault="004B08BD" w:rsidP="004B08BD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C365C6">
        <w:rPr>
          <w:spacing w:val="0"/>
          <w:sz w:val="28"/>
          <w:szCs w:val="28"/>
        </w:rPr>
        <w:t>оснащени</w:t>
      </w:r>
      <w:r>
        <w:rPr>
          <w:spacing w:val="0"/>
          <w:sz w:val="28"/>
          <w:szCs w:val="28"/>
        </w:rPr>
        <w:t>е</w:t>
      </w:r>
      <w:r w:rsidRPr="00C365C6">
        <w:rPr>
          <w:spacing w:val="0"/>
          <w:sz w:val="28"/>
          <w:szCs w:val="28"/>
        </w:rPr>
        <w:t xml:space="preserve"> зданий подведомственных учреждений приборами учета тепловой энергии;</w:t>
      </w:r>
    </w:p>
    <w:p w:rsidR="0071092D" w:rsidRDefault="004B08BD" w:rsidP="00583763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71092D" w:rsidRPr="00C365C6">
        <w:rPr>
          <w:spacing w:val="0"/>
          <w:sz w:val="28"/>
          <w:szCs w:val="28"/>
        </w:rPr>
        <w:t>своевременность</w:t>
      </w:r>
      <w:r w:rsidR="003D1CC7" w:rsidRPr="00C365C6">
        <w:rPr>
          <w:spacing w:val="0"/>
          <w:sz w:val="28"/>
          <w:szCs w:val="28"/>
        </w:rPr>
        <w:t xml:space="preserve"> и полноту</w:t>
      </w:r>
      <w:r w:rsidR="0071092D" w:rsidRPr="00C365C6">
        <w:rPr>
          <w:spacing w:val="0"/>
          <w:sz w:val="28"/>
          <w:szCs w:val="28"/>
        </w:rPr>
        <w:t xml:space="preserve"> расчетов за топливно–энергетические ресурсы и коммунальные услуги в </w:t>
      </w:r>
      <w:r w:rsidR="003D1CC7" w:rsidRPr="00C365C6">
        <w:rPr>
          <w:spacing w:val="0"/>
          <w:sz w:val="28"/>
          <w:szCs w:val="28"/>
        </w:rPr>
        <w:t>объеме их фактического потребления</w:t>
      </w:r>
      <w:r w:rsidR="0071092D" w:rsidRPr="00C365C6">
        <w:rPr>
          <w:spacing w:val="0"/>
          <w:sz w:val="28"/>
          <w:szCs w:val="28"/>
        </w:rPr>
        <w:t>;</w:t>
      </w:r>
    </w:p>
    <w:p w:rsidR="004B605F" w:rsidRDefault="004B08BD" w:rsidP="00583763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4B605F">
        <w:rPr>
          <w:spacing w:val="0"/>
          <w:sz w:val="28"/>
          <w:szCs w:val="28"/>
        </w:rPr>
        <w:t>погашение к началу отопительного сезона 201</w:t>
      </w:r>
      <w:r w:rsidR="00DA1A77">
        <w:rPr>
          <w:spacing w:val="0"/>
          <w:sz w:val="28"/>
          <w:szCs w:val="28"/>
        </w:rPr>
        <w:t>7</w:t>
      </w:r>
      <w:r w:rsidR="002E1F5E">
        <w:rPr>
          <w:spacing w:val="0"/>
          <w:sz w:val="28"/>
          <w:szCs w:val="28"/>
        </w:rPr>
        <w:t>/</w:t>
      </w:r>
      <w:r w:rsidR="004B605F">
        <w:rPr>
          <w:spacing w:val="0"/>
          <w:sz w:val="28"/>
          <w:szCs w:val="28"/>
        </w:rPr>
        <w:t>201</w:t>
      </w:r>
      <w:r w:rsidR="00DA1A77">
        <w:rPr>
          <w:spacing w:val="0"/>
          <w:sz w:val="28"/>
          <w:szCs w:val="28"/>
        </w:rPr>
        <w:t>8</w:t>
      </w:r>
      <w:r w:rsidR="004B605F">
        <w:rPr>
          <w:spacing w:val="0"/>
          <w:sz w:val="28"/>
          <w:szCs w:val="28"/>
        </w:rPr>
        <w:t xml:space="preserve"> года муниципальными учреждениями задолженности за ранее поставленные топливно-энергетические ресурсы;</w:t>
      </w:r>
    </w:p>
    <w:p w:rsidR="004B08BD" w:rsidRDefault="004B08BD" w:rsidP="00583763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="00163F02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</w:t>
      </w:r>
      <w:r w:rsidR="00163F02">
        <w:rPr>
          <w:spacing w:val="0"/>
          <w:sz w:val="28"/>
          <w:szCs w:val="28"/>
        </w:rPr>
        <w:t xml:space="preserve">         </w:t>
      </w:r>
      <w:r>
        <w:rPr>
          <w:spacing w:val="0"/>
          <w:sz w:val="28"/>
          <w:szCs w:val="28"/>
        </w:rPr>
        <w:t>к отопительному периоду»;</w:t>
      </w:r>
    </w:p>
    <w:p w:rsidR="004B08BD" w:rsidRDefault="004B08BD" w:rsidP="004B08BD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C365C6">
        <w:rPr>
          <w:spacing w:val="0"/>
          <w:sz w:val="28"/>
          <w:szCs w:val="28"/>
        </w:rPr>
        <w:t xml:space="preserve">своевременный пуск тепла в </w:t>
      </w:r>
      <w:r>
        <w:rPr>
          <w:spacing w:val="0"/>
          <w:sz w:val="28"/>
          <w:szCs w:val="28"/>
        </w:rPr>
        <w:t xml:space="preserve"> подведомственные учреждения;</w:t>
      </w:r>
    </w:p>
    <w:p w:rsidR="002E1F5E" w:rsidRPr="00C365C6" w:rsidRDefault="002E1F5E" w:rsidP="002E1F5E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8648F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объектов </w:t>
      </w:r>
      <w:r w:rsidR="005F6813">
        <w:rPr>
          <w:spacing w:val="0"/>
          <w:sz w:val="28"/>
          <w:szCs w:val="28"/>
        </w:rPr>
        <w:t>социальной сферы</w:t>
      </w:r>
      <w:r>
        <w:rPr>
          <w:spacing w:val="0"/>
          <w:sz w:val="28"/>
          <w:szCs w:val="28"/>
        </w:rPr>
        <w:t xml:space="preserve"> к ра</w:t>
      </w:r>
      <w:r w:rsidR="00DA1A77">
        <w:rPr>
          <w:spacing w:val="0"/>
          <w:sz w:val="28"/>
          <w:szCs w:val="28"/>
        </w:rPr>
        <w:t>боте в осенне-зимний период 2017/2018</w:t>
      </w:r>
      <w:r>
        <w:rPr>
          <w:spacing w:val="0"/>
          <w:sz w:val="28"/>
          <w:szCs w:val="28"/>
        </w:rPr>
        <w:t xml:space="preserve"> года по установленным формам.</w:t>
      </w:r>
    </w:p>
    <w:p w:rsidR="0062051E" w:rsidRPr="00C365C6" w:rsidRDefault="002E1F5E" w:rsidP="00416F69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10</w:t>
      </w:r>
      <w:r w:rsidR="0062051E" w:rsidRPr="00C365C6">
        <w:rPr>
          <w:spacing w:val="0"/>
          <w:sz w:val="28"/>
          <w:szCs w:val="28"/>
        </w:rPr>
        <w:t xml:space="preserve">. Начальнику </w:t>
      </w:r>
      <w:r w:rsidR="00CA1505">
        <w:rPr>
          <w:spacing w:val="0"/>
          <w:sz w:val="28"/>
          <w:szCs w:val="28"/>
        </w:rPr>
        <w:t>У</w:t>
      </w:r>
      <w:r w:rsidR="00CA4C67">
        <w:rPr>
          <w:spacing w:val="0"/>
          <w:sz w:val="28"/>
          <w:szCs w:val="28"/>
        </w:rPr>
        <w:t>правления сельских населенных пунктов</w:t>
      </w:r>
      <w:r w:rsidR="0062051E" w:rsidRPr="00C365C6">
        <w:rPr>
          <w:spacing w:val="0"/>
          <w:sz w:val="28"/>
          <w:szCs w:val="28"/>
        </w:rPr>
        <w:t xml:space="preserve"> поселков </w:t>
      </w:r>
      <w:r w:rsidR="00CA4C67">
        <w:rPr>
          <w:spacing w:val="0"/>
          <w:sz w:val="28"/>
          <w:szCs w:val="28"/>
        </w:rPr>
        <w:t>Белокаменный</w:t>
      </w:r>
      <w:r w:rsidR="00CA75AE">
        <w:rPr>
          <w:spacing w:val="0"/>
          <w:sz w:val="28"/>
          <w:szCs w:val="28"/>
        </w:rPr>
        <w:t xml:space="preserve"> и Красноармейский</w:t>
      </w:r>
      <w:r w:rsidR="00CA4C67">
        <w:rPr>
          <w:spacing w:val="0"/>
          <w:sz w:val="28"/>
          <w:szCs w:val="28"/>
        </w:rPr>
        <w:t xml:space="preserve"> администрации Асбестовского городского округа</w:t>
      </w:r>
      <w:r w:rsidR="0062051E" w:rsidRPr="00C365C6">
        <w:rPr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</w:rPr>
        <w:t xml:space="preserve">Т.В. </w:t>
      </w:r>
      <w:r w:rsidR="00754AC7" w:rsidRPr="00C365C6">
        <w:rPr>
          <w:spacing w:val="0"/>
          <w:sz w:val="28"/>
          <w:szCs w:val="28"/>
        </w:rPr>
        <w:t>Кузнецова</w:t>
      </w:r>
      <w:r w:rsidR="0062051E" w:rsidRPr="00C365C6">
        <w:rPr>
          <w:spacing w:val="0"/>
          <w:sz w:val="28"/>
          <w:szCs w:val="28"/>
        </w:rPr>
        <w:t>) обеспечить</w:t>
      </w:r>
      <w:r w:rsidR="0096355D" w:rsidRPr="00C365C6">
        <w:rPr>
          <w:spacing w:val="0"/>
          <w:sz w:val="28"/>
          <w:szCs w:val="28"/>
        </w:rPr>
        <w:t xml:space="preserve"> контроль за </w:t>
      </w:r>
      <w:r w:rsidR="0062051E" w:rsidRPr="00C365C6">
        <w:rPr>
          <w:spacing w:val="0"/>
          <w:sz w:val="28"/>
          <w:szCs w:val="28"/>
        </w:rPr>
        <w:t>проведение</w:t>
      </w:r>
      <w:r w:rsidR="0096355D" w:rsidRPr="00C365C6">
        <w:rPr>
          <w:spacing w:val="0"/>
          <w:sz w:val="28"/>
          <w:szCs w:val="28"/>
        </w:rPr>
        <w:t>м</w:t>
      </w:r>
      <w:r w:rsidR="0062051E" w:rsidRPr="00C365C6">
        <w:rPr>
          <w:spacing w:val="0"/>
          <w:sz w:val="28"/>
          <w:szCs w:val="28"/>
        </w:rPr>
        <w:t xml:space="preserve"> необходимых организационных и технических мероприятий по подготовке поселков </w:t>
      </w:r>
      <w:r w:rsidR="00F82662" w:rsidRPr="00C365C6">
        <w:rPr>
          <w:spacing w:val="0"/>
          <w:sz w:val="28"/>
          <w:szCs w:val="28"/>
        </w:rPr>
        <w:t>Красноармейский</w:t>
      </w:r>
      <w:r w:rsidR="00CA4C67">
        <w:rPr>
          <w:spacing w:val="0"/>
          <w:sz w:val="28"/>
          <w:szCs w:val="28"/>
        </w:rPr>
        <w:t xml:space="preserve"> и Белокаменный</w:t>
      </w:r>
      <w:r w:rsidR="00F82662" w:rsidRPr="00C365C6">
        <w:rPr>
          <w:spacing w:val="0"/>
          <w:sz w:val="28"/>
          <w:szCs w:val="28"/>
        </w:rPr>
        <w:t xml:space="preserve"> </w:t>
      </w:r>
      <w:r w:rsidR="0062051E" w:rsidRPr="00C365C6">
        <w:rPr>
          <w:spacing w:val="0"/>
          <w:sz w:val="28"/>
          <w:szCs w:val="28"/>
        </w:rPr>
        <w:t>к работе в осенне–зимний период 20</w:t>
      </w:r>
      <w:r w:rsidR="00355EB1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7</w:t>
      </w:r>
      <w:r>
        <w:rPr>
          <w:spacing w:val="0"/>
          <w:sz w:val="28"/>
          <w:szCs w:val="28"/>
        </w:rPr>
        <w:t>/</w:t>
      </w:r>
      <w:r w:rsidR="0062051E" w:rsidRPr="00C365C6">
        <w:rPr>
          <w:spacing w:val="0"/>
          <w:sz w:val="28"/>
          <w:szCs w:val="28"/>
        </w:rPr>
        <w:t>20</w:t>
      </w:r>
      <w:r w:rsidR="00416F69" w:rsidRPr="00C365C6">
        <w:rPr>
          <w:spacing w:val="0"/>
          <w:sz w:val="28"/>
          <w:szCs w:val="28"/>
        </w:rPr>
        <w:t>1</w:t>
      </w:r>
      <w:r w:rsidR="00DA1A77">
        <w:rPr>
          <w:spacing w:val="0"/>
          <w:sz w:val="28"/>
          <w:szCs w:val="28"/>
        </w:rPr>
        <w:t>8</w:t>
      </w:r>
      <w:r w:rsidR="0062051E" w:rsidRPr="00C365C6">
        <w:rPr>
          <w:spacing w:val="0"/>
          <w:sz w:val="28"/>
          <w:szCs w:val="28"/>
        </w:rPr>
        <w:t xml:space="preserve"> года</w:t>
      </w:r>
      <w:r w:rsidR="0096355D" w:rsidRPr="00C365C6">
        <w:rPr>
          <w:spacing w:val="0"/>
          <w:sz w:val="28"/>
          <w:szCs w:val="28"/>
        </w:rPr>
        <w:t>.</w:t>
      </w:r>
    </w:p>
    <w:p w:rsidR="000B3DCA" w:rsidRDefault="0062051E" w:rsidP="0062051E">
      <w:pPr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lastRenderedPageBreak/>
        <w:tab/>
      </w:r>
      <w:r w:rsidR="00C9234E">
        <w:rPr>
          <w:spacing w:val="0"/>
          <w:sz w:val="28"/>
          <w:szCs w:val="28"/>
        </w:rPr>
        <w:t>1</w:t>
      </w:r>
      <w:r w:rsidR="002E1F5E">
        <w:rPr>
          <w:spacing w:val="0"/>
          <w:sz w:val="28"/>
          <w:szCs w:val="28"/>
        </w:rPr>
        <w:t>1</w:t>
      </w:r>
      <w:r w:rsidRPr="00C365C6">
        <w:rPr>
          <w:spacing w:val="0"/>
          <w:sz w:val="28"/>
          <w:szCs w:val="28"/>
        </w:rPr>
        <w:t>. Рекомендовать председателям жилищно–строительных кооперативов и товариществ собственников жилья</w:t>
      </w:r>
      <w:r w:rsidR="00754AC7" w:rsidRPr="00C365C6">
        <w:rPr>
          <w:spacing w:val="0"/>
          <w:sz w:val="28"/>
          <w:szCs w:val="28"/>
        </w:rPr>
        <w:t>, зарегистрированных на территории Асбестовского городского округа</w:t>
      </w:r>
      <w:r w:rsidR="000B3DCA">
        <w:rPr>
          <w:spacing w:val="0"/>
          <w:sz w:val="28"/>
          <w:szCs w:val="28"/>
        </w:rPr>
        <w:t>:</w:t>
      </w:r>
    </w:p>
    <w:p w:rsidR="000B3DCA" w:rsidRDefault="000B3DCA" w:rsidP="0062051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D1677E">
        <w:rPr>
          <w:spacing w:val="0"/>
          <w:sz w:val="28"/>
          <w:szCs w:val="28"/>
        </w:rPr>
        <w:t>1)</w:t>
      </w:r>
      <w:r w:rsidR="0062051E" w:rsidRPr="00C365C6">
        <w:rPr>
          <w:spacing w:val="0"/>
          <w:sz w:val="28"/>
          <w:szCs w:val="28"/>
        </w:rPr>
        <w:t xml:space="preserve"> провести необходимые организационные и технические мероприятия по подготовке своего жилищного фонда</w:t>
      </w:r>
      <w:r w:rsidR="00F42AC3">
        <w:rPr>
          <w:spacing w:val="0"/>
          <w:sz w:val="28"/>
          <w:szCs w:val="28"/>
        </w:rPr>
        <w:t xml:space="preserve"> и его инженерного оборудования</w:t>
      </w:r>
      <w:r w:rsidR="00BF1684">
        <w:rPr>
          <w:spacing w:val="0"/>
          <w:sz w:val="28"/>
          <w:szCs w:val="28"/>
        </w:rPr>
        <w:t xml:space="preserve"> </w:t>
      </w:r>
      <w:r w:rsidR="00F42AC3">
        <w:rPr>
          <w:spacing w:val="0"/>
          <w:sz w:val="28"/>
          <w:szCs w:val="28"/>
        </w:rPr>
        <w:t xml:space="preserve">                      </w:t>
      </w:r>
      <w:r w:rsidR="0062051E" w:rsidRPr="00C365C6">
        <w:rPr>
          <w:spacing w:val="0"/>
          <w:sz w:val="28"/>
          <w:szCs w:val="28"/>
        </w:rPr>
        <w:t>к отопительному сезону 20</w:t>
      </w:r>
      <w:r w:rsidR="00DB7590" w:rsidRPr="00C365C6">
        <w:rPr>
          <w:spacing w:val="0"/>
          <w:sz w:val="28"/>
          <w:szCs w:val="28"/>
        </w:rPr>
        <w:t>1</w:t>
      </w:r>
      <w:r w:rsidR="00AD115E">
        <w:rPr>
          <w:spacing w:val="0"/>
          <w:sz w:val="28"/>
          <w:szCs w:val="28"/>
        </w:rPr>
        <w:t>7</w:t>
      </w:r>
      <w:r w:rsidR="002E1F5E">
        <w:rPr>
          <w:spacing w:val="0"/>
          <w:sz w:val="28"/>
          <w:szCs w:val="28"/>
        </w:rPr>
        <w:t>/</w:t>
      </w:r>
      <w:r w:rsidR="0062051E" w:rsidRPr="00C365C6">
        <w:rPr>
          <w:spacing w:val="0"/>
          <w:sz w:val="28"/>
          <w:szCs w:val="28"/>
        </w:rPr>
        <w:t>20</w:t>
      </w:r>
      <w:r w:rsidR="007E1E0B" w:rsidRPr="00C365C6">
        <w:rPr>
          <w:spacing w:val="0"/>
          <w:sz w:val="28"/>
          <w:szCs w:val="28"/>
        </w:rPr>
        <w:t>1</w:t>
      </w:r>
      <w:r w:rsidR="00AD115E">
        <w:rPr>
          <w:spacing w:val="0"/>
          <w:sz w:val="28"/>
          <w:szCs w:val="28"/>
        </w:rPr>
        <w:t>8</w:t>
      </w:r>
      <w:r w:rsidR="0062051E" w:rsidRPr="00C365C6">
        <w:rPr>
          <w:spacing w:val="0"/>
          <w:sz w:val="28"/>
          <w:szCs w:val="28"/>
        </w:rPr>
        <w:t xml:space="preserve"> года</w:t>
      </w:r>
      <w:r>
        <w:rPr>
          <w:spacing w:val="0"/>
          <w:sz w:val="28"/>
          <w:szCs w:val="28"/>
        </w:rPr>
        <w:t>;</w:t>
      </w:r>
      <w:r>
        <w:rPr>
          <w:spacing w:val="0"/>
          <w:sz w:val="28"/>
          <w:szCs w:val="28"/>
        </w:rPr>
        <w:tab/>
      </w:r>
    </w:p>
    <w:p w:rsidR="00577960" w:rsidRDefault="000B3DCA" w:rsidP="00577960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577960">
        <w:rPr>
          <w:spacing w:val="0"/>
          <w:sz w:val="28"/>
          <w:szCs w:val="28"/>
        </w:rPr>
        <w:t xml:space="preserve">2) организовать подготовку жилищного фонда и его инженерного оборудования к эксплуатации в осенне-зимний период 2017/2018 года </w:t>
      </w:r>
      <w:r w:rsidR="00BF1684">
        <w:rPr>
          <w:spacing w:val="0"/>
          <w:sz w:val="28"/>
          <w:szCs w:val="28"/>
        </w:rPr>
        <w:t xml:space="preserve">                         </w:t>
      </w:r>
      <w:r w:rsidR="00577960">
        <w:rPr>
          <w:spacing w:val="0"/>
          <w:sz w:val="28"/>
          <w:szCs w:val="28"/>
        </w:rPr>
        <w:t xml:space="preserve">в соответствии с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</w:t>
      </w:r>
      <w:r w:rsidR="00BF1684">
        <w:rPr>
          <w:spacing w:val="0"/>
          <w:sz w:val="28"/>
          <w:szCs w:val="28"/>
        </w:rPr>
        <w:t xml:space="preserve"> </w:t>
      </w:r>
      <w:r w:rsidR="00577960">
        <w:rPr>
          <w:spacing w:val="0"/>
          <w:sz w:val="28"/>
          <w:szCs w:val="28"/>
        </w:rPr>
        <w:t>№ 170;</w:t>
      </w:r>
    </w:p>
    <w:p w:rsidR="002E1F5E" w:rsidRDefault="00577960" w:rsidP="0062051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 xml:space="preserve">3) </w:t>
      </w:r>
      <w:r w:rsidR="002E1F5E">
        <w:rPr>
          <w:spacing w:val="0"/>
          <w:sz w:val="28"/>
          <w:szCs w:val="28"/>
        </w:rPr>
        <w:t>обеспечить:</w:t>
      </w:r>
    </w:p>
    <w:p w:rsidR="002E1F5E" w:rsidRDefault="002E1F5E" w:rsidP="002E1F5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Pr="00C365C6">
        <w:rPr>
          <w:spacing w:val="0"/>
          <w:sz w:val="28"/>
          <w:szCs w:val="28"/>
        </w:rPr>
        <w:t>своевременность и полноту расчетов за топливно–энергетические ресурсы и коммунальные услуги в объеме их фактического потребления;</w:t>
      </w:r>
    </w:p>
    <w:p w:rsidR="002E1F5E" w:rsidRDefault="002E1F5E" w:rsidP="002E1F5E">
      <w:pPr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погашение к </w:t>
      </w:r>
      <w:r w:rsidR="00AD115E">
        <w:rPr>
          <w:spacing w:val="0"/>
          <w:sz w:val="28"/>
          <w:szCs w:val="28"/>
        </w:rPr>
        <w:t>началу отопительного сезона 2017/2018</w:t>
      </w:r>
      <w:r>
        <w:rPr>
          <w:spacing w:val="0"/>
          <w:sz w:val="28"/>
          <w:szCs w:val="28"/>
        </w:rPr>
        <w:t xml:space="preserve"> года задолженности за ранее поставленные топливно-энергетические ресурсы;</w:t>
      </w:r>
    </w:p>
    <w:p w:rsidR="00D1677E" w:rsidRDefault="002E1F5E" w:rsidP="0062051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  <w:t>-</w:t>
      </w:r>
      <w:r w:rsidR="00D1677E">
        <w:rPr>
          <w:spacing w:val="0"/>
          <w:sz w:val="28"/>
          <w:szCs w:val="28"/>
        </w:rPr>
        <w:t xml:space="preserve"> выполнение требований приказа Министерства энергетики Российской Федерации от 12.03.2013 № 103 «Об утверждении Правил оценки готовности </w:t>
      </w:r>
      <w:r w:rsidR="00163F02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</w:t>
      </w:r>
      <w:r w:rsidR="00163F02">
        <w:rPr>
          <w:spacing w:val="0"/>
          <w:sz w:val="28"/>
          <w:szCs w:val="28"/>
        </w:rPr>
        <w:t xml:space="preserve">         </w:t>
      </w:r>
      <w:r w:rsidR="00D1677E">
        <w:rPr>
          <w:spacing w:val="0"/>
          <w:sz w:val="28"/>
          <w:szCs w:val="28"/>
        </w:rPr>
        <w:t>к отопительному периоду»;</w:t>
      </w:r>
    </w:p>
    <w:p w:rsidR="00384C02" w:rsidRPr="00C365C6" w:rsidRDefault="00384C02" w:rsidP="00384C02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</w:t>
      </w:r>
      <w:r w:rsidRPr="008648F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предоставление в отдел жилищно-коммунального хозяйства, транспорта, связи и жилищной политики администрации Асбестовского городского округа сведений о подготовке жилищного фонда</w:t>
      </w:r>
      <w:r w:rsidR="005F6813">
        <w:rPr>
          <w:spacing w:val="0"/>
          <w:sz w:val="28"/>
          <w:szCs w:val="28"/>
        </w:rPr>
        <w:t xml:space="preserve"> и его инженерного оборудования</w:t>
      </w:r>
      <w:r>
        <w:rPr>
          <w:spacing w:val="0"/>
          <w:sz w:val="28"/>
          <w:szCs w:val="28"/>
        </w:rPr>
        <w:t xml:space="preserve"> к ра</w:t>
      </w:r>
      <w:r w:rsidR="00AD115E">
        <w:rPr>
          <w:spacing w:val="0"/>
          <w:sz w:val="28"/>
          <w:szCs w:val="28"/>
        </w:rPr>
        <w:t>боте в осенне-зимний период 2017/2018</w:t>
      </w:r>
      <w:r>
        <w:rPr>
          <w:spacing w:val="0"/>
          <w:sz w:val="28"/>
          <w:szCs w:val="28"/>
        </w:rPr>
        <w:t xml:space="preserve"> года по установленным формам.</w:t>
      </w:r>
    </w:p>
    <w:p w:rsidR="00127CBB" w:rsidRDefault="00203C4A" w:rsidP="0062051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127CBB" w:rsidRPr="00C365C6">
        <w:rPr>
          <w:spacing w:val="0"/>
          <w:sz w:val="28"/>
          <w:szCs w:val="28"/>
        </w:rPr>
        <w:t>1</w:t>
      </w:r>
      <w:r w:rsidR="00127CBB">
        <w:rPr>
          <w:spacing w:val="0"/>
          <w:sz w:val="28"/>
          <w:szCs w:val="28"/>
        </w:rPr>
        <w:t>2</w:t>
      </w:r>
      <w:r w:rsidR="00127CBB" w:rsidRPr="00C365C6">
        <w:rPr>
          <w:spacing w:val="0"/>
          <w:sz w:val="28"/>
          <w:szCs w:val="28"/>
        </w:rPr>
        <w:t>. Отделу по управлению муниципальным имуществом</w:t>
      </w:r>
      <w:r w:rsidR="00127CBB">
        <w:rPr>
          <w:spacing w:val="0"/>
          <w:sz w:val="28"/>
          <w:szCs w:val="28"/>
        </w:rPr>
        <w:t xml:space="preserve"> администрации</w:t>
      </w:r>
      <w:r w:rsidR="00127CBB" w:rsidRPr="00C365C6">
        <w:rPr>
          <w:spacing w:val="0"/>
          <w:sz w:val="28"/>
          <w:szCs w:val="28"/>
        </w:rPr>
        <w:t xml:space="preserve"> Асбестовского городского округа (</w:t>
      </w:r>
      <w:r w:rsidR="00127CBB">
        <w:rPr>
          <w:spacing w:val="0"/>
          <w:sz w:val="28"/>
          <w:szCs w:val="28"/>
        </w:rPr>
        <w:t>Ю.В. Великанова</w:t>
      </w:r>
      <w:r w:rsidR="00127CBB" w:rsidRPr="00C365C6">
        <w:rPr>
          <w:spacing w:val="0"/>
          <w:sz w:val="28"/>
          <w:szCs w:val="28"/>
        </w:rPr>
        <w:t>) в срок до 1</w:t>
      </w:r>
      <w:r w:rsidR="00127CBB">
        <w:rPr>
          <w:spacing w:val="0"/>
          <w:sz w:val="28"/>
          <w:szCs w:val="28"/>
        </w:rPr>
        <w:t>5</w:t>
      </w:r>
      <w:r w:rsidR="00127CBB" w:rsidRPr="00C365C6">
        <w:rPr>
          <w:spacing w:val="0"/>
          <w:sz w:val="28"/>
          <w:szCs w:val="28"/>
        </w:rPr>
        <w:t xml:space="preserve"> сентября 201</w:t>
      </w:r>
      <w:r w:rsidR="00AD115E">
        <w:rPr>
          <w:spacing w:val="0"/>
          <w:sz w:val="28"/>
          <w:szCs w:val="28"/>
        </w:rPr>
        <w:t>7</w:t>
      </w:r>
      <w:r w:rsidR="00127CBB" w:rsidRPr="00C365C6">
        <w:rPr>
          <w:spacing w:val="0"/>
          <w:sz w:val="28"/>
          <w:szCs w:val="28"/>
        </w:rPr>
        <w:t xml:space="preserve"> года провести </w:t>
      </w:r>
      <w:r w:rsidR="00127CBB">
        <w:rPr>
          <w:spacing w:val="0"/>
          <w:sz w:val="28"/>
          <w:szCs w:val="28"/>
        </w:rPr>
        <w:t>инвентаризацию и регистрацию имеющихся на территории Асбестовского городского округа бесхозяйных электрических, тепловых, водопроводных и канализационных сетей, электросетевых и коммунальных объектов с последующей</w:t>
      </w:r>
      <w:r w:rsidR="008D0FC3">
        <w:rPr>
          <w:spacing w:val="0"/>
          <w:sz w:val="28"/>
          <w:szCs w:val="28"/>
        </w:rPr>
        <w:t xml:space="preserve"> их передачей для обслуживания в специализированные организации.</w:t>
      </w:r>
    </w:p>
    <w:p w:rsidR="00E344EB" w:rsidRDefault="00464724" w:rsidP="00464724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1</w:t>
      </w:r>
      <w:r w:rsidR="00127CBB">
        <w:rPr>
          <w:spacing w:val="0"/>
          <w:sz w:val="28"/>
          <w:szCs w:val="28"/>
        </w:rPr>
        <w:t>3</w:t>
      </w:r>
      <w:r w:rsidR="00890859" w:rsidRPr="00C365C6">
        <w:rPr>
          <w:spacing w:val="0"/>
          <w:sz w:val="28"/>
          <w:szCs w:val="28"/>
        </w:rPr>
        <w:t>. Заместител</w:t>
      </w:r>
      <w:r w:rsidR="00E24947">
        <w:rPr>
          <w:spacing w:val="0"/>
          <w:sz w:val="28"/>
          <w:szCs w:val="28"/>
        </w:rPr>
        <w:t>ю</w:t>
      </w:r>
      <w:r w:rsidR="00890859" w:rsidRPr="00C365C6">
        <w:rPr>
          <w:spacing w:val="0"/>
          <w:sz w:val="28"/>
          <w:szCs w:val="28"/>
        </w:rPr>
        <w:t xml:space="preserve"> главы администрации Асбестовского городского округа</w:t>
      </w:r>
      <w:r w:rsidR="00384C02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</w:t>
      </w:r>
      <w:r w:rsidR="00890859" w:rsidRPr="00C365C6">
        <w:rPr>
          <w:spacing w:val="0"/>
          <w:sz w:val="28"/>
          <w:szCs w:val="28"/>
        </w:rPr>
        <w:t xml:space="preserve"> (</w:t>
      </w:r>
      <w:r w:rsidR="00384C02">
        <w:rPr>
          <w:spacing w:val="0"/>
          <w:sz w:val="28"/>
          <w:szCs w:val="28"/>
        </w:rPr>
        <w:t>В.А. Каменских)</w:t>
      </w:r>
      <w:r w:rsidR="00E344EB">
        <w:rPr>
          <w:spacing w:val="0"/>
          <w:sz w:val="28"/>
          <w:szCs w:val="28"/>
        </w:rPr>
        <w:t>:</w:t>
      </w:r>
    </w:p>
    <w:p w:rsidR="00ED4F31" w:rsidRDefault="00E344EB" w:rsidP="0046472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1) обеспечить</w:t>
      </w:r>
      <w:r w:rsidR="00ED4F31">
        <w:rPr>
          <w:spacing w:val="0"/>
          <w:sz w:val="28"/>
          <w:szCs w:val="28"/>
        </w:rPr>
        <w:t xml:space="preserve"> контроль:</w:t>
      </w:r>
    </w:p>
    <w:p w:rsidR="00E344EB" w:rsidRDefault="00ED4F31" w:rsidP="0046472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F6813">
        <w:rPr>
          <w:spacing w:val="0"/>
          <w:sz w:val="28"/>
          <w:szCs w:val="28"/>
        </w:rPr>
        <w:t xml:space="preserve">за </w:t>
      </w:r>
      <w:r w:rsidR="00464724" w:rsidRPr="00C365C6">
        <w:rPr>
          <w:spacing w:val="0"/>
          <w:sz w:val="28"/>
          <w:szCs w:val="28"/>
        </w:rPr>
        <w:t>подготовк</w:t>
      </w:r>
      <w:r>
        <w:rPr>
          <w:spacing w:val="0"/>
          <w:sz w:val="28"/>
          <w:szCs w:val="28"/>
        </w:rPr>
        <w:t>ой</w:t>
      </w:r>
      <w:r w:rsidR="00464724" w:rsidRPr="00C365C6">
        <w:rPr>
          <w:spacing w:val="0"/>
          <w:sz w:val="28"/>
          <w:szCs w:val="28"/>
        </w:rPr>
        <w:t xml:space="preserve"> объектов социальной сферы различных форм собственности, расположенных на территории Асбестовского городского округа, к отопительному сезону 201</w:t>
      </w:r>
      <w:r w:rsidR="00AD115E">
        <w:rPr>
          <w:spacing w:val="0"/>
          <w:sz w:val="28"/>
          <w:szCs w:val="28"/>
        </w:rPr>
        <w:t>7</w:t>
      </w:r>
      <w:r w:rsidR="00384C02">
        <w:rPr>
          <w:spacing w:val="0"/>
          <w:sz w:val="28"/>
          <w:szCs w:val="28"/>
        </w:rPr>
        <w:t>/</w:t>
      </w:r>
      <w:r w:rsidR="00464724" w:rsidRPr="00C365C6">
        <w:rPr>
          <w:spacing w:val="0"/>
          <w:sz w:val="28"/>
          <w:szCs w:val="28"/>
        </w:rPr>
        <w:t>201</w:t>
      </w:r>
      <w:r w:rsidR="00AD115E">
        <w:rPr>
          <w:spacing w:val="0"/>
          <w:sz w:val="28"/>
          <w:szCs w:val="28"/>
        </w:rPr>
        <w:t>8</w:t>
      </w:r>
      <w:r w:rsidR="00464724" w:rsidRPr="00C365C6">
        <w:rPr>
          <w:spacing w:val="0"/>
          <w:sz w:val="28"/>
          <w:szCs w:val="28"/>
        </w:rPr>
        <w:t xml:space="preserve"> года</w:t>
      </w:r>
      <w:r w:rsidR="00E344EB">
        <w:rPr>
          <w:spacing w:val="0"/>
          <w:sz w:val="28"/>
          <w:szCs w:val="28"/>
        </w:rPr>
        <w:t>;</w:t>
      </w:r>
    </w:p>
    <w:p w:rsidR="00890859" w:rsidRDefault="00ED4F31" w:rsidP="0046472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F6813">
        <w:rPr>
          <w:spacing w:val="0"/>
          <w:sz w:val="28"/>
          <w:szCs w:val="28"/>
        </w:rPr>
        <w:t xml:space="preserve">за </w:t>
      </w:r>
      <w:r w:rsidR="00E344EB">
        <w:rPr>
          <w:spacing w:val="0"/>
          <w:sz w:val="28"/>
          <w:szCs w:val="28"/>
        </w:rPr>
        <w:t>целевым использованием средств местного бюджета, направляемых для по</w:t>
      </w:r>
      <w:r w:rsidR="00815885">
        <w:rPr>
          <w:spacing w:val="0"/>
          <w:sz w:val="28"/>
          <w:szCs w:val="28"/>
        </w:rPr>
        <w:t>д</w:t>
      </w:r>
      <w:r w:rsidR="00E344EB">
        <w:rPr>
          <w:spacing w:val="0"/>
          <w:sz w:val="28"/>
          <w:szCs w:val="28"/>
        </w:rPr>
        <w:t xml:space="preserve">готовки </w:t>
      </w:r>
      <w:r w:rsidR="00815885">
        <w:rPr>
          <w:spacing w:val="0"/>
          <w:sz w:val="28"/>
          <w:szCs w:val="28"/>
        </w:rPr>
        <w:t>муниципальных объектов социальной сферы к эксплуатации в осенне-зимний период 201</w:t>
      </w:r>
      <w:r w:rsidR="00AD115E">
        <w:rPr>
          <w:spacing w:val="0"/>
          <w:sz w:val="28"/>
          <w:szCs w:val="28"/>
        </w:rPr>
        <w:t>7</w:t>
      </w:r>
      <w:r w:rsidR="00384C02">
        <w:rPr>
          <w:spacing w:val="0"/>
          <w:sz w:val="28"/>
          <w:szCs w:val="28"/>
        </w:rPr>
        <w:t>/</w:t>
      </w:r>
      <w:r w:rsidR="00815885">
        <w:rPr>
          <w:spacing w:val="0"/>
          <w:sz w:val="28"/>
          <w:szCs w:val="28"/>
        </w:rPr>
        <w:t>201</w:t>
      </w:r>
      <w:r w:rsidR="00AD115E">
        <w:rPr>
          <w:spacing w:val="0"/>
          <w:sz w:val="28"/>
          <w:szCs w:val="28"/>
        </w:rPr>
        <w:t>8</w:t>
      </w:r>
      <w:r w:rsidR="00815885">
        <w:rPr>
          <w:spacing w:val="0"/>
          <w:sz w:val="28"/>
          <w:szCs w:val="28"/>
        </w:rPr>
        <w:t xml:space="preserve"> года;</w:t>
      </w:r>
    </w:p>
    <w:p w:rsidR="00815885" w:rsidRDefault="00ED4F31" w:rsidP="0046472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F6813">
        <w:rPr>
          <w:spacing w:val="0"/>
          <w:sz w:val="28"/>
          <w:szCs w:val="28"/>
        </w:rPr>
        <w:t xml:space="preserve">за </w:t>
      </w:r>
      <w:r>
        <w:rPr>
          <w:spacing w:val="0"/>
          <w:sz w:val="28"/>
          <w:szCs w:val="28"/>
        </w:rPr>
        <w:t>погашением бюджетными</w:t>
      </w:r>
      <w:r w:rsidR="00815885">
        <w:rPr>
          <w:spacing w:val="0"/>
          <w:sz w:val="28"/>
          <w:szCs w:val="28"/>
        </w:rPr>
        <w:t xml:space="preserve"> учреждениями текущих расчетов и погашение</w:t>
      </w:r>
      <w:r>
        <w:rPr>
          <w:spacing w:val="0"/>
          <w:sz w:val="28"/>
          <w:szCs w:val="28"/>
        </w:rPr>
        <w:t>м</w:t>
      </w:r>
      <w:r w:rsidR="00815885">
        <w:rPr>
          <w:spacing w:val="0"/>
          <w:sz w:val="28"/>
          <w:szCs w:val="28"/>
        </w:rPr>
        <w:t xml:space="preserve"> к началу отопительного сезона 201</w:t>
      </w:r>
      <w:r w:rsidR="00AD115E">
        <w:rPr>
          <w:spacing w:val="0"/>
          <w:sz w:val="28"/>
          <w:szCs w:val="28"/>
        </w:rPr>
        <w:t>7</w:t>
      </w:r>
      <w:r w:rsidR="00384C02">
        <w:rPr>
          <w:spacing w:val="0"/>
          <w:sz w:val="28"/>
          <w:szCs w:val="28"/>
        </w:rPr>
        <w:t>/</w:t>
      </w:r>
      <w:r w:rsidR="00815885">
        <w:rPr>
          <w:spacing w:val="0"/>
          <w:sz w:val="28"/>
          <w:szCs w:val="28"/>
        </w:rPr>
        <w:t>201</w:t>
      </w:r>
      <w:r w:rsidR="00AD115E">
        <w:rPr>
          <w:spacing w:val="0"/>
          <w:sz w:val="28"/>
          <w:szCs w:val="28"/>
        </w:rPr>
        <w:t>8</w:t>
      </w:r>
      <w:r w:rsidR="00815885">
        <w:rPr>
          <w:spacing w:val="0"/>
          <w:sz w:val="28"/>
          <w:szCs w:val="28"/>
        </w:rPr>
        <w:t xml:space="preserve"> года задолженности за ранее поставленные топливно-энергетические ресурсы;</w:t>
      </w:r>
    </w:p>
    <w:p w:rsidR="00815885" w:rsidRPr="00C365C6" w:rsidRDefault="001B4332" w:rsidP="001B4332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2) о</w:t>
      </w:r>
      <w:r w:rsidR="00BE09BC">
        <w:rPr>
          <w:spacing w:val="0"/>
          <w:sz w:val="28"/>
          <w:szCs w:val="28"/>
        </w:rPr>
        <w:t xml:space="preserve">рганизовать комиссионную проверку к предстоящему отопительному сезону </w:t>
      </w:r>
      <w:r w:rsidR="008B05E0">
        <w:rPr>
          <w:spacing w:val="0"/>
          <w:sz w:val="28"/>
          <w:szCs w:val="28"/>
        </w:rPr>
        <w:t>объектов</w:t>
      </w:r>
      <w:r w:rsidR="00BE09BC">
        <w:rPr>
          <w:spacing w:val="0"/>
          <w:sz w:val="28"/>
          <w:szCs w:val="28"/>
        </w:rPr>
        <w:t xml:space="preserve"> </w:t>
      </w:r>
      <w:r w:rsidR="008B05E0">
        <w:rPr>
          <w:spacing w:val="0"/>
          <w:sz w:val="28"/>
          <w:szCs w:val="28"/>
        </w:rPr>
        <w:t>социальной сферы</w:t>
      </w:r>
      <w:r w:rsidR="00BE09BC">
        <w:rPr>
          <w:spacing w:val="0"/>
          <w:sz w:val="28"/>
          <w:szCs w:val="28"/>
        </w:rPr>
        <w:t xml:space="preserve"> </w:t>
      </w:r>
      <w:r w:rsidR="008B05E0">
        <w:rPr>
          <w:spacing w:val="0"/>
          <w:sz w:val="28"/>
          <w:szCs w:val="28"/>
        </w:rPr>
        <w:t>Асбестовского городского округа и объектов областного и федерального подчинения, расположенных на территории муниципального образования, в соответствии</w:t>
      </w:r>
      <w:r>
        <w:rPr>
          <w:spacing w:val="0"/>
          <w:sz w:val="28"/>
          <w:szCs w:val="28"/>
        </w:rPr>
        <w:t xml:space="preserve"> </w:t>
      </w:r>
      <w:r w:rsidR="008B05E0">
        <w:rPr>
          <w:spacing w:val="0"/>
          <w:sz w:val="28"/>
          <w:szCs w:val="28"/>
        </w:rPr>
        <w:t xml:space="preserve">с </w:t>
      </w:r>
      <w:r>
        <w:rPr>
          <w:spacing w:val="0"/>
          <w:sz w:val="28"/>
          <w:szCs w:val="28"/>
        </w:rPr>
        <w:t>требовани</w:t>
      </w:r>
      <w:r w:rsidR="008B05E0">
        <w:rPr>
          <w:spacing w:val="0"/>
          <w:sz w:val="28"/>
          <w:szCs w:val="28"/>
        </w:rPr>
        <w:t>ями</w:t>
      </w:r>
      <w:r>
        <w:rPr>
          <w:spacing w:val="0"/>
          <w:sz w:val="28"/>
          <w:szCs w:val="28"/>
        </w:rPr>
        <w:t xml:space="preserve"> приказа Министерства энергетики Российской Федерации от 12.03.2013 № 103 «Об утверждении Правил оценки готовности к отопительному периоду»</w:t>
      </w:r>
      <w:r w:rsidR="008B05E0">
        <w:rPr>
          <w:spacing w:val="0"/>
          <w:sz w:val="28"/>
          <w:szCs w:val="28"/>
        </w:rPr>
        <w:t>.</w:t>
      </w:r>
      <w:r w:rsidR="00815885">
        <w:rPr>
          <w:spacing w:val="0"/>
          <w:sz w:val="28"/>
          <w:szCs w:val="28"/>
        </w:rPr>
        <w:t xml:space="preserve"> </w:t>
      </w:r>
    </w:p>
    <w:p w:rsidR="0062051E" w:rsidRPr="00C365C6" w:rsidRDefault="00203C4A" w:rsidP="0062051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F224C2" w:rsidRPr="00C365C6">
        <w:rPr>
          <w:spacing w:val="0"/>
          <w:sz w:val="28"/>
          <w:szCs w:val="28"/>
        </w:rPr>
        <w:t>1</w:t>
      </w:r>
      <w:r w:rsidR="00616F50">
        <w:rPr>
          <w:spacing w:val="0"/>
          <w:sz w:val="28"/>
          <w:szCs w:val="28"/>
        </w:rPr>
        <w:t>4</w:t>
      </w:r>
      <w:r w:rsidR="00BB114E" w:rsidRPr="00C365C6">
        <w:rPr>
          <w:spacing w:val="0"/>
          <w:sz w:val="28"/>
          <w:szCs w:val="28"/>
        </w:rPr>
        <w:t>.</w:t>
      </w:r>
      <w:r w:rsidR="0062051E" w:rsidRPr="00C365C6">
        <w:rPr>
          <w:spacing w:val="0"/>
          <w:sz w:val="28"/>
          <w:szCs w:val="28"/>
        </w:rPr>
        <w:t xml:space="preserve"> Отделу жилищно–коммунального хозяйства, транспорта, связи и жилищной политики администрации Асбестовского городского округа </w:t>
      </w:r>
      <w:r w:rsidR="008D0FC3">
        <w:rPr>
          <w:spacing w:val="0"/>
          <w:sz w:val="28"/>
          <w:szCs w:val="28"/>
        </w:rPr>
        <w:t xml:space="preserve">               </w:t>
      </w:r>
      <w:r w:rsidR="0062051E" w:rsidRPr="00527B12">
        <w:rPr>
          <w:spacing w:val="0"/>
          <w:sz w:val="28"/>
          <w:szCs w:val="28"/>
        </w:rPr>
        <w:t>(</w:t>
      </w:r>
      <w:r w:rsidR="00527B12">
        <w:rPr>
          <w:spacing w:val="0"/>
          <w:sz w:val="28"/>
          <w:szCs w:val="28"/>
        </w:rPr>
        <w:t>О.А. Колова</w:t>
      </w:r>
      <w:r w:rsidR="0062051E" w:rsidRPr="00527B12">
        <w:rPr>
          <w:spacing w:val="0"/>
          <w:sz w:val="28"/>
          <w:szCs w:val="28"/>
        </w:rPr>
        <w:t>):</w:t>
      </w:r>
    </w:p>
    <w:p w:rsidR="008D0FC3" w:rsidRDefault="0062051E" w:rsidP="0062051E">
      <w:pPr>
        <w:ind w:firstLine="708"/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 xml:space="preserve">1) </w:t>
      </w:r>
      <w:r w:rsidR="008D0FC3">
        <w:rPr>
          <w:spacing w:val="0"/>
          <w:sz w:val="28"/>
          <w:szCs w:val="28"/>
        </w:rPr>
        <w:t>организовать</w:t>
      </w:r>
      <w:r w:rsidR="00E65B34">
        <w:rPr>
          <w:spacing w:val="0"/>
          <w:sz w:val="28"/>
          <w:szCs w:val="28"/>
        </w:rPr>
        <w:t>:</w:t>
      </w:r>
      <w:r w:rsidR="00810D87">
        <w:rPr>
          <w:spacing w:val="0"/>
          <w:sz w:val="28"/>
          <w:szCs w:val="28"/>
        </w:rPr>
        <w:t xml:space="preserve"> </w:t>
      </w:r>
    </w:p>
    <w:p w:rsidR="0062051E" w:rsidRDefault="008D0FC3" w:rsidP="0062051E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E65B34">
        <w:rPr>
          <w:spacing w:val="0"/>
          <w:sz w:val="28"/>
          <w:szCs w:val="28"/>
        </w:rPr>
        <w:t xml:space="preserve">мониторинг выполнения </w:t>
      </w:r>
      <w:r w:rsidR="00E24947">
        <w:rPr>
          <w:spacing w:val="0"/>
          <w:sz w:val="28"/>
          <w:szCs w:val="28"/>
        </w:rPr>
        <w:t>П</w:t>
      </w:r>
      <w:r w:rsidR="00CA4C67">
        <w:rPr>
          <w:spacing w:val="0"/>
          <w:sz w:val="28"/>
          <w:szCs w:val="28"/>
        </w:rPr>
        <w:t xml:space="preserve">лана </w:t>
      </w:r>
      <w:r w:rsidR="007E1E0B" w:rsidRPr="00C365C6">
        <w:rPr>
          <w:spacing w:val="0"/>
          <w:sz w:val="28"/>
          <w:szCs w:val="28"/>
        </w:rPr>
        <w:t>мероприятий по подготовке жилищно</w:t>
      </w:r>
      <w:r w:rsidR="00E24947">
        <w:rPr>
          <w:spacing w:val="0"/>
          <w:sz w:val="28"/>
          <w:szCs w:val="28"/>
        </w:rPr>
        <w:t>-</w:t>
      </w:r>
      <w:r w:rsidR="007E1E0B" w:rsidRPr="00C365C6">
        <w:rPr>
          <w:spacing w:val="0"/>
          <w:sz w:val="28"/>
          <w:szCs w:val="28"/>
        </w:rPr>
        <w:t>коммунального</w:t>
      </w:r>
      <w:r w:rsidR="00CA4C67">
        <w:rPr>
          <w:spacing w:val="0"/>
          <w:sz w:val="28"/>
          <w:szCs w:val="28"/>
        </w:rPr>
        <w:t xml:space="preserve"> хозяйства</w:t>
      </w:r>
      <w:r w:rsidR="007E1E0B" w:rsidRPr="00C365C6">
        <w:rPr>
          <w:spacing w:val="0"/>
          <w:sz w:val="28"/>
          <w:szCs w:val="28"/>
        </w:rPr>
        <w:t xml:space="preserve"> Асбестовского городского округа к работе в осенне–зимний период 20</w:t>
      </w:r>
      <w:r w:rsidR="00DB7590" w:rsidRPr="00C365C6">
        <w:rPr>
          <w:spacing w:val="0"/>
          <w:sz w:val="28"/>
          <w:szCs w:val="28"/>
        </w:rPr>
        <w:t>1</w:t>
      </w:r>
      <w:r w:rsidR="00AD115E">
        <w:rPr>
          <w:spacing w:val="0"/>
          <w:sz w:val="28"/>
          <w:szCs w:val="28"/>
        </w:rPr>
        <w:t>7</w:t>
      </w:r>
      <w:r>
        <w:rPr>
          <w:spacing w:val="0"/>
          <w:sz w:val="28"/>
          <w:szCs w:val="28"/>
        </w:rPr>
        <w:t>/</w:t>
      </w:r>
      <w:r w:rsidR="007E1E0B" w:rsidRPr="00C365C6">
        <w:rPr>
          <w:spacing w:val="0"/>
          <w:sz w:val="28"/>
          <w:szCs w:val="28"/>
        </w:rPr>
        <w:t>201</w:t>
      </w:r>
      <w:r w:rsidR="00AD115E">
        <w:rPr>
          <w:spacing w:val="0"/>
          <w:sz w:val="28"/>
          <w:szCs w:val="28"/>
        </w:rPr>
        <w:t>8</w:t>
      </w:r>
      <w:r w:rsidR="00997919" w:rsidRPr="00C365C6">
        <w:rPr>
          <w:spacing w:val="0"/>
          <w:sz w:val="28"/>
          <w:szCs w:val="28"/>
        </w:rPr>
        <w:t xml:space="preserve"> </w:t>
      </w:r>
      <w:r w:rsidR="007E1E0B" w:rsidRPr="00C365C6">
        <w:rPr>
          <w:spacing w:val="0"/>
          <w:sz w:val="28"/>
          <w:szCs w:val="28"/>
        </w:rPr>
        <w:t>года;</w:t>
      </w:r>
    </w:p>
    <w:p w:rsidR="00E65B34" w:rsidRDefault="00E65B34" w:rsidP="00E65B34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комиссионное проведение проверок готовн</w:t>
      </w:r>
      <w:r w:rsidR="00AD115E">
        <w:rPr>
          <w:spacing w:val="0"/>
          <w:sz w:val="28"/>
          <w:szCs w:val="28"/>
        </w:rPr>
        <w:t>ости к отопительному сезону 2017/2018</w:t>
      </w:r>
      <w:r>
        <w:rPr>
          <w:spacing w:val="0"/>
          <w:sz w:val="28"/>
          <w:szCs w:val="28"/>
        </w:rPr>
        <w:t xml:space="preserve"> теплоснабжающих и теплосетевых организаций, потребителей тепловой энергии в соответствии с требованиями приказа Министерства энергетики Росс</w:t>
      </w:r>
      <w:r w:rsidR="00EC01E9">
        <w:rPr>
          <w:spacing w:val="0"/>
          <w:sz w:val="28"/>
          <w:szCs w:val="28"/>
        </w:rPr>
        <w:t>ийской Федерации от 12.03.2013</w:t>
      </w:r>
      <w:r>
        <w:rPr>
          <w:spacing w:val="0"/>
          <w:sz w:val="28"/>
          <w:szCs w:val="28"/>
        </w:rPr>
        <w:t xml:space="preserve"> № 103 «Об утверждении Правил оценки готовности к отопительному периоду»;</w:t>
      </w:r>
    </w:p>
    <w:p w:rsidR="00F95A61" w:rsidRDefault="00A071EE" w:rsidP="0062051E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44050F" w:rsidRPr="00C365C6">
        <w:rPr>
          <w:spacing w:val="0"/>
          <w:sz w:val="28"/>
          <w:szCs w:val="28"/>
        </w:rPr>
        <w:t xml:space="preserve">) </w:t>
      </w:r>
      <w:r>
        <w:rPr>
          <w:spacing w:val="0"/>
          <w:sz w:val="28"/>
          <w:szCs w:val="28"/>
        </w:rPr>
        <w:t>обеспечить</w:t>
      </w:r>
      <w:r w:rsidR="00810D87">
        <w:rPr>
          <w:spacing w:val="0"/>
          <w:sz w:val="28"/>
          <w:szCs w:val="28"/>
        </w:rPr>
        <w:t xml:space="preserve"> предоставление в период подгот</w:t>
      </w:r>
      <w:r w:rsidR="00AD115E">
        <w:rPr>
          <w:spacing w:val="0"/>
          <w:sz w:val="28"/>
          <w:szCs w:val="28"/>
        </w:rPr>
        <w:t>овки к отопительному сезону 2017/2018</w:t>
      </w:r>
      <w:r w:rsidR="00810D87">
        <w:rPr>
          <w:spacing w:val="0"/>
          <w:sz w:val="28"/>
          <w:szCs w:val="28"/>
        </w:rPr>
        <w:t xml:space="preserve"> года</w:t>
      </w:r>
      <w:r>
        <w:rPr>
          <w:spacing w:val="0"/>
          <w:sz w:val="28"/>
          <w:szCs w:val="28"/>
        </w:rPr>
        <w:t>:</w:t>
      </w:r>
    </w:p>
    <w:p w:rsidR="00A071EE" w:rsidRDefault="00A071EE" w:rsidP="00A071EE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информации в Министерство энергетики и жилищно-коммунального хозяйства Свердловской области по формам и в сроки, установленные регламентом предоставления информации;</w:t>
      </w:r>
    </w:p>
    <w:p w:rsidR="0062051E" w:rsidRPr="00C365C6" w:rsidRDefault="00F95A61" w:rsidP="004A068A">
      <w:pPr>
        <w:ind w:firstLine="708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DA4C6A" w:rsidRPr="00C365C6">
        <w:rPr>
          <w:spacing w:val="0"/>
          <w:sz w:val="28"/>
          <w:szCs w:val="28"/>
        </w:rPr>
        <w:t>обобщенных сведений</w:t>
      </w:r>
      <w:r w:rsidR="00A071EE">
        <w:rPr>
          <w:spacing w:val="0"/>
          <w:sz w:val="28"/>
          <w:szCs w:val="28"/>
        </w:rPr>
        <w:t xml:space="preserve"> по подготовке жилищного фонда, объектов социальной сферы и коммунального хозяйства Асбестовского городского </w:t>
      </w:r>
      <w:r w:rsidR="00AB3F27">
        <w:rPr>
          <w:spacing w:val="0"/>
          <w:sz w:val="28"/>
          <w:szCs w:val="28"/>
        </w:rPr>
        <w:t xml:space="preserve">округа </w:t>
      </w:r>
      <w:r w:rsidR="00BF1684">
        <w:rPr>
          <w:spacing w:val="0"/>
          <w:sz w:val="28"/>
          <w:szCs w:val="28"/>
        </w:rPr>
        <w:t xml:space="preserve">     </w:t>
      </w:r>
      <w:r w:rsidR="00AD115E">
        <w:rPr>
          <w:spacing w:val="0"/>
          <w:sz w:val="28"/>
          <w:szCs w:val="28"/>
        </w:rPr>
        <w:t>к отопительному сезону 2017/2018</w:t>
      </w:r>
      <w:r w:rsidR="00A071EE">
        <w:rPr>
          <w:spacing w:val="0"/>
          <w:sz w:val="28"/>
          <w:szCs w:val="28"/>
        </w:rPr>
        <w:t xml:space="preserve"> года</w:t>
      </w:r>
      <w:r w:rsidR="003246DB" w:rsidRPr="00C365C6">
        <w:rPr>
          <w:spacing w:val="0"/>
          <w:sz w:val="28"/>
          <w:szCs w:val="28"/>
        </w:rPr>
        <w:t xml:space="preserve"> </w:t>
      </w:r>
      <w:r w:rsidR="00810D87">
        <w:rPr>
          <w:spacing w:val="0"/>
          <w:sz w:val="28"/>
          <w:szCs w:val="28"/>
        </w:rPr>
        <w:t xml:space="preserve">в </w:t>
      </w:r>
      <w:r w:rsidR="00DA4C6A" w:rsidRPr="00C365C6">
        <w:rPr>
          <w:spacing w:val="0"/>
          <w:sz w:val="28"/>
          <w:szCs w:val="28"/>
        </w:rPr>
        <w:t>администрацию Южного управленческого округа</w:t>
      </w:r>
      <w:r w:rsidR="00CA75AE">
        <w:rPr>
          <w:spacing w:val="0"/>
          <w:sz w:val="28"/>
          <w:szCs w:val="28"/>
        </w:rPr>
        <w:t xml:space="preserve"> Свердловской области</w:t>
      </w:r>
      <w:r w:rsidR="00DA4C6A" w:rsidRPr="00C365C6">
        <w:rPr>
          <w:spacing w:val="0"/>
          <w:sz w:val="28"/>
          <w:szCs w:val="28"/>
        </w:rPr>
        <w:t xml:space="preserve">, </w:t>
      </w:r>
      <w:r w:rsidR="00810D87">
        <w:rPr>
          <w:spacing w:val="0"/>
          <w:sz w:val="28"/>
          <w:szCs w:val="28"/>
        </w:rPr>
        <w:t xml:space="preserve">Департамент </w:t>
      </w:r>
      <w:r w:rsidR="00DA4C6A" w:rsidRPr="00C365C6">
        <w:rPr>
          <w:spacing w:val="0"/>
          <w:sz w:val="28"/>
          <w:szCs w:val="28"/>
        </w:rPr>
        <w:t>государственно</w:t>
      </w:r>
      <w:r w:rsidR="00810D87">
        <w:rPr>
          <w:spacing w:val="0"/>
          <w:sz w:val="28"/>
          <w:szCs w:val="28"/>
        </w:rPr>
        <w:t xml:space="preserve">го </w:t>
      </w:r>
      <w:r w:rsidR="00DA4C6A" w:rsidRPr="00C365C6">
        <w:rPr>
          <w:spacing w:val="0"/>
          <w:sz w:val="28"/>
          <w:szCs w:val="28"/>
        </w:rPr>
        <w:t>жилищно</w:t>
      </w:r>
      <w:r w:rsidR="00810D87">
        <w:rPr>
          <w:spacing w:val="0"/>
          <w:sz w:val="28"/>
          <w:szCs w:val="28"/>
        </w:rPr>
        <w:t>го и строительного надзора</w:t>
      </w:r>
      <w:r w:rsidR="008E1DBE">
        <w:rPr>
          <w:spacing w:val="0"/>
          <w:sz w:val="28"/>
          <w:szCs w:val="28"/>
        </w:rPr>
        <w:t xml:space="preserve"> Свердловской области</w:t>
      </w:r>
      <w:r w:rsidR="004A5C00" w:rsidRPr="00C365C6">
        <w:rPr>
          <w:spacing w:val="0"/>
          <w:sz w:val="28"/>
          <w:szCs w:val="28"/>
        </w:rPr>
        <w:t>, Уральское управление Федеральной службы по экологическому, технологическому и атомному надзору</w:t>
      </w:r>
      <w:r w:rsidR="008E1DBE">
        <w:rPr>
          <w:spacing w:val="0"/>
          <w:sz w:val="28"/>
          <w:szCs w:val="28"/>
        </w:rPr>
        <w:t>, Департамент общественной безопасности Свердловской области</w:t>
      </w:r>
      <w:r w:rsidR="00810D87">
        <w:rPr>
          <w:spacing w:val="0"/>
          <w:sz w:val="28"/>
          <w:szCs w:val="28"/>
        </w:rPr>
        <w:t>.</w:t>
      </w:r>
      <w:r w:rsidR="007E1E0B" w:rsidRPr="00C365C6">
        <w:rPr>
          <w:spacing w:val="0"/>
          <w:sz w:val="28"/>
          <w:szCs w:val="28"/>
        </w:rPr>
        <w:t xml:space="preserve"> </w:t>
      </w:r>
    </w:p>
    <w:p w:rsidR="00203F1D" w:rsidRPr="00AA62F8" w:rsidRDefault="004A068A" w:rsidP="00203F1D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03F1D" w:rsidRPr="00AA62F8">
        <w:rPr>
          <w:sz w:val="28"/>
          <w:szCs w:val="28"/>
        </w:rPr>
        <w:t>.</w:t>
      </w:r>
      <w:r w:rsidR="00203F1D" w:rsidRPr="007F3FDD">
        <w:t xml:space="preserve"> </w:t>
      </w:r>
      <w:r w:rsidR="00203F1D" w:rsidRPr="002732DE">
        <w:rPr>
          <w:sz w:val="28"/>
          <w:szCs w:val="28"/>
        </w:rPr>
        <w:t xml:space="preserve">Настоящее постановление опубликовать в </w:t>
      </w:r>
      <w:r w:rsidR="00F7035C">
        <w:rPr>
          <w:sz w:val="28"/>
          <w:szCs w:val="28"/>
        </w:rPr>
        <w:t xml:space="preserve">специальном приложении </w:t>
      </w:r>
      <w:r w:rsidR="00203F1D">
        <w:rPr>
          <w:sz w:val="28"/>
          <w:szCs w:val="28"/>
        </w:rPr>
        <w:t>газет</w:t>
      </w:r>
      <w:r w:rsidR="00F7035C">
        <w:rPr>
          <w:sz w:val="28"/>
          <w:szCs w:val="28"/>
        </w:rPr>
        <w:t>ы</w:t>
      </w:r>
      <w:r w:rsidR="00203F1D">
        <w:rPr>
          <w:sz w:val="28"/>
          <w:szCs w:val="28"/>
        </w:rPr>
        <w:t xml:space="preserve"> </w:t>
      </w:r>
      <w:r w:rsidR="00203F1D" w:rsidRPr="002732DE">
        <w:rPr>
          <w:sz w:val="28"/>
          <w:szCs w:val="28"/>
        </w:rPr>
        <w:t>«Асбестовский рабочий»</w:t>
      </w:r>
      <w:r w:rsidR="00F7035C">
        <w:rPr>
          <w:sz w:val="28"/>
          <w:szCs w:val="28"/>
        </w:rPr>
        <w:t xml:space="preserve"> «Муниципальный вестник»</w:t>
      </w:r>
      <w:r w:rsidR="00203F1D">
        <w:rPr>
          <w:sz w:val="28"/>
          <w:szCs w:val="28"/>
        </w:rPr>
        <w:t xml:space="preserve"> </w:t>
      </w:r>
      <w:r w:rsidR="00203F1D" w:rsidRPr="002732DE">
        <w:rPr>
          <w:sz w:val="28"/>
          <w:szCs w:val="28"/>
        </w:rPr>
        <w:t xml:space="preserve">и </w:t>
      </w:r>
      <w:r w:rsidR="00203F1D">
        <w:rPr>
          <w:sz w:val="28"/>
          <w:szCs w:val="28"/>
        </w:rPr>
        <w:t>обнародовать на «Официальном интернет-сайте органов местного самоуправления Асбестовского городского округа» (</w:t>
      </w:r>
      <w:r w:rsidR="00203F1D">
        <w:rPr>
          <w:sz w:val="28"/>
          <w:szCs w:val="28"/>
          <w:lang w:val="en-US"/>
        </w:rPr>
        <w:t>www</w:t>
      </w:r>
      <w:r w:rsidR="00203F1D" w:rsidRPr="009B10FB">
        <w:rPr>
          <w:sz w:val="28"/>
          <w:szCs w:val="28"/>
        </w:rPr>
        <w:t>.</w:t>
      </w:r>
      <w:r w:rsidR="00203F1D">
        <w:rPr>
          <w:sz w:val="28"/>
          <w:szCs w:val="28"/>
          <w:lang w:val="en-US"/>
        </w:rPr>
        <w:t>asbestadm</w:t>
      </w:r>
      <w:r w:rsidR="00203F1D" w:rsidRPr="009B10FB">
        <w:rPr>
          <w:sz w:val="28"/>
          <w:szCs w:val="28"/>
        </w:rPr>
        <w:t>.</w:t>
      </w:r>
      <w:r w:rsidR="00203F1D">
        <w:rPr>
          <w:sz w:val="28"/>
          <w:szCs w:val="28"/>
          <w:lang w:val="en-US"/>
        </w:rPr>
        <w:t>ru</w:t>
      </w:r>
      <w:r w:rsidR="00203F1D" w:rsidRPr="009B10FB">
        <w:rPr>
          <w:sz w:val="28"/>
          <w:szCs w:val="28"/>
        </w:rPr>
        <w:t>).</w:t>
      </w:r>
    </w:p>
    <w:p w:rsidR="00E24947" w:rsidRDefault="00203F1D" w:rsidP="0062051E">
      <w:pPr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572355">
        <w:rPr>
          <w:spacing w:val="0"/>
          <w:sz w:val="28"/>
          <w:szCs w:val="28"/>
        </w:rPr>
        <w:t>1</w:t>
      </w:r>
      <w:r w:rsidR="004A068A">
        <w:rPr>
          <w:spacing w:val="0"/>
          <w:sz w:val="28"/>
          <w:szCs w:val="28"/>
        </w:rPr>
        <w:t>6</w:t>
      </w:r>
      <w:r w:rsidR="00572355">
        <w:rPr>
          <w:spacing w:val="0"/>
          <w:sz w:val="28"/>
          <w:szCs w:val="28"/>
        </w:rPr>
        <w:t xml:space="preserve">. </w:t>
      </w:r>
      <w:r w:rsidR="00572355" w:rsidRPr="00C365C6">
        <w:rPr>
          <w:spacing w:val="0"/>
          <w:sz w:val="28"/>
          <w:szCs w:val="28"/>
        </w:rPr>
        <w:t xml:space="preserve">Контроль за исполнением настоящего постановления </w:t>
      </w:r>
      <w:r w:rsidR="00091926">
        <w:rPr>
          <w:spacing w:val="0"/>
          <w:sz w:val="28"/>
          <w:szCs w:val="28"/>
        </w:rPr>
        <w:t>оставляю за собой.</w:t>
      </w:r>
    </w:p>
    <w:p w:rsidR="005E3086" w:rsidRDefault="005E3086" w:rsidP="0062051E">
      <w:pPr>
        <w:rPr>
          <w:spacing w:val="0"/>
          <w:sz w:val="28"/>
          <w:szCs w:val="28"/>
        </w:rPr>
      </w:pPr>
    </w:p>
    <w:p w:rsidR="00203F1D" w:rsidRDefault="00203F1D" w:rsidP="0062051E">
      <w:pPr>
        <w:rPr>
          <w:spacing w:val="0"/>
          <w:sz w:val="28"/>
          <w:szCs w:val="28"/>
        </w:rPr>
      </w:pPr>
    </w:p>
    <w:p w:rsidR="005E3086" w:rsidRDefault="0062051E" w:rsidP="0062051E">
      <w:pPr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Глава</w:t>
      </w:r>
      <w:r w:rsidR="009B7424">
        <w:rPr>
          <w:spacing w:val="0"/>
          <w:sz w:val="28"/>
          <w:szCs w:val="28"/>
        </w:rPr>
        <w:t xml:space="preserve"> </w:t>
      </w:r>
      <w:r w:rsidR="00575C12">
        <w:rPr>
          <w:spacing w:val="0"/>
          <w:sz w:val="28"/>
          <w:szCs w:val="28"/>
        </w:rPr>
        <w:t>администрации</w:t>
      </w:r>
    </w:p>
    <w:p w:rsidR="004A6575" w:rsidRDefault="0062051E" w:rsidP="0062051E">
      <w:pPr>
        <w:rPr>
          <w:spacing w:val="0"/>
          <w:sz w:val="28"/>
          <w:szCs w:val="28"/>
        </w:rPr>
      </w:pPr>
      <w:r w:rsidRPr="00C365C6">
        <w:rPr>
          <w:spacing w:val="0"/>
          <w:sz w:val="28"/>
          <w:szCs w:val="28"/>
        </w:rPr>
        <w:t>Асбестовского городского округа</w:t>
      </w:r>
      <w:r w:rsidR="00735F8B" w:rsidRPr="00C365C6">
        <w:rPr>
          <w:spacing w:val="0"/>
          <w:sz w:val="28"/>
          <w:szCs w:val="28"/>
        </w:rPr>
        <w:t xml:space="preserve"> </w:t>
      </w:r>
      <w:r w:rsidR="003E4E59" w:rsidRPr="00C365C6">
        <w:rPr>
          <w:spacing w:val="0"/>
          <w:sz w:val="28"/>
          <w:szCs w:val="28"/>
        </w:rPr>
        <w:t xml:space="preserve">  </w:t>
      </w:r>
      <w:r w:rsidR="005E3086">
        <w:rPr>
          <w:spacing w:val="0"/>
          <w:sz w:val="28"/>
          <w:szCs w:val="28"/>
        </w:rPr>
        <w:t xml:space="preserve">  </w:t>
      </w:r>
      <w:r w:rsidR="00203F1D">
        <w:rPr>
          <w:spacing w:val="0"/>
          <w:sz w:val="28"/>
          <w:szCs w:val="28"/>
        </w:rPr>
        <w:t xml:space="preserve">  </w:t>
      </w:r>
      <w:r w:rsidR="005E3086">
        <w:rPr>
          <w:spacing w:val="0"/>
          <w:sz w:val="28"/>
          <w:szCs w:val="28"/>
        </w:rPr>
        <w:t xml:space="preserve">                                    </w:t>
      </w:r>
      <w:r w:rsidR="003E4E59" w:rsidRPr="00C365C6">
        <w:rPr>
          <w:spacing w:val="0"/>
          <w:sz w:val="28"/>
          <w:szCs w:val="28"/>
        </w:rPr>
        <w:t xml:space="preserve">        </w:t>
      </w:r>
      <w:r w:rsidRPr="00C365C6">
        <w:rPr>
          <w:spacing w:val="0"/>
          <w:sz w:val="28"/>
          <w:szCs w:val="28"/>
        </w:rPr>
        <w:t xml:space="preserve">    </w:t>
      </w:r>
      <w:r w:rsidR="009B74F7">
        <w:rPr>
          <w:spacing w:val="0"/>
          <w:sz w:val="28"/>
          <w:szCs w:val="28"/>
        </w:rPr>
        <w:t xml:space="preserve">         Н</w:t>
      </w:r>
      <w:r w:rsidRPr="00C365C6">
        <w:rPr>
          <w:spacing w:val="0"/>
          <w:sz w:val="28"/>
          <w:szCs w:val="28"/>
        </w:rPr>
        <w:t>.</w:t>
      </w:r>
      <w:r w:rsidR="009B74F7">
        <w:rPr>
          <w:spacing w:val="0"/>
          <w:sz w:val="28"/>
          <w:szCs w:val="28"/>
        </w:rPr>
        <w:t>Р</w:t>
      </w:r>
      <w:r w:rsidRPr="00C365C6">
        <w:rPr>
          <w:spacing w:val="0"/>
          <w:sz w:val="28"/>
          <w:szCs w:val="28"/>
        </w:rPr>
        <w:t>.</w:t>
      </w:r>
      <w:r w:rsidR="009B74F7">
        <w:rPr>
          <w:spacing w:val="0"/>
          <w:sz w:val="28"/>
          <w:szCs w:val="28"/>
        </w:rPr>
        <w:t xml:space="preserve"> Тихонова</w:t>
      </w:r>
      <w:r w:rsidRPr="00C365C6">
        <w:rPr>
          <w:spacing w:val="0"/>
          <w:sz w:val="28"/>
          <w:szCs w:val="28"/>
        </w:rPr>
        <w:t xml:space="preserve">   </w:t>
      </w:r>
    </w:p>
    <w:p w:rsidR="00BF1684" w:rsidRDefault="00BF1684" w:rsidP="0062051E">
      <w:pPr>
        <w:rPr>
          <w:spacing w:val="0"/>
          <w:sz w:val="28"/>
          <w:szCs w:val="28"/>
        </w:rPr>
      </w:pPr>
    </w:p>
    <w:p w:rsidR="00BF1684" w:rsidRDefault="00BF1684" w:rsidP="0062051E">
      <w:pPr>
        <w:rPr>
          <w:spacing w:val="0"/>
          <w:sz w:val="28"/>
          <w:szCs w:val="28"/>
        </w:rPr>
      </w:pPr>
    </w:p>
    <w:p w:rsidR="00BF1684" w:rsidRDefault="00BF1684" w:rsidP="0062051E">
      <w:pPr>
        <w:rPr>
          <w:spacing w:val="0"/>
          <w:sz w:val="28"/>
          <w:szCs w:val="28"/>
        </w:rPr>
      </w:pPr>
    </w:p>
    <w:p w:rsidR="009B74F7" w:rsidRPr="005F6813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lastRenderedPageBreak/>
        <w:t>Приложение № 1</w:t>
      </w:r>
    </w:p>
    <w:p w:rsidR="009B74F7" w:rsidRPr="005F6813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к постановлению администрации</w:t>
      </w:r>
    </w:p>
    <w:p w:rsidR="009B74F7" w:rsidRPr="005F6813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Асбестовского городского округа</w:t>
      </w:r>
    </w:p>
    <w:p w:rsidR="009B74F7" w:rsidRPr="005F6813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от </w:t>
      </w:r>
      <w:r w:rsidR="00BF1684">
        <w:rPr>
          <w:spacing w:val="0"/>
          <w:sz w:val="28"/>
          <w:szCs w:val="28"/>
        </w:rPr>
        <w:t>26</w:t>
      </w:r>
      <w:r w:rsidRPr="004A6575">
        <w:rPr>
          <w:spacing w:val="0"/>
          <w:sz w:val="28"/>
          <w:szCs w:val="28"/>
        </w:rPr>
        <w:t>.05.201</w:t>
      </w:r>
      <w:r w:rsidR="004A6575">
        <w:rPr>
          <w:spacing w:val="0"/>
          <w:sz w:val="28"/>
          <w:szCs w:val="28"/>
        </w:rPr>
        <w:t>7</w:t>
      </w:r>
      <w:r w:rsidR="000E16CB" w:rsidRPr="004A6575">
        <w:rPr>
          <w:spacing w:val="0"/>
          <w:sz w:val="28"/>
          <w:szCs w:val="28"/>
        </w:rPr>
        <w:t xml:space="preserve"> </w:t>
      </w:r>
      <w:r w:rsidRPr="004A6575">
        <w:rPr>
          <w:spacing w:val="0"/>
          <w:sz w:val="28"/>
          <w:szCs w:val="28"/>
        </w:rPr>
        <w:t xml:space="preserve">№ </w:t>
      </w:r>
      <w:r w:rsidR="00BF1684">
        <w:rPr>
          <w:spacing w:val="0"/>
          <w:sz w:val="28"/>
          <w:szCs w:val="28"/>
        </w:rPr>
        <w:t>322-</w:t>
      </w:r>
      <w:r w:rsidRPr="004A6575">
        <w:rPr>
          <w:spacing w:val="0"/>
          <w:sz w:val="28"/>
          <w:szCs w:val="28"/>
        </w:rPr>
        <w:t>ПА</w:t>
      </w:r>
    </w:p>
    <w:p w:rsidR="000B1BA5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«Об итогах отопительного сезона</w:t>
      </w:r>
    </w:p>
    <w:p w:rsidR="000E16CB" w:rsidRPr="000B1BA5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201</w:t>
      </w:r>
      <w:r w:rsidR="006F1E4F">
        <w:rPr>
          <w:spacing w:val="0"/>
          <w:sz w:val="28"/>
          <w:szCs w:val="28"/>
        </w:rPr>
        <w:t>6</w:t>
      </w:r>
      <w:r w:rsidR="000E16CB" w:rsidRPr="000B1BA5">
        <w:rPr>
          <w:spacing w:val="0"/>
          <w:sz w:val="28"/>
          <w:szCs w:val="28"/>
        </w:rPr>
        <w:t>/</w:t>
      </w:r>
      <w:r w:rsidRPr="000B1BA5">
        <w:rPr>
          <w:spacing w:val="0"/>
          <w:sz w:val="28"/>
          <w:szCs w:val="28"/>
        </w:rPr>
        <w:t>201</w:t>
      </w:r>
      <w:r w:rsidR="006F1E4F">
        <w:rPr>
          <w:spacing w:val="0"/>
          <w:sz w:val="28"/>
          <w:szCs w:val="28"/>
        </w:rPr>
        <w:t>7</w:t>
      </w:r>
      <w:r w:rsidR="000B1BA5">
        <w:rPr>
          <w:spacing w:val="0"/>
          <w:sz w:val="28"/>
          <w:szCs w:val="28"/>
        </w:rPr>
        <w:t xml:space="preserve"> года и подготовке</w:t>
      </w:r>
    </w:p>
    <w:p w:rsidR="000E16CB" w:rsidRPr="000B1BA5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жилищного фонда,</w:t>
      </w:r>
      <w:r w:rsidR="000B1BA5">
        <w:rPr>
          <w:spacing w:val="0"/>
          <w:sz w:val="28"/>
          <w:szCs w:val="28"/>
        </w:rPr>
        <w:t xml:space="preserve"> объектов</w:t>
      </w:r>
    </w:p>
    <w:p w:rsidR="000E16CB" w:rsidRPr="000B1BA5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социальной</w:t>
      </w:r>
      <w:r w:rsidR="000E16CB" w:rsidRPr="000B1BA5">
        <w:rPr>
          <w:spacing w:val="0"/>
          <w:sz w:val="28"/>
          <w:szCs w:val="28"/>
        </w:rPr>
        <w:t xml:space="preserve"> </w:t>
      </w:r>
      <w:r w:rsidRPr="000B1BA5">
        <w:rPr>
          <w:spacing w:val="0"/>
          <w:sz w:val="28"/>
          <w:szCs w:val="28"/>
        </w:rPr>
        <w:t>сферы и</w:t>
      </w:r>
      <w:r w:rsidR="000B1BA5">
        <w:rPr>
          <w:spacing w:val="0"/>
          <w:sz w:val="28"/>
          <w:szCs w:val="28"/>
        </w:rPr>
        <w:t xml:space="preserve"> коммунального</w:t>
      </w:r>
    </w:p>
    <w:p w:rsidR="000E16CB" w:rsidRPr="000B1BA5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хозяйства Асбестовского</w:t>
      </w:r>
      <w:r w:rsidR="000B1BA5">
        <w:rPr>
          <w:spacing w:val="0"/>
          <w:sz w:val="28"/>
          <w:szCs w:val="28"/>
        </w:rPr>
        <w:t xml:space="preserve"> городского</w:t>
      </w:r>
    </w:p>
    <w:p w:rsidR="009B74F7" w:rsidRPr="000B1BA5" w:rsidRDefault="000B1BA5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округа</w:t>
      </w:r>
      <w:r w:rsidR="009B74F7" w:rsidRPr="000B1BA5">
        <w:rPr>
          <w:spacing w:val="0"/>
          <w:sz w:val="28"/>
          <w:szCs w:val="28"/>
        </w:rPr>
        <w:t xml:space="preserve"> к работе в осенне–зимний</w:t>
      </w:r>
    </w:p>
    <w:p w:rsidR="009B74F7" w:rsidRPr="000B1BA5" w:rsidRDefault="009B74F7" w:rsidP="00BF1684">
      <w:pPr>
        <w:ind w:left="5670"/>
        <w:jc w:val="left"/>
        <w:rPr>
          <w:spacing w:val="0"/>
          <w:sz w:val="28"/>
          <w:szCs w:val="28"/>
        </w:rPr>
      </w:pPr>
      <w:r w:rsidRPr="000B1BA5">
        <w:rPr>
          <w:spacing w:val="0"/>
          <w:sz w:val="28"/>
          <w:szCs w:val="28"/>
        </w:rPr>
        <w:t>период 201</w:t>
      </w:r>
      <w:r w:rsidR="006F1E4F">
        <w:rPr>
          <w:spacing w:val="0"/>
          <w:sz w:val="28"/>
          <w:szCs w:val="28"/>
        </w:rPr>
        <w:t>7</w:t>
      </w:r>
      <w:r w:rsidR="000E16CB" w:rsidRPr="000B1BA5">
        <w:rPr>
          <w:spacing w:val="0"/>
          <w:sz w:val="28"/>
          <w:szCs w:val="28"/>
        </w:rPr>
        <w:t>/</w:t>
      </w:r>
      <w:r w:rsidRPr="000B1BA5">
        <w:rPr>
          <w:spacing w:val="0"/>
          <w:sz w:val="28"/>
          <w:szCs w:val="28"/>
        </w:rPr>
        <w:t>201</w:t>
      </w:r>
      <w:r w:rsidR="006F1E4F">
        <w:rPr>
          <w:spacing w:val="0"/>
          <w:sz w:val="28"/>
          <w:szCs w:val="28"/>
        </w:rPr>
        <w:t>8</w:t>
      </w:r>
      <w:r w:rsidRPr="000B1BA5">
        <w:rPr>
          <w:spacing w:val="0"/>
          <w:sz w:val="28"/>
          <w:szCs w:val="28"/>
        </w:rPr>
        <w:t xml:space="preserve"> года»</w:t>
      </w:r>
    </w:p>
    <w:p w:rsidR="009B74F7" w:rsidRPr="002A1C23" w:rsidRDefault="009B74F7" w:rsidP="009B74F7">
      <w:pPr>
        <w:rPr>
          <w:spacing w:val="0"/>
          <w:szCs w:val="24"/>
        </w:rPr>
      </w:pPr>
    </w:p>
    <w:p w:rsidR="00C11D04" w:rsidRDefault="00C11D04" w:rsidP="009B74F7">
      <w:pPr>
        <w:jc w:val="center"/>
        <w:rPr>
          <w:b/>
          <w:spacing w:val="0"/>
          <w:szCs w:val="24"/>
        </w:rPr>
      </w:pPr>
    </w:p>
    <w:p w:rsidR="00C11D04" w:rsidRPr="005F6813" w:rsidRDefault="00C11D04" w:rsidP="00C11D04">
      <w:pPr>
        <w:jc w:val="center"/>
        <w:rPr>
          <w:b/>
          <w:spacing w:val="0"/>
          <w:sz w:val="28"/>
          <w:szCs w:val="28"/>
        </w:rPr>
      </w:pPr>
      <w:r w:rsidRPr="005F6813">
        <w:rPr>
          <w:b/>
          <w:spacing w:val="0"/>
          <w:sz w:val="28"/>
          <w:szCs w:val="28"/>
        </w:rPr>
        <w:t>Информация</w:t>
      </w:r>
    </w:p>
    <w:p w:rsidR="00132EBF" w:rsidRDefault="00C11D04" w:rsidP="00C11D04">
      <w:pPr>
        <w:jc w:val="center"/>
        <w:rPr>
          <w:b/>
          <w:spacing w:val="0"/>
          <w:sz w:val="28"/>
          <w:szCs w:val="28"/>
        </w:rPr>
      </w:pPr>
      <w:r w:rsidRPr="005F6813">
        <w:rPr>
          <w:b/>
          <w:spacing w:val="0"/>
          <w:sz w:val="28"/>
          <w:szCs w:val="28"/>
        </w:rPr>
        <w:t xml:space="preserve">об </w:t>
      </w:r>
      <w:r w:rsidR="006F1E4F">
        <w:rPr>
          <w:b/>
          <w:spacing w:val="0"/>
          <w:sz w:val="28"/>
          <w:szCs w:val="28"/>
        </w:rPr>
        <w:t>итогах отопительного сезона 2016</w:t>
      </w:r>
      <w:r w:rsidR="0044341C" w:rsidRPr="005F6813">
        <w:rPr>
          <w:b/>
          <w:spacing w:val="0"/>
          <w:sz w:val="28"/>
          <w:szCs w:val="28"/>
        </w:rPr>
        <w:t>/</w:t>
      </w:r>
      <w:r w:rsidR="006F1E4F">
        <w:rPr>
          <w:b/>
          <w:spacing w:val="0"/>
          <w:sz w:val="28"/>
          <w:szCs w:val="28"/>
        </w:rPr>
        <w:t>2017</w:t>
      </w:r>
      <w:r w:rsidRPr="005F6813">
        <w:rPr>
          <w:b/>
          <w:spacing w:val="0"/>
          <w:sz w:val="28"/>
          <w:szCs w:val="28"/>
        </w:rPr>
        <w:t xml:space="preserve"> года</w:t>
      </w:r>
      <w:r w:rsidR="0044341C" w:rsidRPr="005F6813">
        <w:rPr>
          <w:b/>
          <w:spacing w:val="0"/>
          <w:sz w:val="28"/>
          <w:szCs w:val="28"/>
        </w:rPr>
        <w:t xml:space="preserve"> </w:t>
      </w:r>
    </w:p>
    <w:p w:rsidR="00C11D04" w:rsidRPr="005F6813" w:rsidRDefault="0044341C" w:rsidP="00C11D04">
      <w:pPr>
        <w:jc w:val="center"/>
        <w:rPr>
          <w:b/>
          <w:spacing w:val="0"/>
          <w:sz w:val="28"/>
          <w:szCs w:val="28"/>
        </w:rPr>
      </w:pPr>
      <w:r w:rsidRPr="005F6813">
        <w:rPr>
          <w:b/>
          <w:spacing w:val="0"/>
          <w:sz w:val="28"/>
          <w:szCs w:val="28"/>
        </w:rPr>
        <w:t>на территории</w:t>
      </w:r>
      <w:r w:rsidR="00C11D04" w:rsidRPr="005F6813">
        <w:rPr>
          <w:b/>
          <w:spacing w:val="0"/>
          <w:sz w:val="28"/>
          <w:szCs w:val="28"/>
        </w:rPr>
        <w:t xml:space="preserve"> Асбестовского городского округа 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Проведение подготовительных р</w:t>
      </w:r>
      <w:r w:rsidR="006F1E4F">
        <w:rPr>
          <w:spacing w:val="0"/>
          <w:sz w:val="28"/>
          <w:szCs w:val="28"/>
        </w:rPr>
        <w:t>абот к отопительному сезону 2016</w:t>
      </w:r>
      <w:r w:rsidR="0044341C" w:rsidRPr="005F6813">
        <w:rPr>
          <w:spacing w:val="0"/>
          <w:sz w:val="28"/>
          <w:szCs w:val="28"/>
        </w:rPr>
        <w:t>/</w:t>
      </w:r>
      <w:r w:rsidR="006F1E4F">
        <w:rPr>
          <w:spacing w:val="0"/>
          <w:sz w:val="28"/>
          <w:szCs w:val="28"/>
        </w:rPr>
        <w:t>2017</w:t>
      </w:r>
      <w:r w:rsidRPr="005F6813">
        <w:rPr>
          <w:spacing w:val="0"/>
          <w:sz w:val="28"/>
          <w:szCs w:val="28"/>
        </w:rPr>
        <w:t xml:space="preserve"> года осуществлялось в соответствии с постановлением главы администрации Асбестовского городско</w:t>
      </w:r>
      <w:r w:rsidR="006F1E4F">
        <w:rPr>
          <w:spacing w:val="0"/>
          <w:sz w:val="28"/>
          <w:szCs w:val="28"/>
        </w:rPr>
        <w:t xml:space="preserve">го округа от </w:t>
      </w:r>
      <w:r w:rsidR="006F1E4F" w:rsidRPr="004A6575">
        <w:rPr>
          <w:spacing w:val="0"/>
          <w:sz w:val="28"/>
          <w:szCs w:val="28"/>
        </w:rPr>
        <w:t>31.05.2016 № 281</w:t>
      </w:r>
      <w:r w:rsidRPr="004A6575">
        <w:rPr>
          <w:spacing w:val="0"/>
          <w:sz w:val="28"/>
          <w:szCs w:val="28"/>
        </w:rPr>
        <w:t>–ПА</w:t>
      </w:r>
      <w:r w:rsidRPr="005F6813">
        <w:rPr>
          <w:spacing w:val="0"/>
          <w:sz w:val="28"/>
          <w:szCs w:val="28"/>
        </w:rPr>
        <w:t xml:space="preserve"> «Об </w:t>
      </w:r>
      <w:r w:rsidR="006F1E4F">
        <w:rPr>
          <w:spacing w:val="0"/>
          <w:sz w:val="28"/>
          <w:szCs w:val="28"/>
        </w:rPr>
        <w:t>итогах отопительного сезона 2015–2016</w:t>
      </w:r>
      <w:r w:rsidRPr="005F6813">
        <w:rPr>
          <w:spacing w:val="0"/>
          <w:sz w:val="28"/>
          <w:szCs w:val="28"/>
        </w:rPr>
        <w:t xml:space="preserve"> года и подготовке жилищного фонда, объектов социальной сферы и коммунального хозяйства Асбестовского городского округа </w:t>
      </w:r>
      <w:r w:rsidR="00BF1684">
        <w:rPr>
          <w:spacing w:val="0"/>
          <w:sz w:val="28"/>
          <w:szCs w:val="28"/>
        </w:rPr>
        <w:t xml:space="preserve"> </w:t>
      </w:r>
      <w:r w:rsidR="000B1BA5">
        <w:rPr>
          <w:spacing w:val="0"/>
          <w:sz w:val="28"/>
          <w:szCs w:val="28"/>
        </w:rPr>
        <w:t xml:space="preserve">    </w:t>
      </w:r>
      <w:r w:rsidRPr="005F6813">
        <w:rPr>
          <w:spacing w:val="0"/>
          <w:sz w:val="28"/>
          <w:szCs w:val="28"/>
        </w:rPr>
        <w:t>к раб</w:t>
      </w:r>
      <w:r w:rsidR="006F1E4F">
        <w:rPr>
          <w:spacing w:val="0"/>
          <w:sz w:val="28"/>
          <w:szCs w:val="28"/>
        </w:rPr>
        <w:t>оте в осенне–зимний период  2016–2017</w:t>
      </w:r>
      <w:r w:rsidRPr="005F6813">
        <w:rPr>
          <w:spacing w:val="0"/>
          <w:sz w:val="28"/>
          <w:szCs w:val="28"/>
        </w:rPr>
        <w:t xml:space="preserve"> года».</w:t>
      </w:r>
    </w:p>
    <w:p w:rsidR="00C11D04" w:rsidRPr="005F6813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К </w:t>
      </w:r>
      <w:r w:rsidR="006F1E4F">
        <w:rPr>
          <w:spacing w:val="0"/>
          <w:sz w:val="28"/>
          <w:szCs w:val="28"/>
        </w:rPr>
        <w:t>началу отопительного сезона 2016</w:t>
      </w:r>
      <w:r w:rsidR="0044341C" w:rsidRPr="005F6813">
        <w:rPr>
          <w:spacing w:val="0"/>
          <w:sz w:val="28"/>
          <w:szCs w:val="28"/>
        </w:rPr>
        <w:t>/</w:t>
      </w:r>
      <w:r w:rsidR="006F1E4F">
        <w:rPr>
          <w:spacing w:val="0"/>
          <w:sz w:val="28"/>
          <w:szCs w:val="28"/>
        </w:rPr>
        <w:t>2017</w:t>
      </w:r>
      <w:r w:rsidRPr="005F6813">
        <w:rPr>
          <w:spacing w:val="0"/>
          <w:sz w:val="28"/>
          <w:szCs w:val="28"/>
        </w:rPr>
        <w:t xml:space="preserve"> предприятиями жилищно–коммунального хозяйства и учреждениями социальной сферы были завершены все основные мероприятия подготовительного периода. В целях повышения надежности системы теплоснабжения города, ресурсоснабжающими предприятиями в период </w:t>
      </w:r>
      <w:r w:rsidRPr="00AA470A">
        <w:rPr>
          <w:spacing w:val="0"/>
          <w:sz w:val="28"/>
          <w:szCs w:val="28"/>
        </w:rPr>
        <w:t>подготовки проведены гидравлические испытания тепловых сетей в соответствии</w:t>
      </w:r>
      <w:r w:rsidR="000B1BA5" w:rsidRPr="00AA470A">
        <w:rPr>
          <w:spacing w:val="0"/>
          <w:sz w:val="28"/>
          <w:szCs w:val="28"/>
        </w:rPr>
        <w:t xml:space="preserve"> </w:t>
      </w:r>
      <w:r w:rsidR="00BF1684">
        <w:rPr>
          <w:spacing w:val="0"/>
          <w:sz w:val="28"/>
          <w:szCs w:val="28"/>
        </w:rPr>
        <w:t xml:space="preserve"> </w:t>
      </w:r>
      <w:r w:rsidR="000B1BA5" w:rsidRPr="00AA470A">
        <w:rPr>
          <w:spacing w:val="0"/>
          <w:sz w:val="28"/>
          <w:szCs w:val="28"/>
        </w:rPr>
        <w:t xml:space="preserve">  </w:t>
      </w:r>
      <w:r w:rsidRPr="00AA470A">
        <w:rPr>
          <w:spacing w:val="0"/>
          <w:sz w:val="28"/>
          <w:szCs w:val="28"/>
        </w:rPr>
        <w:t xml:space="preserve"> с графиком, согласованным с администрацией Асбестовского городского округа (поста</w:t>
      </w:r>
      <w:r w:rsidR="00AA470A">
        <w:rPr>
          <w:spacing w:val="0"/>
          <w:sz w:val="28"/>
          <w:szCs w:val="28"/>
        </w:rPr>
        <w:t>новление администрации АГО от 05.05.2016 № 220</w:t>
      </w:r>
      <w:r w:rsidRPr="00AA470A">
        <w:rPr>
          <w:spacing w:val="0"/>
          <w:sz w:val="28"/>
          <w:szCs w:val="28"/>
        </w:rPr>
        <w:t>-ПА).</w:t>
      </w:r>
    </w:p>
    <w:p w:rsidR="005428A5" w:rsidRPr="005F6813" w:rsidRDefault="005428A5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Предприятиями, обеспечивающими теплоснабжение жилищного фонда и объектов социальной сферы, были заключены договоры на поставку основного топлива, в которых определены условия оплаты и сроки поставки котельного топлива.</w:t>
      </w:r>
    </w:p>
    <w:p w:rsidR="005428A5" w:rsidRPr="005F6813" w:rsidRDefault="005428A5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Централизованное теплоснабжение жилого фонда и объектов социальной сферы осуществляется от газовых котельных. Поставка основного топлива</w:t>
      </w:r>
      <w:r w:rsidR="00B33350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>–природного газа осуществлялась по местным газораспределительным сетям</w:t>
      </w:r>
      <w:r w:rsidR="00BF1684">
        <w:rPr>
          <w:spacing w:val="0"/>
          <w:sz w:val="28"/>
          <w:szCs w:val="28"/>
        </w:rPr>
        <w:t xml:space="preserve"> </w:t>
      </w:r>
      <w:r w:rsidR="000B1BA5">
        <w:rPr>
          <w:spacing w:val="0"/>
          <w:sz w:val="28"/>
          <w:szCs w:val="28"/>
        </w:rPr>
        <w:t xml:space="preserve">              </w:t>
      </w:r>
      <w:r w:rsidR="00B04D0C">
        <w:rPr>
          <w:spacing w:val="0"/>
          <w:sz w:val="28"/>
          <w:szCs w:val="28"/>
        </w:rPr>
        <w:t>в объеме, определенным договорами</w:t>
      </w:r>
      <w:r w:rsidRPr="005F6813">
        <w:rPr>
          <w:spacing w:val="0"/>
          <w:sz w:val="28"/>
          <w:szCs w:val="28"/>
        </w:rPr>
        <w:t xml:space="preserve"> с АО «Уралсевергаз» и ОАО «Газпром газораспределение Екатеринбург» на поставку и транспортировку газа.</w:t>
      </w:r>
    </w:p>
    <w:p w:rsidR="00C11D04" w:rsidRPr="005F6813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Во исполнение Приказа Министерства энергетики Российской Федерации от 12.03.2013</w:t>
      </w:r>
      <w:r w:rsidR="0044341C" w:rsidRPr="005F6813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 xml:space="preserve">№ 103 «Об утверждении Правил оценки готовности к отопительному периоду» проверка готовности теплоснабжающих, теплосетевых организаций и </w:t>
      </w:r>
      <w:r w:rsidRPr="005F6813">
        <w:rPr>
          <w:spacing w:val="0"/>
          <w:sz w:val="28"/>
          <w:szCs w:val="28"/>
        </w:rPr>
        <w:lastRenderedPageBreak/>
        <w:t xml:space="preserve">потребителей тепловой энергии на территории Асбестовского городского округа проведена в установленные сроки. 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</w:r>
      <w:r w:rsidRPr="00AA470A">
        <w:rPr>
          <w:spacing w:val="0"/>
          <w:sz w:val="28"/>
          <w:szCs w:val="28"/>
        </w:rPr>
        <w:t>Проверка готовности Асбестовского городского окр</w:t>
      </w:r>
      <w:r w:rsidR="00AA470A" w:rsidRPr="00AA470A">
        <w:rPr>
          <w:spacing w:val="0"/>
          <w:sz w:val="28"/>
          <w:szCs w:val="28"/>
        </w:rPr>
        <w:t>уга к отопительному периоду 2016</w:t>
      </w:r>
      <w:r w:rsidR="0044341C" w:rsidRPr="00AA470A">
        <w:rPr>
          <w:spacing w:val="0"/>
          <w:sz w:val="28"/>
          <w:szCs w:val="28"/>
        </w:rPr>
        <w:t>/</w:t>
      </w:r>
      <w:r w:rsidR="00AA470A" w:rsidRPr="00AA470A">
        <w:rPr>
          <w:spacing w:val="0"/>
          <w:sz w:val="28"/>
          <w:szCs w:val="28"/>
        </w:rPr>
        <w:t>2017</w:t>
      </w:r>
      <w:r w:rsidRPr="00AA470A">
        <w:rPr>
          <w:spacing w:val="0"/>
          <w:sz w:val="28"/>
          <w:szCs w:val="28"/>
        </w:rPr>
        <w:t xml:space="preserve"> года проведена комиссией Уральского управления Ростехнадзора </w:t>
      </w:r>
      <w:r w:rsidRPr="00B21325">
        <w:rPr>
          <w:spacing w:val="0"/>
          <w:sz w:val="28"/>
          <w:szCs w:val="28"/>
        </w:rPr>
        <w:t xml:space="preserve">в период с </w:t>
      </w:r>
      <w:r w:rsidR="00EA1F71" w:rsidRPr="00B21325">
        <w:rPr>
          <w:spacing w:val="0"/>
          <w:sz w:val="28"/>
          <w:szCs w:val="28"/>
        </w:rPr>
        <w:t>0</w:t>
      </w:r>
      <w:r w:rsidR="001F1030" w:rsidRPr="00B21325">
        <w:rPr>
          <w:spacing w:val="0"/>
          <w:sz w:val="28"/>
          <w:szCs w:val="28"/>
        </w:rPr>
        <w:t>5 по 12 октября 2016</w:t>
      </w:r>
      <w:r w:rsidRPr="00B21325">
        <w:rPr>
          <w:spacing w:val="0"/>
          <w:sz w:val="28"/>
          <w:szCs w:val="28"/>
        </w:rPr>
        <w:t xml:space="preserve"> года (приказ Уральского управления Ростехнадзора от 01.10.2015 № Св-1760).</w:t>
      </w:r>
      <w:r w:rsidRPr="005F6813">
        <w:rPr>
          <w:spacing w:val="0"/>
          <w:sz w:val="28"/>
          <w:szCs w:val="28"/>
        </w:rPr>
        <w:t xml:space="preserve"> По результатам проверки получен</w:t>
      </w:r>
      <w:r w:rsidR="00B04D0C">
        <w:rPr>
          <w:spacing w:val="0"/>
          <w:sz w:val="28"/>
          <w:szCs w:val="28"/>
        </w:rPr>
        <w:t>ы</w:t>
      </w:r>
      <w:r w:rsidRPr="005F6813">
        <w:rPr>
          <w:spacing w:val="0"/>
          <w:sz w:val="28"/>
          <w:szCs w:val="28"/>
        </w:rPr>
        <w:t xml:space="preserve"> акт о готовности Асбестовского городского окр</w:t>
      </w:r>
      <w:r w:rsidR="00AA470A">
        <w:rPr>
          <w:spacing w:val="0"/>
          <w:sz w:val="28"/>
          <w:szCs w:val="28"/>
        </w:rPr>
        <w:t>уга к отопительному периоду 2016</w:t>
      </w:r>
      <w:r w:rsidR="0044341C" w:rsidRPr="005F6813">
        <w:rPr>
          <w:spacing w:val="0"/>
          <w:sz w:val="28"/>
          <w:szCs w:val="28"/>
        </w:rPr>
        <w:t>/</w:t>
      </w:r>
      <w:r w:rsidR="00AA470A">
        <w:rPr>
          <w:spacing w:val="0"/>
          <w:sz w:val="28"/>
          <w:szCs w:val="28"/>
        </w:rPr>
        <w:t>2017</w:t>
      </w:r>
      <w:r w:rsidRPr="005F6813">
        <w:rPr>
          <w:spacing w:val="0"/>
          <w:sz w:val="28"/>
          <w:szCs w:val="28"/>
        </w:rPr>
        <w:t xml:space="preserve"> года и паспорт готовности.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z w:val="28"/>
          <w:szCs w:val="28"/>
        </w:rPr>
        <w:tab/>
      </w:r>
      <w:r w:rsidR="00AA470A">
        <w:rPr>
          <w:spacing w:val="0"/>
          <w:sz w:val="28"/>
          <w:szCs w:val="28"/>
        </w:rPr>
        <w:t>Отопительный сезон 2016</w:t>
      </w:r>
      <w:r w:rsidR="0044341C" w:rsidRPr="005F6813">
        <w:rPr>
          <w:spacing w:val="0"/>
          <w:sz w:val="28"/>
          <w:szCs w:val="28"/>
        </w:rPr>
        <w:t>/</w:t>
      </w:r>
      <w:r w:rsidR="00AA470A">
        <w:rPr>
          <w:spacing w:val="0"/>
          <w:sz w:val="28"/>
          <w:szCs w:val="28"/>
        </w:rPr>
        <w:t>2017</w:t>
      </w:r>
      <w:r w:rsidRPr="005F6813">
        <w:rPr>
          <w:spacing w:val="0"/>
          <w:sz w:val="28"/>
          <w:szCs w:val="28"/>
        </w:rPr>
        <w:t xml:space="preserve"> года на территории Асбестов</w:t>
      </w:r>
      <w:r w:rsidR="00AA470A">
        <w:rPr>
          <w:spacing w:val="0"/>
          <w:sz w:val="28"/>
          <w:szCs w:val="28"/>
        </w:rPr>
        <w:t>ского городского округа начат 16</w:t>
      </w:r>
      <w:r w:rsidRPr="005F6813">
        <w:rPr>
          <w:spacing w:val="0"/>
          <w:sz w:val="28"/>
          <w:szCs w:val="28"/>
        </w:rPr>
        <w:t xml:space="preserve"> с</w:t>
      </w:r>
      <w:r w:rsidR="00AA470A">
        <w:rPr>
          <w:spacing w:val="0"/>
          <w:sz w:val="28"/>
          <w:szCs w:val="28"/>
        </w:rPr>
        <w:t>ентября 2016</w:t>
      </w:r>
      <w:r w:rsidRPr="005F6813">
        <w:rPr>
          <w:spacing w:val="0"/>
          <w:sz w:val="28"/>
          <w:szCs w:val="28"/>
        </w:rPr>
        <w:t xml:space="preserve"> года в соответствии с постановлением администрации Асбестовского</w:t>
      </w:r>
      <w:r w:rsidR="00AA470A">
        <w:rPr>
          <w:spacing w:val="0"/>
          <w:sz w:val="28"/>
          <w:szCs w:val="28"/>
        </w:rPr>
        <w:t xml:space="preserve"> городского округа от 08.09.2016 № 495</w:t>
      </w:r>
      <w:r w:rsidRPr="005F6813">
        <w:rPr>
          <w:spacing w:val="0"/>
          <w:sz w:val="28"/>
          <w:szCs w:val="28"/>
        </w:rPr>
        <w:t xml:space="preserve">–ПА. 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Постановлением определена очередность подключения централизованного теплоснабжения в учреждениях социальной сферы.</w:t>
      </w:r>
      <w:r w:rsidR="00B21325">
        <w:rPr>
          <w:spacing w:val="0"/>
          <w:sz w:val="28"/>
          <w:szCs w:val="28"/>
        </w:rPr>
        <w:t xml:space="preserve"> </w:t>
      </w:r>
      <w:r w:rsidR="001F1030">
        <w:rPr>
          <w:spacing w:val="0"/>
          <w:sz w:val="28"/>
          <w:szCs w:val="28"/>
        </w:rPr>
        <w:tab/>
        <w:t>До 20 сентября 2016</w:t>
      </w:r>
      <w:r w:rsidRPr="005F6813">
        <w:rPr>
          <w:spacing w:val="0"/>
          <w:sz w:val="28"/>
          <w:szCs w:val="28"/>
        </w:rPr>
        <w:t xml:space="preserve"> года социально значимые объекты социальной сферы были подключены к </w:t>
      </w:r>
      <w:r w:rsidR="003B623F" w:rsidRPr="005F6813">
        <w:rPr>
          <w:spacing w:val="0"/>
          <w:sz w:val="28"/>
          <w:szCs w:val="28"/>
        </w:rPr>
        <w:t xml:space="preserve">системам </w:t>
      </w:r>
      <w:r w:rsidRPr="005F6813">
        <w:rPr>
          <w:spacing w:val="0"/>
          <w:sz w:val="28"/>
          <w:szCs w:val="28"/>
        </w:rPr>
        <w:t>централ</w:t>
      </w:r>
      <w:r w:rsidR="003B623F" w:rsidRPr="005F6813">
        <w:rPr>
          <w:spacing w:val="0"/>
          <w:sz w:val="28"/>
          <w:szCs w:val="28"/>
        </w:rPr>
        <w:t>изованного</w:t>
      </w:r>
      <w:r w:rsidRPr="005F6813">
        <w:rPr>
          <w:spacing w:val="0"/>
          <w:sz w:val="28"/>
          <w:szCs w:val="28"/>
        </w:rPr>
        <w:t xml:space="preserve"> теплоснабжени</w:t>
      </w:r>
      <w:r w:rsidR="003B623F" w:rsidRPr="005F6813">
        <w:rPr>
          <w:spacing w:val="0"/>
          <w:sz w:val="28"/>
          <w:szCs w:val="28"/>
        </w:rPr>
        <w:t>я</w:t>
      </w:r>
      <w:r w:rsidRPr="005F6813">
        <w:rPr>
          <w:spacing w:val="0"/>
          <w:sz w:val="28"/>
          <w:szCs w:val="28"/>
        </w:rPr>
        <w:t xml:space="preserve">. 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В соответствии с постановлением Правительства Российской Федерации</w:t>
      </w:r>
      <w:r w:rsidR="000B1BA5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>от 06.05.2011</w:t>
      </w:r>
      <w:r w:rsidR="0044341C" w:rsidRPr="005F6813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>№ 354 «О предоставлении коммунальных услуг собственникам и пользователям помещений в многоквартирных домах и жилых домов» отопительный сезон в жилищном фонде начинается со дня, следующего за днем окончания</w:t>
      </w:r>
      <w:r w:rsidR="00BF1684">
        <w:rPr>
          <w:spacing w:val="0"/>
          <w:sz w:val="28"/>
          <w:szCs w:val="28"/>
        </w:rPr>
        <w:t xml:space="preserve">  </w:t>
      </w:r>
      <w:r w:rsidR="000B1BA5">
        <w:rPr>
          <w:spacing w:val="0"/>
          <w:sz w:val="28"/>
          <w:szCs w:val="28"/>
        </w:rPr>
        <w:t xml:space="preserve">          </w:t>
      </w:r>
      <w:r w:rsidRPr="005F6813">
        <w:rPr>
          <w:spacing w:val="0"/>
          <w:sz w:val="28"/>
          <w:szCs w:val="28"/>
        </w:rPr>
        <w:t xml:space="preserve">5-дневного периода, в течение которого среднесуточная температура наружного воздуха ниже 8 градусов Цельсия. Несмотря на то, что такого периода не зафиксировано, администрацией Асбестовского городского округа </w:t>
      </w:r>
      <w:r w:rsidR="00B04D0C">
        <w:rPr>
          <w:spacing w:val="0"/>
          <w:sz w:val="28"/>
          <w:szCs w:val="28"/>
        </w:rPr>
        <w:t xml:space="preserve">в связи </w:t>
      </w:r>
      <w:r w:rsidR="00BF1684">
        <w:rPr>
          <w:spacing w:val="0"/>
          <w:sz w:val="28"/>
          <w:szCs w:val="28"/>
        </w:rPr>
        <w:t xml:space="preserve">                </w:t>
      </w:r>
      <w:r w:rsidR="00B04D0C">
        <w:rPr>
          <w:spacing w:val="0"/>
          <w:sz w:val="28"/>
          <w:szCs w:val="28"/>
        </w:rPr>
        <w:t xml:space="preserve">с неблагоприятными погодными условиями </w:t>
      </w:r>
      <w:r w:rsidRPr="005F6813">
        <w:rPr>
          <w:spacing w:val="0"/>
          <w:sz w:val="28"/>
          <w:szCs w:val="28"/>
        </w:rPr>
        <w:t>было приня</w:t>
      </w:r>
      <w:r w:rsidR="00EA1F71">
        <w:rPr>
          <w:spacing w:val="0"/>
          <w:sz w:val="28"/>
          <w:szCs w:val="28"/>
        </w:rPr>
        <w:t>то</w:t>
      </w:r>
      <w:r w:rsidRPr="005F6813">
        <w:rPr>
          <w:spacing w:val="0"/>
          <w:sz w:val="28"/>
          <w:szCs w:val="28"/>
        </w:rPr>
        <w:t xml:space="preserve"> решение о подключени</w:t>
      </w:r>
      <w:r w:rsidR="00EA1F71">
        <w:rPr>
          <w:spacing w:val="0"/>
          <w:sz w:val="28"/>
          <w:szCs w:val="28"/>
        </w:rPr>
        <w:t>и</w:t>
      </w:r>
      <w:r w:rsidRPr="005F6813">
        <w:rPr>
          <w:spacing w:val="0"/>
          <w:sz w:val="28"/>
          <w:szCs w:val="28"/>
        </w:rPr>
        <w:t xml:space="preserve"> жилых домов к </w:t>
      </w:r>
      <w:r w:rsidR="003B623F" w:rsidRPr="005F6813">
        <w:rPr>
          <w:spacing w:val="0"/>
          <w:sz w:val="28"/>
          <w:szCs w:val="28"/>
        </w:rPr>
        <w:t xml:space="preserve">системам </w:t>
      </w:r>
      <w:r w:rsidRPr="005F6813">
        <w:rPr>
          <w:spacing w:val="0"/>
          <w:sz w:val="28"/>
          <w:szCs w:val="28"/>
        </w:rPr>
        <w:t>теплоснабжени</w:t>
      </w:r>
      <w:r w:rsidR="003B623F" w:rsidRPr="005F6813">
        <w:rPr>
          <w:spacing w:val="0"/>
          <w:sz w:val="28"/>
          <w:szCs w:val="28"/>
        </w:rPr>
        <w:t>я</w:t>
      </w:r>
      <w:r w:rsidRPr="005F6813">
        <w:rPr>
          <w:spacing w:val="0"/>
          <w:sz w:val="28"/>
          <w:szCs w:val="28"/>
        </w:rPr>
        <w:t xml:space="preserve">. 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Подключе</w:t>
      </w:r>
      <w:r w:rsidR="001F1030">
        <w:rPr>
          <w:spacing w:val="0"/>
          <w:sz w:val="28"/>
          <w:szCs w:val="28"/>
        </w:rPr>
        <w:t>ние жилищного фонда началось с 16 сентября 2016</w:t>
      </w:r>
      <w:r w:rsidRPr="005F6813">
        <w:rPr>
          <w:spacing w:val="0"/>
          <w:sz w:val="28"/>
          <w:szCs w:val="28"/>
        </w:rPr>
        <w:t xml:space="preserve"> года по графикам, согласованным с теплоснабжающими предприятиями.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 xml:space="preserve">На территории Асбестовского городского округа подключение жилого фонда </w:t>
      </w:r>
      <w:r w:rsidR="0044341C" w:rsidRPr="005F6813">
        <w:rPr>
          <w:spacing w:val="0"/>
          <w:sz w:val="28"/>
          <w:szCs w:val="28"/>
        </w:rPr>
        <w:t xml:space="preserve">                        </w:t>
      </w:r>
      <w:r w:rsidRPr="005F6813">
        <w:rPr>
          <w:spacing w:val="0"/>
          <w:sz w:val="28"/>
          <w:szCs w:val="28"/>
        </w:rPr>
        <w:t>к централизова</w:t>
      </w:r>
      <w:r w:rsidR="001F1030">
        <w:rPr>
          <w:spacing w:val="0"/>
          <w:sz w:val="28"/>
          <w:szCs w:val="28"/>
        </w:rPr>
        <w:t>нному теплоснабжению завершено 30 сентября 2016</w:t>
      </w:r>
      <w:r w:rsidRPr="005F6813">
        <w:rPr>
          <w:spacing w:val="0"/>
          <w:sz w:val="28"/>
          <w:szCs w:val="28"/>
        </w:rPr>
        <w:t xml:space="preserve"> года. </w:t>
      </w:r>
    </w:p>
    <w:p w:rsidR="000B1BA5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На период пуска тепла администрацией Асбестовского городского округа была организована «Горячая линия». </w:t>
      </w:r>
    </w:p>
    <w:p w:rsidR="00C11D04" w:rsidRPr="005F6813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По большинству обращений давались устные разъяснения о периодичности проведения работ, но часть обращений потребовала и вмешательства администрации в деятельность организаций, обеспечивающих пуск тепла.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Отопительный сезон 201</w:t>
      </w:r>
      <w:r w:rsidR="001F1030">
        <w:rPr>
          <w:spacing w:val="0"/>
          <w:sz w:val="28"/>
          <w:szCs w:val="28"/>
        </w:rPr>
        <w:t>6</w:t>
      </w:r>
      <w:r w:rsidR="0044341C" w:rsidRPr="005F6813">
        <w:rPr>
          <w:spacing w:val="0"/>
          <w:sz w:val="28"/>
          <w:szCs w:val="28"/>
        </w:rPr>
        <w:t>/</w:t>
      </w:r>
      <w:r w:rsidRPr="005F6813">
        <w:rPr>
          <w:spacing w:val="0"/>
          <w:sz w:val="28"/>
          <w:szCs w:val="28"/>
        </w:rPr>
        <w:t>201</w:t>
      </w:r>
      <w:r w:rsidR="001F1030">
        <w:rPr>
          <w:spacing w:val="0"/>
          <w:sz w:val="28"/>
          <w:szCs w:val="28"/>
        </w:rPr>
        <w:t>7</w:t>
      </w:r>
      <w:r w:rsidRPr="005F6813">
        <w:rPr>
          <w:spacing w:val="0"/>
          <w:sz w:val="28"/>
          <w:szCs w:val="28"/>
        </w:rPr>
        <w:t xml:space="preserve"> года на территории Асбестовского городского округа прошел организованно. В период прохождения отопительного сезона на территории Асбестовского городского округа было обеспечено электро–</w:t>
      </w:r>
      <w:r w:rsidR="00970FAF">
        <w:rPr>
          <w:spacing w:val="0"/>
          <w:sz w:val="28"/>
          <w:szCs w:val="28"/>
        </w:rPr>
        <w:t xml:space="preserve">, </w:t>
      </w:r>
      <w:r w:rsidRPr="005F6813">
        <w:rPr>
          <w:spacing w:val="0"/>
          <w:sz w:val="28"/>
          <w:szCs w:val="28"/>
        </w:rPr>
        <w:t>тепло</w:t>
      </w:r>
      <w:r w:rsidR="00970FAF">
        <w:rPr>
          <w:spacing w:val="0"/>
          <w:sz w:val="28"/>
          <w:szCs w:val="28"/>
        </w:rPr>
        <w:t xml:space="preserve">-, </w:t>
      </w:r>
      <w:r w:rsidRPr="005F6813">
        <w:rPr>
          <w:spacing w:val="0"/>
          <w:sz w:val="28"/>
          <w:szCs w:val="28"/>
        </w:rPr>
        <w:t xml:space="preserve">газоснабжение, водоснабжение и водоотведение потребителей. </w:t>
      </w:r>
    </w:p>
    <w:p w:rsidR="00C11D04" w:rsidRPr="005F6813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На предприятиях постоянно поддерживался необходимый запас материально–технических ресурсов для ликвидации возможных аварийных ситуаций на объектах ЖКХ. Велся учет наличия запасных частей и оборудования, который пополнялся по мере его расходования. </w:t>
      </w:r>
    </w:p>
    <w:p w:rsidR="00C11D04" w:rsidRPr="005F6813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lastRenderedPageBreak/>
        <w:t xml:space="preserve">На протяжении всего отопительного периода запас МТР поддерживался на уровне </w:t>
      </w:r>
      <w:r w:rsidR="00CB153C">
        <w:rPr>
          <w:spacing w:val="0"/>
          <w:sz w:val="28"/>
          <w:szCs w:val="28"/>
        </w:rPr>
        <w:t>13</w:t>
      </w:r>
      <w:r w:rsidRPr="00CB153C">
        <w:rPr>
          <w:spacing w:val="0"/>
          <w:sz w:val="28"/>
          <w:szCs w:val="28"/>
        </w:rPr>
        <w:t>0</w:t>
      </w:r>
      <w:r w:rsidR="00EA1F71">
        <w:rPr>
          <w:spacing w:val="0"/>
          <w:sz w:val="28"/>
          <w:szCs w:val="28"/>
        </w:rPr>
        <w:t xml:space="preserve"> процентов</w:t>
      </w:r>
      <w:r w:rsidRPr="005F6813">
        <w:rPr>
          <w:spacing w:val="0"/>
          <w:sz w:val="28"/>
          <w:szCs w:val="28"/>
        </w:rPr>
        <w:t xml:space="preserve"> от плановых показателей. Для проведения аварийно–восстановительных работ на объектах ЖКХ в осенне–зимний период на предприятиях жилищно–коммунального комплекса сформированы диспетчерские службы и аварийно–технические команды по направлениям деятельности </w:t>
      </w:r>
      <w:r w:rsidR="00BF1684">
        <w:rPr>
          <w:spacing w:val="0"/>
          <w:sz w:val="28"/>
          <w:szCs w:val="28"/>
        </w:rPr>
        <w:t xml:space="preserve">  </w:t>
      </w:r>
      <w:r w:rsidR="00163F02">
        <w:rPr>
          <w:spacing w:val="0"/>
          <w:sz w:val="28"/>
          <w:szCs w:val="28"/>
        </w:rPr>
        <w:t xml:space="preserve">                </w:t>
      </w:r>
      <w:r w:rsidRPr="005F6813">
        <w:rPr>
          <w:spacing w:val="0"/>
          <w:sz w:val="28"/>
          <w:szCs w:val="28"/>
        </w:rPr>
        <w:t>с определенным составом сил и средств</w:t>
      </w:r>
      <w:r w:rsidR="00F50625" w:rsidRPr="005F6813">
        <w:rPr>
          <w:spacing w:val="0"/>
          <w:sz w:val="28"/>
          <w:szCs w:val="28"/>
        </w:rPr>
        <w:t xml:space="preserve">: </w:t>
      </w:r>
      <w:r w:rsidR="001F1030">
        <w:rPr>
          <w:spacing w:val="0"/>
          <w:sz w:val="28"/>
          <w:szCs w:val="28"/>
        </w:rPr>
        <w:t>создано 9</w:t>
      </w:r>
      <w:r w:rsidR="00F50625" w:rsidRPr="005F6813">
        <w:rPr>
          <w:spacing w:val="0"/>
          <w:sz w:val="28"/>
          <w:szCs w:val="28"/>
        </w:rPr>
        <w:t xml:space="preserve"> аварийных бригад (</w:t>
      </w:r>
      <w:r w:rsidR="001F1030">
        <w:rPr>
          <w:spacing w:val="0"/>
          <w:sz w:val="28"/>
          <w:szCs w:val="28"/>
        </w:rPr>
        <w:t>82</w:t>
      </w:r>
      <w:r w:rsidR="00F50625" w:rsidRPr="005F6813">
        <w:rPr>
          <w:spacing w:val="0"/>
          <w:sz w:val="28"/>
          <w:szCs w:val="28"/>
        </w:rPr>
        <w:t xml:space="preserve"> человек</w:t>
      </w:r>
      <w:r w:rsidR="00271023">
        <w:rPr>
          <w:spacing w:val="0"/>
          <w:sz w:val="28"/>
          <w:szCs w:val="28"/>
        </w:rPr>
        <w:t>а</w:t>
      </w:r>
      <w:r w:rsidR="00F50625" w:rsidRPr="005F6813">
        <w:rPr>
          <w:spacing w:val="0"/>
          <w:sz w:val="28"/>
          <w:szCs w:val="28"/>
        </w:rPr>
        <w:t xml:space="preserve"> и </w:t>
      </w:r>
      <w:r w:rsidR="001F1030">
        <w:rPr>
          <w:spacing w:val="0"/>
          <w:sz w:val="28"/>
          <w:szCs w:val="28"/>
        </w:rPr>
        <w:t>23</w:t>
      </w:r>
      <w:r w:rsidR="00F50625" w:rsidRPr="005F6813">
        <w:rPr>
          <w:spacing w:val="0"/>
          <w:sz w:val="28"/>
          <w:szCs w:val="28"/>
        </w:rPr>
        <w:t xml:space="preserve"> единиц</w:t>
      </w:r>
      <w:r w:rsidR="00271023">
        <w:rPr>
          <w:spacing w:val="0"/>
          <w:sz w:val="28"/>
          <w:szCs w:val="28"/>
        </w:rPr>
        <w:t>ы</w:t>
      </w:r>
      <w:r w:rsidR="00F50625" w:rsidRPr="005F6813">
        <w:rPr>
          <w:spacing w:val="0"/>
          <w:sz w:val="28"/>
          <w:szCs w:val="28"/>
        </w:rPr>
        <w:t xml:space="preserve"> специализированной коммунальной техники)</w:t>
      </w:r>
      <w:r w:rsidRPr="005F6813">
        <w:rPr>
          <w:spacing w:val="0"/>
          <w:sz w:val="28"/>
          <w:szCs w:val="28"/>
        </w:rPr>
        <w:t>. Все это позвол</w:t>
      </w:r>
      <w:r w:rsidR="00F50625" w:rsidRPr="005F6813">
        <w:rPr>
          <w:spacing w:val="0"/>
          <w:sz w:val="28"/>
          <w:szCs w:val="28"/>
        </w:rPr>
        <w:t>яет</w:t>
      </w:r>
      <w:r w:rsidRPr="005F6813">
        <w:rPr>
          <w:spacing w:val="0"/>
          <w:sz w:val="28"/>
          <w:szCs w:val="28"/>
        </w:rPr>
        <w:t xml:space="preserve"> оперативно</w:t>
      </w:r>
      <w:r w:rsidR="00EA2713" w:rsidRPr="005F6813">
        <w:rPr>
          <w:spacing w:val="0"/>
          <w:sz w:val="28"/>
          <w:szCs w:val="28"/>
        </w:rPr>
        <w:t>,</w:t>
      </w:r>
      <w:r w:rsidR="00F50625" w:rsidRPr="005F6813">
        <w:rPr>
          <w:spacing w:val="0"/>
          <w:sz w:val="28"/>
          <w:szCs w:val="28"/>
        </w:rPr>
        <w:t xml:space="preserve"> без последствий для жизнедеятельности</w:t>
      </w:r>
      <w:r w:rsidRPr="005F6813">
        <w:rPr>
          <w:spacing w:val="0"/>
          <w:sz w:val="28"/>
          <w:szCs w:val="28"/>
        </w:rPr>
        <w:t xml:space="preserve"> </w:t>
      </w:r>
      <w:r w:rsidR="00187CC8">
        <w:rPr>
          <w:spacing w:val="0"/>
          <w:sz w:val="28"/>
          <w:szCs w:val="28"/>
        </w:rPr>
        <w:t>населения</w:t>
      </w:r>
      <w:r w:rsidR="00EA2713" w:rsidRPr="005F6813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>устранять</w:t>
      </w:r>
      <w:r w:rsidR="00F50625" w:rsidRPr="005F6813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>возника</w:t>
      </w:r>
      <w:r w:rsidR="00F50625" w:rsidRPr="005F6813">
        <w:rPr>
          <w:spacing w:val="0"/>
          <w:sz w:val="28"/>
          <w:szCs w:val="28"/>
        </w:rPr>
        <w:t>ю</w:t>
      </w:r>
      <w:r w:rsidRPr="005F6813">
        <w:rPr>
          <w:spacing w:val="0"/>
          <w:sz w:val="28"/>
          <w:szCs w:val="28"/>
        </w:rPr>
        <w:t>шие</w:t>
      </w:r>
      <w:r w:rsidR="00F50625" w:rsidRPr="005F6813">
        <w:rPr>
          <w:spacing w:val="0"/>
          <w:sz w:val="28"/>
          <w:szCs w:val="28"/>
        </w:rPr>
        <w:t xml:space="preserve"> на объектах и сетях коммунальной инфраструктуры</w:t>
      </w:r>
      <w:r w:rsidR="00EA2713" w:rsidRPr="005F6813">
        <w:rPr>
          <w:spacing w:val="0"/>
          <w:sz w:val="28"/>
          <w:szCs w:val="28"/>
        </w:rPr>
        <w:t xml:space="preserve"> технологические нарушения.</w:t>
      </w:r>
      <w:r w:rsidRPr="005F6813">
        <w:rPr>
          <w:spacing w:val="0"/>
          <w:sz w:val="28"/>
          <w:szCs w:val="28"/>
        </w:rPr>
        <w:t xml:space="preserve"> Качественная подготовка коммунальной инфраструктуры в летний период и своевременное выполнение планово-предупредительных работ в хо</w:t>
      </w:r>
      <w:r w:rsidR="00187CC8">
        <w:rPr>
          <w:spacing w:val="0"/>
          <w:sz w:val="28"/>
          <w:szCs w:val="28"/>
        </w:rPr>
        <w:t>де отопительного периода привели</w:t>
      </w:r>
      <w:r w:rsidRPr="005F6813">
        <w:rPr>
          <w:spacing w:val="0"/>
          <w:sz w:val="28"/>
          <w:szCs w:val="28"/>
        </w:rPr>
        <w:t xml:space="preserve"> к прохо</w:t>
      </w:r>
      <w:r w:rsidR="001F1030">
        <w:rPr>
          <w:spacing w:val="0"/>
          <w:sz w:val="28"/>
          <w:szCs w:val="28"/>
        </w:rPr>
        <w:t>ждению отопительного сезона 2016</w:t>
      </w:r>
      <w:r w:rsidR="00F50625" w:rsidRPr="005F6813">
        <w:rPr>
          <w:spacing w:val="0"/>
          <w:sz w:val="28"/>
          <w:szCs w:val="28"/>
        </w:rPr>
        <w:t>/</w:t>
      </w:r>
      <w:r w:rsidR="001F1030">
        <w:rPr>
          <w:spacing w:val="0"/>
          <w:sz w:val="28"/>
          <w:szCs w:val="28"/>
        </w:rPr>
        <w:t>2017</w:t>
      </w:r>
      <w:r w:rsidRPr="005F6813">
        <w:rPr>
          <w:spacing w:val="0"/>
          <w:sz w:val="28"/>
          <w:szCs w:val="28"/>
        </w:rPr>
        <w:t xml:space="preserve"> без серьезных продолжительных срывов в предоставлении коммунальных услуг. </w:t>
      </w:r>
    </w:p>
    <w:p w:rsidR="006D34DB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За отопительный период </w:t>
      </w:r>
      <w:r w:rsidR="001F1030">
        <w:rPr>
          <w:spacing w:val="0"/>
          <w:sz w:val="28"/>
          <w:szCs w:val="28"/>
        </w:rPr>
        <w:t>2016/2017</w:t>
      </w:r>
      <w:r w:rsidR="00EA1F71">
        <w:rPr>
          <w:spacing w:val="0"/>
          <w:sz w:val="28"/>
          <w:szCs w:val="28"/>
        </w:rPr>
        <w:t xml:space="preserve"> года</w:t>
      </w:r>
      <w:r w:rsidRPr="005F6813">
        <w:rPr>
          <w:spacing w:val="0"/>
          <w:sz w:val="28"/>
          <w:szCs w:val="28"/>
        </w:rPr>
        <w:t xml:space="preserve"> зафиксировано </w:t>
      </w:r>
      <w:r w:rsidR="00982062">
        <w:rPr>
          <w:spacing w:val="0"/>
          <w:sz w:val="28"/>
          <w:szCs w:val="28"/>
        </w:rPr>
        <w:t>12</w:t>
      </w:r>
      <w:r w:rsidR="005428A5" w:rsidRPr="005F6813">
        <w:rPr>
          <w:spacing w:val="0"/>
          <w:sz w:val="28"/>
          <w:szCs w:val="28"/>
        </w:rPr>
        <w:t xml:space="preserve"> </w:t>
      </w:r>
      <w:r w:rsidRPr="005F6813">
        <w:rPr>
          <w:spacing w:val="0"/>
          <w:sz w:val="28"/>
          <w:szCs w:val="28"/>
        </w:rPr>
        <w:t>технологических нарушений в сфере коммунального хозяйства с ограничением в предостав</w:t>
      </w:r>
      <w:r w:rsidR="006D34DB">
        <w:rPr>
          <w:spacing w:val="0"/>
          <w:sz w:val="28"/>
          <w:szCs w:val="28"/>
        </w:rPr>
        <w:t xml:space="preserve">лении коммунальных услуг более </w:t>
      </w:r>
      <w:r w:rsidR="00982062">
        <w:rPr>
          <w:spacing w:val="0"/>
          <w:sz w:val="28"/>
          <w:szCs w:val="28"/>
        </w:rPr>
        <w:t>8</w:t>
      </w:r>
      <w:r w:rsidRPr="005F6813">
        <w:rPr>
          <w:spacing w:val="0"/>
          <w:sz w:val="28"/>
          <w:szCs w:val="28"/>
        </w:rPr>
        <w:t xml:space="preserve"> часов, в том числе более суток – </w:t>
      </w:r>
      <w:r w:rsidR="006D34DB">
        <w:rPr>
          <w:spacing w:val="0"/>
          <w:sz w:val="28"/>
          <w:szCs w:val="28"/>
        </w:rPr>
        <w:t>3</w:t>
      </w:r>
      <w:r w:rsidRPr="005F6813">
        <w:rPr>
          <w:spacing w:val="0"/>
          <w:sz w:val="28"/>
          <w:szCs w:val="28"/>
        </w:rPr>
        <w:t xml:space="preserve">. </w:t>
      </w:r>
    </w:p>
    <w:p w:rsidR="000B1BA5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В связи со значительным износом сетей кратковременные ограничения</w:t>
      </w:r>
      <w:r w:rsidR="00BF1684">
        <w:rPr>
          <w:spacing w:val="0"/>
          <w:sz w:val="28"/>
          <w:szCs w:val="28"/>
        </w:rPr>
        <w:t xml:space="preserve"> </w:t>
      </w:r>
      <w:r w:rsidR="00163F02">
        <w:rPr>
          <w:spacing w:val="0"/>
          <w:sz w:val="28"/>
          <w:szCs w:val="28"/>
        </w:rPr>
        <w:t xml:space="preserve">            </w:t>
      </w:r>
      <w:r w:rsidRPr="005F6813">
        <w:rPr>
          <w:spacing w:val="0"/>
          <w:sz w:val="28"/>
          <w:szCs w:val="28"/>
        </w:rPr>
        <w:t xml:space="preserve">в представлении жилищно-коммунальных услуг населению в жилищном фонде возникали, но устранялись коммунальными службами оперативно в течение рабочей смены. </w:t>
      </w:r>
    </w:p>
    <w:p w:rsidR="00C11D04" w:rsidRPr="005F6813" w:rsidRDefault="00C11D04" w:rsidP="00C11D04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Основная причина возникновения технологических нарушений – высокий износ основных фондов жилищно-коммунального хозяйства, в первую очередь тепловых и водопроводных сетей.</w:t>
      </w:r>
    </w:p>
    <w:p w:rsidR="00C11D04" w:rsidRPr="005F6813" w:rsidRDefault="00C11D04" w:rsidP="00C11D04">
      <w:pPr>
        <w:tabs>
          <w:tab w:val="left" w:pos="1110"/>
        </w:tabs>
        <w:ind w:firstLine="709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 xml:space="preserve">Отопительный сезон в учреждениях социальной сферы прошел спокойно, </w:t>
      </w:r>
      <w:r w:rsidRPr="008C3C09">
        <w:rPr>
          <w:spacing w:val="0"/>
          <w:sz w:val="28"/>
          <w:szCs w:val="28"/>
        </w:rPr>
        <w:t>зафиксировано 8 аварийных ситуаций</w:t>
      </w:r>
      <w:r w:rsidRPr="005F6813">
        <w:rPr>
          <w:spacing w:val="0"/>
          <w:sz w:val="28"/>
          <w:szCs w:val="28"/>
        </w:rPr>
        <w:t xml:space="preserve">, в том числе продолжительностью более суток </w:t>
      </w:r>
      <w:r w:rsidR="008C3C09">
        <w:rPr>
          <w:spacing w:val="0"/>
          <w:sz w:val="28"/>
          <w:szCs w:val="28"/>
        </w:rPr>
        <w:t>8</w:t>
      </w:r>
      <w:r w:rsidRPr="008C3C09">
        <w:rPr>
          <w:spacing w:val="0"/>
          <w:sz w:val="28"/>
          <w:szCs w:val="28"/>
        </w:rPr>
        <w:t xml:space="preserve"> ситуаций</w:t>
      </w:r>
      <w:r w:rsidRPr="005F6813">
        <w:rPr>
          <w:spacing w:val="0"/>
          <w:sz w:val="28"/>
          <w:szCs w:val="28"/>
        </w:rPr>
        <w:t>.</w:t>
      </w:r>
      <w:r w:rsidRPr="005F6813">
        <w:rPr>
          <w:bCs/>
          <w:spacing w:val="0"/>
          <w:sz w:val="28"/>
          <w:szCs w:val="28"/>
        </w:rPr>
        <w:t xml:space="preserve"> Аварийные ситуации в образовательных учреждениях не повлияли на учебный процесс.</w:t>
      </w:r>
    </w:p>
    <w:p w:rsidR="001B219B" w:rsidRDefault="00C11D04" w:rsidP="001F1030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В период резких перепадов температуры наружного воздуха в ряде бюджетных учреждений и отдельных домах жилищного фонда зафиксировано несоответствие температурного режима в жилых помещениях нормативным показателям вследствие занижения параметров теплоносителя в подающем трубопроводе.</w:t>
      </w:r>
      <w:r w:rsidR="006A35F0" w:rsidRPr="005F6813">
        <w:rPr>
          <w:spacing w:val="0"/>
          <w:sz w:val="28"/>
          <w:szCs w:val="28"/>
        </w:rPr>
        <w:t xml:space="preserve"> </w:t>
      </w:r>
      <w:r w:rsidR="00DE6F72">
        <w:rPr>
          <w:spacing w:val="0"/>
          <w:sz w:val="28"/>
          <w:szCs w:val="28"/>
        </w:rPr>
        <w:t>У</w:t>
      </w:r>
      <w:r w:rsidRPr="005F6813">
        <w:rPr>
          <w:spacing w:val="0"/>
          <w:sz w:val="28"/>
          <w:szCs w:val="28"/>
        </w:rPr>
        <w:t>правляющие компании неоднократно в ходе отопительного сезона</w:t>
      </w:r>
      <w:r w:rsidR="001F1030">
        <w:rPr>
          <w:spacing w:val="0"/>
          <w:sz w:val="28"/>
          <w:szCs w:val="28"/>
        </w:rPr>
        <w:t xml:space="preserve"> 2016/2017</w:t>
      </w:r>
      <w:r w:rsidR="000B1BA5">
        <w:rPr>
          <w:spacing w:val="0"/>
          <w:sz w:val="28"/>
          <w:szCs w:val="28"/>
        </w:rPr>
        <w:t xml:space="preserve"> года</w:t>
      </w:r>
      <w:r w:rsidRPr="005F6813">
        <w:rPr>
          <w:spacing w:val="0"/>
          <w:sz w:val="28"/>
          <w:szCs w:val="28"/>
        </w:rPr>
        <w:t xml:space="preserve"> предъявляли претензии теплоснабжающей организации (МУП «Горэнерго») на низкое качество теплового ресурса. Обслуживающими предприятиями по нормализации теплоснабжения и </w:t>
      </w:r>
      <w:r w:rsidR="00DA1677">
        <w:rPr>
          <w:spacing w:val="0"/>
          <w:sz w:val="28"/>
          <w:szCs w:val="28"/>
        </w:rPr>
        <w:t>горячего водоснабжения</w:t>
      </w:r>
      <w:r w:rsidRPr="005F6813">
        <w:rPr>
          <w:spacing w:val="0"/>
          <w:sz w:val="28"/>
          <w:szCs w:val="28"/>
        </w:rPr>
        <w:t xml:space="preserve"> производилась регулировка систем отопления, ревизия и замена неисправной арматуры в тепловых узлах, установка дроссельных диафрагм, циркуляционных насосов, электронных терморегуляторов на систему горячего водоснабжения, замена водоподогревателей.</w:t>
      </w:r>
      <w:r w:rsidR="00187CC8">
        <w:rPr>
          <w:spacing w:val="0"/>
          <w:sz w:val="28"/>
          <w:szCs w:val="28"/>
        </w:rPr>
        <w:t xml:space="preserve"> На особом контроле находилась ситуация с теплоснабжением в районе 101 квартала.</w:t>
      </w:r>
    </w:p>
    <w:p w:rsidR="00C11D04" w:rsidRPr="005F6813" w:rsidRDefault="00C11D04" w:rsidP="00C11D04">
      <w:pPr>
        <w:ind w:firstLine="709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>В т</w:t>
      </w:r>
      <w:r w:rsidR="001F1030">
        <w:rPr>
          <w:spacing w:val="0"/>
          <w:sz w:val="28"/>
          <w:szCs w:val="28"/>
        </w:rPr>
        <w:t>ечение отопительного сезона 2016</w:t>
      </w:r>
      <w:r w:rsidR="00D77045" w:rsidRPr="005F6813">
        <w:rPr>
          <w:spacing w:val="0"/>
          <w:sz w:val="28"/>
          <w:szCs w:val="28"/>
        </w:rPr>
        <w:t>/</w:t>
      </w:r>
      <w:r w:rsidR="001F1030">
        <w:rPr>
          <w:spacing w:val="0"/>
          <w:sz w:val="28"/>
          <w:szCs w:val="28"/>
        </w:rPr>
        <w:t>2017</w:t>
      </w:r>
      <w:r w:rsidRPr="005F6813">
        <w:rPr>
          <w:spacing w:val="0"/>
          <w:sz w:val="28"/>
          <w:szCs w:val="28"/>
        </w:rPr>
        <w:t xml:space="preserve"> года </w:t>
      </w:r>
      <w:r w:rsidR="00187CC8">
        <w:rPr>
          <w:spacing w:val="0"/>
          <w:sz w:val="28"/>
          <w:szCs w:val="28"/>
        </w:rPr>
        <w:t>организациями жилищно-коммунальной сферы</w:t>
      </w:r>
      <w:r w:rsidRPr="005F6813">
        <w:rPr>
          <w:spacing w:val="0"/>
          <w:sz w:val="28"/>
          <w:szCs w:val="28"/>
        </w:rPr>
        <w:t xml:space="preserve"> Асбестовского городского округа велась работа по снижению задолженности населения за оказанные жилищно-коммунальные услуги.</w:t>
      </w:r>
    </w:p>
    <w:p w:rsidR="003B623F" w:rsidRPr="005F6813" w:rsidRDefault="003B623F" w:rsidP="003B623F">
      <w:pPr>
        <w:ind w:firstLine="708"/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lastRenderedPageBreak/>
        <w:t xml:space="preserve">Объем кредиторской задолженности организаций жилищно-коммунального хозяйства Асбестовского городского округа перед поставщиками топливно-энергетических ресурсов по состоянию на </w:t>
      </w:r>
      <w:r w:rsidR="00C549E6">
        <w:rPr>
          <w:spacing w:val="0"/>
          <w:sz w:val="28"/>
          <w:szCs w:val="28"/>
        </w:rPr>
        <w:t>01.05.2017</w:t>
      </w:r>
      <w:r w:rsidRPr="005F6813">
        <w:rPr>
          <w:spacing w:val="0"/>
          <w:sz w:val="28"/>
          <w:szCs w:val="28"/>
        </w:rPr>
        <w:t xml:space="preserve"> составляет </w:t>
      </w:r>
      <w:r w:rsidR="00C549E6">
        <w:rPr>
          <w:spacing w:val="0"/>
          <w:sz w:val="28"/>
          <w:szCs w:val="28"/>
        </w:rPr>
        <w:t>334,7</w:t>
      </w:r>
      <w:r w:rsidRPr="005F6813">
        <w:rPr>
          <w:spacing w:val="0"/>
          <w:sz w:val="28"/>
          <w:szCs w:val="28"/>
        </w:rPr>
        <w:t xml:space="preserve"> млн. рублей. </w:t>
      </w:r>
    </w:p>
    <w:p w:rsidR="00C11D04" w:rsidRPr="005F6813" w:rsidRDefault="003B623F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</w:r>
      <w:r w:rsidR="00C11D04" w:rsidRPr="005F6813">
        <w:rPr>
          <w:spacing w:val="0"/>
          <w:sz w:val="28"/>
          <w:szCs w:val="28"/>
        </w:rPr>
        <w:t>Основными проблемами при прохождении отопительного сезона остаются: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1) высокая степень износа оборудования и коммунальных сетей;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2) недостаточность средств для проведения текущего и капитального ремонта инженерных коммуникаций, жилого фонда, объектов и сетей коммунального хозяйства, создания нормативного запаса резервного топлива;</w:t>
      </w:r>
    </w:p>
    <w:p w:rsidR="00C11D04" w:rsidRPr="005F6813" w:rsidRDefault="00C11D04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  <w:t>3) существующая задолженность перед поставщиками топливно–энергетических ресурсов и значитель</w:t>
      </w:r>
      <w:r w:rsidR="007209E8">
        <w:rPr>
          <w:spacing w:val="0"/>
          <w:sz w:val="28"/>
          <w:szCs w:val="28"/>
        </w:rPr>
        <w:t xml:space="preserve">ная дебиторская задолженность по оплате жилищно–коммунальных услуг </w:t>
      </w:r>
      <w:r w:rsidRPr="005F6813">
        <w:rPr>
          <w:spacing w:val="0"/>
          <w:sz w:val="28"/>
          <w:szCs w:val="28"/>
        </w:rPr>
        <w:t>населения, бюджетных организаций, прочи</w:t>
      </w:r>
      <w:r w:rsidR="007209E8">
        <w:rPr>
          <w:spacing w:val="0"/>
          <w:sz w:val="28"/>
          <w:szCs w:val="28"/>
        </w:rPr>
        <w:t>х потребителей</w:t>
      </w:r>
      <w:r w:rsidRPr="005F6813">
        <w:rPr>
          <w:spacing w:val="0"/>
          <w:sz w:val="28"/>
          <w:szCs w:val="28"/>
        </w:rPr>
        <w:t>.</w:t>
      </w:r>
    </w:p>
    <w:p w:rsidR="00C11D04" w:rsidRPr="005F6813" w:rsidRDefault="003B623F" w:rsidP="00C11D04">
      <w:pPr>
        <w:rPr>
          <w:spacing w:val="0"/>
          <w:sz w:val="28"/>
          <w:szCs w:val="28"/>
        </w:rPr>
      </w:pPr>
      <w:r w:rsidRPr="005F6813">
        <w:rPr>
          <w:spacing w:val="0"/>
          <w:sz w:val="28"/>
          <w:szCs w:val="28"/>
        </w:rPr>
        <w:tab/>
      </w:r>
      <w:r w:rsidR="00FB3001">
        <w:rPr>
          <w:spacing w:val="0"/>
          <w:sz w:val="28"/>
          <w:szCs w:val="28"/>
        </w:rPr>
        <w:t>Отопительный сезон 2016</w:t>
      </w:r>
      <w:r w:rsidR="005428A5" w:rsidRPr="005F6813">
        <w:rPr>
          <w:spacing w:val="0"/>
          <w:sz w:val="28"/>
          <w:szCs w:val="28"/>
        </w:rPr>
        <w:t>/</w:t>
      </w:r>
      <w:r w:rsidR="00FB3001">
        <w:rPr>
          <w:spacing w:val="0"/>
          <w:sz w:val="28"/>
          <w:szCs w:val="28"/>
        </w:rPr>
        <w:t>2017</w:t>
      </w:r>
      <w:r w:rsidR="00C11D04" w:rsidRPr="005F6813">
        <w:rPr>
          <w:spacing w:val="0"/>
          <w:sz w:val="28"/>
          <w:szCs w:val="28"/>
        </w:rPr>
        <w:t xml:space="preserve"> года на территории Асбестовского городского округа</w:t>
      </w:r>
      <w:r w:rsidR="001B219B">
        <w:rPr>
          <w:spacing w:val="0"/>
          <w:sz w:val="28"/>
          <w:szCs w:val="28"/>
        </w:rPr>
        <w:t xml:space="preserve"> в</w:t>
      </w:r>
      <w:r w:rsidR="00C11D04" w:rsidRPr="005F6813">
        <w:rPr>
          <w:spacing w:val="0"/>
          <w:sz w:val="28"/>
          <w:szCs w:val="28"/>
        </w:rPr>
        <w:t xml:space="preserve"> жилищном фонде завершен </w:t>
      </w:r>
      <w:r w:rsidR="00C11D04" w:rsidRPr="009E179F">
        <w:rPr>
          <w:spacing w:val="0"/>
          <w:sz w:val="28"/>
          <w:szCs w:val="28"/>
        </w:rPr>
        <w:t>10</w:t>
      </w:r>
      <w:r w:rsidR="00FB3001">
        <w:rPr>
          <w:spacing w:val="0"/>
          <w:sz w:val="28"/>
          <w:szCs w:val="28"/>
        </w:rPr>
        <w:t xml:space="preserve"> мая 2017</w:t>
      </w:r>
      <w:r w:rsidR="00C11D04" w:rsidRPr="005F6813">
        <w:rPr>
          <w:spacing w:val="0"/>
          <w:sz w:val="28"/>
          <w:szCs w:val="28"/>
        </w:rPr>
        <w:t xml:space="preserve"> года (постановление администрации Асбестовского городского округа от </w:t>
      </w:r>
      <w:r w:rsidR="00AA2A79">
        <w:rPr>
          <w:spacing w:val="0"/>
          <w:sz w:val="28"/>
          <w:szCs w:val="28"/>
        </w:rPr>
        <w:t>04.05.2017 № 282</w:t>
      </w:r>
      <w:r w:rsidR="00C11D04" w:rsidRPr="00AA2A79">
        <w:rPr>
          <w:spacing w:val="0"/>
          <w:sz w:val="28"/>
          <w:szCs w:val="28"/>
        </w:rPr>
        <w:t>-ПА)</w:t>
      </w:r>
      <w:r w:rsidR="005428A5" w:rsidRPr="00AA2A79">
        <w:rPr>
          <w:spacing w:val="0"/>
          <w:sz w:val="28"/>
          <w:szCs w:val="28"/>
        </w:rPr>
        <w:t>.</w:t>
      </w:r>
      <w:r w:rsidR="00C11D04" w:rsidRPr="005F6813">
        <w:rPr>
          <w:spacing w:val="0"/>
          <w:sz w:val="28"/>
          <w:szCs w:val="28"/>
        </w:rPr>
        <w:t xml:space="preserve"> Учреждения социальной сферы определяли срок отключения отопления самостоятельно с уведомлением теплоснабжающей организации.</w:t>
      </w:r>
    </w:p>
    <w:p w:rsidR="00EB2D50" w:rsidRPr="0044341C" w:rsidRDefault="00C11D04" w:rsidP="00BF1684">
      <w:pPr>
        <w:ind w:firstLine="708"/>
        <w:rPr>
          <w:b/>
          <w:spacing w:val="0"/>
          <w:szCs w:val="24"/>
        </w:rPr>
      </w:pPr>
      <w:r w:rsidRPr="005F6813">
        <w:rPr>
          <w:spacing w:val="0"/>
          <w:sz w:val="28"/>
          <w:szCs w:val="28"/>
        </w:rPr>
        <w:t>По окончании отопительного сезона предприятиями и учреждениями подведены его итоги</w:t>
      </w:r>
      <w:r w:rsidR="00DA1677">
        <w:rPr>
          <w:spacing w:val="0"/>
          <w:sz w:val="28"/>
          <w:szCs w:val="28"/>
        </w:rPr>
        <w:t>,</w:t>
      </w:r>
      <w:r w:rsidRPr="005F6813">
        <w:rPr>
          <w:spacing w:val="0"/>
          <w:sz w:val="28"/>
          <w:szCs w:val="28"/>
        </w:rPr>
        <w:t xml:space="preserve"> и с учетом выявленных проблем разработаны мероприятия по подготовке к новому отопительному сезону, направленные на снижение аварийности, повышени</w:t>
      </w:r>
      <w:r w:rsidR="00DA1677">
        <w:rPr>
          <w:spacing w:val="0"/>
          <w:sz w:val="28"/>
          <w:szCs w:val="28"/>
        </w:rPr>
        <w:t>е</w:t>
      </w:r>
      <w:r w:rsidRPr="005F6813">
        <w:rPr>
          <w:spacing w:val="0"/>
          <w:sz w:val="28"/>
          <w:szCs w:val="28"/>
        </w:rPr>
        <w:t xml:space="preserve"> качества услуг и своевременную подготов</w:t>
      </w:r>
      <w:r w:rsidR="00FB3001">
        <w:rPr>
          <w:spacing w:val="0"/>
          <w:sz w:val="28"/>
          <w:szCs w:val="28"/>
        </w:rPr>
        <w:t>ку к осенне–зимнему периоду 2017</w:t>
      </w:r>
      <w:r w:rsidR="005428A5" w:rsidRPr="005F6813">
        <w:rPr>
          <w:spacing w:val="0"/>
          <w:sz w:val="28"/>
          <w:szCs w:val="28"/>
        </w:rPr>
        <w:t>/</w:t>
      </w:r>
      <w:r w:rsidR="00FB3001">
        <w:rPr>
          <w:spacing w:val="0"/>
          <w:sz w:val="28"/>
          <w:szCs w:val="28"/>
        </w:rPr>
        <w:t>2018</w:t>
      </w:r>
      <w:r w:rsidRPr="005F6813">
        <w:rPr>
          <w:spacing w:val="0"/>
          <w:sz w:val="28"/>
          <w:szCs w:val="28"/>
        </w:rPr>
        <w:t xml:space="preserve"> года.</w:t>
      </w:r>
    </w:p>
    <w:p w:rsidR="009B74F7" w:rsidRPr="002A1C23" w:rsidRDefault="009B74F7" w:rsidP="009B74F7">
      <w:pPr>
        <w:ind w:firstLine="708"/>
        <w:rPr>
          <w:spacing w:val="0"/>
          <w:szCs w:val="24"/>
        </w:rPr>
      </w:pPr>
    </w:p>
    <w:p w:rsidR="009B74F7" w:rsidRDefault="009B74F7" w:rsidP="0062051E">
      <w:pPr>
        <w:rPr>
          <w:spacing w:val="0"/>
          <w:sz w:val="28"/>
          <w:szCs w:val="28"/>
        </w:rPr>
        <w:sectPr w:rsidR="009B74F7" w:rsidSect="00BF7E62">
          <w:headerReference w:type="even" r:id="rId8"/>
          <w:headerReference w:type="default" r:id="rId9"/>
          <w:pgSz w:w="12242" w:h="15842"/>
          <w:pgMar w:top="1134" w:right="567" w:bottom="1134" w:left="1418" w:header="720" w:footer="720" w:gutter="0"/>
          <w:cols w:space="720"/>
          <w:titlePg/>
        </w:sectPr>
      </w:pPr>
    </w:p>
    <w:p w:rsidR="009B74F7" w:rsidRDefault="009B74F7" w:rsidP="00BF1684">
      <w:pPr>
        <w:ind w:left="9639" w:right="-567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lastRenderedPageBreak/>
        <w:t>Приложение № 2</w:t>
      </w:r>
    </w:p>
    <w:p w:rsidR="003214A9" w:rsidRPr="00F86388" w:rsidRDefault="003214A9" w:rsidP="00BF1684">
      <w:pPr>
        <w:ind w:left="9639" w:right="-567"/>
        <w:jc w:val="left"/>
        <w:rPr>
          <w:spacing w:val="0"/>
          <w:szCs w:val="24"/>
        </w:rPr>
      </w:pPr>
      <w:r>
        <w:rPr>
          <w:spacing w:val="0"/>
          <w:szCs w:val="24"/>
        </w:rPr>
        <w:t>УТВЕРЖДЕН</w:t>
      </w:r>
    </w:p>
    <w:p w:rsidR="009B74F7" w:rsidRPr="00F86388" w:rsidRDefault="009B74F7" w:rsidP="00BF1684">
      <w:pPr>
        <w:ind w:left="9639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постановлени</w:t>
      </w:r>
      <w:r w:rsidR="003214A9">
        <w:rPr>
          <w:spacing w:val="0"/>
          <w:szCs w:val="24"/>
        </w:rPr>
        <w:t>ем</w:t>
      </w:r>
      <w:r w:rsidRPr="00F86388">
        <w:rPr>
          <w:spacing w:val="0"/>
          <w:szCs w:val="24"/>
        </w:rPr>
        <w:t xml:space="preserve"> администрации</w:t>
      </w:r>
    </w:p>
    <w:p w:rsidR="009B74F7" w:rsidRPr="00F86388" w:rsidRDefault="009B74F7" w:rsidP="00BF1684">
      <w:pPr>
        <w:ind w:left="9639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Асбестовского городского округа</w:t>
      </w:r>
    </w:p>
    <w:p w:rsidR="009B74F7" w:rsidRPr="00F86388" w:rsidRDefault="009B74F7" w:rsidP="00BF1684">
      <w:pPr>
        <w:ind w:left="9639"/>
        <w:jc w:val="left"/>
        <w:rPr>
          <w:spacing w:val="0"/>
          <w:szCs w:val="24"/>
        </w:rPr>
      </w:pPr>
      <w:r w:rsidRPr="00A22AF6">
        <w:rPr>
          <w:spacing w:val="0"/>
          <w:szCs w:val="24"/>
        </w:rPr>
        <w:t xml:space="preserve">от </w:t>
      </w:r>
      <w:r w:rsidR="00A22AF6">
        <w:rPr>
          <w:spacing w:val="0"/>
          <w:szCs w:val="24"/>
        </w:rPr>
        <w:t>00.05.2017</w:t>
      </w:r>
      <w:r w:rsidRPr="00A22AF6">
        <w:rPr>
          <w:spacing w:val="0"/>
          <w:szCs w:val="24"/>
        </w:rPr>
        <w:t xml:space="preserve"> №</w:t>
      </w:r>
      <w:r w:rsidR="00A22AF6">
        <w:rPr>
          <w:spacing w:val="0"/>
          <w:szCs w:val="24"/>
        </w:rPr>
        <w:t xml:space="preserve"> 000</w:t>
      </w:r>
      <w:r w:rsidRPr="00A22AF6">
        <w:rPr>
          <w:spacing w:val="0"/>
          <w:szCs w:val="24"/>
        </w:rPr>
        <w:t>–ПА</w:t>
      </w:r>
    </w:p>
    <w:p w:rsidR="001B219B" w:rsidRPr="00F86388" w:rsidRDefault="009B74F7" w:rsidP="00BF1684">
      <w:pPr>
        <w:ind w:left="9639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«Об итогах отопительного сезона</w:t>
      </w:r>
    </w:p>
    <w:p w:rsidR="0004049C" w:rsidRPr="00F86388" w:rsidRDefault="00765524" w:rsidP="00BF1684">
      <w:pPr>
        <w:ind w:left="9639"/>
        <w:jc w:val="left"/>
        <w:rPr>
          <w:spacing w:val="0"/>
          <w:szCs w:val="24"/>
        </w:rPr>
      </w:pPr>
      <w:r>
        <w:rPr>
          <w:spacing w:val="0"/>
          <w:szCs w:val="24"/>
        </w:rPr>
        <w:t>2016</w:t>
      </w:r>
      <w:r w:rsidR="00393163" w:rsidRPr="00F86388">
        <w:rPr>
          <w:spacing w:val="0"/>
          <w:szCs w:val="24"/>
        </w:rPr>
        <w:t>/</w:t>
      </w:r>
      <w:r>
        <w:rPr>
          <w:spacing w:val="0"/>
          <w:szCs w:val="24"/>
        </w:rPr>
        <w:t>2017</w:t>
      </w:r>
      <w:r w:rsidR="0004049C" w:rsidRPr="00F86388">
        <w:rPr>
          <w:spacing w:val="0"/>
          <w:szCs w:val="24"/>
        </w:rPr>
        <w:t xml:space="preserve"> года</w:t>
      </w:r>
      <w:r w:rsidR="001B219B" w:rsidRPr="00F86388">
        <w:rPr>
          <w:spacing w:val="0"/>
          <w:szCs w:val="24"/>
        </w:rPr>
        <w:t xml:space="preserve"> и подготовке</w:t>
      </w:r>
      <w:r w:rsidR="00F86388">
        <w:rPr>
          <w:spacing w:val="0"/>
          <w:szCs w:val="24"/>
        </w:rPr>
        <w:t xml:space="preserve"> жилищного</w:t>
      </w:r>
    </w:p>
    <w:p w:rsidR="00BF1684" w:rsidRDefault="009B74F7" w:rsidP="00BF1684">
      <w:pPr>
        <w:ind w:left="9639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фонда,</w:t>
      </w:r>
      <w:r w:rsidR="0004049C" w:rsidRPr="00F86388">
        <w:rPr>
          <w:spacing w:val="0"/>
          <w:szCs w:val="24"/>
        </w:rPr>
        <w:t xml:space="preserve"> объектов</w:t>
      </w:r>
      <w:r w:rsidR="00F86388">
        <w:rPr>
          <w:spacing w:val="0"/>
          <w:szCs w:val="24"/>
        </w:rPr>
        <w:t xml:space="preserve"> социальной сферы </w:t>
      </w:r>
    </w:p>
    <w:p w:rsidR="0004049C" w:rsidRPr="00F86388" w:rsidRDefault="00F86388" w:rsidP="00BF1684">
      <w:pPr>
        <w:ind w:left="9639"/>
        <w:jc w:val="left"/>
        <w:rPr>
          <w:spacing w:val="0"/>
          <w:szCs w:val="24"/>
        </w:rPr>
      </w:pPr>
      <w:r>
        <w:rPr>
          <w:spacing w:val="0"/>
          <w:szCs w:val="24"/>
        </w:rPr>
        <w:t>и</w:t>
      </w:r>
      <w:r w:rsidR="00BF1684">
        <w:rPr>
          <w:spacing w:val="0"/>
          <w:szCs w:val="24"/>
        </w:rPr>
        <w:t xml:space="preserve"> </w:t>
      </w:r>
      <w:r w:rsidR="001B219B" w:rsidRPr="00F86388">
        <w:rPr>
          <w:spacing w:val="0"/>
          <w:szCs w:val="24"/>
        </w:rPr>
        <w:t>коммунального</w:t>
      </w:r>
      <w:r>
        <w:rPr>
          <w:spacing w:val="0"/>
          <w:szCs w:val="24"/>
        </w:rPr>
        <w:t xml:space="preserve"> хозяйства Асбестовского</w:t>
      </w:r>
    </w:p>
    <w:p w:rsidR="00BF1684" w:rsidRDefault="001B219B" w:rsidP="00BF1684">
      <w:pPr>
        <w:ind w:left="9639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городского</w:t>
      </w:r>
      <w:r w:rsidR="00F86388">
        <w:rPr>
          <w:spacing w:val="0"/>
          <w:szCs w:val="24"/>
        </w:rPr>
        <w:t xml:space="preserve"> округа к работе</w:t>
      </w:r>
      <w:r w:rsidR="00BF1684">
        <w:rPr>
          <w:spacing w:val="0"/>
          <w:szCs w:val="24"/>
        </w:rPr>
        <w:t xml:space="preserve"> </w:t>
      </w:r>
    </w:p>
    <w:p w:rsidR="00393163" w:rsidRPr="00F86388" w:rsidRDefault="00393163" w:rsidP="00BF1684">
      <w:pPr>
        <w:ind w:left="9639"/>
        <w:jc w:val="left"/>
        <w:rPr>
          <w:spacing w:val="0"/>
          <w:szCs w:val="24"/>
        </w:rPr>
      </w:pPr>
      <w:r w:rsidRPr="00F86388">
        <w:rPr>
          <w:spacing w:val="0"/>
          <w:szCs w:val="24"/>
        </w:rPr>
        <w:t>в осенне-зимний</w:t>
      </w:r>
      <w:r w:rsidR="00765524">
        <w:rPr>
          <w:spacing w:val="0"/>
          <w:szCs w:val="24"/>
        </w:rPr>
        <w:t xml:space="preserve"> период 2017/2018</w:t>
      </w:r>
      <w:r w:rsidR="00F86388">
        <w:rPr>
          <w:spacing w:val="0"/>
          <w:szCs w:val="24"/>
        </w:rPr>
        <w:t xml:space="preserve"> года»</w:t>
      </w:r>
    </w:p>
    <w:p w:rsidR="009926AD" w:rsidRDefault="009926AD" w:rsidP="009B74F7">
      <w:pPr>
        <w:jc w:val="right"/>
        <w:rPr>
          <w:spacing w:val="0"/>
        </w:rPr>
      </w:pPr>
    </w:p>
    <w:p w:rsidR="009B74F7" w:rsidRDefault="009B74F7" w:rsidP="009B74F7">
      <w:pPr>
        <w:jc w:val="right"/>
        <w:rPr>
          <w:spacing w:val="0"/>
        </w:rPr>
      </w:pPr>
      <w:r>
        <w:rPr>
          <w:spacing w:val="0"/>
        </w:rPr>
        <w:t xml:space="preserve">     </w:t>
      </w:r>
    </w:p>
    <w:p w:rsidR="009B74F7" w:rsidRPr="00F86388" w:rsidRDefault="009B74F7" w:rsidP="009B74F7">
      <w:pPr>
        <w:jc w:val="center"/>
        <w:rPr>
          <w:b/>
          <w:spacing w:val="0"/>
          <w:szCs w:val="24"/>
        </w:rPr>
      </w:pPr>
      <w:r w:rsidRPr="00F86388">
        <w:rPr>
          <w:b/>
          <w:spacing w:val="0"/>
          <w:szCs w:val="24"/>
        </w:rPr>
        <w:t>П</w:t>
      </w:r>
      <w:r w:rsidR="00F86388">
        <w:rPr>
          <w:b/>
          <w:spacing w:val="0"/>
          <w:szCs w:val="24"/>
        </w:rPr>
        <w:t>ЛАН</w:t>
      </w:r>
      <w:r w:rsidRPr="00F86388">
        <w:rPr>
          <w:b/>
          <w:spacing w:val="0"/>
          <w:szCs w:val="24"/>
        </w:rPr>
        <w:t xml:space="preserve"> </w:t>
      </w:r>
    </w:p>
    <w:p w:rsidR="009B74F7" w:rsidRPr="00F86388" w:rsidRDefault="009B74F7" w:rsidP="009B74F7">
      <w:pPr>
        <w:jc w:val="center"/>
        <w:rPr>
          <w:b/>
          <w:spacing w:val="0"/>
          <w:szCs w:val="24"/>
        </w:rPr>
      </w:pPr>
      <w:r w:rsidRPr="00F86388">
        <w:rPr>
          <w:b/>
          <w:spacing w:val="0"/>
          <w:szCs w:val="24"/>
        </w:rPr>
        <w:t>мероприятий по подготовке жилищно-коммунального хозяйства</w:t>
      </w:r>
    </w:p>
    <w:p w:rsidR="009B74F7" w:rsidRPr="00F86388" w:rsidRDefault="009B74F7" w:rsidP="009B74F7">
      <w:pPr>
        <w:jc w:val="center"/>
        <w:rPr>
          <w:b/>
          <w:spacing w:val="0"/>
          <w:szCs w:val="24"/>
        </w:rPr>
      </w:pPr>
      <w:r w:rsidRPr="00F86388">
        <w:rPr>
          <w:b/>
          <w:spacing w:val="0"/>
          <w:szCs w:val="24"/>
        </w:rPr>
        <w:t>Асбестовского городского округа  к работе в осенне–зимний период 201</w:t>
      </w:r>
      <w:r w:rsidR="00765524">
        <w:rPr>
          <w:b/>
          <w:spacing w:val="0"/>
          <w:szCs w:val="24"/>
        </w:rPr>
        <w:t>7</w:t>
      </w:r>
      <w:r w:rsidR="00393163" w:rsidRPr="00F86388">
        <w:rPr>
          <w:b/>
          <w:spacing w:val="0"/>
          <w:szCs w:val="24"/>
        </w:rPr>
        <w:t>/</w:t>
      </w:r>
      <w:r w:rsidRPr="00F86388">
        <w:rPr>
          <w:b/>
          <w:spacing w:val="0"/>
          <w:szCs w:val="24"/>
        </w:rPr>
        <w:t>201</w:t>
      </w:r>
      <w:r w:rsidR="00765524">
        <w:rPr>
          <w:b/>
          <w:spacing w:val="0"/>
          <w:szCs w:val="24"/>
        </w:rPr>
        <w:t>8</w:t>
      </w:r>
      <w:r w:rsidRPr="00F86388">
        <w:rPr>
          <w:b/>
          <w:spacing w:val="0"/>
          <w:szCs w:val="24"/>
        </w:rPr>
        <w:t xml:space="preserve"> года</w:t>
      </w:r>
      <w:r w:rsidRPr="00F86388">
        <w:rPr>
          <w:b/>
          <w:spacing w:val="0"/>
          <w:szCs w:val="24"/>
        </w:rPr>
        <w:tab/>
      </w:r>
    </w:p>
    <w:p w:rsidR="009B74F7" w:rsidRDefault="009B74F7" w:rsidP="009B74F7">
      <w:pPr>
        <w:jc w:val="center"/>
        <w:rPr>
          <w:b/>
          <w:spacing w:val="0"/>
        </w:rPr>
      </w:pPr>
      <w:r w:rsidRPr="00F86388">
        <w:rPr>
          <w:b/>
          <w:spacing w:val="0"/>
          <w:szCs w:val="24"/>
        </w:rPr>
        <w:tab/>
      </w:r>
      <w:r>
        <w:rPr>
          <w:b/>
          <w:spacing w:val="0"/>
        </w:rPr>
        <w:tab/>
      </w:r>
      <w:r>
        <w:rPr>
          <w:b/>
          <w:spacing w:val="0"/>
        </w:rPr>
        <w:tab/>
      </w:r>
    </w:p>
    <w:tbl>
      <w:tblPr>
        <w:tblW w:w="584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31"/>
        <w:gridCol w:w="3514"/>
        <w:gridCol w:w="3979"/>
        <w:gridCol w:w="979"/>
        <w:gridCol w:w="999"/>
        <w:gridCol w:w="1126"/>
        <w:gridCol w:w="204"/>
        <w:gridCol w:w="1142"/>
        <w:gridCol w:w="2118"/>
        <w:gridCol w:w="2111"/>
      </w:tblGrid>
      <w:tr w:rsidR="007B0AC6" w:rsidTr="007B0AC6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№</w:t>
            </w:r>
          </w:p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п/п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Наименование предприятия –</w:t>
            </w:r>
          </w:p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исполнителя работ</w:t>
            </w:r>
          </w:p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Ф.И.О. руководителя</w:t>
            </w:r>
          </w:p>
        </w:tc>
        <w:tc>
          <w:tcPr>
            <w:tcW w:w="1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Перечень работ, мероприятий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Единица</w:t>
            </w:r>
            <w:r>
              <w:rPr>
                <w:spacing w:val="0"/>
                <w:sz w:val="20"/>
              </w:rPr>
              <w:t xml:space="preserve"> и</w:t>
            </w:r>
            <w:r w:rsidRPr="00163F02">
              <w:rPr>
                <w:spacing w:val="0"/>
                <w:sz w:val="20"/>
              </w:rPr>
              <w:t>зме</w:t>
            </w:r>
            <w:r>
              <w:rPr>
                <w:spacing w:val="0"/>
                <w:sz w:val="20"/>
              </w:rPr>
              <w:t>-</w:t>
            </w:r>
            <w:r w:rsidRPr="00163F02">
              <w:rPr>
                <w:spacing w:val="0"/>
                <w:sz w:val="20"/>
              </w:rPr>
              <w:t>рения</w:t>
            </w:r>
          </w:p>
        </w:tc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Объемы</w:t>
            </w:r>
          </w:p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работ</w:t>
            </w:r>
          </w:p>
        </w:tc>
        <w:tc>
          <w:tcPr>
            <w:tcW w:w="74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Сроки исполнения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Запланированные</w:t>
            </w:r>
            <w:r>
              <w:rPr>
                <w:spacing w:val="0"/>
                <w:sz w:val="20"/>
              </w:rPr>
              <w:t xml:space="preserve"> </w:t>
            </w:r>
            <w:r w:rsidRPr="00163F02">
              <w:rPr>
                <w:spacing w:val="0"/>
                <w:sz w:val="20"/>
              </w:rPr>
              <w:t>затраты / источник финансирования</w:t>
            </w:r>
          </w:p>
        </w:tc>
      </w:tr>
      <w:tr w:rsidR="007B0AC6" w:rsidTr="007B0AC6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Pr="00163F02" w:rsidRDefault="007B0AC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Pr="00163F02" w:rsidRDefault="007B0AC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Pr="00163F02" w:rsidRDefault="007B0AC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Pr="00163F02" w:rsidRDefault="007B0AC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Pr="00163F02" w:rsidRDefault="007B0AC6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начало работ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AC6" w:rsidRPr="00163F02" w:rsidRDefault="007B0AC6" w:rsidP="007B0AC6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окончание работ</w:t>
            </w:r>
          </w:p>
        </w:tc>
        <w:tc>
          <w:tcPr>
            <w:tcW w:w="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Pr="00163F02" w:rsidRDefault="007B0AC6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1</w:t>
            </w:r>
          </w:p>
        </w:tc>
        <w:tc>
          <w:tcPr>
            <w:tcW w:w="105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63F02" w:rsidRDefault="009B74F7" w:rsidP="00E309B4">
            <w:pPr>
              <w:jc w:val="center"/>
              <w:rPr>
                <w:spacing w:val="0"/>
                <w:sz w:val="20"/>
              </w:rPr>
            </w:pPr>
            <w:r w:rsidRPr="00163F02">
              <w:rPr>
                <w:spacing w:val="0"/>
                <w:sz w:val="20"/>
              </w:rPr>
              <w:t>8</w:t>
            </w: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436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Default="007B0AC6" w:rsidP="007B0AC6">
            <w:pPr>
              <w:jc w:val="center"/>
              <w:rPr>
                <w:b/>
                <w:spacing w:val="0"/>
                <w:szCs w:val="24"/>
              </w:rPr>
            </w:pPr>
          </w:p>
          <w:p w:rsidR="00F81500" w:rsidRDefault="00417CD6" w:rsidP="007B0AC6">
            <w:pPr>
              <w:jc w:val="center"/>
              <w:rPr>
                <w:b/>
                <w:spacing w:val="0"/>
                <w:szCs w:val="24"/>
              </w:rPr>
            </w:pPr>
            <w:r w:rsidRPr="00F86388">
              <w:rPr>
                <w:b/>
                <w:spacing w:val="0"/>
                <w:szCs w:val="24"/>
              </w:rPr>
              <w:t>Ресурсоснабжающие</w:t>
            </w:r>
            <w:r w:rsidR="009F59F8" w:rsidRPr="00F86388">
              <w:rPr>
                <w:b/>
                <w:spacing w:val="0"/>
                <w:szCs w:val="24"/>
              </w:rPr>
              <w:t xml:space="preserve"> предприятия и организации</w:t>
            </w:r>
            <w:r w:rsidR="00F81500" w:rsidRPr="00F86388">
              <w:rPr>
                <w:b/>
                <w:spacing w:val="0"/>
                <w:szCs w:val="24"/>
              </w:rPr>
              <w:t>:</w:t>
            </w:r>
          </w:p>
          <w:p w:rsidR="007B0AC6" w:rsidRPr="00DB701C" w:rsidRDefault="007B0AC6" w:rsidP="007B0AC6">
            <w:pPr>
              <w:jc w:val="center"/>
              <w:rPr>
                <w:b/>
                <w:spacing w:val="0"/>
                <w:sz w:val="22"/>
                <w:szCs w:val="22"/>
              </w:rPr>
            </w:pP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</w:tcBorders>
          </w:tcPr>
          <w:p w:rsidR="009B74F7" w:rsidRPr="00790E97" w:rsidRDefault="009B74F7" w:rsidP="00E309B4">
            <w:pPr>
              <w:jc w:val="center"/>
              <w:rPr>
                <w:b/>
                <w:spacing w:val="0"/>
                <w:sz w:val="20"/>
              </w:rPr>
            </w:pPr>
            <w:r w:rsidRPr="00790E97">
              <w:rPr>
                <w:b/>
                <w:spacing w:val="0"/>
                <w:sz w:val="20"/>
              </w:rPr>
              <w:t>1.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B74F7" w:rsidRPr="000440EE" w:rsidRDefault="009B74F7" w:rsidP="00DA1677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унитарное предприя</w:t>
            </w:r>
            <w:r w:rsidR="00F81500">
              <w:rPr>
                <w:spacing w:val="0"/>
                <w:sz w:val="20"/>
              </w:rPr>
              <w:t>-</w:t>
            </w:r>
            <w:r>
              <w:rPr>
                <w:spacing w:val="0"/>
                <w:sz w:val="20"/>
              </w:rPr>
              <w:t>тие</w:t>
            </w:r>
            <w:r w:rsidR="00F81500">
              <w:rPr>
                <w:spacing w:val="0"/>
                <w:sz w:val="20"/>
              </w:rPr>
              <w:t xml:space="preserve"> </w:t>
            </w:r>
            <w:r w:rsidR="00DA1677">
              <w:rPr>
                <w:spacing w:val="0"/>
                <w:sz w:val="20"/>
              </w:rPr>
              <w:t>«</w:t>
            </w:r>
            <w:r>
              <w:rPr>
                <w:spacing w:val="0"/>
                <w:sz w:val="20"/>
              </w:rPr>
              <w:t xml:space="preserve">Горэнерго» муниципального 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F7" w:rsidRPr="004D6A77" w:rsidRDefault="001100FE" w:rsidP="00E65211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РК-1 всего</w:t>
            </w:r>
            <w:r w:rsidR="00F81500">
              <w:rPr>
                <w:b/>
                <w:i/>
                <w:spacing w:val="0"/>
                <w:sz w:val="20"/>
              </w:rPr>
              <w:t>,</w:t>
            </w:r>
            <w:r w:rsidR="00E65211">
              <w:rPr>
                <w:b/>
                <w:i/>
                <w:spacing w:val="0"/>
                <w:sz w:val="20"/>
              </w:rPr>
              <w:t xml:space="preserve"> </w:t>
            </w:r>
            <w:r w:rsidR="00F81500">
              <w:rPr>
                <w:b/>
                <w:i/>
                <w:spacing w:val="0"/>
                <w:sz w:val="20"/>
              </w:rPr>
              <w:t xml:space="preserve">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230079" w:rsidRDefault="0013774F" w:rsidP="0013774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230079" w:rsidRDefault="001100FE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230079" w:rsidRDefault="00F8150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230079" w:rsidRDefault="001100FE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4D6A77" w:rsidRDefault="001100FE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334</w:t>
            </w:r>
            <w:r w:rsidR="009B74F7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446</w:t>
            </w:r>
            <w:r w:rsidR="009E0419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B74F7" w:rsidRDefault="009B74F7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5B3BCF" w:rsidRDefault="00F81500" w:rsidP="005B3BCF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образования</w:t>
            </w:r>
            <w:r w:rsidR="009B74F7">
              <w:rPr>
                <w:spacing w:val="0"/>
                <w:sz w:val="20"/>
              </w:rPr>
              <w:t xml:space="preserve"> «город Асбест» </w:t>
            </w:r>
            <w:r w:rsidR="009B74F7" w:rsidRPr="00790E97">
              <w:rPr>
                <w:b/>
                <w:spacing w:val="0"/>
                <w:sz w:val="20"/>
              </w:rPr>
              <w:t>–</w:t>
            </w:r>
            <w:r w:rsidR="009B74F7">
              <w:rPr>
                <w:b/>
                <w:spacing w:val="0"/>
                <w:sz w:val="20"/>
              </w:rPr>
              <w:t xml:space="preserve"> </w:t>
            </w:r>
          </w:p>
          <w:p w:rsidR="009B74F7" w:rsidRPr="00AC1CEA" w:rsidRDefault="005B3BCF" w:rsidP="005B3BCF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М.П. </w:t>
            </w:r>
            <w:r w:rsidR="009B74F7">
              <w:rPr>
                <w:b/>
                <w:spacing w:val="0"/>
                <w:sz w:val="20"/>
              </w:rPr>
              <w:t xml:space="preserve">Жиляков </w:t>
            </w:r>
            <w:r w:rsidR="00F81500">
              <w:rPr>
                <w:b/>
                <w:spacing w:val="0"/>
                <w:sz w:val="20"/>
              </w:rPr>
              <w:t xml:space="preserve"> 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F7" w:rsidRDefault="00373048" w:rsidP="001100F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Техническое освидетельствование </w:t>
            </w:r>
            <w:r w:rsidR="001100FE">
              <w:rPr>
                <w:spacing w:val="0"/>
                <w:sz w:val="20"/>
              </w:rPr>
              <w:t>трубопровода горячей воды К-6 водогрейного котла КВГМ 20-150 № 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9F59F8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16,914</w:t>
            </w: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B74F7" w:rsidRDefault="009B74F7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B74F7" w:rsidRPr="00F81500" w:rsidRDefault="00F81500" w:rsidP="00F81500">
            <w:pPr>
              <w:rPr>
                <w:b/>
                <w:spacing w:val="0"/>
                <w:sz w:val="20"/>
              </w:rPr>
            </w:pPr>
            <w:r w:rsidRPr="00F81500">
              <w:rPr>
                <w:b/>
                <w:spacing w:val="0"/>
                <w:sz w:val="20"/>
              </w:rPr>
              <w:t>(МУП</w:t>
            </w:r>
            <w:r>
              <w:rPr>
                <w:b/>
                <w:spacing w:val="0"/>
                <w:sz w:val="20"/>
              </w:rPr>
              <w:t xml:space="preserve"> «Горэнерго»)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F7" w:rsidRDefault="00373048" w:rsidP="009F59F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РК-1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9B74F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296,408</w:t>
            </w: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B74F7" w:rsidRPr="00D5583B" w:rsidRDefault="009B74F7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B74F7" w:rsidRPr="00D5583B" w:rsidRDefault="009B74F7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09B4" w:rsidRDefault="00373048" w:rsidP="009F59F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Техническое освидетельствование парового котла </w:t>
            </w:r>
            <w:r w:rsidR="001100FE">
              <w:rPr>
                <w:spacing w:val="0"/>
                <w:sz w:val="20"/>
              </w:rPr>
              <w:t>ДКВр 10-15 № 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Default="001100FE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21,124</w:t>
            </w:r>
          </w:p>
        </w:tc>
      </w:tr>
      <w:tr w:rsidR="009B74F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B74F7" w:rsidRPr="00D5583B" w:rsidRDefault="009B74F7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B74F7" w:rsidRPr="00D5583B" w:rsidRDefault="009B74F7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74F7" w:rsidRDefault="001100FE" w:rsidP="009F59F8">
            <w:pPr>
              <w:rPr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РК-2 всего, 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100FE" w:rsidRDefault="001100FE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100FE" w:rsidRDefault="009B74F7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100FE" w:rsidRDefault="001100FE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100FE" w:rsidRDefault="001100FE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F7" w:rsidRPr="001100FE" w:rsidRDefault="001100FE" w:rsidP="009F59F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829,703</w:t>
            </w:r>
            <w:r w:rsidR="0002506D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9F59F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F59F8" w:rsidRPr="00D5583B" w:rsidRDefault="009F59F8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F59F8" w:rsidRPr="00D5583B" w:rsidRDefault="009F59F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F59F8" w:rsidRDefault="009F59F8" w:rsidP="001100F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Техническое ос</w:t>
            </w:r>
            <w:r w:rsidR="001100FE">
              <w:rPr>
                <w:spacing w:val="0"/>
                <w:sz w:val="20"/>
              </w:rPr>
              <w:t>видетельствование трубо-провода</w:t>
            </w:r>
            <w:r>
              <w:rPr>
                <w:spacing w:val="0"/>
                <w:sz w:val="20"/>
              </w:rPr>
              <w:t xml:space="preserve"> </w:t>
            </w:r>
            <w:r w:rsidR="001100FE">
              <w:rPr>
                <w:spacing w:val="0"/>
                <w:sz w:val="20"/>
              </w:rPr>
              <w:t>пара парового котла ДЕ-16-14 №</w:t>
            </w:r>
            <w:r w:rsidR="00B60E3C">
              <w:rPr>
                <w:spacing w:val="0"/>
                <w:sz w:val="20"/>
              </w:rPr>
              <w:t xml:space="preserve"> </w:t>
            </w:r>
            <w:r w:rsidR="001100FE">
              <w:rPr>
                <w:spacing w:val="0"/>
                <w:sz w:val="20"/>
              </w:rPr>
              <w:t>2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F8" w:rsidRDefault="009F59F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F8" w:rsidRDefault="009F59F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F8" w:rsidRDefault="009F59F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F8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9F8" w:rsidRDefault="009926AD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16,914</w:t>
            </w:r>
          </w:p>
        </w:tc>
      </w:tr>
      <w:tr w:rsidR="00F863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</w:tcBorders>
          </w:tcPr>
          <w:p w:rsidR="00F86388" w:rsidRPr="00D5583B" w:rsidRDefault="00F86388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D5583B" w:rsidRDefault="00F8638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388" w:rsidRDefault="001100FE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Экспертиза промышленной безо</w:t>
            </w:r>
            <w:r w:rsidR="009926AD">
              <w:rPr>
                <w:spacing w:val="0"/>
                <w:sz w:val="20"/>
              </w:rPr>
              <w:t>пасности водогрейного котла ПТВМ-50-4</w:t>
            </w:r>
          </w:p>
          <w:p w:rsidR="00B60E3C" w:rsidRDefault="00B60E3C" w:rsidP="00F86388">
            <w:pPr>
              <w:rPr>
                <w:spacing w:val="0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Default="009926A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Default="009926A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Default="009926A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Default="00F86388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Default="009926A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61,724</w:t>
            </w:r>
          </w:p>
        </w:tc>
      </w:tr>
      <w:tr w:rsidR="00F863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388" w:rsidRPr="00E564CE" w:rsidRDefault="00F86388" w:rsidP="00E564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B01CFA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B01CFA" w:rsidRPr="00E564CE" w:rsidRDefault="00B01CFA" w:rsidP="00F86388">
            <w:pPr>
              <w:jc w:val="center"/>
              <w:rPr>
                <w:b/>
                <w:spacing w:val="0"/>
                <w:sz w:val="20"/>
              </w:rPr>
            </w:pPr>
            <w:r w:rsidRPr="00E564CE">
              <w:rPr>
                <w:b/>
                <w:spacing w:val="0"/>
                <w:sz w:val="20"/>
              </w:rPr>
              <w:t>1.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1CFA" w:rsidRPr="00E564CE" w:rsidRDefault="00B01CFA" w:rsidP="00F86388">
            <w:pPr>
              <w:rPr>
                <w:b/>
                <w:spacing w:val="0"/>
                <w:sz w:val="20"/>
              </w:rPr>
            </w:pPr>
            <w:r w:rsidRPr="00E564CE">
              <w:rPr>
                <w:b/>
                <w:spacing w:val="0"/>
                <w:sz w:val="20"/>
              </w:rPr>
              <w:t>МУП «Горэнерго»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Техническое освидетельствование водогрейного котла КВГМ-20-150 № 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21,124</w:t>
            </w:r>
          </w:p>
        </w:tc>
      </w:tr>
      <w:tr w:rsidR="00B01CFA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</w:tcBorders>
          </w:tcPr>
          <w:p w:rsidR="00B01CFA" w:rsidRPr="00E564CE" w:rsidRDefault="00B01CFA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01CFA" w:rsidRPr="00E564CE" w:rsidRDefault="00B01CFA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CFA" w:rsidRDefault="00B01CFA" w:rsidP="00A1153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729,941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E564CE" w:rsidRDefault="009926AD" w:rsidP="00CB47A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E564CE" w:rsidRDefault="009926AD" w:rsidP="00CB47A1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Экспертиза промышленной безопасности котлов КВГМ-50 № 5, № 6, ДКВр-20/13 № 3 на РК-3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9F59F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181,15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D4599A" w:rsidRDefault="009926AD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D4599A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D4599A" w:rsidRDefault="00B01CFA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РК-3 всего, 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B01CF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B01CF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B01CF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B01CF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B01CFA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542,511</w:t>
            </w:r>
            <w:r w:rsidR="009926AD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D4599A" w:rsidRDefault="009926AD" w:rsidP="00E309B4">
            <w:pPr>
              <w:jc w:val="center"/>
              <w:rPr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D4599A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B01CFA" w:rsidP="00512F5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</w:t>
            </w:r>
            <w:r w:rsidR="009926AD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301,083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0440EE" w:rsidRDefault="009926A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B01CFA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расходомеров на магистралях обратной сетевой воды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B01CFA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150,213</w:t>
            </w:r>
          </w:p>
        </w:tc>
      </w:tr>
      <w:tr w:rsidR="00B01CFA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B01CFA" w:rsidRDefault="00B01CFA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B01CFA" w:rsidRPr="000440EE" w:rsidRDefault="00B01CFA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1CFA" w:rsidRDefault="00B01CFA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тепловых пунктов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B01CFA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CFA" w:rsidRDefault="00426647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91,215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0440EE" w:rsidRDefault="009926A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A52451" w:rsidRDefault="00426647" w:rsidP="007B0AC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Ремонтные работы по поселковым котельным</w:t>
            </w:r>
            <w:r w:rsidR="009926AD" w:rsidRPr="00A52451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52451" w:rsidRDefault="00426647" w:rsidP="0013774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52451" w:rsidRDefault="00426647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52451" w:rsidRDefault="00426647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52451" w:rsidRDefault="00426647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52451" w:rsidRDefault="00426647" w:rsidP="00E564C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634,118</w:t>
            </w:r>
            <w:r w:rsidR="009926AD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0440EE" w:rsidRDefault="009926A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426647" w:rsidP="00E564C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ПК-4 (Лесозавод)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55,28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0440EE" w:rsidRDefault="009926A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426647" w:rsidP="00B928B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ПК-5 (Перевалочная база)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15,23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0440EE" w:rsidRDefault="009926A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426647" w:rsidP="000C027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ПК-6 (Больничный городок)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426647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59,15</w:t>
            </w:r>
          </w:p>
        </w:tc>
      </w:tr>
      <w:tr w:rsidR="0042664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426647" w:rsidRPr="000440EE" w:rsidRDefault="00426647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647" w:rsidRDefault="00426647" w:rsidP="0042664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ПК-7 (Красноармейский)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57,17</w:t>
            </w:r>
          </w:p>
        </w:tc>
      </w:tr>
      <w:tr w:rsidR="0042664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426647" w:rsidRPr="000440EE" w:rsidRDefault="00426647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647" w:rsidRDefault="00426647" w:rsidP="00426647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оборудования на ПК-8 (101 квартал), в том числе замена пластин на теплообменнике с увеличением площадки теплообмена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647" w:rsidRDefault="00426647" w:rsidP="00E564C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447,288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D4599A" w:rsidRDefault="009926AD" w:rsidP="00426647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Подготовка </w:t>
            </w:r>
            <w:r w:rsidR="00426647">
              <w:rPr>
                <w:b/>
                <w:i/>
                <w:spacing w:val="0"/>
                <w:sz w:val="20"/>
              </w:rPr>
              <w:t>тепловых сетей</w:t>
            </w:r>
            <w:r w:rsidRPr="00D4599A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426647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4599A" w:rsidRDefault="00426647" w:rsidP="00CF1876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4557,622</w:t>
            </w:r>
            <w:r w:rsidR="009926AD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4780" w:rsidRPr="00CF1876" w:rsidRDefault="00426647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Устранение повреждений на тепловых сетях после гидравлических</w:t>
            </w:r>
            <w:r w:rsidR="009926AD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испытаний, в том числе замена участков тепловой сети: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CF1876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CF1876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1210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CF1876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CF1876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CF1876" w:rsidRDefault="009926AD" w:rsidP="00CF1876">
            <w:pPr>
              <w:jc w:val="center"/>
              <w:rPr>
                <w:spacing w:val="0"/>
                <w:sz w:val="20"/>
              </w:rPr>
            </w:pP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4780" w:rsidRDefault="00A11532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 РК-1 (от ТК-35 до ТК-37)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824,88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D5583B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D5583B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A11532" w:rsidP="00A1153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 РК-2 (проспект им. В.И. Ленина, д. 10 до ул. Победы, д. 18)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220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A11532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1085,416</w:t>
            </w:r>
          </w:p>
        </w:tc>
      </w:tr>
      <w:tr w:rsidR="00A11532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A11532" w:rsidRPr="00D5583B" w:rsidRDefault="00A11532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A11532" w:rsidRPr="00D5583B" w:rsidRDefault="00A11532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11532" w:rsidRDefault="00A11532" w:rsidP="00A1153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 РК-3 (от ТП-9 до ул. Челюскинцев,       д. 30/2)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32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32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720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32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32" w:rsidRDefault="00A11532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532" w:rsidRDefault="00A11532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2181,495</w:t>
            </w:r>
          </w:p>
        </w:tc>
      </w:tr>
      <w:tr w:rsidR="009B1C7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B1C7B" w:rsidRPr="00D5583B" w:rsidRDefault="009B1C7B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B1C7B" w:rsidRPr="00D5583B" w:rsidRDefault="009B1C7B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C7B" w:rsidRDefault="009B1C7B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 ПК-4 (от поселковой котельной)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210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май  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CF187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325,698</w:t>
            </w:r>
          </w:p>
        </w:tc>
      </w:tr>
      <w:tr w:rsidR="009B1C7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B1C7B" w:rsidRPr="00D5583B" w:rsidRDefault="009B1C7B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B1C7B" w:rsidRPr="00D5583B" w:rsidRDefault="009B1C7B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1C7B" w:rsidRDefault="009B1C7B" w:rsidP="009B1C7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арматуры в тепловых камерах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B" w:rsidRDefault="009B1C7B" w:rsidP="007B0AC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140,133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</w:tcBorders>
          </w:tcPr>
          <w:p w:rsidR="009926AD" w:rsidRPr="00D5583B" w:rsidRDefault="009926AD" w:rsidP="00F8638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6AD" w:rsidRPr="000C0270" w:rsidRDefault="009926AD" w:rsidP="00F86388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3A36DC" w:rsidRDefault="003A36DC" w:rsidP="00F8638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Ремонт электрических сетей, трансформаторных подстанций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3A36DC" w:rsidRDefault="003A36DC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 w:rsidRPr="003A36DC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3A36DC" w:rsidRDefault="003A36DC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 w:rsidRPr="003A36DC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3A36DC" w:rsidRDefault="009926AD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 w:rsidRPr="003A36DC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3A36DC" w:rsidRDefault="003A36DC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 w:rsidRPr="003A36DC">
              <w:rPr>
                <w:b/>
                <w:i/>
                <w:spacing w:val="0"/>
                <w:sz w:val="20"/>
              </w:rPr>
              <w:t>ноябрь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3A36DC" w:rsidRDefault="003A36DC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 w:rsidRPr="003A36DC">
              <w:rPr>
                <w:b/>
                <w:i/>
                <w:spacing w:val="0"/>
                <w:sz w:val="20"/>
              </w:rPr>
              <w:t>1502,64</w:t>
            </w:r>
            <w:r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3A36DC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</w:tcBorders>
          </w:tcPr>
          <w:p w:rsidR="003A36DC" w:rsidRDefault="003A36D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A36DC" w:rsidRDefault="003A36DC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0738AF">
            <w:pPr>
              <w:rPr>
                <w:spacing w:val="0"/>
                <w:sz w:val="20"/>
              </w:rPr>
            </w:pPr>
            <w:r w:rsidRPr="003A36DC">
              <w:rPr>
                <w:spacing w:val="0"/>
                <w:sz w:val="20"/>
              </w:rPr>
              <w:t>Замена воздушных и кабельных линий электропередач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 w:rsidRPr="003A36DC"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 w:rsidRPr="003A36DC"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 w:rsidRPr="003A36DC"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ноябрь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39,3</w:t>
            </w:r>
          </w:p>
        </w:tc>
      </w:tr>
      <w:tr w:rsidR="003A36DC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</w:tcBorders>
          </w:tcPr>
          <w:p w:rsidR="003A36DC" w:rsidRDefault="003A36D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36DC" w:rsidRDefault="003A36DC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0738A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опор, ветхих воздушных и кабельных линий электропередач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3,07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ноябрь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Default="003A36D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86,74</w:t>
            </w:r>
          </w:p>
        </w:tc>
      </w:tr>
      <w:tr w:rsidR="003A36DC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3A36DC" w:rsidRDefault="003A36DC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Default="003A36DC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0738AF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ноябрь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6DC" w:rsidRPr="003A36DC" w:rsidRDefault="003A36DC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0,200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Итого  </w:t>
            </w:r>
          </w:p>
          <w:p w:rsidR="009926AD" w:rsidRDefault="009926AD" w:rsidP="007B0AC6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МУП «Горэнерго»: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300AC7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8401,24</w:t>
            </w:r>
          </w:p>
          <w:p w:rsidR="009926AD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</w:tcBorders>
          </w:tcPr>
          <w:p w:rsidR="009926AD" w:rsidRPr="009E779C" w:rsidRDefault="009926AD" w:rsidP="00E309B4">
            <w:pPr>
              <w:jc w:val="center"/>
              <w:rPr>
                <w:b/>
                <w:spacing w:val="0"/>
                <w:sz w:val="20"/>
              </w:rPr>
            </w:pPr>
            <w:r w:rsidRPr="009E779C">
              <w:rPr>
                <w:b/>
                <w:spacing w:val="0"/>
                <w:sz w:val="20"/>
              </w:rPr>
              <w:t>2.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казенное предприятие «Энергокомплекс» Асбестовского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0AC6" w:rsidRDefault="009926AD" w:rsidP="00A52451">
            <w:pPr>
              <w:rPr>
                <w:b/>
                <w:i/>
                <w:spacing w:val="0"/>
                <w:sz w:val="20"/>
              </w:rPr>
            </w:pPr>
            <w:r w:rsidRPr="00FF6DDC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 xml:space="preserve">теплоисточников всего, </w:t>
            </w:r>
          </w:p>
          <w:p w:rsidR="009926AD" w:rsidRPr="00FF6DDC" w:rsidRDefault="009926AD" w:rsidP="00A52451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FF6DDC" w:rsidRDefault="0082035F" w:rsidP="0013774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FF6DDC" w:rsidRDefault="0082035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FF6DDC" w:rsidRDefault="000B335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FF6DDC" w:rsidRDefault="000B335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FF6DDC" w:rsidRDefault="0082035F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91</w:t>
            </w:r>
            <w:r w:rsidR="009926AD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8F3B1A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747068" w:rsidRDefault="009926A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городского округа </w:t>
            </w:r>
            <w:r>
              <w:rPr>
                <w:b/>
                <w:spacing w:val="0"/>
                <w:sz w:val="20"/>
              </w:rPr>
              <w:t xml:space="preserve">– Д.В. Варламов  </w:t>
            </w:r>
          </w:p>
          <w:p w:rsidR="009926AD" w:rsidRPr="00A52451" w:rsidRDefault="009926AD" w:rsidP="00E309B4">
            <w:pPr>
              <w:rPr>
                <w:b/>
                <w:spacing w:val="0"/>
                <w:sz w:val="20"/>
              </w:rPr>
            </w:pPr>
            <w:r w:rsidRPr="00A52451">
              <w:rPr>
                <w:b/>
                <w:spacing w:val="0"/>
                <w:sz w:val="20"/>
              </w:rPr>
              <w:t>(МКП «Энергокомплекс»)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ED7408" w:rsidRDefault="0082035F" w:rsidP="00DB295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Проверка контрольно-измерительных приборов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ED7408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ED7408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ED7408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ED7408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ED7408" w:rsidRDefault="009926AD" w:rsidP="007E72E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7E72E2" w:rsidRDefault="009926A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7E72E2" w:rsidRDefault="009926AD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9926AD" w:rsidP="00820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</w:t>
            </w:r>
            <w:r w:rsidR="0082035F">
              <w:rPr>
                <w:spacing w:val="0"/>
                <w:sz w:val="20"/>
              </w:rPr>
              <w:t>и ремонт газового оборудования</w:t>
            </w:r>
          </w:p>
          <w:p w:rsidR="00345CEE" w:rsidRDefault="00345CEE" w:rsidP="0082035F">
            <w:pPr>
              <w:rPr>
                <w:spacing w:val="0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7E72E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9926AD">
              <w:rPr>
                <w:spacing w:val="0"/>
                <w:sz w:val="20"/>
              </w:rPr>
              <w:t>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7E72E2" w:rsidRDefault="009926A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7E72E2" w:rsidRDefault="009926AD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82035F" w:rsidP="007E72E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 (вентили и задвижки) теплосетей котельной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895843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895843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</w:t>
            </w:r>
            <w:r w:rsidR="009926AD">
              <w:rPr>
                <w:spacing w:val="0"/>
                <w:sz w:val="20"/>
              </w:rPr>
              <w:t>,0</w:t>
            </w:r>
          </w:p>
          <w:p w:rsidR="009926AD" w:rsidRPr="00895843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82035F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82035F" w:rsidRPr="007E72E2" w:rsidRDefault="0082035F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82035F" w:rsidRPr="007E72E2" w:rsidRDefault="0082035F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35F" w:rsidRDefault="0082035F" w:rsidP="007E72E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здания котельной: замена/ремонт деревянных переплетов оконных рам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15.06.2017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20.08.2017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B0AC6" w:rsidRDefault="009926AD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тепловых сетей всего</w:t>
            </w:r>
            <w:r w:rsidR="007B0AC6">
              <w:rPr>
                <w:b/>
                <w:i/>
                <w:spacing w:val="0"/>
                <w:sz w:val="20"/>
              </w:rPr>
              <w:t>,</w:t>
            </w:r>
          </w:p>
          <w:p w:rsidR="00345CEE" w:rsidRPr="007E72E2" w:rsidRDefault="009926AD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82035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E72E2">
              <w:rPr>
                <w:b/>
                <w:i/>
                <w:spacing w:val="0"/>
                <w:sz w:val="20"/>
              </w:rPr>
              <w:t>5,375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E72E2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82035F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82</w:t>
            </w:r>
            <w:r w:rsidR="009926AD" w:rsidRPr="007E72E2">
              <w:rPr>
                <w:b/>
                <w:i/>
                <w:spacing w:val="0"/>
                <w:sz w:val="20"/>
              </w:rPr>
              <w:t>,0</w:t>
            </w:r>
            <w:r w:rsidR="009926AD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Гидравлические испытания тепловых сетей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E309B4">
            <w:pPr>
              <w:jc w:val="center"/>
              <w:rPr>
                <w:spacing w:val="0"/>
                <w:sz w:val="20"/>
              </w:rPr>
            </w:pPr>
            <w:r w:rsidRPr="007E72E2"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5,375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9926AD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24.05.2016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82035F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</w:t>
            </w:r>
            <w:r w:rsidR="009926AD">
              <w:rPr>
                <w:spacing w:val="0"/>
                <w:sz w:val="20"/>
              </w:rPr>
              <w:t>.08.2016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7E72E2" w:rsidRDefault="0082035F" w:rsidP="00E11E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  <w:r w:rsidR="009926AD">
              <w:rPr>
                <w:spacing w:val="0"/>
                <w:sz w:val="20"/>
              </w:rPr>
              <w:t>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Default="009926AD" w:rsidP="00820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тепловых сетей (</w:t>
            </w:r>
            <w:r w:rsidR="0082035F">
              <w:rPr>
                <w:spacing w:val="0"/>
                <w:sz w:val="20"/>
              </w:rPr>
              <w:t>в двухтрубном исчислении</w:t>
            </w:r>
            <w:r>
              <w:rPr>
                <w:spacing w:val="0"/>
                <w:sz w:val="20"/>
              </w:rPr>
              <w:t>)</w:t>
            </w:r>
            <w:r w:rsidR="0082035F">
              <w:rPr>
                <w:spacing w:val="0"/>
                <w:sz w:val="20"/>
              </w:rPr>
              <w:t xml:space="preserve"> ул. Комсомольская, д. 22; ул. Школьная, д. 7 и д. 5 ( под дорогой)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01.08.2017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40,0</w:t>
            </w:r>
          </w:p>
        </w:tc>
      </w:tr>
      <w:tr w:rsidR="0082035F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035F" w:rsidRDefault="002C5323" w:rsidP="00820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тепло</w:t>
            </w:r>
            <w:r w:rsidR="0082035F">
              <w:rPr>
                <w:spacing w:val="0"/>
                <w:sz w:val="20"/>
              </w:rPr>
              <w:t xml:space="preserve"> -</w:t>
            </w:r>
            <w:r>
              <w:rPr>
                <w:spacing w:val="0"/>
                <w:sz w:val="20"/>
              </w:rPr>
              <w:t>,</w:t>
            </w:r>
            <w:r w:rsidR="0082035F">
              <w:rPr>
                <w:spacing w:val="0"/>
                <w:sz w:val="20"/>
              </w:rPr>
              <w:t xml:space="preserve"> гидроизоляции тепловых сетей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01.08.2017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30.09.2017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35F" w:rsidRDefault="00820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0159B3" w:rsidRDefault="009926AD" w:rsidP="00E11E1D">
            <w:pPr>
              <w:rPr>
                <w:b/>
                <w:i/>
                <w:spacing w:val="0"/>
                <w:sz w:val="20"/>
              </w:rPr>
            </w:pPr>
            <w:r w:rsidRPr="000159B3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 xml:space="preserve">объектов </w:t>
            </w:r>
            <w:r w:rsidRPr="000159B3">
              <w:rPr>
                <w:b/>
                <w:i/>
                <w:spacing w:val="0"/>
                <w:sz w:val="20"/>
              </w:rPr>
              <w:t>водоснабжения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425D6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A425D6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0159B3" w:rsidRDefault="000B335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0159B3" w:rsidRDefault="000B335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0159B3" w:rsidRDefault="000B335F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125</w:t>
            </w:r>
            <w:r w:rsidR="009926AD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Pr="004202C0" w:rsidRDefault="009926A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Pr="004202C0" w:rsidRDefault="009926A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D55717" w:rsidRDefault="009926AD" w:rsidP="00512F5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Ремонт кладки стен и восстановление крышек водопроводных колодцев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55717" w:rsidRDefault="009926AD" w:rsidP="00512F5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55717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55717" w:rsidRDefault="000B335F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55717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01.10.2017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D55717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D55717" w:rsidRDefault="000B335F" w:rsidP="000B3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Частичная замена участков водопроводов</w:t>
            </w:r>
            <w:r w:rsidR="009926AD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ХВС на п/п Ду 50мм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0B335F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01.09.2017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57</w:t>
            </w:r>
            <w:r w:rsidR="009926AD">
              <w:rPr>
                <w:spacing w:val="0"/>
                <w:sz w:val="20"/>
              </w:rPr>
              <w:t>,0</w:t>
            </w:r>
          </w:p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0B335F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0B335F" w:rsidRDefault="000B335F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0B335F" w:rsidRDefault="000B335F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021D" w:rsidRDefault="000B335F" w:rsidP="00E11E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пожарных гидрантов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5F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5F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5F" w:rsidRDefault="000B335F" w:rsidP="0013774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01.08.2017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5F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01.09.2017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35F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</w:t>
            </w:r>
          </w:p>
        </w:tc>
      </w:tr>
      <w:tr w:rsidR="009926A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926AD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926AD" w:rsidRDefault="009926A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26AD" w:rsidRPr="000159B3" w:rsidRDefault="009926AD" w:rsidP="000B335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Восстановление </w:t>
            </w:r>
            <w:r w:rsidR="000B335F">
              <w:rPr>
                <w:spacing w:val="0"/>
                <w:sz w:val="20"/>
              </w:rPr>
              <w:t>твердого покрытия дорожек скважин № 2171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0159B3" w:rsidRDefault="009926A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895843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0159B3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01.06.2017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Pr="000159B3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01.07.2017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AD" w:rsidRDefault="000B335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  <w:r w:rsidR="009926AD">
              <w:rPr>
                <w:spacing w:val="0"/>
                <w:sz w:val="20"/>
              </w:rPr>
              <w:t>0,0</w:t>
            </w:r>
          </w:p>
          <w:p w:rsidR="009926AD" w:rsidRPr="000159B3" w:rsidRDefault="009926A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b/>
                <w:spacing w:val="0"/>
                <w:sz w:val="20"/>
              </w:rPr>
            </w:pPr>
            <w:r w:rsidRPr="009E0419">
              <w:rPr>
                <w:b/>
                <w:spacing w:val="0"/>
                <w:sz w:val="20"/>
              </w:rPr>
              <w:t>2.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rPr>
                <w:b/>
                <w:spacing w:val="0"/>
                <w:sz w:val="20"/>
              </w:rPr>
            </w:pPr>
            <w:r w:rsidRPr="009E0419">
              <w:rPr>
                <w:b/>
                <w:spacing w:val="0"/>
                <w:sz w:val="20"/>
              </w:rPr>
              <w:t>МКП «Энергокомплекс»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Default="009751D3" w:rsidP="009751D3">
            <w:pPr>
              <w:jc w:val="left"/>
              <w:rPr>
                <w:b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водоотведения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891185" w:rsidRDefault="009751D3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 w:rsidRPr="00891185">
              <w:rPr>
                <w:b/>
                <w:i/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891185" w:rsidRDefault="009751D3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 w:rsidRPr="00891185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C5645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80,0 собственные средства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</w:tcBorders>
          </w:tcPr>
          <w:p w:rsidR="009751D3" w:rsidRPr="009E0419" w:rsidRDefault="009751D3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Промывка и  прочистка магистральных трубопроводов централизованной системы водоотведения по ул. Советская, </w:t>
            </w:r>
            <w:r w:rsidR="00A001AF">
              <w:rPr>
                <w:spacing w:val="0"/>
                <w:sz w:val="20"/>
              </w:rPr>
              <w:t xml:space="preserve">               </w:t>
            </w:r>
            <w:r>
              <w:rPr>
                <w:spacing w:val="0"/>
                <w:sz w:val="20"/>
              </w:rPr>
              <w:t>ул. Комсомольская, ул. Пионерская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891185" w:rsidRDefault="009751D3" w:rsidP="00F86388">
            <w:pPr>
              <w:jc w:val="center"/>
              <w:rPr>
                <w:spacing w:val="0"/>
                <w:sz w:val="20"/>
              </w:rPr>
            </w:pPr>
            <w:r w:rsidRPr="00891185">
              <w:rPr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891185" w:rsidRDefault="009751D3" w:rsidP="00F86388">
            <w:pPr>
              <w:jc w:val="center"/>
              <w:rPr>
                <w:spacing w:val="0"/>
                <w:sz w:val="20"/>
              </w:rPr>
            </w:pPr>
            <w:r w:rsidRPr="00891185"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ED7408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Pr="009E0419" w:rsidRDefault="009751D3" w:rsidP="00B936C7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Default="009751D3" w:rsidP="007C1CF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кладки стен и восстановление крышек канализационных колодцев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05.08.2017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Default="009751D3" w:rsidP="0086465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Чистка иловых карт </w:t>
            </w:r>
            <w:r w:rsidR="0086465D">
              <w:rPr>
                <w:spacing w:val="0"/>
                <w:sz w:val="20"/>
              </w:rPr>
              <w:t>ОСК л/о «Заря»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01.10.2017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9751D3">
              <w:rPr>
                <w:spacing w:val="0"/>
                <w:sz w:val="20"/>
              </w:rPr>
              <w:t>,0</w:t>
            </w:r>
          </w:p>
        </w:tc>
      </w:tr>
      <w:tr w:rsidR="00E11E1D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9979FA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Default="0086465D" w:rsidP="0084669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котла отопления ОСК                       п. Белокаменный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01.09.2017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  <w:r w:rsidR="009751D3">
              <w:rPr>
                <w:spacing w:val="0"/>
                <w:sz w:val="20"/>
              </w:rPr>
              <w:t>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11E1D">
            <w:pPr>
              <w:rPr>
                <w:b/>
                <w:i/>
                <w:spacing w:val="0"/>
                <w:sz w:val="20"/>
              </w:rPr>
            </w:pPr>
            <w:r w:rsidRPr="009E0419">
              <w:rPr>
                <w:b/>
                <w:i/>
                <w:spacing w:val="0"/>
                <w:sz w:val="20"/>
              </w:rPr>
              <w:t>Подготовка объектов электроснабжения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4,119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250</w:t>
            </w:r>
            <w:r w:rsidR="009751D3">
              <w:rPr>
                <w:b/>
                <w:i/>
                <w:spacing w:val="0"/>
                <w:sz w:val="20"/>
              </w:rPr>
              <w:t>,0</w:t>
            </w:r>
          </w:p>
          <w:p w:rsidR="009751D3" w:rsidRPr="009E0419" w:rsidRDefault="009751D3" w:rsidP="009E041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местный бюджет 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9E041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</w:t>
            </w:r>
            <w:r w:rsidR="0086465D">
              <w:rPr>
                <w:spacing w:val="0"/>
                <w:sz w:val="20"/>
              </w:rPr>
              <w:t xml:space="preserve">линии </w:t>
            </w:r>
            <w:r>
              <w:rPr>
                <w:spacing w:val="0"/>
                <w:sz w:val="20"/>
              </w:rPr>
              <w:t>уличного освещения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4,119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9E0419" w:rsidRDefault="009751D3" w:rsidP="00E11E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50,0 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Default="009751D3" w:rsidP="0086465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Замена </w:t>
            </w:r>
            <w:r w:rsidR="0086465D">
              <w:rPr>
                <w:spacing w:val="0"/>
                <w:sz w:val="20"/>
              </w:rPr>
              <w:t>светильников уличного освещения на светодиодные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9E041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86465D">
              <w:rPr>
                <w:spacing w:val="0"/>
                <w:sz w:val="20"/>
              </w:rPr>
              <w:t>0</w:t>
            </w:r>
            <w:r>
              <w:rPr>
                <w:spacing w:val="0"/>
                <w:sz w:val="20"/>
              </w:rPr>
              <w:t>0,0</w:t>
            </w:r>
          </w:p>
          <w:p w:rsidR="009751D3" w:rsidRDefault="009751D3" w:rsidP="009E0419">
            <w:pPr>
              <w:jc w:val="center"/>
              <w:rPr>
                <w:spacing w:val="0"/>
                <w:sz w:val="20"/>
              </w:rPr>
            </w:pP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1E1D" w:rsidRDefault="009751D3" w:rsidP="00DB295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Подготовка персонала в соответствии с нормативными требованиями всего, </w:t>
            </w:r>
          </w:p>
          <w:p w:rsidR="009751D3" w:rsidRPr="000738AF" w:rsidRDefault="009751D3" w:rsidP="00DB295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DB295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9751D3" w:rsidRPr="009E0419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0419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11E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Ежегодная аттестация персонала котельной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309B4">
            <w:pPr>
              <w:jc w:val="center"/>
              <w:rPr>
                <w:spacing w:val="0"/>
                <w:sz w:val="20"/>
              </w:rPr>
            </w:pPr>
            <w:r w:rsidRPr="000738AF">
              <w:rPr>
                <w:spacing w:val="0"/>
                <w:sz w:val="20"/>
              </w:rPr>
              <w:t>чел.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E309B4">
            <w:pPr>
              <w:jc w:val="center"/>
              <w:rPr>
                <w:spacing w:val="0"/>
                <w:sz w:val="20"/>
              </w:rPr>
            </w:pPr>
            <w:r w:rsidRPr="000738AF">
              <w:rPr>
                <w:spacing w:val="0"/>
                <w:sz w:val="20"/>
              </w:rPr>
              <w:t>19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86465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0738AF" w:rsidRDefault="009751D3" w:rsidP="00DB2955">
            <w:pPr>
              <w:jc w:val="center"/>
              <w:rPr>
                <w:spacing w:val="0"/>
                <w:sz w:val="20"/>
              </w:rPr>
            </w:pPr>
            <w:r w:rsidRPr="000738AF">
              <w:rPr>
                <w:spacing w:val="0"/>
                <w:sz w:val="20"/>
              </w:rPr>
              <w:t>-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Pr="004022D9" w:rsidRDefault="009751D3" w:rsidP="007B0AC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</w:t>
            </w:r>
            <w:r w:rsidRPr="004022D9">
              <w:rPr>
                <w:b/>
                <w:i/>
                <w:spacing w:val="0"/>
                <w:sz w:val="20"/>
              </w:rPr>
              <w:t xml:space="preserve"> материально-технических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4022D9">
              <w:rPr>
                <w:b/>
                <w:i/>
                <w:spacing w:val="0"/>
                <w:sz w:val="20"/>
              </w:rPr>
              <w:t xml:space="preserve"> ресурсов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4022D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4022D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4022D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4022D9" w:rsidRDefault="0086465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4022D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50,0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51D3" w:rsidRDefault="009751D3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</w:t>
            </w:r>
          </w:p>
          <w:p w:rsidR="009751D3" w:rsidRDefault="009751D3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МКП «Энергокомплекс»: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060888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678</w:t>
            </w:r>
            <w:r w:rsidR="009751D3">
              <w:rPr>
                <w:b/>
                <w:spacing w:val="0"/>
                <w:sz w:val="20"/>
              </w:rPr>
              <w:t>,</w:t>
            </w:r>
            <w:r>
              <w:rPr>
                <w:b/>
                <w:spacing w:val="0"/>
                <w:sz w:val="20"/>
              </w:rPr>
              <w:t xml:space="preserve"> </w:t>
            </w:r>
            <w:r w:rsidR="009751D3">
              <w:rPr>
                <w:b/>
                <w:spacing w:val="0"/>
                <w:sz w:val="20"/>
              </w:rPr>
              <w:t xml:space="preserve">0 </w:t>
            </w:r>
          </w:p>
          <w:p w:rsidR="009751D3" w:rsidRDefault="009751D3" w:rsidP="00060888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собственные средства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1D3" w:rsidRPr="009E779C" w:rsidRDefault="009751D3" w:rsidP="00F86388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  <w:r w:rsidRPr="009E779C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1D3" w:rsidRPr="006C6FF0" w:rsidRDefault="00DD5BF1" w:rsidP="00F86388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А</w:t>
            </w:r>
            <w:r w:rsidR="009751D3">
              <w:rPr>
                <w:spacing w:val="0"/>
                <w:sz w:val="20"/>
              </w:rPr>
              <w:t xml:space="preserve">кционерное общество «Водоканал» </w:t>
            </w:r>
            <w:r w:rsidR="009751D3" w:rsidRPr="00FF6DDC">
              <w:rPr>
                <w:b/>
                <w:spacing w:val="0"/>
                <w:sz w:val="20"/>
              </w:rPr>
              <w:t xml:space="preserve">– </w:t>
            </w:r>
            <w:r w:rsidR="009751D3">
              <w:rPr>
                <w:b/>
                <w:spacing w:val="0"/>
                <w:sz w:val="20"/>
              </w:rPr>
              <w:t>Н.М. М</w:t>
            </w:r>
            <w:r w:rsidR="009751D3" w:rsidRPr="00FF6DDC">
              <w:rPr>
                <w:b/>
                <w:spacing w:val="0"/>
                <w:sz w:val="20"/>
              </w:rPr>
              <w:t xml:space="preserve">аслакова </w:t>
            </w:r>
            <w:r w:rsidR="009751D3">
              <w:rPr>
                <w:b/>
                <w:spacing w:val="0"/>
                <w:sz w:val="20"/>
              </w:rPr>
              <w:t xml:space="preserve">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Default="00720269" w:rsidP="00720269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теплоисточников</w:t>
            </w:r>
            <w:r w:rsidR="009751D3">
              <w:rPr>
                <w:b/>
                <w:i/>
                <w:spacing w:val="0"/>
                <w:sz w:val="20"/>
              </w:rPr>
              <w:t xml:space="preserve"> всего, </w:t>
            </w:r>
          </w:p>
          <w:p w:rsidR="009751D3" w:rsidRPr="006B6852" w:rsidRDefault="009751D3" w:rsidP="00720269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6B6852" w:rsidRDefault="009751D3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6B6852" w:rsidRDefault="009751D3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6B6852" w:rsidRDefault="009751D3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6B6852" w:rsidRDefault="009751D3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6B6852" w:rsidRDefault="00720269" w:rsidP="00F8638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201</w:t>
            </w:r>
            <w:r w:rsidR="009751D3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F8638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163F02" w:rsidRDefault="00871EC7" w:rsidP="00F86388">
            <w:pPr>
              <w:rPr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(</w:t>
            </w:r>
            <w:r w:rsidR="009751D3" w:rsidRPr="00163F02">
              <w:rPr>
                <w:b/>
                <w:spacing w:val="0"/>
                <w:sz w:val="20"/>
              </w:rPr>
              <w:t>АО «Водоканал»)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Внутренний осмотр аккумуляторных баков котельной </w:t>
            </w:r>
            <w:r w:rsidR="00720269">
              <w:rPr>
                <w:spacing w:val="0"/>
                <w:sz w:val="20"/>
              </w:rPr>
              <w:t>«Очистных сооружений» р-н           п. Шамейский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720269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9751D3">
              <w:rPr>
                <w:spacing w:val="0"/>
                <w:sz w:val="20"/>
              </w:rPr>
              <w:t>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F8638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F8638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Поверка приборов учета и автоматики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720269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48</w:t>
            </w:r>
            <w:r w:rsidR="009751D3">
              <w:rPr>
                <w:spacing w:val="0"/>
                <w:sz w:val="20"/>
              </w:rPr>
              <w:t>,0</w:t>
            </w:r>
          </w:p>
          <w:p w:rsidR="009751D3" w:rsidRDefault="009751D3" w:rsidP="00F86388">
            <w:pPr>
              <w:jc w:val="center"/>
              <w:rPr>
                <w:spacing w:val="0"/>
                <w:sz w:val="20"/>
              </w:rPr>
            </w:pP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779C" w:rsidRDefault="009751D3" w:rsidP="00B936C7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887523" w:rsidRDefault="009751D3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 котлов          №№ 3,4,5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дымососов, чистка дымоходов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720269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720269" w:rsidRPr="009E779C" w:rsidRDefault="00720269" w:rsidP="00B936C7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720269" w:rsidRPr="00887523" w:rsidRDefault="00720269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0DC" w:rsidRDefault="00720269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сетевых насосных агрегатов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69" w:rsidRDefault="0072026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69" w:rsidRDefault="0072026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69" w:rsidRDefault="0072026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69" w:rsidRDefault="0072026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269" w:rsidRDefault="00720269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7B0AC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C5645E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катионитового фильтра (замена катионита)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C5645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C5645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  <w:r w:rsidR="009751D3">
              <w:rPr>
                <w:spacing w:val="0"/>
                <w:sz w:val="20"/>
              </w:rPr>
              <w:t>0,0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C5645E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Капитальный ремонт котла № 5</w:t>
            </w:r>
            <w:r w:rsidR="00B42F90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(течь секций при нагреве)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C5645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  <w:r w:rsidR="009751D3">
              <w:rPr>
                <w:spacing w:val="0"/>
                <w:sz w:val="20"/>
              </w:rPr>
              <w:t>0,0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C5645E" w:rsidP="00AA00A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Проведение ремонта здания котельной очистных сооружений</w:t>
            </w:r>
            <w:r w:rsidR="009751D3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</w:tc>
      </w:tr>
      <w:tr w:rsidR="005521BF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5521BF" w:rsidRPr="00A16AC5" w:rsidRDefault="005521BF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5521BF" w:rsidRPr="00CA3C8D" w:rsidRDefault="005521BF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BF" w:rsidRDefault="005521BF" w:rsidP="00AA00A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Оформление Акта проверки готовности котельной к ОЗП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BF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BF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BF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BF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BF" w:rsidRDefault="005521B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779C" w:rsidRDefault="009751D3" w:rsidP="00887523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887523" w:rsidRDefault="009751D3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Default="009751D3" w:rsidP="007B0AC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тепловых сетей всего,</w:t>
            </w:r>
          </w:p>
          <w:p w:rsidR="00737B7A" w:rsidRPr="00CF6F69" w:rsidRDefault="009751D3" w:rsidP="007B0AC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CF6F6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CF6F69" w:rsidRDefault="009751D3" w:rsidP="0064433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2,</w:t>
            </w:r>
            <w:r w:rsidR="00644331">
              <w:rPr>
                <w:b/>
                <w:i/>
                <w:spacing w:val="0"/>
                <w:sz w:val="20"/>
              </w:rPr>
              <w:t>432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CF6F6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CF6F69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CF6F69" w:rsidRDefault="00644331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104</w:t>
            </w:r>
            <w:r w:rsidR="009751D3">
              <w:rPr>
                <w:b/>
                <w:i/>
                <w:spacing w:val="0"/>
                <w:sz w:val="20"/>
              </w:rPr>
              <w:t>,0 собственные средства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779C" w:rsidRDefault="009751D3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BE5147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Замена ветхих  тепловых сетей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</w:t>
            </w:r>
            <w:r w:rsidR="00644331">
              <w:rPr>
                <w:spacing w:val="0"/>
                <w:sz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  <w:r w:rsidR="009751D3">
              <w:rPr>
                <w:spacing w:val="0"/>
                <w:sz w:val="20"/>
              </w:rPr>
              <w:t>0,0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9E779C" w:rsidRDefault="009751D3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BE5147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644331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изоляции тепловой сети «Очистных сооружений» р-н п. Шамейский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</w:t>
            </w:r>
            <w:r w:rsidR="009751D3">
              <w:rPr>
                <w:spacing w:val="0"/>
                <w:sz w:val="20"/>
              </w:rPr>
              <w:t>,0</w:t>
            </w:r>
          </w:p>
          <w:p w:rsidR="009751D3" w:rsidRDefault="009751D3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E11E1D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E1D" w:rsidRPr="009E779C" w:rsidRDefault="00E11E1D" w:rsidP="00BF7E62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E1D" w:rsidRPr="00887523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C5645E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C5645E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C5645E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C5645E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C5645E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E1D" w:rsidRPr="00C5645E" w:rsidRDefault="00E11E1D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8</w:t>
            </w:r>
          </w:p>
        </w:tc>
      </w:tr>
      <w:tr w:rsidR="00644331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4331" w:rsidRPr="009E779C" w:rsidRDefault="00644331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4331" w:rsidRPr="00BE5147" w:rsidRDefault="00644331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Промывка, опрессовка тепловых сетей, систем отопления «Очистных сооружений»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2400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644331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4331" w:rsidRPr="009E779C" w:rsidRDefault="00644331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4331" w:rsidRPr="00BE5147" w:rsidRDefault="00644331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запорной арматуры тепловых сетей, тепловых узлов «Очистных сооружений»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шт. 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644331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4331" w:rsidRPr="009E779C" w:rsidRDefault="00644331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4331" w:rsidRPr="00BE5147" w:rsidRDefault="00644331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887523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системы отопления в здании управления АО «Водоканал». Замена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май 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Default="0064433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9751D3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A16AC5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9751D3" w:rsidRPr="00CA3C8D" w:rsidRDefault="009751D3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A3C" w:rsidRPr="00340954" w:rsidRDefault="009751D3" w:rsidP="007B0AC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водоснабжения всего, в том числе</w:t>
            </w:r>
            <w:r w:rsidRPr="00340954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340954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340954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340954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340954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340954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D3" w:rsidRPr="00340954" w:rsidRDefault="009751D3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331" w:rsidRPr="00340954" w:rsidRDefault="00644331" w:rsidP="00AA00A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1211</w:t>
            </w:r>
            <w:r w:rsidR="009751D3">
              <w:rPr>
                <w:b/>
                <w:i/>
                <w:spacing w:val="0"/>
                <w:sz w:val="20"/>
              </w:rPr>
              <w:t>,0</w:t>
            </w:r>
            <w:r>
              <w:rPr>
                <w:b/>
                <w:i/>
                <w:spacing w:val="0"/>
                <w:sz w:val="20"/>
              </w:rPr>
              <w:t>-</w:t>
            </w:r>
            <w:r w:rsidR="009751D3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A16AC5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A3C8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ветхих водопроводных сетей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0,25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C40F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1125,0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A16AC5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A3C8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1256E" w:rsidRDefault="00645E9D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Промывка, опрессовка систем отопления с ревизией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B67B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AA00A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A3C8D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A3C8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электрокотлов и электрооборудо-вания котельных Малого Рефта и Восточно–Асбестовского водозабора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83C52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03BFF" w:rsidRDefault="00645E9D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Ревизия электроотопления на насосных станциях  </w:t>
            </w:r>
            <w:r>
              <w:rPr>
                <w:spacing w:val="0"/>
                <w:sz w:val="20"/>
                <w:lang w:val="en-US"/>
              </w:rPr>
              <w:t>I</w:t>
            </w:r>
            <w:r>
              <w:rPr>
                <w:spacing w:val="0"/>
                <w:sz w:val="20"/>
              </w:rPr>
              <w:t xml:space="preserve"> и </w:t>
            </w:r>
            <w:r>
              <w:rPr>
                <w:spacing w:val="0"/>
                <w:sz w:val="20"/>
                <w:lang w:val="en-US"/>
              </w:rPr>
              <w:t>II</w:t>
            </w:r>
            <w:r w:rsidRPr="00F03BFF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подъемов с заменой неисправных узлов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E779C" w:rsidRDefault="00645E9D" w:rsidP="00F86388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87523" w:rsidRDefault="00645E9D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AC6" w:rsidRDefault="00645E9D" w:rsidP="00E11E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электроотопления на насосных станциях Грязнушенского водозабора, Б.Рефт, шахта водозаборная и на одиночных скважинах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8638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16,0</w:t>
            </w:r>
          </w:p>
        </w:tc>
      </w:tr>
      <w:tr w:rsidR="0076466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9E779C" w:rsidRDefault="00764668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BE5147" w:rsidRDefault="0076466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системы приточной вентиляции, воздушного отопления в здании установок ДХ-100</w:t>
            </w:r>
            <w:r w:rsidR="00716541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(Головные сооружения Б.</w:t>
            </w:r>
            <w:r w:rsidR="00716541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Рефт)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76466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9E779C" w:rsidRDefault="00764668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BE5147" w:rsidRDefault="0076466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Заготовка дров для автономного тепло-снабжения бригад АВР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куб.м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8,0</w:t>
            </w:r>
          </w:p>
        </w:tc>
      </w:tr>
      <w:tr w:rsidR="0076466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9E779C" w:rsidRDefault="00764668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BE5147" w:rsidRDefault="0076466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остекления, утепление выходных ворот и дверей на насосных станциях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76466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9E779C" w:rsidRDefault="00764668" w:rsidP="00E309B4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764668" w:rsidRPr="00BE5147" w:rsidRDefault="00764668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764668" w:rsidP="00764668">
            <w:pPr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электрооборудования</w:t>
            </w:r>
            <w:r w:rsidR="001003CB">
              <w:rPr>
                <w:spacing w:val="0"/>
                <w:sz w:val="20"/>
              </w:rPr>
              <w:t xml:space="preserve">  согласно плану</w:t>
            </w:r>
            <w:r w:rsidR="002C0C0C">
              <w:rPr>
                <w:spacing w:val="0"/>
                <w:sz w:val="20"/>
              </w:rPr>
              <w:t xml:space="preserve"> ППР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2C0C0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2C0C0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2C0C0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2C0C0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668" w:rsidRDefault="002C0C0C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97CC7" w:rsidRDefault="00645E9D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водоотведения всего, в том числе</w:t>
            </w:r>
            <w:r w:rsidRPr="00F97CC7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323A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E323A2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323A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E323A2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323A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323A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C0C" w:rsidRPr="00E323A2" w:rsidRDefault="002C0C0C" w:rsidP="00DC200C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158</w:t>
            </w:r>
            <w:r w:rsidR="00645E9D">
              <w:rPr>
                <w:b/>
                <w:i/>
                <w:spacing w:val="0"/>
                <w:sz w:val="20"/>
              </w:rPr>
              <w:t>,0</w:t>
            </w:r>
            <w:r>
              <w:rPr>
                <w:b/>
                <w:i/>
                <w:spacing w:val="0"/>
                <w:sz w:val="20"/>
              </w:rPr>
              <w:t>-</w:t>
            </w:r>
            <w:r w:rsidR="00645E9D">
              <w:rPr>
                <w:b/>
                <w:i/>
                <w:spacing w:val="0"/>
                <w:sz w:val="20"/>
              </w:rPr>
              <w:t xml:space="preserve">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736B" w:rsidRDefault="00645E9D" w:rsidP="00DC200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Промывка канализационных сетей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736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</w:t>
            </w:r>
            <w:r w:rsidRPr="00E9736B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736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736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736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736B" w:rsidRDefault="00645E9D" w:rsidP="007B0AC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3C381D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DC200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электрокотлов, электрооборудования ГКНС, электрокотлов отопления «Очистных сооружений 11-го промузла»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</w:tc>
      </w:tr>
      <w:tr w:rsidR="003C381D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DC200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Промывка, опрессовка тепловых сетей, систем отопления на ГКНС, «Очистных сооружениях 11-го промузла», «Очистных сооружениях п. Красноармейский»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E9736B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объект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DC2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15,0</w:t>
            </w:r>
          </w:p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изоляции тепловой сети ГКНС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  <w:r w:rsidR="00645E9D">
              <w:rPr>
                <w:spacing w:val="0"/>
                <w:sz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DC200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645E9D">
              <w:rPr>
                <w:spacing w:val="0"/>
                <w:sz w:val="20"/>
              </w:rPr>
              <w:t>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789" w:rsidRDefault="00645E9D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запорной арматуры тепловой сети, тепловых узлов </w:t>
            </w:r>
            <w:r w:rsidR="00F2326B">
              <w:rPr>
                <w:spacing w:val="0"/>
                <w:sz w:val="20"/>
              </w:rPr>
              <w:t>на объектах водоотведения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024353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BE5147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бака для подпитки и приготовления котловой воды в системе отопления 11-го промузла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326B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645E9D">
              <w:rPr>
                <w:spacing w:val="0"/>
                <w:sz w:val="20"/>
              </w:rPr>
              <w:t>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E779C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BE5147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насоса К40-20 для подпитки и создания давления в системе отопления 11-го промузла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645E9D">
              <w:rPr>
                <w:spacing w:val="0"/>
                <w:sz w:val="20"/>
              </w:rPr>
              <w:t>0,0</w:t>
            </w:r>
          </w:p>
        </w:tc>
      </w:tr>
      <w:tr w:rsidR="00645E9D" w:rsidRPr="009C2079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251C9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Укрепление аэротенок на «Очистных сооружениях п. Красноармейский»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87181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D42F55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1C40F4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40F4" w:rsidRPr="00024353" w:rsidRDefault="001C40F4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C40F4" w:rsidRPr="00BE5147" w:rsidRDefault="001C40F4" w:rsidP="00F8638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Pr="00C23CFE" w:rsidRDefault="001C40F4" w:rsidP="007B0AC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антикоррозионного покрытия (покраска) трубопроводов, тепловых узлов, отопительных приборов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12,0</w:t>
            </w:r>
          </w:p>
        </w:tc>
      </w:tr>
      <w:tr w:rsidR="001C40F4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F4" w:rsidRPr="00024353" w:rsidRDefault="001C40F4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F4" w:rsidRPr="00BE5147" w:rsidRDefault="001C40F4" w:rsidP="00F8638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остекления, утепление дверных проемов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1C40F4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F4" w:rsidRPr="00B61951" w:rsidRDefault="001C40F4" w:rsidP="00F8638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F4" w:rsidRPr="008A090C" w:rsidRDefault="001C40F4" w:rsidP="00F8638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1C40F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системы отопления на КНС 101 квартала, КНС школы № 13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</w:t>
            </w:r>
          </w:p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C40F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электрооборудования </w:t>
            </w:r>
            <w:r w:rsidR="001C40F4">
              <w:rPr>
                <w:spacing w:val="0"/>
                <w:sz w:val="20"/>
              </w:rPr>
              <w:t>КНС 101 квартал</w:t>
            </w:r>
            <w:r w:rsidR="001A7DD7">
              <w:rPr>
                <w:spacing w:val="0"/>
                <w:sz w:val="20"/>
              </w:rPr>
              <w:t>а, КНС школы № 13 согласно плану</w:t>
            </w:r>
            <w:r w:rsidR="001C40F4">
              <w:rPr>
                <w:spacing w:val="0"/>
                <w:sz w:val="20"/>
              </w:rPr>
              <w:t xml:space="preserve"> ППР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718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71888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36DE0" w:rsidRDefault="00645E9D" w:rsidP="006E32C1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электроснабжения всего, в том числе</w:t>
            </w:r>
            <w:r w:rsidRPr="00B36DE0">
              <w:rPr>
                <w:b/>
                <w:i/>
                <w:spacing w:val="0"/>
                <w:sz w:val="20"/>
              </w:rPr>
              <w:t>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36DE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36DE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36DE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36DE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36DE0" w:rsidRDefault="001C40F4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</w:t>
            </w:r>
            <w:r w:rsidR="00645E9D">
              <w:rPr>
                <w:b/>
                <w:i/>
                <w:spacing w:val="0"/>
                <w:sz w:val="20"/>
              </w:rPr>
              <w:t>0,0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B61951" w:rsidRDefault="00645E9D" w:rsidP="00B936C7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A090C" w:rsidRDefault="00645E9D" w:rsidP="00B936C7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ветхих электрических сетей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C40F4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0,050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C40F4" w:rsidP="00356C8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645E9D">
              <w:rPr>
                <w:spacing w:val="0"/>
                <w:sz w:val="20"/>
              </w:rPr>
              <w:t>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Планово-предупредительные ремонты трансформаторных подстанций</w:t>
            </w:r>
            <w:r w:rsidR="001C40F4">
              <w:rPr>
                <w:spacing w:val="0"/>
                <w:sz w:val="20"/>
              </w:rPr>
              <w:t xml:space="preserve"> ЦВХ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1C40F4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9979FA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Планово-предупредительные ремонты трансформаторных подстанций ЦКХ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4B5AAB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F4" w:rsidRDefault="001C40F4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B61951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B61951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B5AAB" w:rsidRDefault="00645E9D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персонала в соответствии с нормативными требованиями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621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6210">
              <w:rPr>
                <w:b/>
                <w:i/>
                <w:spacing w:val="0"/>
                <w:sz w:val="20"/>
              </w:rPr>
              <w:t>чел.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621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6210">
              <w:rPr>
                <w:b/>
                <w:i/>
                <w:spacing w:val="0"/>
                <w:sz w:val="20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6210" w:rsidRDefault="00746210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6210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6210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3C381D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381D" w:rsidRPr="00B61951" w:rsidRDefault="003C381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C381D" w:rsidRPr="00B61951" w:rsidRDefault="003C381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4B5AA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Подготовка операторов газоиспользующей установки (проверка знаний)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чел.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3C381D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Default="003C381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4022D9" w:rsidRDefault="003C381D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</w:t>
            </w:r>
            <w:r w:rsidRPr="004022D9">
              <w:rPr>
                <w:b/>
                <w:i/>
                <w:spacing w:val="0"/>
                <w:sz w:val="20"/>
              </w:rPr>
              <w:t xml:space="preserve"> материально-технических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4022D9">
              <w:rPr>
                <w:b/>
                <w:i/>
                <w:spacing w:val="0"/>
                <w:sz w:val="20"/>
              </w:rPr>
              <w:t xml:space="preserve"> ресурсов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4022D9" w:rsidRDefault="003C38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4022D9" w:rsidRDefault="003C38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022D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4022D9" w:rsidRDefault="003C38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4022D9" w:rsidRDefault="003C38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1D" w:rsidRPr="004022D9" w:rsidRDefault="003C381D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140,0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74BB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spacing w:val="0"/>
                <w:sz w:val="20"/>
              </w:rPr>
            </w:pPr>
            <w:r w:rsidRPr="00774BBD">
              <w:rPr>
                <w:b/>
                <w:spacing w:val="0"/>
                <w:sz w:val="20"/>
              </w:rPr>
              <w:t>Итого</w:t>
            </w:r>
          </w:p>
          <w:p w:rsidR="00645E9D" w:rsidRPr="00774BBD" w:rsidRDefault="00871EC7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по </w:t>
            </w:r>
            <w:r w:rsidR="00645E9D" w:rsidRPr="00774BBD">
              <w:rPr>
                <w:b/>
                <w:spacing w:val="0"/>
                <w:sz w:val="20"/>
              </w:rPr>
              <w:t>АО «Водоканал»</w:t>
            </w:r>
            <w:r w:rsidR="00645E9D">
              <w:rPr>
                <w:b/>
                <w:spacing w:val="0"/>
                <w:sz w:val="20"/>
              </w:rPr>
              <w:t>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74BBD" w:rsidRDefault="00645E9D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74BBD" w:rsidRDefault="00645E9D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74BBD" w:rsidRDefault="00645E9D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74BBD" w:rsidRDefault="00645E9D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74BBD" w:rsidRDefault="00645E9D" w:rsidP="00774BB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  <w:r w:rsidR="001325E9">
              <w:rPr>
                <w:b/>
                <w:i/>
                <w:spacing w:val="0"/>
                <w:sz w:val="20"/>
              </w:rPr>
              <w:t>874</w:t>
            </w:r>
            <w:r>
              <w:rPr>
                <w:b/>
                <w:i/>
                <w:spacing w:val="0"/>
                <w:sz w:val="20"/>
              </w:rPr>
              <w:t xml:space="preserve">,0 </w:t>
            </w:r>
            <w:r w:rsidR="001325E9">
              <w:rPr>
                <w:b/>
                <w:i/>
                <w:spacing w:val="0"/>
                <w:sz w:val="20"/>
              </w:rPr>
              <w:t>-</w:t>
            </w:r>
          </w:p>
          <w:p w:rsidR="00645E9D" w:rsidRDefault="00645E9D" w:rsidP="004B5AAB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собственные средства</w:t>
            </w:r>
          </w:p>
          <w:p w:rsidR="00E95D62" w:rsidRDefault="00E95D62" w:rsidP="004B5AAB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</w:tr>
      <w:tr w:rsidR="00356C82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C82" w:rsidRPr="009E779C" w:rsidRDefault="00356C82" w:rsidP="00BF7E62">
            <w:pPr>
              <w:tabs>
                <w:tab w:val="center" w:pos="248"/>
              </w:tabs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6C82" w:rsidRPr="00887523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82" w:rsidRPr="00C5645E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82" w:rsidRPr="00C5645E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82" w:rsidRPr="00C5645E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82" w:rsidRPr="00C5645E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82" w:rsidRPr="00C5645E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C82" w:rsidRPr="00C5645E" w:rsidRDefault="00356C82" w:rsidP="00BF7E62">
            <w:pPr>
              <w:jc w:val="center"/>
              <w:rPr>
                <w:b/>
                <w:spacing w:val="0"/>
                <w:sz w:val="20"/>
              </w:rPr>
            </w:pPr>
            <w:r w:rsidRPr="00C5645E"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4.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6C6FF0" w:rsidRDefault="00645E9D" w:rsidP="008A090C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Муниципальное автономное учреж-дение «Детский загородный оздоро-   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A42C7" w:rsidRDefault="00645E9D" w:rsidP="00164A73">
            <w:pPr>
              <w:rPr>
                <w:b/>
                <w:i/>
                <w:spacing w:val="0"/>
                <w:sz w:val="20"/>
              </w:rPr>
            </w:pPr>
            <w:r w:rsidRPr="00BA42C7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>газовой котельной лагеря «Заря»  всего, в том числе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A42C7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A42C7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A42C7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A42C7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A42C7" w:rsidRDefault="00645E9D" w:rsidP="00341FC8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A090C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вительный лагерь </w:t>
            </w:r>
            <w:r w:rsidRPr="008E2004">
              <w:rPr>
                <w:spacing w:val="0"/>
                <w:sz w:val="20"/>
              </w:rPr>
              <w:t>«</w:t>
            </w:r>
            <w:r>
              <w:rPr>
                <w:spacing w:val="0"/>
                <w:sz w:val="20"/>
              </w:rPr>
              <w:t xml:space="preserve">Заря» </w:t>
            </w:r>
            <w:r>
              <w:rPr>
                <w:b/>
                <w:spacing w:val="0"/>
                <w:sz w:val="20"/>
              </w:rPr>
              <w:t xml:space="preserve">– </w:t>
            </w:r>
            <w:r w:rsidR="001A7DD7">
              <w:rPr>
                <w:b/>
                <w:spacing w:val="0"/>
                <w:sz w:val="20"/>
              </w:rPr>
              <w:t xml:space="preserve">              </w:t>
            </w:r>
            <w:r>
              <w:rPr>
                <w:b/>
                <w:spacing w:val="0"/>
                <w:sz w:val="20"/>
              </w:rPr>
              <w:t xml:space="preserve">И.Е. Аристова </w:t>
            </w:r>
          </w:p>
          <w:p w:rsidR="00645E9D" w:rsidRDefault="00645E9D" w:rsidP="008A090C">
            <w:pPr>
              <w:rPr>
                <w:spacing w:val="0"/>
                <w:sz w:val="20"/>
              </w:rPr>
            </w:pPr>
            <w:r w:rsidRPr="008A090C">
              <w:rPr>
                <w:b/>
                <w:spacing w:val="0"/>
                <w:sz w:val="20"/>
              </w:rPr>
              <w:t>(МАУ «ДЗОЛ «Заря»)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2B34C2" w:rsidP="002B34C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оборудования</w:t>
            </w:r>
            <w:r w:rsidR="00645E9D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>газово-модульной блочной котельной</w:t>
            </w:r>
            <w:r w:rsidR="00645E9D">
              <w:rPr>
                <w:spacing w:val="0"/>
                <w:sz w:val="20"/>
              </w:rPr>
              <w:t xml:space="preserve">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2B34C2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2B34C2" w:rsidRDefault="002B34C2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2B34C2" w:rsidRDefault="002B34C2" w:rsidP="008A090C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2" w:rsidRDefault="002B34C2" w:rsidP="002B34C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оборудования мазутной котельной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2" w:rsidRDefault="002B34C2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2" w:rsidRDefault="002B34C2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2" w:rsidRDefault="002B34C2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2" w:rsidRDefault="002B34C2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4C2" w:rsidRDefault="002B34C2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A090C" w:rsidRDefault="00645E9D" w:rsidP="0088752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Default="00645E9D" w:rsidP="00887523">
            <w:pPr>
              <w:rPr>
                <w:b/>
                <w:i/>
                <w:spacing w:val="0"/>
                <w:sz w:val="20"/>
              </w:rPr>
            </w:pPr>
            <w:r w:rsidRPr="00341FC8">
              <w:rPr>
                <w:b/>
                <w:i/>
                <w:spacing w:val="0"/>
                <w:sz w:val="20"/>
              </w:rPr>
              <w:t>Подготовка тепловых сетей всего,</w:t>
            </w:r>
          </w:p>
          <w:p w:rsidR="00645E9D" w:rsidRPr="00341FC8" w:rsidRDefault="00645E9D" w:rsidP="00887523">
            <w:pPr>
              <w:rPr>
                <w:b/>
                <w:i/>
                <w:spacing w:val="0"/>
                <w:sz w:val="20"/>
              </w:rPr>
            </w:pPr>
            <w:r w:rsidRPr="00341FC8">
              <w:rPr>
                <w:b/>
                <w:i/>
                <w:spacing w:val="0"/>
                <w:sz w:val="20"/>
              </w:rPr>
              <w:t xml:space="preserve">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B29FE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6B29FE">
              <w:rPr>
                <w:b/>
                <w:i/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B29FE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6B29FE">
              <w:rPr>
                <w:b/>
                <w:i/>
                <w:spacing w:val="0"/>
                <w:sz w:val="20"/>
              </w:rPr>
              <w:t>3,5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384B59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175,0 </w:t>
            </w:r>
            <w:r w:rsidRPr="00164A73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D5590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D5590B" w:rsidRDefault="00D5590B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D5590B" w:rsidRPr="008E2004" w:rsidRDefault="00D5590B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0B" w:rsidRPr="001D1680" w:rsidRDefault="00D5590B" w:rsidP="00341FC8">
            <w:pPr>
              <w:rPr>
                <w:spacing w:val="0"/>
                <w:sz w:val="20"/>
                <w:highlight w:val="yellow"/>
              </w:rPr>
            </w:pPr>
            <w:r w:rsidRPr="006B29FE">
              <w:rPr>
                <w:spacing w:val="0"/>
                <w:sz w:val="20"/>
              </w:rPr>
              <w:t>Гидравлические испытания  магистральных тепловых сетей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0B" w:rsidRPr="006B29FE" w:rsidRDefault="00D5590B" w:rsidP="00887523">
            <w:pPr>
              <w:jc w:val="center"/>
              <w:rPr>
                <w:spacing w:val="0"/>
                <w:sz w:val="20"/>
              </w:rPr>
            </w:pPr>
            <w:r w:rsidRPr="006B29FE">
              <w:rPr>
                <w:spacing w:val="0"/>
                <w:sz w:val="20"/>
              </w:rPr>
              <w:t>км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0B" w:rsidRPr="006B29FE" w:rsidRDefault="00D5590B" w:rsidP="00887523">
            <w:pPr>
              <w:jc w:val="center"/>
              <w:rPr>
                <w:spacing w:val="0"/>
                <w:sz w:val="20"/>
              </w:rPr>
            </w:pPr>
            <w:r w:rsidRPr="006B29FE">
              <w:rPr>
                <w:spacing w:val="0"/>
                <w:sz w:val="20"/>
              </w:rPr>
              <w:t>3,5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0B" w:rsidRPr="001D1680" w:rsidRDefault="00D5590B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15.05.2017</w:t>
            </w:r>
          </w:p>
          <w:p w:rsidR="00D5590B" w:rsidRPr="001D1680" w:rsidRDefault="00D5590B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0B" w:rsidRPr="001D1680" w:rsidRDefault="00D5590B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18.09.2017</w:t>
            </w:r>
          </w:p>
          <w:p w:rsidR="00D5590B" w:rsidRPr="001D1680" w:rsidRDefault="00D5590B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21.09.2017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90B" w:rsidRDefault="00D5590B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D1680" w:rsidRDefault="00645E9D" w:rsidP="00341FC8">
            <w:pPr>
              <w:rPr>
                <w:spacing w:val="0"/>
                <w:sz w:val="20"/>
              </w:rPr>
            </w:pPr>
            <w:r w:rsidRPr="001D1680">
              <w:rPr>
                <w:spacing w:val="0"/>
                <w:sz w:val="20"/>
              </w:rPr>
              <w:t>Опрессовка внутренних тепловых сетей зданий лагеря «Заря»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D1680" w:rsidRDefault="00645E9D" w:rsidP="00887523">
            <w:pPr>
              <w:jc w:val="center"/>
              <w:rPr>
                <w:spacing w:val="0"/>
                <w:sz w:val="20"/>
              </w:rPr>
            </w:pPr>
            <w:r w:rsidRPr="001D1680">
              <w:rPr>
                <w:spacing w:val="0"/>
                <w:sz w:val="20"/>
              </w:rPr>
              <w:t>зданий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D1680" w:rsidRDefault="00645E9D" w:rsidP="00887523">
            <w:pPr>
              <w:jc w:val="center"/>
              <w:rPr>
                <w:spacing w:val="0"/>
                <w:sz w:val="20"/>
              </w:rPr>
            </w:pPr>
            <w:r w:rsidRPr="001D1680">
              <w:rPr>
                <w:spacing w:val="0"/>
                <w:sz w:val="20"/>
              </w:rPr>
              <w:t>11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D1680" w:rsidRDefault="001D1680" w:rsidP="00B936C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15.05.2017</w:t>
            </w:r>
          </w:p>
          <w:p w:rsidR="00645E9D" w:rsidRPr="001D1680" w:rsidRDefault="001D1680" w:rsidP="00B936C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D1680" w:rsidRDefault="001D1680" w:rsidP="00B936C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18.09.2017</w:t>
            </w:r>
          </w:p>
          <w:p w:rsidR="00645E9D" w:rsidRPr="001D1680" w:rsidRDefault="001D1680" w:rsidP="00B936C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21.09.2017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403356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403356" w:rsidRDefault="00403356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403356" w:rsidRDefault="00403356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56" w:rsidRDefault="00403356" w:rsidP="00341FC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трубопровода Ду 108 мм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56" w:rsidRDefault="00403356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56" w:rsidRDefault="00403356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56" w:rsidRDefault="00403356" w:rsidP="00B936C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15.05.2017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56" w:rsidRDefault="00403356" w:rsidP="00B936C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22.05.2017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356" w:rsidRDefault="00403356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41FC8" w:rsidRDefault="00645E9D" w:rsidP="00E95D62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объектов водоснабжения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384B59" w:rsidP="00164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69</w:t>
            </w:r>
            <w:r w:rsidR="00645E9D" w:rsidRPr="00164A73">
              <w:rPr>
                <w:b/>
                <w:i/>
                <w:spacing w:val="0"/>
                <w:sz w:val="20"/>
              </w:rPr>
              <w:t>5,0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168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Замена </w:t>
            </w:r>
            <w:r w:rsidR="001D1680">
              <w:rPr>
                <w:spacing w:val="0"/>
                <w:sz w:val="20"/>
              </w:rPr>
              <w:t>ветхих сетей ХВС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D16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D16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8542C2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8542C2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B59" w:rsidRDefault="00384B59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1D1680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680" w:rsidRDefault="001D1680" w:rsidP="001D168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ветхи сетей ГВС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680" w:rsidRDefault="001D1680" w:rsidP="00887523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E95D62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апрель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164A73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164A73" w:rsidRDefault="001D1680" w:rsidP="00164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13</w:t>
            </w:r>
            <w:r w:rsidR="00384B59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 xml:space="preserve">7 </w:t>
            </w:r>
            <w:r w:rsidR="00645E9D">
              <w:rPr>
                <w:b/>
                <w:i/>
                <w:spacing w:val="0"/>
                <w:sz w:val="20"/>
              </w:rPr>
              <w:t xml:space="preserve"> местный бюджет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</w:t>
            </w:r>
          </w:p>
          <w:p w:rsidR="00645E9D" w:rsidRPr="00745573" w:rsidRDefault="00645E9D" w:rsidP="00887523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МАУ «ДЗОЛ «Заря»: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5573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 w:rsidRPr="0074557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5573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 w:rsidRPr="0074557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5573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 w:rsidRPr="0074557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5573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5573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45C68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883,7</w:t>
            </w:r>
          </w:p>
          <w:p w:rsidR="00645E9D" w:rsidRDefault="00145C68" w:rsidP="008A090C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870</w:t>
            </w:r>
            <w:r w:rsidR="00645E9D">
              <w:rPr>
                <w:b/>
                <w:spacing w:val="0"/>
                <w:sz w:val="20"/>
              </w:rPr>
              <w:t>,0 - собственные средства</w:t>
            </w:r>
          </w:p>
          <w:p w:rsidR="00645E9D" w:rsidRPr="00745573" w:rsidRDefault="00145C68" w:rsidP="00164A7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13,7</w:t>
            </w:r>
            <w:r w:rsidR="00645E9D">
              <w:rPr>
                <w:b/>
                <w:spacing w:val="0"/>
                <w:sz w:val="20"/>
              </w:rPr>
              <w:t xml:space="preserve"> – местный бюджет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164A73" w:rsidRDefault="00670ECE" w:rsidP="007E395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Государственное</w:t>
            </w:r>
            <w:r w:rsidR="00645E9D" w:rsidRPr="00164A73">
              <w:rPr>
                <w:spacing w:val="0"/>
                <w:sz w:val="20"/>
              </w:rPr>
              <w:t xml:space="preserve"> автономное</w:t>
            </w:r>
            <w:r w:rsidR="00645E9D">
              <w:rPr>
                <w:spacing w:val="0"/>
                <w:sz w:val="20"/>
              </w:rPr>
              <w:t xml:space="preserve"> учреж-дение дополнительного образования </w:t>
            </w:r>
            <w:r>
              <w:rPr>
                <w:spacing w:val="0"/>
                <w:sz w:val="20"/>
              </w:rPr>
              <w:t xml:space="preserve"> Свердловской области </w:t>
            </w:r>
            <w:r w:rsidR="00645E9D">
              <w:rPr>
                <w:spacing w:val="0"/>
                <w:sz w:val="20"/>
              </w:rPr>
              <w:t xml:space="preserve">детско-юношеская спортивная школа 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275AB" w:rsidRDefault="00645E9D" w:rsidP="00E65211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Подготовка теплогенераторной физкуль-турно-оздоровительного комплекса с ледовой ареной «Хризотил»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7E3954">
              <w:rPr>
                <w:b/>
                <w:i/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7E3954">
              <w:rPr>
                <w:b/>
                <w:i/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7E3954"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b/>
                <w:i/>
                <w:spacing w:val="0"/>
                <w:sz w:val="20"/>
              </w:rPr>
            </w:pPr>
            <w:r w:rsidRPr="007E3954">
              <w:rPr>
                <w:b/>
                <w:i/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7E395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25,0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670ECE" w:rsidRDefault="00645E9D" w:rsidP="00670EC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«</w:t>
            </w:r>
            <w:r w:rsidR="00670ECE">
              <w:rPr>
                <w:spacing w:val="0"/>
                <w:sz w:val="20"/>
              </w:rPr>
              <w:t>Хризотил</w:t>
            </w:r>
            <w:r>
              <w:rPr>
                <w:spacing w:val="0"/>
                <w:sz w:val="20"/>
              </w:rPr>
              <w:t xml:space="preserve">» </w:t>
            </w:r>
            <w:r w:rsidR="00670ECE">
              <w:rPr>
                <w:spacing w:val="0"/>
                <w:sz w:val="20"/>
              </w:rPr>
              <w:t xml:space="preserve"> -  </w:t>
            </w:r>
            <w:r w:rsidR="00670ECE">
              <w:rPr>
                <w:b/>
                <w:spacing w:val="0"/>
                <w:sz w:val="20"/>
              </w:rPr>
              <w:t>В.А. Васин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4275AB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Поверка приборов учета газа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spacing w:val="0"/>
                <w:sz w:val="20"/>
              </w:rPr>
            </w:pPr>
            <w:r w:rsidRPr="007E3954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spacing w:val="0"/>
                <w:sz w:val="20"/>
              </w:rPr>
            </w:pPr>
            <w:r w:rsidRPr="007E3954">
              <w:rPr>
                <w:spacing w:val="0"/>
                <w:sz w:val="20"/>
              </w:rPr>
              <w:t>1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7E395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7E3954" w:rsidRDefault="00670ECE" w:rsidP="007E3954">
            <w:pPr>
              <w:rPr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 (ГАУ </w:t>
            </w:r>
            <w:r w:rsidR="00645E9D" w:rsidRPr="007E3954">
              <w:rPr>
                <w:b/>
                <w:spacing w:val="0"/>
                <w:sz w:val="20"/>
              </w:rPr>
              <w:t>ДО</w:t>
            </w:r>
            <w:r>
              <w:rPr>
                <w:b/>
                <w:spacing w:val="0"/>
                <w:sz w:val="20"/>
              </w:rPr>
              <w:t xml:space="preserve"> СО</w:t>
            </w:r>
            <w:r w:rsidR="00645E9D" w:rsidRPr="007E3954">
              <w:rPr>
                <w:b/>
                <w:spacing w:val="0"/>
                <w:sz w:val="20"/>
              </w:rPr>
              <w:t xml:space="preserve"> </w:t>
            </w:r>
            <w:r>
              <w:rPr>
                <w:b/>
                <w:spacing w:val="0"/>
                <w:sz w:val="20"/>
              </w:rPr>
              <w:t>«</w:t>
            </w:r>
            <w:r w:rsidR="00645E9D" w:rsidRPr="007E3954">
              <w:rPr>
                <w:b/>
                <w:spacing w:val="0"/>
                <w:sz w:val="20"/>
              </w:rPr>
              <w:t>ДЮ</w:t>
            </w:r>
            <w:r>
              <w:rPr>
                <w:b/>
                <w:spacing w:val="0"/>
                <w:sz w:val="20"/>
              </w:rPr>
              <w:t>СШ «Хризотил</w:t>
            </w:r>
            <w:r w:rsidR="00645E9D" w:rsidRPr="007E3954">
              <w:rPr>
                <w:b/>
                <w:spacing w:val="0"/>
                <w:sz w:val="20"/>
              </w:rPr>
              <w:t>»)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6572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Промывка и опрессовка  внутренней системы отопления здания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7E395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E3954" w:rsidRDefault="00645E9D" w:rsidP="007E395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E29A1" w:rsidP="007E29A1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Подготовка тепловых  сетей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E29A1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E29A1" w:rsidP="008E66C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E29A1" w:rsidP="0088752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</w:tc>
      </w:tr>
      <w:tr w:rsidR="0017346A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17346A" w:rsidRDefault="0017346A" w:rsidP="00887523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17346A" w:rsidRDefault="0017346A" w:rsidP="007E395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Итого:</w:t>
            </w:r>
          </w:p>
          <w:p w:rsidR="0017346A" w:rsidRPr="007E3954" w:rsidRDefault="0017346A" w:rsidP="00C76B4B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по ГАУ ДО СО ДЮСШ «Хризотил»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6A" w:rsidRPr="008E66C2" w:rsidRDefault="0017346A" w:rsidP="008E66C2">
            <w:pPr>
              <w:jc w:val="center"/>
              <w:rPr>
                <w:b/>
                <w:spacing w:val="0"/>
                <w:sz w:val="20"/>
              </w:rPr>
            </w:pPr>
            <w:r w:rsidRPr="008E66C2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6A" w:rsidRPr="008E66C2" w:rsidRDefault="0017346A" w:rsidP="008E66C2">
            <w:pPr>
              <w:jc w:val="center"/>
              <w:rPr>
                <w:b/>
                <w:spacing w:val="0"/>
                <w:sz w:val="20"/>
              </w:rPr>
            </w:pPr>
            <w:r w:rsidRPr="008E66C2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6A" w:rsidRPr="008E66C2" w:rsidRDefault="0017346A" w:rsidP="008E66C2">
            <w:pPr>
              <w:jc w:val="center"/>
              <w:rPr>
                <w:b/>
                <w:spacing w:val="0"/>
                <w:sz w:val="20"/>
              </w:rPr>
            </w:pPr>
            <w:r w:rsidRPr="008E66C2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6A" w:rsidRPr="008E66C2" w:rsidRDefault="0017346A" w:rsidP="008E66C2">
            <w:pPr>
              <w:jc w:val="center"/>
              <w:rPr>
                <w:b/>
                <w:spacing w:val="0"/>
                <w:sz w:val="20"/>
              </w:rPr>
            </w:pPr>
            <w:r w:rsidRPr="008E66C2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46A" w:rsidRPr="008E66C2" w:rsidRDefault="0017346A" w:rsidP="008E66C2">
            <w:pPr>
              <w:jc w:val="center"/>
              <w:rPr>
                <w:b/>
                <w:spacing w:val="0"/>
                <w:sz w:val="20"/>
              </w:rPr>
            </w:pPr>
            <w:r w:rsidRPr="008E66C2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1DC" w:rsidRPr="008E66C2" w:rsidRDefault="008E11DC" w:rsidP="008E11DC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85</w:t>
            </w:r>
            <w:r w:rsidRPr="008E66C2">
              <w:rPr>
                <w:b/>
                <w:spacing w:val="0"/>
                <w:sz w:val="20"/>
              </w:rPr>
              <w:t xml:space="preserve">,0 </w:t>
            </w:r>
          </w:p>
          <w:p w:rsidR="008E11DC" w:rsidRDefault="008E11DC" w:rsidP="008E11DC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60 </w:t>
            </w:r>
            <w:r w:rsidR="005A27E3">
              <w:rPr>
                <w:b/>
                <w:spacing w:val="0"/>
                <w:sz w:val="20"/>
              </w:rPr>
              <w:t>–</w:t>
            </w:r>
            <w:r>
              <w:rPr>
                <w:b/>
                <w:spacing w:val="0"/>
                <w:sz w:val="20"/>
              </w:rPr>
              <w:t xml:space="preserve"> </w:t>
            </w:r>
            <w:r w:rsidR="005A27E3">
              <w:rPr>
                <w:b/>
                <w:spacing w:val="0"/>
                <w:sz w:val="20"/>
              </w:rPr>
              <w:t>областной бюджет</w:t>
            </w:r>
          </w:p>
          <w:p w:rsidR="0017346A" w:rsidRPr="008E66C2" w:rsidRDefault="008E11DC" w:rsidP="00E95D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25,0 –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B176E" w:rsidP="00F509F1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  <w:r w:rsidR="00645E9D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унитарное предприя-</w:t>
            </w:r>
          </w:p>
          <w:p w:rsidR="00645E9D" w:rsidRPr="003F0240" w:rsidRDefault="00645E9D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тие «Производственный жилищно-</w:t>
            </w:r>
            <w:r w:rsidR="00736AB4">
              <w:rPr>
                <w:spacing w:val="0"/>
                <w:sz w:val="20"/>
              </w:rPr>
              <w:t xml:space="preserve"> ремонтный трест»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Подготовка объектов водоснабжения        в поселке Ново-Кирпичный, в том числе:</w:t>
            </w:r>
          </w:p>
          <w:p w:rsidR="0038491C" w:rsidRPr="003F0240" w:rsidRDefault="0038491C" w:rsidP="003F0240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645E9D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645E9D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1F5B22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645E9D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1F5B22" w:rsidP="00F509F1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</w:t>
            </w:r>
            <w:r w:rsidR="00645E9D">
              <w:rPr>
                <w:b/>
                <w:i/>
                <w:spacing w:val="0"/>
                <w:sz w:val="20"/>
              </w:rPr>
              <w:t>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C844C9">
            <w:pPr>
              <w:rPr>
                <w:spacing w:val="0"/>
                <w:sz w:val="20"/>
              </w:rPr>
            </w:pPr>
            <w:r w:rsidRPr="003F0240">
              <w:rPr>
                <w:b/>
                <w:spacing w:val="0"/>
                <w:sz w:val="20"/>
              </w:rPr>
              <w:t>Е.Б. Коньков</w:t>
            </w:r>
            <w:r>
              <w:rPr>
                <w:b/>
                <w:spacing w:val="0"/>
                <w:sz w:val="20"/>
              </w:rPr>
              <w:t xml:space="preserve"> (МУП «ПЖРТ» АГО)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0240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95D6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  <w:p w:rsidR="00E95D62" w:rsidRDefault="00E95D62" w:rsidP="00E95D62">
            <w:pPr>
              <w:jc w:val="center"/>
              <w:rPr>
                <w:spacing w:val="0"/>
                <w:sz w:val="20"/>
              </w:rPr>
            </w:pPr>
          </w:p>
        </w:tc>
      </w:tr>
      <w:tr w:rsidR="00E95D62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 w:rsidRPr="006B29FE"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 w:rsidRPr="006B29FE"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D62" w:rsidRPr="006B29FE" w:rsidRDefault="00E95D62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водоразборных колонок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95D6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пожарных гидрантов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95D6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91C" w:rsidRDefault="00645E9D" w:rsidP="00E95D6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Плановый ремонт водопровода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509F1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95D6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17CD6" w:rsidRDefault="00645E9D" w:rsidP="00F509F1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F0240">
            <w:pPr>
              <w:rPr>
                <w:b/>
                <w:spacing w:val="0"/>
                <w:sz w:val="20"/>
              </w:rPr>
            </w:pPr>
            <w:r w:rsidRPr="00417CD6">
              <w:rPr>
                <w:b/>
                <w:spacing w:val="0"/>
                <w:sz w:val="20"/>
              </w:rPr>
              <w:t>Итого</w:t>
            </w:r>
            <w:r>
              <w:rPr>
                <w:b/>
                <w:spacing w:val="0"/>
                <w:sz w:val="20"/>
              </w:rPr>
              <w:t xml:space="preserve"> по МУП «ПЖРТ» АГО:</w:t>
            </w:r>
          </w:p>
          <w:p w:rsidR="00645E9D" w:rsidRPr="00417CD6" w:rsidRDefault="00645E9D" w:rsidP="003F024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17CD6" w:rsidRDefault="00645E9D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17CD6" w:rsidRDefault="00645E9D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17CD6" w:rsidRDefault="00645E9D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17CD6" w:rsidRDefault="00645E9D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17CD6" w:rsidRDefault="00645E9D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1F5B22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5</w:t>
            </w:r>
            <w:r w:rsidR="00645E9D">
              <w:rPr>
                <w:b/>
                <w:spacing w:val="0"/>
                <w:sz w:val="20"/>
              </w:rPr>
              <w:t>5,0</w:t>
            </w:r>
          </w:p>
          <w:p w:rsidR="00645E9D" w:rsidRPr="00417CD6" w:rsidRDefault="00645E9D" w:rsidP="00417CD6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собственные средства 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Всего по ресурсоснабжающим предприятиям и учреждениям: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31AC9" w:rsidP="00F509F1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11903,24</w:t>
            </w:r>
          </w:p>
          <w:p w:rsidR="007C17CE" w:rsidRDefault="00645E9D" w:rsidP="007C17C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собственные </w:t>
            </w:r>
          </w:p>
          <w:p w:rsidR="007070D6" w:rsidRDefault="00E66D5D" w:rsidP="00E95D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436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B22" w:rsidRDefault="001F5B22" w:rsidP="00E309B4">
            <w:pPr>
              <w:jc w:val="center"/>
              <w:rPr>
                <w:b/>
                <w:spacing w:val="0"/>
                <w:szCs w:val="24"/>
              </w:rPr>
            </w:pPr>
          </w:p>
          <w:p w:rsidR="00645E9D" w:rsidRPr="006E32C1" w:rsidRDefault="00645E9D" w:rsidP="00E309B4">
            <w:pPr>
              <w:jc w:val="center"/>
              <w:rPr>
                <w:b/>
                <w:spacing w:val="0"/>
                <w:szCs w:val="24"/>
              </w:rPr>
            </w:pPr>
            <w:r w:rsidRPr="006E32C1">
              <w:rPr>
                <w:b/>
                <w:spacing w:val="0"/>
                <w:szCs w:val="24"/>
              </w:rPr>
              <w:t>Управляющие компании и предприятия, обслуживающие жилищный фонд города и поселков:</w:t>
            </w:r>
          </w:p>
          <w:p w:rsidR="001F5B22" w:rsidRPr="00EE57F4" w:rsidRDefault="001F5B22" w:rsidP="00E309B4">
            <w:pPr>
              <w:jc w:val="center"/>
              <w:rPr>
                <w:b/>
                <w:spacing w:val="0"/>
                <w:sz w:val="22"/>
                <w:szCs w:val="22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209E" w:rsidRDefault="006B176E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  <w:r w:rsidR="00645E9D" w:rsidRPr="00F7209E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090F1C" w:rsidRDefault="00645E9D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унитарное предприя-тие «Производственный жилищно-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6D2CB6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694B35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4B35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694B35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7C17CE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43</w:t>
            </w:r>
          </w:p>
          <w:p w:rsidR="00645E9D" w:rsidRPr="00694B35" w:rsidRDefault="007C17CE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49</w:t>
            </w:r>
            <w:r w:rsidR="00645E9D" w:rsidRPr="00694B35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7C17C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540,0 </w:t>
            </w:r>
            <w:r w:rsidR="007C17CE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630ECF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0ECF" w:rsidRDefault="00630ECF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30ECF" w:rsidRDefault="00630ECF" w:rsidP="00C844C9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ремонтный трест» Асбестовского городского округа</w:t>
            </w:r>
            <w:r>
              <w:rPr>
                <w:b/>
                <w:spacing w:val="0"/>
                <w:sz w:val="20"/>
              </w:rPr>
              <w:t xml:space="preserve"> – Е.Б. Коньков</w:t>
            </w:r>
          </w:p>
          <w:p w:rsidR="00630ECF" w:rsidRPr="005E604B" w:rsidRDefault="00630ECF" w:rsidP="00CA09FE">
            <w:pPr>
              <w:rPr>
                <w:b/>
                <w:spacing w:val="0"/>
                <w:sz w:val="20"/>
              </w:rPr>
            </w:pPr>
            <w:r w:rsidRPr="00C844C9">
              <w:rPr>
                <w:b/>
                <w:spacing w:val="0"/>
                <w:sz w:val="20"/>
              </w:rPr>
              <w:t>МУП «ПЖРТ» АГО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ECF" w:rsidRPr="00E44468" w:rsidRDefault="00630ECF" w:rsidP="00CA09F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Default="00630ECF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30ECF" w:rsidRPr="00E44468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E44468" w:rsidRDefault="00630ECF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40</w:t>
            </w:r>
          </w:p>
          <w:p w:rsidR="00630ECF" w:rsidRPr="00E44468" w:rsidRDefault="00630ECF" w:rsidP="00147C0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49,1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E44468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E44468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E44468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200,0</w:t>
            </w:r>
          </w:p>
        </w:tc>
      </w:tr>
      <w:tr w:rsidR="00630ECF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ECF" w:rsidRDefault="00630ECF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30ECF" w:rsidRPr="00F740F6" w:rsidRDefault="00630ECF" w:rsidP="00995522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ECF" w:rsidRPr="00F54569" w:rsidRDefault="00630ECF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F54569" w:rsidRDefault="00630ECF" w:rsidP="00E309B4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F54569" w:rsidRDefault="00630ECF" w:rsidP="00E309B4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14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F54569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F54569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ECF" w:rsidRPr="00F54569" w:rsidRDefault="00630ECF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44468">
            <w:pPr>
              <w:jc w:val="center"/>
              <w:rPr>
                <w:spacing w:val="0"/>
                <w:sz w:val="20"/>
              </w:rPr>
            </w:pPr>
          </w:p>
          <w:p w:rsidR="00645E9D" w:rsidRPr="007B77CD" w:rsidRDefault="00645E9D" w:rsidP="00E44468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844C9" w:rsidRDefault="00645E9D" w:rsidP="00995522">
            <w:pPr>
              <w:rPr>
                <w:spacing w:val="0"/>
                <w:sz w:val="20"/>
              </w:rPr>
            </w:pPr>
            <w:r w:rsidRPr="00C844C9">
              <w:rPr>
                <w:spacing w:val="0"/>
                <w:sz w:val="20"/>
              </w:rPr>
              <w:t>Обслуживающие предприятия:</w:t>
            </w:r>
          </w:p>
          <w:p w:rsidR="00645E9D" w:rsidRPr="00F740F6" w:rsidRDefault="00645E9D" w:rsidP="00C3567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  <w:r w:rsidR="007C17CE">
              <w:rPr>
                <w:spacing w:val="0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7B77CD" w:rsidRDefault="006B176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645E9D">
              <w:rPr>
                <w:spacing w:val="0"/>
                <w:sz w:val="20"/>
              </w:rPr>
              <w:t>.1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C3567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МУП «ПЖРТ» АГО</w:t>
            </w:r>
          </w:p>
          <w:p w:rsidR="00645E9D" w:rsidRPr="00C844C9" w:rsidRDefault="00645E9D" w:rsidP="00C3567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(Е.Б. Коньков)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CA09F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844C9" w:rsidRDefault="006B176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</w:t>
            </w:r>
            <w:r w:rsidR="00645E9D" w:rsidRPr="00C844C9">
              <w:rPr>
                <w:spacing w:val="0"/>
                <w:sz w:val="20"/>
              </w:rPr>
              <w:t>.2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C844C9">
            <w:pPr>
              <w:rPr>
                <w:b/>
                <w:spacing w:val="0"/>
                <w:sz w:val="20"/>
              </w:rPr>
            </w:pPr>
            <w:r w:rsidRPr="00F740F6">
              <w:rPr>
                <w:b/>
                <w:spacing w:val="0"/>
                <w:sz w:val="20"/>
              </w:rPr>
              <w:t>ООО «Альфа-4»</w:t>
            </w:r>
            <w:r>
              <w:rPr>
                <w:b/>
                <w:spacing w:val="0"/>
                <w:sz w:val="20"/>
              </w:rPr>
              <w:t xml:space="preserve"> </w:t>
            </w:r>
          </w:p>
          <w:p w:rsidR="00645E9D" w:rsidRPr="00F740F6" w:rsidRDefault="00645E9D" w:rsidP="00C844C9">
            <w:pPr>
              <w:rPr>
                <w:b/>
                <w:spacing w:val="0"/>
                <w:sz w:val="20"/>
              </w:rPr>
            </w:pPr>
            <w:r w:rsidRPr="00E44468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 xml:space="preserve">Р.Р. </w:t>
            </w:r>
            <w:r w:rsidRPr="00E44468">
              <w:rPr>
                <w:spacing w:val="0"/>
                <w:sz w:val="20"/>
              </w:rPr>
              <w:t>Ганиев)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Смена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CA09F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7B58A0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7B58A0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CA09F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КИП в индивидуальных тепловых пунктах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90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электрохозяйства (вводно-распределительное устройство дома)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  <w:r w:rsidR="007C17CE">
              <w:rPr>
                <w:spacing w:val="0"/>
                <w:sz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09FE" w:rsidRDefault="00645E9D" w:rsidP="00F37471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CA09F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наружных дверных полотен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шт.</w:t>
            </w:r>
          </w:p>
          <w:p w:rsidR="00645E9D" w:rsidRPr="00995522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30</w:t>
            </w:r>
          </w:p>
          <w:p w:rsidR="00645E9D" w:rsidRPr="00995522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9552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95522" w:rsidRDefault="00645E9D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995522" w:rsidRDefault="00645E9D" w:rsidP="00995522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995522">
              <w:rPr>
                <w:b/>
                <w:i/>
                <w:spacing w:val="0"/>
                <w:sz w:val="20"/>
              </w:rPr>
              <w:t>Замена</w:t>
            </w:r>
            <w:r>
              <w:rPr>
                <w:b/>
                <w:i/>
                <w:spacing w:val="0"/>
                <w:sz w:val="20"/>
              </w:rPr>
              <w:t xml:space="preserve">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99552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C17CE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43</w:t>
            </w:r>
          </w:p>
          <w:p w:rsidR="00645E9D" w:rsidRPr="0099552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750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9552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9552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95522" w:rsidRDefault="00645E9D" w:rsidP="007C17C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160,0 </w:t>
            </w:r>
            <w:r w:rsidR="007C17CE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B617A1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7A1" w:rsidRPr="00F740F6" w:rsidRDefault="00B617A1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7A1" w:rsidRDefault="00B617A1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B617A1" w:rsidRPr="00995522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40</w:t>
            </w:r>
          </w:p>
          <w:p w:rsidR="00B617A1" w:rsidRPr="00995522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</w:tc>
      </w:tr>
      <w:tr w:rsidR="00B617A1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7A1" w:rsidRPr="00F740F6" w:rsidRDefault="00B617A1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7A1" w:rsidRDefault="00B617A1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B617A1" w:rsidRPr="006D2CB6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43</w:t>
            </w:r>
          </w:p>
          <w:p w:rsidR="00B617A1" w:rsidRPr="006D2CB6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</w:tc>
      </w:tr>
      <w:tr w:rsidR="00B617A1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617A1" w:rsidRPr="00F740F6" w:rsidRDefault="00B617A1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17A1" w:rsidRDefault="00B617A1" w:rsidP="0099552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B617A1" w:rsidRPr="006D2CB6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43</w:t>
            </w:r>
          </w:p>
          <w:p w:rsidR="00B617A1" w:rsidRPr="006D2CB6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7A1" w:rsidRDefault="00B617A1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6D2CB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6D2CB6" w:rsidRDefault="00645E9D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0ECF" w:rsidRPr="006D2CB6" w:rsidRDefault="00645E9D" w:rsidP="00CA09F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6D2CB6">
              <w:rPr>
                <w:b/>
                <w:i/>
                <w:spacing w:val="0"/>
                <w:sz w:val="20"/>
              </w:rPr>
              <w:t>Частичный</w:t>
            </w:r>
            <w:r>
              <w:rPr>
                <w:b/>
                <w:i/>
                <w:spacing w:val="0"/>
                <w:sz w:val="20"/>
              </w:rPr>
              <w:t xml:space="preserve"> ремонт</w:t>
            </w:r>
            <w:r w:rsidRPr="006D2CB6">
              <w:rPr>
                <w:b/>
                <w:i/>
                <w:spacing w:val="0"/>
                <w:sz w:val="20"/>
              </w:rPr>
              <w:t xml:space="preserve"> </w:t>
            </w:r>
            <w:r>
              <w:rPr>
                <w:b/>
                <w:i/>
                <w:spacing w:val="0"/>
                <w:sz w:val="20"/>
              </w:rPr>
              <w:t>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C17CE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43</w:t>
            </w:r>
          </w:p>
          <w:p w:rsidR="00645E9D" w:rsidRPr="006D2CB6" w:rsidRDefault="007C17CE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49</w:t>
            </w:r>
            <w:r w:rsidR="00645E9D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36241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40,0 </w:t>
            </w:r>
            <w:r w:rsidR="007C17CE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F37471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Pr="00F740F6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7471" w:rsidRPr="00B617A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B617A1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B617A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B617A1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B617A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B617A1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B617A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B617A1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B617A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B617A1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B617A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B617A1"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6D2CB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C17CE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5</w:t>
            </w:r>
          </w:p>
          <w:p w:rsidR="00645E9D" w:rsidRPr="006D2CB6" w:rsidRDefault="007C17C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</w:t>
            </w:r>
            <w:r w:rsidR="00645E9D"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t>569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645E9D" w:rsidTr="00696E34">
        <w:trPr>
          <w:gridAfter w:val="1"/>
          <w:wAfter w:w="632" w:type="pct"/>
          <w:cantSplit/>
          <w:trHeight w:val="414"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F740F6" w:rsidRDefault="00645E9D" w:rsidP="00E4446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6D2CB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C17CE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38</w:t>
            </w:r>
          </w:p>
          <w:p w:rsidR="00645E9D" w:rsidRPr="006D2CB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</w:t>
            </w:r>
            <w:r w:rsidR="007C17CE">
              <w:rPr>
                <w:spacing w:val="0"/>
                <w:sz w:val="20"/>
              </w:rPr>
              <w:t>115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79529F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9529F" w:rsidRPr="00A15EAD" w:rsidRDefault="0079529F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6D2CB6">
            <w:pPr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 xml:space="preserve">Подготовка документации и сдача домов на паспорт готовности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A15EAD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т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43</w:t>
            </w:r>
          </w:p>
          <w:p w:rsidR="0079529F" w:rsidRPr="00A15EAD" w:rsidRDefault="0079529F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49</w:t>
            </w:r>
            <w:r w:rsidRPr="00A15EAD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79529F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44468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7C17CE">
            <w:pPr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 xml:space="preserve">Подготовка </w:t>
            </w:r>
            <w:r>
              <w:rPr>
                <w:b/>
                <w:i/>
                <w:spacing w:val="0"/>
                <w:sz w:val="20"/>
              </w:rPr>
              <w:t>жилых домов, подлежащих капитальному ремонту в 2018 году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1F285F" w:rsidRDefault="0079529F" w:rsidP="007C17CE">
            <w:pPr>
              <w:jc w:val="center"/>
              <w:rPr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79529F" w:rsidRPr="00A15EAD" w:rsidRDefault="0079529F" w:rsidP="007C17C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A15EAD">
              <w:rPr>
                <w:b/>
                <w:i/>
                <w:spacing w:val="0"/>
                <w:sz w:val="20"/>
              </w:rPr>
              <w:t>т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79529F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</w:t>
            </w:r>
          </w:p>
          <w:p w:rsidR="0079529F" w:rsidRDefault="0079529F" w:rsidP="0079529F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</w:rPr>
              <w:t>2</w:t>
            </w:r>
            <w:r w:rsidRPr="00A15EAD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29F" w:rsidRPr="00A15EAD" w:rsidRDefault="0079529F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10,0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15EA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E6" w:rsidRPr="00A15EAD" w:rsidRDefault="00645E9D" w:rsidP="00CA09FE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МУП «ПЖРТ» АГО: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A15EAD" w:rsidRDefault="00645E9D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15EAD" w:rsidRDefault="00645E9D" w:rsidP="00A15EAD">
            <w:pPr>
              <w:jc w:val="center"/>
              <w:rPr>
                <w:b/>
                <w:spacing w:val="0"/>
                <w:sz w:val="20"/>
              </w:rPr>
            </w:pPr>
            <w:r w:rsidRPr="00A15EAD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15EAD" w:rsidRDefault="00645E9D" w:rsidP="00A15EAD">
            <w:pPr>
              <w:jc w:val="center"/>
              <w:rPr>
                <w:b/>
                <w:spacing w:val="0"/>
                <w:sz w:val="20"/>
              </w:rPr>
            </w:pPr>
            <w:r w:rsidRPr="00A15EAD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15EAD" w:rsidRDefault="00645E9D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15EAD" w:rsidRDefault="00645E9D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79529F" w:rsidP="00A15EAD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750</w:t>
            </w:r>
            <w:r w:rsidR="00645E9D">
              <w:rPr>
                <w:b/>
                <w:spacing w:val="0"/>
                <w:sz w:val="20"/>
              </w:rPr>
              <w:t>,0</w:t>
            </w:r>
          </w:p>
          <w:p w:rsidR="00645E9D" w:rsidRPr="00A15EAD" w:rsidRDefault="0079529F" w:rsidP="00CA09F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собственные средства</w:t>
            </w:r>
            <w:r>
              <w:rPr>
                <w:b/>
                <w:spacing w:val="0"/>
                <w:sz w:val="20"/>
              </w:rPr>
              <w:t xml:space="preserve"> 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A25653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  <w:r w:rsidR="00645E9D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A15EA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«Жилсервис» </w:t>
            </w:r>
            <w:r w:rsidRPr="007B5E96">
              <w:rPr>
                <w:b/>
                <w:spacing w:val="0"/>
                <w:sz w:val="20"/>
              </w:rPr>
              <w:t>–</w:t>
            </w:r>
            <w:r>
              <w:rPr>
                <w:spacing w:val="0"/>
                <w:sz w:val="20"/>
              </w:rPr>
              <w:t xml:space="preserve"> 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A15EAD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694B35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995522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4B35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694B35" w:rsidRDefault="00645E9D" w:rsidP="00995522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995522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4B35">
              <w:rPr>
                <w:b/>
                <w:i/>
                <w:spacing w:val="0"/>
                <w:sz w:val="20"/>
                <w:u w:val="single"/>
              </w:rPr>
              <w:t>25</w:t>
            </w:r>
            <w:r>
              <w:rPr>
                <w:b/>
                <w:i/>
                <w:spacing w:val="0"/>
                <w:sz w:val="20"/>
                <w:u w:val="single"/>
              </w:rPr>
              <w:t>2</w:t>
            </w:r>
          </w:p>
          <w:p w:rsidR="00645E9D" w:rsidRPr="00694B35" w:rsidRDefault="00645E9D" w:rsidP="00147C0D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>8</w:t>
            </w:r>
            <w:r>
              <w:rPr>
                <w:b/>
                <w:i/>
                <w:spacing w:val="0"/>
                <w:sz w:val="20"/>
              </w:rPr>
              <w:t>02</w:t>
            </w:r>
            <w:r w:rsidRPr="00694B35">
              <w:rPr>
                <w:b/>
                <w:i/>
                <w:spacing w:val="0"/>
                <w:sz w:val="20"/>
              </w:rPr>
              <w:t>,</w:t>
            </w:r>
            <w:r w:rsidR="004760E8">
              <w:rPr>
                <w:b/>
                <w:i/>
                <w:spacing w:val="0"/>
                <w:sz w:val="2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995522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99552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4760E8" w:rsidP="0036241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11 910,8 </w:t>
            </w:r>
            <w:r w:rsidR="00645E9D">
              <w:rPr>
                <w:b/>
                <w:i/>
                <w:spacing w:val="0"/>
                <w:sz w:val="20"/>
              </w:rPr>
              <w:t>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A15EAD" w:rsidRDefault="00645E9D" w:rsidP="00A15EAD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Л.В. </w:t>
            </w:r>
            <w:r w:rsidRPr="009303C4">
              <w:rPr>
                <w:b/>
                <w:spacing w:val="0"/>
                <w:sz w:val="20"/>
              </w:rPr>
              <w:t>Медведева</w:t>
            </w:r>
            <w:r>
              <w:rPr>
                <w:b/>
                <w:spacing w:val="0"/>
                <w:sz w:val="20"/>
              </w:rPr>
              <w:t xml:space="preserve"> </w:t>
            </w:r>
            <w:r w:rsidRPr="00A15EAD">
              <w:rPr>
                <w:b/>
                <w:spacing w:val="0"/>
                <w:sz w:val="20"/>
              </w:rPr>
              <w:t>(ООО «Жилсервис»)</w:t>
            </w:r>
          </w:p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20719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 w:rsidRPr="00B20719">
              <w:rPr>
                <w:spacing w:val="0"/>
                <w:sz w:val="20"/>
                <w:u w:val="single"/>
              </w:rPr>
              <w:t>дом</w:t>
            </w:r>
          </w:p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 w:rsidRPr="00B20719"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234</w:t>
            </w:r>
          </w:p>
          <w:p w:rsidR="00645E9D" w:rsidRPr="00E2001E" w:rsidRDefault="00645E9D" w:rsidP="00147C0D">
            <w:pPr>
              <w:jc w:val="center"/>
              <w:rPr>
                <w:spacing w:val="0"/>
                <w:sz w:val="20"/>
              </w:rPr>
            </w:pPr>
            <w:r w:rsidRPr="00E2001E">
              <w:rPr>
                <w:spacing w:val="0"/>
                <w:sz w:val="20"/>
              </w:rPr>
              <w:t>7</w:t>
            </w:r>
            <w:r>
              <w:rPr>
                <w:spacing w:val="0"/>
                <w:sz w:val="20"/>
              </w:rPr>
              <w:t>99</w:t>
            </w:r>
            <w:r w:rsidRPr="00E2001E"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4760E8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2571,3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  <w:p w:rsidR="00645E9D" w:rsidRPr="004D7B3F" w:rsidRDefault="00A25653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645E9D">
              <w:rPr>
                <w:spacing w:val="0"/>
                <w:sz w:val="20"/>
              </w:rPr>
              <w:t>.1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A20205" w:rsidRDefault="00645E9D" w:rsidP="00E309B4">
            <w:pPr>
              <w:rPr>
                <w:spacing w:val="0"/>
                <w:sz w:val="20"/>
              </w:rPr>
            </w:pPr>
            <w:r w:rsidRPr="00A20205">
              <w:rPr>
                <w:spacing w:val="0"/>
                <w:sz w:val="20"/>
              </w:rPr>
              <w:t>Обслуживающие предприятия:</w:t>
            </w:r>
          </w:p>
          <w:p w:rsidR="00645E9D" w:rsidRPr="00A074E4" w:rsidRDefault="00645E9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«Орбита – 2004»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водоподогревателей</w:t>
            </w:r>
          </w:p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85B84" w:rsidRDefault="00645E9D" w:rsidP="00E309B4">
            <w:pPr>
              <w:jc w:val="center"/>
              <w:rPr>
                <w:spacing w:val="0"/>
                <w:sz w:val="20"/>
              </w:rPr>
            </w:pPr>
            <w:r w:rsidRPr="00085B84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85B84" w:rsidRDefault="00645E9D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4760E8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1263,7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D7B3F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37CEA" w:rsidRDefault="00645E9D" w:rsidP="005B3BC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(О.В. Медведева)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CA09F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85B84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4760E8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737,3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D7B3F" w:rsidRDefault="00A25653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645E9D">
              <w:rPr>
                <w:spacing w:val="0"/>
                <w:sz w:val="20"/>
              </w:rPr>
              <w:t>.2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left"/>
              <w:rPr>
                <w:b/>
                <w:spacing w:val="0"/>
                <w:sz w:val="20"/>
              </w:rPr>
            </w:pPr>
            <w:r w:rsidRPr="00D37CEA">
              <w:rPr>
                <w:b/>
                <w:spacing w:val="0"/>
                <w:sz w:val="20"/>
              </w:rPr>
              <w:t>ООО</w:t>
            </w:r>
            <w:r>
              <w:rPr>
                <w:b/>
                <w:spacing w:val="0"/>
                <w:sz w:val="20"/>
              </w:rPr>
              <w:t xml:space="preserve"> «Наш дом»</w:t>
            </w:r>
          </w:p>
          <w:p w:rsidR="00645E9D" w:rsidRPr="005B3BCF" w:rsidRDefault="00645E9D" w:rsidP="005B3BCF">
            <w:pPr>
              <w:jc w:val="left"/>
              <w:rPr>
                <w:spacing w:val="0"/>
                <w:sz w:val="20"/>
              </w:rPr>
            </w:pPr>
            <w:r w:rsidRPr="005B3BCF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 xml:space="preserve">В.Н. </w:t>
            </w:r>
            <w:r w:rsidRPr="005B3BCF">
              <w:rPr>
                <w:spacing w:val="0"/>
                <w:sz w:val="20"/>
              </w:rPr>
              <w:t>Смирнова)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CA09F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и смена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54025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1185,0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  <w:p w:rsidR="00645E9D" w:rsidRPr="00F7209E" w:rsidRDefault="00A25653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645E9D">
              <w:rPr>
                <w:spacing w:val="0"/>
                <w:sz w:val="20"/>
              </w:rPr>
              <w:t>.3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  <w:p w:rsidR="00645E9D" w:rsidRPr="00367BD0" w:rsidRDefault="00645E9D" w:rsidP="00E309B4">
            <w:pPr>
              <w:jc w:val="left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«Жилье»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F7035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95540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95540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9</w:t>
            </w:r>
          </w:p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2173</w:t>
            </w:r>
            <w:r w:rsidR="00645E9D">
              <w:rPr>
                <w:spacing w:val="0"/>
                <w:sz w:val="20"/>
              </w:rPr>
              <w:t>,5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209E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37CEA" w:rsidRDefault="00645E9D" w:rsidP="005B3BCF">
            <w:pPr>
              <w:jc w:val="left"/>
              <w:rPr>
                <w:spacing w:val="0"/>
                <w:sz w:val="20"/>
              </w:rPr>
            </w:pPr>
            <w:r w:rsidRPr="00D37CEA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 xml:space="preserve">О.М. </w:t>
            </w:r>
            <w:r w:rsidRPr="00D37CEA">
              <w:rPr>
                <w:spacing w:val="0"/>
                <w:sz w:val="20"/>
              </w:rPr>
              <w:t>Мещерякова)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отопительных приборов (общее имущество дома)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с</w:t>
            </w:r>
            <w:r w:rsidRPr="00CA7745">
              <w:rPr>
                <w:spacing w:val="0"/>
                <w:sz w:val="20"/>
                <w:u w:val="single"/>
              </w:rPr>
              <w:t>екция</w:t>
            </w:r>
          </w:p>
          <w:p w:rsidR="00645E9D" w:rsidRPr="00CA7745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50</w:t>
            </w:r>
          </w:p>
          <w:p w:rsidR="00645E9D" w:rsidRPr="00CA7745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645E9D"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t>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48,2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209E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932C3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Ревизия электрохозяйства (РП)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дом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23</w:t>
            </w:r>
            <w:r w:rsidR="00AF720B">
              <w:rPr>
                <w:spacing w:val="0"/>
                <w:sz w:val="20"/>
              </w:rPr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227,7</w:t>
            </w:r>
          </w:p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209E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932C3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Герметизация стыков и швов наружных стен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 w:rsidRPr="00AF720B">
              <w:rPr>
                <w:spacing w:val="0"/>
                <w:sz w:val="20"/>
                <w:u w:val="single"/>
              </w:rPr>
              <w:t>дом</w:t>
            </w:r>
          </w:p>
          <w:p w:rsidR="00645E9D" w:rsidRPr="00AF720B" w:rsidRDefault="00645E9D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AF720B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15</w:t>
            </w:r>
          </w:p>
          <w:p w:rsidR="00645E9D" w:rsidRPr="00AF720B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F720B" w:rsidRDefault="00645E9D" w:rsidP="001D65DE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410,0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209E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932C3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4025D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580D0A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</w:t>
            </w:r>
            <w:r w:rsidRPr="00580D0A">
              <w:rPr>
                <w:spacing w:val="0"/>
                <w:sz w:val="20"/>
              </w:rPr>
              <w:t>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4025D" w:rsidRDefault="00AF720B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5</w:t>
            </w:r>
          </w:p>
          <w:p w:rsidR="00645E9D" w:rsidRPr="00580D0A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186,7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F7209E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932C3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и смена наружных дверных полотен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580D0A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16</w:t>
            </w:r>
          </w:p>
          <w:p w:rsidR="00645E9D" w:rsidRPr="00580D0A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121,0</w:t>
            </w:r>
          </w:p>
        </w:tc>
      </w:tr>
      <w:tr w:rsidR="00AF720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AF720B" w:rsidRPr="00F7209E" w:rsidRDefault="00AF720B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AF720B" w:rsidRPr="00F7209E" w:rsidRDefault="00AF720B" w:rsidP="00E309B4">
            <w:pPr>
              <w:jc w:val="left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B" w:rsidRDefault="00AF720B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Сдача домов на паспорт готовности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B" w:rsidRPr="00AF720B" w:rsidRDefault="00AF720B" w:rsidP="00AF720B">
            <w:pPr>
              <w:jc w:val="center"/>
              <w:rPr>
                <w:spacing w:val="0"/>
                <w:sz w:val="20"/>
                <w:u w:val="single"/>
              </w:rPr>
            </w:pPr>
            <w:r w:rsidRPr="00AF720B">
              <w:rPr>
                <w:spacing w:val="0"/>
                <w:sz w:val="20"/>
                <w:u w:val="single"/>
              </w:rPr>
              <w:t>дом</w:t>
            </w:r>
          </w:p>
          <w:p w:rsidR="00AF720B" w:rsidRDefault="00AF720B" w:rsidP="00AF720B">
            <w:pPr>
              <w:jc w:val="center"/>
              <w:rPr>
                <w:spacing w:val="0"/>
                <w:sz w:val="20"/>
                <w:u w:val="single"/>
              </w:rPr>
            </w:pPr>
            <w:r w:rsidRPr="00AF720B">
              <w:rPr>
                <w:spacing w:val="0"/>
                <w:sz w:val="20"/>
              </w:rPr>
              <w:t>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B" w:rsidRDefault="00AF720B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253</w:t>
            </w:r>
          </w:p>
          <w:p w:rsidR="00AF720B" w:rsidRPr="00AF720B" w:rsidRDefault="00AF720B" w:rsidP="00E309B4">
            <w:pPr>
              <w:jc w:val="center"/>
              <w:rPr>
                <w:spacing w:val="0"/>
                <w:sz w:val="20"/>
              </w:rPr>
            </w:pPr>
            <w:r w:rsidRPr="00AF720B">
              <w:rPr>
                <w:spacing w:val="0"/>
                <w:sz w:val="20"/>
              </w:rPr>
              <w:t>802,4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B" w:rsidRDefault="00AF720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B" w:rsidRDefault="00AF720B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20B" w:rsidRDefault="00AF720B" w:rsidP="0054025D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932C3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E7670" w:rsidRDefault="00645E9D" w:rsidP="00280A1D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AE7670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AE7670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 w:rsidRPr="00AE7670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AF720B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27</w:t>
            </w:r>
          </w:p>
          <w:p w:rsidR="00645E9D" w:rsidRPr="00AE7670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  <w:r w:rsidR="00AF720B">
              <w:rPr>
                <w:b/>
                <w:i/>
                <w:spacing w:val="0"/>
                <w:sz w:val="20"/>
              </w:rPr>
              <w:t>923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E7670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E7670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AE7670" w:rsidRDefault="00AF720B" w:rsidP="007B58A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1609,0</w:t>
            </w:r>
            <w:r w:rsidR="00645E9D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rPr>
                <w:spacing w:val="0"/>
                <w:sz w:val="20"/>
              </w:rPr>
            </w:pPr>
            <w:r w:rsidRPr="00280A1D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9</w:t>
            </w:r>
          </w:p>
          <w:p w:rsidR="00645E9D" w:rsidRPr="00280A1D" w:rsidRDefault="00AF720B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723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AF720B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438</w:t>
            </w:r>
            <w:r w:rsidR="00645E9D"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t>6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7</w:t>
            </w:r>
          </w:p>
          <w:p w:rsidR="00645E9D" w:rsidRPr="00280A1D" w:rsidRDefault="00AF720B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560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466,3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11</w:t>
            </w:r>
          </w:p>
          <w:p w:rsidR="00645E9D" w:rsidRPr="00280A1D" w:rsidRDefault="00AF720B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640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704,1</w:t>
            </w:r>
          </w:p>
        </w:tc>
      </w:tr>
      <w:tr w:rsidR="00F37471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18"/>
              </w:rPr>
            </w:pPr>
            <w:r>
              <w:rPr>
                <w:b/>
                <w:spacing w:val="0"/>
                <w:sz w:val="18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  <w:u w:val="single"/>
              </w:rPr>
            </w:pPr>
            <w:r>
              <w:rPr>
                <w:b/>
                <w:spacing w:val="0"/>
                <w:sz w:val="20"/>
                <w:u w:val="single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EA48FE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EA48FE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center"/>
              <w:rPr>
                <w:b/>
                <w:i/>
                <w:spacing w:val="0"/>
                <w:sz w:val="18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left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Частичный ремонт кровли всего, в том числе:</w:t>
            </w:r>
          </w:p>
          <w:p w:rsidR="00806B7A" w:rsidRPr="00280A1D" w:rsidRDefault="00806B7A" w:rsidP="00280A1D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280A1D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68</w:t>
            </w:r>
          </w:p>
          <w:p w:rsidR="00645E9D" w:rsidRPr="00280A1D" w:rsidRDefault="00AF720B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947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280A1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AF720B" w:rsidP="00362412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665,3</w:t>
            </w:r>
            <w:r w:rsidR="00645E9D"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80A1D" w:rsidRDefault="00645E9D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AF720B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49</w:t>
            </w:r>
          </w:p>
          <w:p w:rsidR="00645E9D" w:rsidRPr="00280A1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  <w:r w:rsidR="00806B7A">
              <w:rPr>
                <w:spacing w:val="0"/>
                <w:sz w:val="20"/>
              </w:rPr>
              <w:t>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806B7A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623,9</w:t>
            </w:r>
          </w:p>
        </w:tc>
      </w:tr>
      <w:tr w:rsidR="00806B7A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6B7A" w:rsidRPr="00280A1D" w:rsidRDefault="00806B7A" w:rsidP="00E309B4">
            <w:pPr>
              <w:jc w:val="center"/>
              <w:rPr>
                <w:spacing w:val="0"/>
                <w:sz w:val="18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06B7A" w:rsidRPr="00280A1D" w:rsidRDefault="00806B7A" w:rsidP="00E309B4">
            <w:pPr>
              <w:jc w:val="left"/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280A1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806B7A" w:rsidRPr="00280A1D" w:rsidRDefault="00806B7A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280A1D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19</w:t>
            </w:r>
          </w:p>
          <w:p w:rsidR="00806B7A" w:rsidRPr="00280A1D" w:rsidRDefault="00806B7A" w:rsidP="002A28A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280A1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41,4</w:t>
            </w:r>
          </w:p>
        </w:tc>
      </w:tr>
      <w:tr w:rsidR="00806B7A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6B7A" w:rsidRPr="000B306F" w:rsidRDefault="00806B7A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6B7A" w:rsidRPr="000B306F" w:rsidRDefault="00806B7A" w:rsidP="00E309B4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Default="00806B7A" w:rsidP="00E309B4">
            <w:pPr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  <w:p w:rsidR="00806B7A" w:rsidRPr="002F40AE" w:rsidRDefault="00806B7A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Pr="002F40AE" w:rsidRDefault="00806B7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Pr="002F40AE" w:rsidRDefault="00806B7A" w:rsidP="00EB513F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Pr="002F40AE" w:rsidRDefault="00806B7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Pr="002F40AE" w:rsidRDefault="00806B7A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B7A" w:rsidRPr="002F40AE" w:rsidRDefault="00806B7A" w:rsidP="00806B7A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500,0 собственные средства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1F" w:rsidRDefault="00645E9D" w:rsidP="00CA09FE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</w:t>
            </w:r>
            <w:r w:rsidR="00981CFE">
              <w:rPr>
                <w:b/>
                <w:spacing w:val="0"/>
                <w:sz w:val="20"/>
              </w:rPr>
              <w:t>уся в управлении ООО «Жилсервис»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806B7A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11910,8</w:t>
            </w:r>
          </w:p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C302C5" w:rsidRDefault="00A37DBA" w:rsidP="001D65DE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9</w:t>
            </w:r>
            <w:r w:rsidR="00645E9D" w:rsidRPr="00C302C5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EB69F1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«Управляющая Компания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34" w:rsidRPr="00DE1531" w:rsidRDefault="00A37DBA" w:rsidP="00CA09F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="00645E9D" w:rsidRPr="00DE1531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E1531" w:rsidRDefault="00645E9D" w:rsidP="001D65D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DE1531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DE1531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DE1531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E1531" w:rsidRDefault="00645E9D" w:rsidP="001D65D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DE1531">
              <w:rPr>
                <w:b/>
                <w:i/>
                <w:spacing w:val="0"/>
                <w:sz w:val="20"/>
                <w:u w:val="single"/>
              </w:rPr>
              <w:t>19</w:t>
            </w:r>
            <w:r>
              <w:rPr>
                <w:b/>
                <w:i/>
                <w:spacing w:val="0"/>
                <w:sz w:val="20"/>
                <w:u w:val="single"/>
              </w:rPr>
              <w:t>2</w:t>
            </w:r>
          </w:p>
          <w:p w:rsidR="00645E9D" w:rsidRPr="00DE1531" w:rsidRDefault="00645E9D" w:rsidP="005B3BCF">
            <w:pPr>
              <w:jc w:val="center"/>
              <w:rPr>
                <w:b/>
                <w:i/>
                <w:spacing w:val="0"/>
                <w:sz w:val="20"/>
              </w:rPr>
            </w:pPr>
            <w:r w:rsidRPr="00DE1531">
              <w:rPr>
                <w:b/>
                <w:i/>
                <w:spacing w:val="0"/>
                <w:sz w:val="20"/>
              </w:rPr>
              <w:t>1</w:t>
            </w:r>
            <w:r>
              <w:rPr>
                <w:b/>
                <w:i/>
                <w:spacing w:val="0"/>
                <w:sz w:val="20"/>
              </w:rPr>
              <w:t>72</w:t>
            </w:r>
            <w:r w:rsidRPr="00DE1531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E1531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E1531" w:rsidRDefault="00645E9D" w:rsidP="005B3BC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C7C" w:rsidRPr="00DE1531" w:rsidRDefault="00F25E50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1044,8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«Коммунальник» </w:t>
            </w:r>
            <w:r w:rsidRPr="00222AA3">
              <w:rPr>
                <w:b/>
                <w:spacing w:val="0"/>
                <w:sz w:val="20"/>
              </w:rPr>
              <w:t>–</w:t>
            </w:r>
            <w:r>
              <w:rPr>
                <w:b/>
                <w:spacing w:val="0"/>
                <w:sz w:val="20"/>
              </w:rPr>
              <w:t xml:space="preserve"> А.Б. Куимов </w:t>
            </w:r>
            <w:r w:rsidRPr="003C1633">
              <w:rPr>
                <w:b/>
                <w:spacing w:val="0"/>
                <w:sz w:val="20"/>
              </w:rPr>
              <w:t xml:space="preserve">   </w:t>
            </w:r>
          </w:p>
          <w:p w:rsidR="00645E9D" w:rsidRDefault="00645E9D" w:rsidP="001D65DE">
            <w:pPr>
              <w:rPr>
                <w:b/>
                <w:spacing w:val="0"/>
                <w:sz w:val="20"/>
              </w:rPr>
            </w:pPr>
            <w:r w:rsidRPr="001B17EF">
              <w:rPr>
                <w:b/>
                <w:spacing w:val="0"/>
                <w:sz w:val="20"/>
              </w:rPr>
              <w:t>(ООО «УК «Коммунальник»)</w:t>
            </w:r>
          </w:p>
          <w:p w:rsidR="00634538" w:rsidRPr="001B17EF" w:rsidRDefault="00634538" w:rsidP="001D65DE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34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Гидравлическая промывка и опрессовка систем отопления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192</w:t>
            </w:r>
          </w:p>
          <w:p w:rsidR="00645E9D" w:rsidRDefault="008917D7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172</w:t>
            </w:r>
            <w:r w:rsidR="00645E9D">
              <w:rPr>
                <w:spacing w:val="0"/>
                <w:sz w:val="20"/>
              </w:rPr>
              <w:t>,5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69F1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13.06.2017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69F1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03.07.2017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69F1" w:rsidRDefault="00696E34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  <w:r w:rsidR="00645E9D">
              <w:rPr>
                <w:spacing w:val="0"/>
                <w:sz w:val="20"/>
              </w:rPr>
              <w:t>44,6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302C5" w:rsidRDefault="00A37DBA" w:rsidP="0016372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  <w:r w:rsidR="00645E9D" w:rsidRPr="00C302C5">
              <w:rPr>
                <w:spacing w:val="0"/>
                <w:sz w:val="20"/>
              </w:rPr>
              <w:t>.1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302C5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Обслуживающее предприятие: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водоподогревателей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6E34" w:rsidRDefault="00696E34" w:rsidP="00696E34">
            <w:pPr>
              <w:jc w:val="center"/>
              <w:rPr>
                <w:spacing w:val="0"/>
                <w:sz w:val="20"/>
              </w:rPr>
            </w:pPr>
            <w:r w:rsidRPr="00696E34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170A7" w:rsidRDefault="00696E34" w:rsidP="00696E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83,5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B69F1" w:rsidRDefault="00645E9D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тепловых узлов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170A7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170A7" w:rsidRDefault="00645E9D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104,5</w:t>
            </w:r>
          </w:p>
        </w:tc>
      </w:tr>
      <w:tr w:rsidR="008917D7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8917D7" w:rsidRPr="00EB69F1" w:rsidRDefault="008917D7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8917D7" w:rsidRDefault="008917D7" w:rsidP="001D65DE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8E" w:rsidRDefault="008917D7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электрохозяйства (вводно–распределительное устройство дома)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7" w:rsidRPr="00565609" w:rsidRDefault="008917D7" w:rsidP="003429B7">
            <w:pPr>
              <w:jc w:val="center"/>
              <w:rPr>
                <w:spacing w:val="0"/>
                <w:sz w:val="20"/>
              </w:rPr>
            </w:pPr>
            <w:r w:rsidRPr="00565609">
              <w:rPr>
                <w:spacing w:val="0"/>
                <w:sz w:val="20"/>
              </w:rPr>
              <w:t>дом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7" w:rsidRPr="006C253E" w:rsidRDefault="008917D7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192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7" w:rsidRPr="00EB69F1" w:rsidRDefault="00696E34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7" w:rsidRPr="00EB69F1" w:rsidRDefault="00696E34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7" w:rsidRPr="00EB69F1" w:rsidRDefault="008917D7" w:rsidP="003429B7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51,7</w:t>
            </w:r>
          </w:p>
        </w:tc>
      </w:tr>
      <w:tr w:rsidR="00B231EE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31EE" w:rsidRPr="00EB69F1" w:rsidRDefault="00B231EE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31EE" w:rsidRDefault="00B231EE" w:rsidP="001D65DE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B231EE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Ремонт и замена запорной арматуры   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Pr="00565609" w:rsidRDefault="00696E34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B231EE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едениц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63</w:t>
            </w:r>
          </w:p>
          <w:p w:rsidR="00B231EE" w:rsidRPr="00565609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B231EE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374,3</w:t>
            </w:r>
          </w:p>
        </w:tc>
      </w:tr>
      <w:tr w:rsidR="00B231EE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1EE" w:rsidRPr="00EB69F1" w:rsidRDefault="00B231EE" w:rsidP="001D65DE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1EE" w:rsidRDefault="00B231EE" w:rsidP="001D65DE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B231EE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Теплоизоляция трубопроводов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B231EE" w:rsidRPr="005B3BCF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</w:t>
            </w:r>
            <w:r w:rsidR="00B231EE">
              <w:rPr>
                <w:spacing w:val="0"/>
                <w:sz w:val="20"/>
              </w:rPr>
              <w:t>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12</w:t>
            </w:r>
          </w:p>
          <w:p w:rsidR="00B231EE" w:rsidRPr="005B3BCF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1EE" w:rsidRDefault="00B231EE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171,5</w:t>
            </w:r>
          </w:p>
        </w:tc>
      </w:tr>
      <w:tr w:rsidR="00500643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00643" w:rsidRPr="001B17EF" w:rsidRDefault="00500643" w:rsidP="001D65DE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00643" w:rsidRPr="001B17EF" w:rsidRDefault="00500643" w:rsidP="001D65DE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Default="00500643" w:rsidP="00BF73D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Default="00500643" w:rsidP="001D65DE">
            <w:pPr>
              <w:jc w:val="center"/>
              <w:rPr>
                <w:spacing w:val="0"/>
                <w:sz w:val="20"/>
                <w:u w:val="single"/>
              </w:rPr>
            </w:pPr>
          </w:p>
          <w:p w:rsidR="00500643" w:rsidRPr="00BF73DF" w:rsidRDefault="00500643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Pr="00FE3B7C" w:rsidRDefault="00500643" w:rsidP="001D65DE">
            <w:pPr>
              <w:jc w:val="center"/>
              <w:rPr>
                <w:spacing w:val="0"/>
                <w:sz w:val="20"/>
                <w:u w:val="single"/>
              </w:rPr>
            </w:pPr>
          </w:p>
          <w:p w:rsidR="00500643" w:rsidRPr="005B3BCF" w:rsidRDefault="00500643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Default="00500643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Default="00500643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Default="00500643" w:rsidP="005B3BC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14,7</w:t>
            </w:r>
          </w:p>
        </w:tc>
      </w:tr>
      <w:tr w:rsidR="00500643" w:rsidTr="00B24C6F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643" w:rsidRPr="002A28A3" w:rsidRDefault="00500643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0643" w:rsidRDefault="00500643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Pr="00AE7670" w:rsidRDefault="00500643" w:rsidP="00CA09F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2. </w:t>
            </w:r>
            <w:r w:rsidRPr="00AE7670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Pr="00696E34" w:rsidRDefault="00500643" w:rsidP="00696E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6E34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500643" w:rsidRPr="008917D7" w:rsidRDefault="00500643" w:rsidP="00696E34">
            <w:pPr>
              <w:jc w:val="center"/>
              <w:rPr>
                <w:b/>
                <w:i/>
                <w:spacing w:val="0"/>
                <w:sz w:val="20"/>
              </w:rPr>
            </w:pPr>
            <w:r w:rsidRPr="00696E34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Default="00500643" w:rsidP="00696E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43</w:t>
            </w:r>
          </w:p>
          <w:p w:rsidR="00500643" w:rsidRPr="00696E34" w:rsidRDefault="00500643" w:rsidP="00696E3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800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Pr="008917D7" w:rsidRDefault="00500643" w:rsidP="001D65DE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Pr="008917D7" w:rsidRDefault="00500643" w:rsidP="001D65DE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643" w:rsidRPr="008917D7" w:rsidRDefault="00500643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673,3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A28A3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D65DE">
            <w:pPr>
              <w:rPr>
                <w:spacing w:val="0"/>
                <w:sz w:val="20"/>
              </w:rPr>
            </w:pPr>
            <w:r w:rsidRPr="00280A1D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34" w:rsidRPr="00696E34" w:rsidRDefault="00696E34" w:rsidP="00696E34">
            <w:pPr>
              <w:jc w:val="center"/>
              <w:rPr>
                <w:spacing w:val="0"/>
                <w:sz w:val="20"/>
                <w:u w:val="single"/>
              </w:rPr>
            </w:pPr>
            <w:r w:rsidRPr="00696E34"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96E34" w:rsidP="00696E34">
            <w:pPr>
              <w:jc w:val="center"/>
              <w:rPr>
                <w:spacing w:val="0"/>
                <w:sz w:val="20"/>
              </w:rPr>
            </w:pPr>
            <w:r w:rsidRPr="00696E34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E34" w:rsidRPr="00696E34" w:rsidRDefault="00696E34" w:rsidP="00696E3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23</w:t>
            </w:r>
          </w:p>
          <w:p w:rsidR="00645E9D" w:rsidRPr="00280A1D" w:rsidRDefault="00696E34" w:rsidP="00696E3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96E34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8917D7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264</w:t>
            </w:r>
          </w:p>
        </w:tc>
      </w:tr>
      <w:tr w:rsidR="00645E9D" w:rsidTr="0055490C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2A28A3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Pr="00696E34" w:rsidRDefault="00F25E50" w:rsidP="00F25E50">
            <w:pPr>
              <w:jc w:val="center"/>
              <w:rPr>
                <w:spacing w:val="0"/>
                <w:sz w:val="20"/>
                <w:u w:val="single"/>
              </w:rPr>
            </w:pPr>
            <w:r w:rsidRPr="00696E34"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F25E50" w:rsidP="00F25E50">
            <w:pPr>
              <w:jc w:val="center"/>
              <w:rPr>
                <w:spacing w:val="0"/>
                <w:sz w:val="20"/>
              </w:rPr>
            </w:pPr>
            <w:r w:rsidRPr="00696E34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Pr="00696E34" w:rsidRDefault="00F25E50" w:rsidP="00F25E50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26</w:t>
            </w:r>
          </w:p>
          <w:p w:rsidR="00645E9D" w:rsidRPr="00280A1D" w:rsidRDefault="00F25E50" w:rsidP="00F25E5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5E5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5E5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8917D7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245,5</w:t>
            </w:r>
          </w:p>
        </w:tc>
      </w:tr>
      <w:tr w:rsidR="00F25E50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5E50" w:rsidRPr="002A28A3" w:rsidRDefault="00F25E50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5E50" w:rsidRDefault="00F25E50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Default="00F25E50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Pr="00696E34" w:rsidRDefault="00F25E50" w:rsidP="00B24C6F">
            <w:pPr>
              <w:jc w:val="center"/>
              <w:rPr>
                <w:spacing w:val="0"/>
                <w:sz w:val="20"/>
                <w:u w:val="single"/>
              </w:rPr>
            </w:pPr>
            <w:r w:rsidRPr="00696E34">
              <w:rPr>
                <w:spacing w:val="0"/>
                <w:sz w:val="20"/>
                <w:u w:val="single"/>
              </w:rPr>
              <w:t>дом</w:t>
            </w:r>
          </w:p>
          <w:p w:rsidR="00F25E50" w:rsidRPr="00280A1D" w:rsidRDefault="00F25E50" w:rsidP="00B24C6F">
            <w:pPr>
              <w:jc w:val="center"/>
              <w:rPr>
                <w:spacing w:val="0"/>
                <w:sz w:val="20"/>
              </w:rPr>
            </w:pPr>
            <w:r w:rsidRPr="00696E34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Pr="00696E34" w:rsidRDefault="00F25E50" w:rsidP="00B24C6F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20</w:t>
            </w:r>
          </w:p>
          <w:p w:rsidR="00F25E50" w:rsidRPr="00280A1D" w:rsidRDefault="00F25E50" w:rsidP="00B24C6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Default="00F25E5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Default="00F25E5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E50" w:rsidRDefault="00F25E50" w:rsidP="001B17E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163,8</w:t>
            </w:r>
          </w:p>
        </w:tc>
      </w:tr>
      <w:tr w:rsidR="0015551D" w:rsidTr="00696E34">
        <w:trPr>
          <w:gridAfter w:val="1"/>
          <w:wAfter w:w="632" w:type="pct"/>
          <w:cantSplit/>
          <w:trHeight w:val="597"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51D" w:rsidRPr="002A28A3" w:rsidRDefault="0015551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51D" w:rsidRDefault="0015551D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280A1D" w:rsidRDefault="0015551D" w:rsidP="001D65D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280A1D" w:rsidRDefault="0015551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280A1D" w:rsidRDefault="0015551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6698,4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280A1D" w:rsidRDefault="0015551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280A1D" w:rsidRDefault="0015551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280A1D" w:rsidRDefault="0015551D" w:rsidP="00F25E5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37,4 </w:t>
            </w:r>
            <w:r w:rsidR="00F25E50">
              <w:rPr>
                <w:b/>
                <w:i/>
                <w:spacing w:val="0"/>
                <w:sz w:val="20"/>
              </w:rPr>
              <w:t>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A28A3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99462F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5E5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F25E50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99462F" w:rsidP="001B17E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37,4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A28A3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E2F" w:rsidRPr="002F40AE" w:rsidRDefault="00645E9D" w:rsidP="0063453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4. </w:t>
            </w:r>
            <w:r w:rsidRPr="002F40AE">
              <w:rPr>
                <w:b/>
                <w:i/>
                <w:spacing w:val="0"/>
                <w:sz w:val="20"/>
              </w:rPr>
              <w:t>Формирование аварийного запаса материально-технических ресурсов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F40AE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F40AE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F40AE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F40AE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2F40AE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F40AE" w:rsidRDefault="00CA4E2F" w:rsidP="00C63E5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51,8</w:t>
            </w:r>
            <w:r w:rsidR="00645E9D">
              <w:rPr>
                <w:b/>
                <w:i/>
                <w:spacing w:val="0"/>
                <w:sz w:val="20"/>
              </w:rPr>
              <w:t xml:space="preserve"> </w:t>
            </w:r>
            <w:r w:rsidR="00C63E55">
              <w:rPr>
                <w:b/>
                <w:i/>
                <w:spacing w:val="0"/>
                <w:sz w:val="20"/>
              </w:rPr>
              <w:t>собственные средства</w:t>
            </w:r>
          </w:p>
        </w:tc>
      </w:tr>
      <w:tr w:rsidR="00F37471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Pr="002A28A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50064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500643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50064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500643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50064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500643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50064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500643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50064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500643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500643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500643"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A28A3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2A28A3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D65DE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5. </w:t>
            </w:r>
            <w:r w:rsidRPr="00EB513F">
              <w:rPr>
                <w:b/>
                <w:i/>
                <w:spacing w:val="0"/>
                <w:sz w:val="20"/>
              </w:rPr>
              <w:t>Подготовка документации и сдача домов на паспорт готовности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D65D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EB513F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т.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D65DE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192</w:t>
            </w:r>
          </w:p>
          <w:p w:rsidR="00645E9D" w:rsidRPr="00EB513F" w:rsidRDefault="00645E9D" w:rsidP="001B17EF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172</w:t>
            </w:r>
            <w:r w:rsidRPr="00EB513F">
              <w:rPr>
                <w:b/>
                <w:i/>
                <w:spacing w:val="0"/>
                <w:sz w:val="20"/>
              </w:rPr>
              <w:t>,5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D65DE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A28A3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ООО «УК «Коммунальник»: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53AD7" w:rsidRDefault="00645E9D" w:rsidP="00553AD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53AD7" w:rsidRDefault="00645E9D" w:rsidP="00553AD7">
            <w:pPr>
              <w:jc w:val="center"/>
              <w:rPr>
                <w:b/>
                <w:spacing w:val="0"/>
                <w:sz w:val="20"/>
              </w:rPr>
            </w:pPr>
            <w:r w:rsidRPr="00553AD7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53AD7" w:rsidRDefault="00645E9D" w:rsidP="00553AD7">
            <w:pPr>
              <w:jc w:val="center"/>
              <w:rPr>
                <w:b/>
                <w:spacing w:val="0"/>
                <w:sz w:val="20"/>
              </w:rPr>
            </w:pPr>
            <w:r w:rsidRPr="00553AD7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53AD7" w:rsidRDefault="00645E9D" w:rsidP="00553AD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53AD7" w:rsidRDefault="00645E9D" w:rsidP="00553AD7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12F" w:rsidRDefault="0055490C" w:rsidP="00453AD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1807,3</w:t>
            </w:r>
          </w:p>
          <w:p w:rsidR="00645E9D" w:rsidRPr="0055490C" w:rsidRDefault="00453AD8" w:rsidP="00453AD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76087E" w:rsidRDefault="00896C05" w:rsidP="007B58A0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10</w:t>
            </w:r>
            <w:r w:rsidR="00645E9D" w:rsidRPr="0076087E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713DA2" w:rsidRDefault="00645E9D" w:rsidP="00E309B4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«Дом–Сервис и Компания» </w:t>
            </w:r>
            <w:r>
              <w:rPr>
                <w:b/>
                <w:spacing w:val="0"/>
                <w:sz w:val="20"/>
              </w:rPr>
              <w:t>-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211" w:rsidRPr="007401AA" w:rsidRDefault="00645E9D" w:rsidP="0063453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Pr="007401AA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01AA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7401AA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7401A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7401AA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01AA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7401AA">
              <w:rPr>
                <w:b/>
                <w:i/>
                <w:spacing w:val="0"/>
                <w:sz w:val="20"/>
                <w:u w:val="single"/>
              </w:rPr>
              <w:t>38</w:t>
            </w:r>
          </w:p>
          <w:p w:rsidR="00645E9D" w:rsidRPr="007401AA" w:rsidRDefault="00645E9D" w:rsidP="00EE3439">
            <w:pPr>
              <w:jc w:val="center"/>
              <w:rPr>
                <w:b/>
                <w:i/>
                <w:spacing w:val="0"/>
                <w:sz w:val="20"/>
              </w:rPr>
            </w:pPr>
            <w:r w:rsidRPr="007401AA">
              <w:rPr>
                <w:b/>
                <w:i/>
                <w:spacing w:val="0"/>
                <w:sz w:val="20"/>
              </w:rPr>
              <w:t>22</w:t>
            </w:r>
            <w:r>
              <w:rPr>
                <w:b/>
                <w:i/>
                <w:spacing w:val="0"/>
                <w:sz w:val="20"/>
              </w:rPr>
              <w:t>7</w:t>
            </w:r>
            <w:r w:rsidRPr="007401AA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01A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март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01A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401AA" w:rsidRDefault="00645E9D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1558,4 средства населения</w:t>
            </w:r>
          </w:p>
        </w:tc>
      </w:tr>
      <w:tr w:rsidR="00896C05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96C05" w:rsidRPr="00EB69F1" w:rsidRDefault="00896C0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96C05" w:rsidRPr="00A074E4" w:rsidRDefault="00896C05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Е.П. Чащина </w:t>
            </w:r>
          </w:p>
          <w:p w:rsidR="00896C05" w:rsidRPr="001D65DE" w:rsidRDefault="00896C05" w:rsidP="00E309B4">
            <w:pPr>
              <w:rPr>
                <w:b/>
                <w:spacing w:val="0"/>
                <w:sz w:val="20"/>
              </w:rPr>
            </w:pPr>
            <w:r w:rsidRPr="001D65DE">
              <w:rPr>
                <w:b/>
                <w:spacing w:val="0"/>
                <w:sz w:val="20"/>
              </w:rPr>
              <w:t>(ООО «Дом–Сервис и К»)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C9F" w:rsidRDefault="00896C05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систем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Default="00896C05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896C05" w:rsidRDefault="00896C0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Default="00896C05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37</w:t>
            </w:r>
          </w:p>
          <w:p w:rsidR="00896C05" w:rsidRDefault="00896C05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227,3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Pr="00EB69F1" w:rsidRDefault="00896C0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Pr="00EB69F1" w:rsidRDefault="00896C0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Pr="00EB69F1" w:rsidRDefault="00896C05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391,3</w:t>
            </w:r>
          </w:p>
        </w:tc>
      </w:tr>
      <w:tr w:rsidR="00896C05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6C05" w:rsidRPr="00EB69F1" w:rsidRDefault="00896C0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6C05" w:rsidRDefault="00896C05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Default="00896C05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водонагревателей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Pr="005170A7" w:rsidRDefault="00896C05" w:rsidP="00E309B4">
            <w:pPr>
              <w:jc w:val="center"/>
              <w:rPr>
                <w:spacing w:val="0"/>
                <w:sz w:val="20"/>
              </w:rPr>
            </w:pPr>
            <w:r w:rsidRPr="005170A7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Pr="005170A7" w:rsidRDefault="00896C0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Default="00896C0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Default="00896C0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C05" w:rsidRDefault="00896C05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290,2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B69F1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304BD8" w:rsidRDefault="00645E9D" w:rsidP="00E309B4">
            <w:pPr>
              <w:jc w:val="left"/>
              <w:rPr>
                <w:spacing w:val="0"/>
                <w:sz w:val="20"/>
              </w:rPr>
            </w:pPr>
            <w:r w:rsidRPr="00304BD8">
              <w:rPr>
                <w:spacing w:val="0"/>
                <w:sz w:val="20"/>
              </w:rPr>
              <w:t>Обслуживающие предприятия: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170A7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170A7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260,8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330E9" w:rsidRDefault="00126648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  <w:r w:rsidR="00645E9D">
              <w:rPr>
                <w:spacing w:val="0"/>
                <w:sz w:val="20"/>
              </w:rPr>
              <w:t>.1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«Дом–Сервис»</w:t>
            </w:r>
          </w:p>
          <w:p w:rsidR="00645E9D" w:rsidRPr="00304BD8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 С.В. Флягина)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6241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6241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D65DE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0C63D4" w:rsidRDefault="00126648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  <w:r w:rsidR="00645E9D">
              <w:rPr>
                <w:spacing w:val="0"/>
                <w:sz w:val="20"/>
              </w:rPr>
              <w:t>.2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«Жилье»</w:t>
            </w:r>
          </w:p>
          <w:p w:rsidR="00645E9D" w:rsidRPr="000C63D4" w:rsidRDefault="00645E9D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(О.М. Мещерякова)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362412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6</w:t>
            </w:r>
          </w:p>
          <w:p w:rsidR="00645E9D" w:rsidRPr="00362412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1018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апрель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431,6</w:t>
            </w:r>
          </w:p>
        </w:tc>
      </w:tr>
      <w:tr w:rsidR="0056413F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413F" w:rsidRPr="00EB69F1" w:rsidRDefault="0056413F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10.3</w:t>
            </w: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413F" w:rsidRDefault="0056413F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«Альфа-4»</w:t>
            </w:r>
          </w:p>
          <w:p w:rsidR="0056413F" w:rsidRDefault="0056413F" w:rsidP="001D65DE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(Р.Р. Ганиев)</w:t>
            </w:r>
          </w:p>
          <w:p w:rsidR="0056413F" w:rsidRPr="007115DA" w:rsidRDefault="0056413F" w:rsidP="001D65DE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электрохозяйства (вводно–распре-делительное устройство дома)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56413F" w:rsidRPr="006C253E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6C253E">
              <w:rPr>
                <w:spacing w:val="0"/>
                <w:sz w:val="20"/>
                <w:u w:val="single"/>
              </w:rPr>
              <w:t>3</w:t>
            </w:r>
            <w:r>
              <w:rPr>
                <w:spacing w:val="0"/>
                <w:sz w:val="20"/>
                <w:u w:val="single"/>
              </w:rPr>
              <w:t>8</w:t>
            </w:r>
          </w:p>
          <w:p w:rsidR="0056413F" w:rsidRPr="006C253E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Pr="00EB69F1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март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Pr="00EB69F1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Pr="00EB69F1" w:rsidRDefault="0056413F" w:rsidP="0036241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51,2</w:t>
            </w:r>
          </w:p>
        </w:tc>
      </w:tr>
      <w:tr w:rsidR="0056413F" w:rsidTr="00B24C6F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13F" w:rsidRPr="00362412" w:rsidRDefault="0056413F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413F" w:rsidRDefault="0056413F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56413F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12</w:t>
            </w:r>
          </w:p>
          <w:p w:rsidR="0056413F" w:rsidRDefault="0056413F" w:rsidP="0036241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43,9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Default="0056413F" w:rsidP="00362412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73,3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C6CA8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C6CA8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13F" w:rsidRPr="000142DB" w:rsidRDefault="00645E9D" w:rsidP="0063453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2. </w:t>
            </w:r>
            <w:r w:rsidRPr="000142DB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36241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</w:t>
            </w:r>
          </w:p>
          <w:p w:rsidR="00645E9D" w:rsidRPr="00362412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142DB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142DB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142DB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81,0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B69F1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362412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362412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645E9D" w:rsidRPr="00362412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81,0</w:t>
            </w:r>
          </w:p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D12CFD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2A28A3" w:rsidRDefault="00645E9D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20</w:t>
            </w:r>
          </w:p>
          <w:p w:rsidR="00645E9D" w:rsidRPr="00280A1D" w:rsidRDefault="00645E9D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280,0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2A28A3" w:rsidRDefault="00645E9D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50A73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850A73">
              <w:rPr>
                <w:spacing w:val="0"/>
                <w:sz w:val="20"/>
                <w:u w:val="single"/>
              </w:rPr>
              <w:t>20</w:t>
            </w:r>
          </w:p>
          <w:p w:rsidR="00645E9D" w:rsidRPr="00280A1D" w:rsidRDefault="00645E9D" w:rsidP="00850A7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850A73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280,0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A28A3" w:rsidRDefault="00645E9D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4. </w:t>
            </w:r>
            <w:r w:rsidRPr="00EB513F">
              <w:rPr>
                <w:b/>
                <w:i/>
                <w:spacing w:val="0"/>
                <w:sz w:val="20"/>
              </w:rPr>
              <w:t>Подготовка документации и сдача домов на паспорт готовности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EB513F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т.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38</w:t>
            </w:r>
          </w:p>
          <w:p w:rsidR="00645E9D" w:rsidRPr="00EB513F" w:rsidRDefault="00645E9D" w:rsidP="00850A73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227</w:t>
            </w:r>
            <w:r w:rsidRPr="00EB513F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C35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C3588" w:rsidRDefault="00645E9D" w:rsidP="00F86388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ООО «Дом–Сервис и  К»: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C35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D3089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C35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 w:rsidRPr="009C3588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C35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9C35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1919,4</w:t>
            </w:r>
          </w:p>
          <w:p w:rsidR="00645E9D" w:rsidRPr="009C3588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645E9D" w:rsidRPr="000A4DFF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9F5CBD" w:rsidRDefault="00EB3CF0" w:rsidP="007B58A0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11</w:t>
            </w:r>
            <w:r w:rsidR="00645E9D" w:rsidRPr="009F5CBD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pStyle w:val="22"/>
              <w:rPr>
                <w:b w:val="0"/>
              </w:rPr>
            </w:pPr>
            <w:r>
              <w:rPr>
                <w:b w:val="0"/>
              </w:rPr>
              <w:t xml:space="preserve">Общество с ограниченной ответствен-ностью «Управляющая Компания  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38" w:rsidRDefault="00EB3CF0" w:rsidP="0063453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="00645E9D" w:rsidRPr="00CD0D89">
              <w:rPr>
                <w:b/>
                <w:i/>
                <w:spacing w:val="0"/>
                <w:sz w:val="20"/>
              </w:rPr>
              <w:t xml:space="preserve">Подготовка жилого фонда, </w:t>
            </w:r>
          </w:p>
          <w:p w:rsidR="00CD77A4" w:rsidRPr="00CD0D89" w:rsidRDefault="00645E9D" w:rsidP="00634538">
            <w:pPr>
              <w:rPr>
                <w:b/>
                <w:i/>
                <w:spacing w:val="0"/>
                <w:sz w:val="20"/>
              </w:rPr>
            </w:pPr>
            <w:r w:rsidRPr="00CD0D89"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0D89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CD0D89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CD0D89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CD0D89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0D89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CD0D89">
              <w:rPr>
                <w:b/>
                <w:i/>
                <w:spacing w:val="0"/>
                <w:sz w:val="20"/>
                <w:u w:val="single"/>
              </w:rPr>
              <w:t>80</w:t>
            </w:r>
          </w:p>
          <w:p w:rsidR="00645E9D" w:rsidRPr="00CD0D89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CD0D89">
              <w:rPr>
                <w:b/>
                <w:i/>
                <w:spacing w:val="0"/>
                <w:sz w:val="20"/>
              </w:rPr>
              <w:t>170,6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0D89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0D89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0D89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1303,55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pStyle w:val="22"/>
            </w:pPr>
            <w:r>
              <w:rPr>
                <w:b w:val="0"/>
              </w:rPr>
              <w:t xml:space="preserve">Техно–сервис»  – </w:t>
            </w:r>
            <w:r w:rsidRPr="00543046">
              <w:t xml:space="preserve"> </w:t>
            </w:r>
            <w:r>
              <w:t xml:space="preserve">А.А. Кунгуров </w:t>
            </w:r>
          </w:p>
          <w:p w:rsidR="00645E9D" w:rsidRPr="00A95D36" w:rsidRDefault="00645E9D" w:rsidP="00E309B4">
            <w:pPr>
              <w:pStyle w:val="22"/>
              <w:rPr>
                <w:b w:val="0"/>
              </w:rPr>
            </w:pPr>
            <w:r w:rsidRPr="00A95D36">
              <w:t>(ООО «УК Техно–сервис»)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7A4" w:rsidRPr="00865135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</w:t>
            </w:r>
            <w:r w:rsidRPr="00865135">
              <w:rPr>
                <w:spacing w:val="0"/>
                <w:sz w:val="20"/>
              </w:rPr>
              <w:t>идравлическая промывка и опрессовка систем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0D89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CD0D89">
              <w:rPr>
                <w:spacing w:val="0"/>
                <w:sz w:val="20"/>
                <w:u w:val="single"/>
              </w:rPr>
              <w:t>дом</w:t>
            </w:r>
          </w:p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43046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543046">
              <w:rPr>
                <w:spacing w:val="0"/>
                <w:sz w:val="20"/>
                <w:u w:val="single"/>
              </w:rPr>
              <w:t>8</w:t>
            </w:r>
            <w:r>
              <w:rPr>
                <w:spacing w:val="0"/>
                <w:sz w:val="20"/>
                <w:u w:val="single"/>
              </w:rPr>
              <w:t>0</w:t>
            </w:r>
          </w:p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170</w:t>
            </w:r>
            <w:r w:rsidRPr="00865135">
              <w:rPr>
                <w:spacing w:val="0"/>
                <w:sz w:val="20"/>
              </w:rPr>
              <w:t>,</w:t>
            </w:r>
            <w:r>
              <w:rPr>
                <w:spacing w:val="0"/>
                <w:sz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5152E0" w:rsidRDefault="00645E9D" w:rsidP="007B77CD">
            <w:pPr>
              <w:pStyle w:val="22"/>
              <w:rPr>
                <w:i/>
              </w:rPr>
            </w:pPr>
            <w:r>
              <w:rPr>
                <w:b w:val="0"/>
              </w:rPr>
              <w:t>Обслуживающее предприятие: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38" w:rsidRPr="00865135" w:rsidRDefault="00645E9D" w:rsidP="00F37471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</w:t>
            </w:r>
            <w:r w:rsidRPr="00865135">
              <w:rPr>
                <w:spacing w:val="0"/>
                <w:sz w:val="20"/>
              </w:rPr>
              <w:t>евизия водоподогревателей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233,6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65135" w:rsidRDefault="00EB3CF0" w:rsidP="000C079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</w:t>
            </w:r>
            <w:r w:rsidR="00645E9D">
              <w:rPr>
                <w:spacing w:val="0"/>
                <w:sz w:val="20"/>
              </w:rPr>
              <w:t>.1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7B77CD">
            <w:pPr>
              <w:pStyle w:val="22"/>
            </w:pPr>
            <w:r>
              <w:t>ООО «Техно-сервис»</w:t>
            </w:r>
          </w:p>
          <w:p w:rsidR="00645E9D" w:rsidRPr="007B77CD" w:rsidRDefault="00645E9D" w:rsidP="007B77CD">
            <w:pPr>
              <w:pStyle w:val="22"/>
              <w:rPr>
                <w:b w:val="0"/>
              </w:rPr>
            </w:pPr>
            <w:r>
              <w:rPr>
                <w:b w:val="0"/>
              </w:rPr>
              <w:t>(С.А. Жернаков)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</w:t>
            </w:r>
            <w:r w:rsidRPr="00865135">
              <w:rPr>
                <w:spacing w:val="0"/>
                <w:sz w:val="20"/>
              </w:rPr>
              <w:t xml:space="preserve">евизия тепловых узлов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332,0</w:t>
            </w:r>
          </w:p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3E35CD" w:rsidRDefault="00645E9D" w:rsidP="00A95D36">
            <w:pPr>
              <w:pStyle w:val="22"/>
              <w:rPr>
                <w:b w:val="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</w:t>
            </w:r>
            <w:r w:rsidRPr="00865135">
              <w:rPr>
                <w:spacing w:val="0"/>
                <w:sz w:val="20"/>
              </w:rPr>
              <w:t xml:space="preserve">емонт и </w:t>
            </w:r>
            <w:r>
              <w:rPr>
                <w:spacing w:val="0"/>
                <w:sz w:val="20"/>
              </w:rPr>
              <w:t>с</w:t>
            </w:r>
            <w:r w:rsidRPr="00865135">
              <w:rPr>
                <w:spacing w:val="0"/>
                <w:sz w:val="20"/>
              </w:rPr>
              <w:t>мена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634538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шт</w:t>
            </w:r>
            <w:r>
              <w:rPr>
                <w:spacing w:val="0"/>
                <w:sz w:val="20"/>
              </w:rPr>
              <w:t>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54B5" w:rsidRDefault="00645E9D" w:rsidP="00A95D3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96,0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F5CB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022A6C" w:rsidRDefault="00645E9D" w:rsidP="00E309B4">
            <w:pPr>
              <w:pStyle w:val="22"/>
              <w:rPr>
                <w:b w:val="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</w:t>
            </w:r>
            <w:r w:rsidRPr="00865135">
              <w:rPr>
                <w:spacing w:val="0"/>
                <w:sz w:val="20"/>
              </w:rPr>
              <w:t>еплоизоляция трубопроводов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54B5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54B5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5</w:t>
            </w:r>
          </w:p>
          <w:p w:rsidR="00645E9D" w:rsidRPr="00865135" w:rsidRDefault="00645E9D" w:rsidP="00A95D3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A95D3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36,75</w:t>
            </w:r>
          </w:p>
        </w:tc>
      </w:tr>
      <w:tr w:rsidR="00F37471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D12CFD"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D12CFD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 w:rsidRPr="00D12CFD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Pr="00D12CFD" w:rsidRDefault="00F37471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F5CB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022A6C" w:rsidRDefault="00645E9D" w:rsidP="00E309B4">
            <w:pPr>
              <w:pStyle w:val="22"/>
              <w:rPr>
                <w:b w:val="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7A4" w:rsidRPr="00865135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</w:t>
            </w:r>
            <w:r w:rsidRPr="00865135">
              <w:rPr>
                <w:spacing w:val="0"/>
                <w:sz w:val="20"/>
              </w:rPr>
              <w:t>ена отопительных приборов (общее имущество дома)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A0D3E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 w:rsidRPr="002A0D3E">
              <w:rPr>
                <w:spacing w:val="0"/>
                <w:sz w:val="20"/>
                <w:u w:val="single"/>
              </w:rPr>
              <w:t>секция</w:t>
            </w:r>
          </w:p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</w:t>
            </w:r>
            <w:r w:rsidRPr="00865135">
              <w:rPr>
                <w:spacing w:val="0"/>
                <w:sz w:val="20"/>
              </w:rPr>
              <w:t>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D54B5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305</w:t>
            </w:r>
          </w:p>
          <w:p w:rsidR="00645E9D" w:rsidRPr="00865135" w:rsidRDefault="00645E9D" w:rsidP="00A95D3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53,07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A95D3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183,0</w:t>
            </w:r>
          </w:p>
        </w:tc>
      </w:tr>
      <w:tr w:rsidR="000625ED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625ED" w:rsidRPr="009F5CBD" w:rsidRDefault="000625E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625ED" w:rsidRPr="00022A6C" w:rsidRDefault="000625ED" w:rsidP="00E309B4">
            <w:pPr>
              <w:pStyle w:val="22"/>
              <w:rPr>
                <w:b w:val="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Ревизия электрохозяйства (вводно–распределительное устройство дома) 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Pr="006C253E" w:rsidRDefault="000625E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Pr="006C253E" w:rsidRDefault="000625E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Pr="00EB69F1" w:rsidRDefault="000625E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Pr="00EB69F1" w:rsidRDefault="000625E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Pr="00EB69F1" w:rsidRDefault="000625E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131,2</w:t>
            </w:r>
          </w:p>
        </w:tc>
      </w:tr>
      <w:tr w:rsidR="000625ED" w:rsidRPr="00615A94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25ED" w:rsidRPr="00EF277A" w:rsidRDefault="000625E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25ED" w:rsidRPr="00EF277A" w:rsidRDefault="000625E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0625ED" w:rsidRDefault="000625E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7</w:t>
            </w:r>
          </w:p>
          <w:p w:rsidR="000625ED" w:rsidRDefault="000625E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ED" w:rsidRDefault="000625ED" w:rsidP="00A95D36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53,4</w:t>
            </w:r>
          </w:p>
        </w:tc>
      </w:tr>
      <w:tr w:rsidR="00645E9D" w:rsidRPr="00615A94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F277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F277A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 и смена дверных полотен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626CC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6</w:t>
            </w:r>
          </w:p>
          <w:p w:rsidR="00645E9D" w:rsidRPr="007626CC" w:rsidRDefault="00645E9D" w:rsidP="000C079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0C079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17,6</w:t>
            </w:r>
          </w:p>
        </w:tc>
      </w:tr>
      <w:tr w:rsidR="00645E9D" w:rsidRPr="00615A94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F277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EF277A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Смена звеньев водосточных труб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7626CC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6</w:t>
            </w:r>
          </w:p>
          <w:p w:rsidR="00645E9D" w:rsidRPr="007626CC" w:rsidRDefault="00645E9D" w:rsidP="000C079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0C079D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100,0</w:t>
            </w:r>
          </w:p>
        </w:tc>
      </w:tr>
      <w:tr w:rsidR="00645E9D" w:rsidRPr="007259AF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pStyle w:val="22"/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7A4" w:rsidRPr="00E95AC6" w:rsidRDefault="00645E9D" w:rsidP="0063453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2. </w:t>
            </w:r>
            <w:r w:rsidRPr="00E95AC6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0C079D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19</w:t>
            </w:r>
          </w:p>
          <w:p w:rsidR="00645E9D" w:rsidRPr="00143398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521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389,4 средства населения</w:t>
            </w:r>
          </w:p>
        </w:tc>
      </w:tr>
      <w:tr w:rsidR="00C736DE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36DE" w:rsidRPr="001C1255" w:rsidRDefault="00C736DE" w:rsidP="00143398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736DE" w:rsidRPr="000C079D" w:rsidRDefault="00C736DE" w:rsidP="00143398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865135" w:rsidRDefault="00C736DE" w:rsidP="00E309B4">
            <w:pPr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Default="00C736DE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C736DE" w:rsidRPr="000C079D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0C079D" w:rsidRDefault="00C736DE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7</w:t>
            </w:r>
          </w:p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240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144,0</w:t>
            </w:r>
          </w:p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C736DE" w:rsidTr="00B24C6F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6DE" w:rsidRPr="001C1255" w:rsidRDefault="00C736DE" w:rsidP="000C079D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C736DE" w:rsidRPr="000C079D" w:rsidRDefault="00C736DE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865135" w:rsidRDefault="00C736DE" w:rsidP="000C079D">
            <w:pPr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 xml:space="preserve">- </w:t>
            </w:r>
            <w:r>
              <w:rPr>
                <w:spacing w:val="0"/>
                <w:sz w:val="20"/>
              </w:rPr>
              <w:t>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0C079D" w:rsidRDefault="00C736DE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0C079D" w:rsidRDefault="00C736DE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</w:t>
            </w:r>
          </w:p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Default="00C736DE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  <w:p w:rsidR="00C736DE" w:rsidRPr="00865135" w:rsidRDefault="00C736DE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CD77A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1C1255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D475A6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F1DF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8</w:t>
            </w:r>
          </w:p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185,4</w:t>
            </w:r>
          </w:p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1C1255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475A6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0C079D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42,0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1C1255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475A6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0C079D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50A73" w:rsidRDefault="00645E9D" w:rsidP="00143398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11</w:t>
            </w:r>
          </w:p>
          <w:p w:rsidR="00645E9D" w:rsidRPr="00280A1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42,0</w:t>
            </w:r>
          </w:p>
        </w:tc>
      </w:tr>
      <w:tr w:rsidR="0015551D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551D" w:rsidRPr="001C1255" w:rsidRDefault="0015551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551D" w:rsidRPr="00D475A6" w:rsidRDefault="0015551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63453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4. </w:t>
            </w:r>
            <w:r w:rsidRPr="004253A0">
              <w:rPr>
                <w:b/>
                <w:i/>
                <w:spacing w:val="0"/>
                <w:sz w:val="20"/>
              </w:rPr>
              <w:t xml:space="preserve">Формирование аварийного запаса материально-технических ресурсов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  <w:r w:rsidRPr="004253A0">
              <w:rPr>
                <w:b/>
                <w:i/>
                <w:spacing w:val="0"/>
                <w:sz w:val="20"/>
              </w:rPr>
              <w:t>5</w:t>
            </w:r>
            <w:r>
              <w:rPr>
                <w:b/>
                <w:i/>
                <w:spacing w:val="0"/>
                <w:sz w:val="20"/>
              </w:rPr>
              <w:t>0</w:t>
            </w:r>
            <w:r w:rsidRPr="004253A0">
              <w:rPr>
                <w:b/>
                <w:i/>
                <w:spacing w:val="0"/>
                <w:sz w:val="20"/>
              </w:rPr>
              <w:t>,0</w:t>
            </w:r>
          </w:p>
        </w:tc>
      </w:tr>
      <w:tr w:rsidR="0015551D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51D" w:rsidRPr="001C1255" w:rsidRDefault="0015551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551D" w:rsidRPr="00D475A6" w:rsidRDefault="0015551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7B77CD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5. </w:t>
            </w:r>
            <w:r w:rsidRPr="00EB513F">
              <w:rPr>
                <w:b/>
                <w:i/>
                <w:spacing w:val="0"/>
                <w:sz w:val="20"/>
              </w:rPr>
              <w:t>Подготовка документации и сдача домов на паспорт готовности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т.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80</w:t>
            </w:r>
          </w:p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170</w:t>
            </w:r>
            <w:r w:rsidRPr="00EB513F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pStyle w:val="22"/>
              <w:jc w:val="both"/>
            </w:pPr>
            <w:r w:rsidRPr="00865135">
              <w:t xml:space="preserve">Итого по </w:t>
            </w:r>
            <w:r>
              <w:t>жилому фонду, находящемуся в управлении ООО</w:t>
            </w:r>
            <w:r w:rsidRPr="00865135">
              <w:t xml:space="preserve"> «</w:t>
            </w:r>
            <w:r>
              <w:t>УК Техно–сервис»: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E3D33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E3D33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 w:rsidRPr="004E3D3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E3D33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 w:rsidRPr="004E3D33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E3D33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E3D33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1884,95</w:t>
            </w:r>
          </w:p>
          <w:p w:rsidR="00645E9D" w:rsidRPr="004E3D33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CB269E" w:rsidRDefault="00645E9D" w:rsidP="007B58A0">
            <w:pPr>
              <w:jc w:val="center"/>
              <w:rPr>
                <w:b/>
                <w:spacing w:val="0"/>
                <w:sz w:val="20"/>
              </w:rPr>
            </w:pPr>
            <w:r w:rsidRPr="00CB269E">
              <w:rPr>
                <w:b/>
                <w:spacing w:val="0"/>
                <w:sz w:val="20"/>
              </w:rPr>
              <w:t>1</w:t>
            </w:r>
            <w:r w:rsidR="00BA6753">
              <w:rPr>
                <w:b/>
                <w:spacing w:val="0"/>
                <w:sz w:val="20"/>
              </w:rPr>
              <w:t>2</w:t>
            </w:r>
            <w:r w:rsidRPr="00CB269E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Общество с ограниченной ответствен-</w:t>
            </w:r>
          </w:p>
          <w:p w:rsidR="00645E9D" w:rsidRPr="00447F36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ностью «Управляющая компания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471" w:rsidRDefault="00645E9D" w:rsidP="00143398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Pr="00F740F6">
              <w:rPr>
                <w:b/>
                <w:i/>
                <w:spacing w:val="0"/>
                <w:sz w:val="20"/>
              </w:rPr>
              <w:t xml:space="preserve">Подготовка жилого фонда, </w:t>
            </w:r>
          </w:p>
          <w:p w:rsidR="00645E9D" w:rsidRPr="00F740F6" w:rsidRDefault="00645E9D" w:rsidP="00143398">
            <w:pPr>
              <w:rPr>
                <w:b/>
                <w:i/>
                <w:spacing w:val="0"/>
                <w:sz w:val="20"/>
              </w:rPr>
            </w:pPr>
            <w:r w:rsidRPr="00F740F6"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740F6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F740F6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F740F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F740F6">
              <w:rPr>
                <w:b/>
                <w:i/>
                <w:spacing w:val="0"/>
                <w:sz w:val="20"/>
              </w:rPr>
              <w:t>т.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F740F6">
              <w:rPr>
                <w:b/>
                <w:i/>
                <w:spacing w:val="0"/>
                <w:sz w:val="20"/>
              </w:rPr>
              <w:t>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F740F6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645E9D" w:rsidRPr="00F740F6" w:rsidRDefault="00645E9D" w:rsidP="001F596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42</w:t>
            </w:r>
            <w:r w:rsidRPr="00F740F6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740F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740F6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740F6" w:rsidRDefault="00645E9D" w:rsidP="0014339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373,9 средства населения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«Хризотил» </w:t>
            </w:r>
            <w:r w:rsidRPr="00447F36">
              <w:rPr>
                <w:b/>
                <w:spacing w:val="0"/>
                <w:sz w:val="20"/>
              </w:rPr>
              <w:t xml:space="preserve"> – </w:t>
            </w:r>
            <w:r w:rsidR="00A4456E">
              <w:rPr>
                <w:b/>
                <w:spacing w:val="0"/>
                <w:sz w:val="20"/>
              </w:rPr>
              <w:t>И.В</w:t>
            </w:r>
            <w:r w:rsidRPr="00A4456E">
              <w:rPr>
                <w:b/>
                <w:spacing w:val="0"/>
                <w:sz w:val="20"/>
              </w:rPr>
              <w:t xml:space="preserve">. </w:t>
            </w:r>
            <w:r w:rsidR="00A4456E">
              <w:rPr>
                <w:b/>
                <w:spacing w:val="0"/>
                <w:sz w:val="20"/>
              </w:rPr>
              <w:t>Лизанец</w:t>
            </w:r>
          </w:p>
          <w:p w:rsidR="00645E9D" w:rsidRDefault="00645E9D" w:rsidP="00143398">
            <w:pPr>
              <w:rPr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(ООО «УК «Хризотил»)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системы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293354">
              <w:rPr>
                <w:spacing w:val="0"/>
                <w:sz w:val="20"/>
                <w:u w:val="single"/>
              </w:rPr>
              <w:t>дом</w:t>
            </w:r>
          </w:p>
          <w:p w:rsidR="00645E9D" w:rsidRPr="00293354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11</w:t>
            </w:r>
          </w:p>
          <w:p w:rsidR="00645E9D" w:rsidRPr="00293354" w:rsidRDefault="00645E9D" w:rsidP="001F596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42,2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47F36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144,5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7402A7" w:rsidRDefault="00645E9D" w:rsidP="009F263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Обслуживающее предприятие: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запорных элементов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3,1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BA6753" w:rsidP="007B58A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</w:t>
            </w:r>
            <w:r w:rsidR="00645E9D">
              <w:rPr>
                <w:spacing w:val="0"/>
                <w:sz w:val="20"/>
              </w:rPr>
              <w:t>.1</w:t>
            </w: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9F263F" w:rsidRDefault="00645E9D" w:rsidP="00F37471">
            <w:pPr>
              <w:rPr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ООО «Уралтехносервис»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регулирующего оборудования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3,8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F37471" w:rsidP="00E309B4">
            <w:pPr>
              <w:rPr>
                <w:spacing w:val="0"/>
                <w:sz w:val="20"/>
              </w:rPr>
            </w:pPr>
            <w:r w:rsidRPr="009F263F">
              <w:rPr>
                <w:spacing w:val="0"/>
                <w:sz w:val="20"/>
              </w:rPr>
              <w:t>(</w:t>
            </w:r>
            <w:r>
              <w:rPr>
                <w:spacing w:val="0"/>
                <w:sz w:val="20"/>
              </w:rPr>
              <w:t>Ю.Н. Володин)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насосов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3,1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B3D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Восстановление теплоизоляции трубопро-водов 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9F263F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</w:t>
            </w:r>
          </w:p>
          <w:p w:rsidR="00645E9D" w:rsidRPr="009F263F" w:rsidRDefault="00645E9D" w:rsidP="009F263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34,0</w:t>
            </w:r>
          </w:p>
        </w:tc>
      </w:tr>
      <w:tr w:rsidR="00AB3D85" w:rsidRPr="009C3588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B3D85" w:rsidRPr="00447F36" w:rsidRDefault="00AB3D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Проверка состояния труб запорно-регули-рующей арматуры, контрольно-измерительных приборов и автоматики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Pr="00293354" w:rsidRDefault="00AB3D85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дом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Pr="00293354" w:rsidRDefault="00AB3D85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14339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37,0</w:t>
            </w:r>
          </w:p>
        </w:tc>
      </w:tr>
      <w:tr w:rsidR="00AB3D85" w:rsidRPr="009C3588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D85" w:rsidRPr="00447F36" w:rsidRDefault="00AB3D8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F37471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Проверка распределения тепловых потоков  системы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дом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85" w:rsidRDefault="00AB3D85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Проверка работоспособности спускников воздуха из системы ГВС и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9F263F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10</w:t>
            </w:r>
          </w:p>
          <w:p w:rsidR="00645E9D" w:rsidRPr="009F263F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6DE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Замена частично подверженных коррозии водосточных труб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9F263F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</w:t>
            </w:r>
          </w:p>
          <w:p w:rsidR="00645E9D" w:rsidRPr="009F263F" w:rsidRDefault="00645E9D" w:rsidP="00E309B4">
            <w:pPr>
              <w:jc w:val="center"/>
              <w:rPr>
                <w:spacing w:val="0"/>
                <w:sz w:val="20"/>
              </w:rPr>
            </w:pPr>
            <w:r w:rsidRPr="009F263F">
              <w:rPr>
                <w:spacing w:val="0"/>
                <w:sz w:val="20"/>
              </w:rPr>
              <w:t>60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148,0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447F36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слуховых окон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3F4CB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645E9D" w:rsidRPr="003F4CB6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9F263F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0,4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DF1DFC">
            <w:pPr>
              <w:jc w:val="left"/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2. </w:t>
            </w:r>
            <w:r w:rsidRPr="00E95AC6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0C079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3</w:t>
            </w:r>
          </w:p>
          <w:p w:rsidR="00645E9D" w:rsidRPr="00143398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95AC6" w:rsidRDefault="00645E9D" w:rsidP="00DF1DFC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2,5 средства населения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F1DF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3</w:t>
            </w:r>
          </w:p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2,5</w:t>
            </w:r>
          </w:p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4</w:t>
            </w:r>
          </w:p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F1DFC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11,93 средства населения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F1DFC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50A73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645E9D" w:rsidRPr="00280A1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F1DF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9,13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DF1DFC" w:rsidRDefault="00645E9D" w:rsidP="009F263F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50A73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645E9D" w:rsidRPr="00280A1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F1DF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2,8</w:t>
            </w:r>
          </w:p>
        </w:tc>
      </w:tr>
      <w:tr w:rsidR="0015551D" w:rsidRPr="009C3588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4. </w:t>
            </w:r>
            <w:r w:rsidRPr="004253A0">
              <w:rPr>
                <w:b/>
                <w:i/>
                <w:spacing w:val="0"/>
                <w:sz w:val="20"/>
              </w:rPr>
              <w:t xml:space="preserve">Формирование аварийного запаса материально-технических ресурсов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DF1DFC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</w:t>
            </w:r>
            <w:r w:rsidRPr="004253A0">
              <w:rPr>
                <w:b/>
                <w:i/>
                <w:spacing w:val="0"/>
                <w:sz w:val="20"/>
              </w:rPr>
              <w:t>5</w:t>
            </w:r>
            <w:r>
              <w:rPr>
                <w:b/>
                <w:i/>
                <w:spacing w:val="0"/>
                <w:sz w:val="20"/>
              </w:rPr>
              <w:t>0</w:t>
            </w:r>
            <w:r w:rsidRPr="004253A0">
              <w:rPr>
                <w:b/>
                <w:i/>
                <w:spacing w:val="0"/>
                <w:sz w:val="20"/>
              </w:rPr>
              <w:t>,0</w:t>
            </w:r>
            <w:r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15551D" w:rsidRPr="009C3588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253A0" w:rsidRDefault="0015551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5. </w:t>
            </w:r>
            <w:r w:rsidRPr="00EB513F">
              <w:rPr>
                <w:b/>
                <w:i/>
                <w:spacing w:val="0"/>
                <w:sz w:val="20"/>
              </w:rPr>
              <w:t>Подготовка документации и сдача домов на паспорт готовности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15551D" w:rsidRPr="00EB513F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т.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15551D" w:rsidRPr="00EB513F" w:rsidRDefault="0015551D" w:rsidP="001F596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42</w:t>
            </w:r>
            <w:r w:rsidRPr="00EB513F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EB513F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645E9D" w:rsidRPr="009C3588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4CB6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4CB6" w:rsidRDefault="00645E9D" w:rsidP="00DF1DFC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управлении ООО «УК «Хризотил»: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4CB6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6556A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 w:rsidRPr="005655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56556A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 w:rsidRPr="0056556A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4CB6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F4CB6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738,33</w:t>
            </w:r>
          </w:p>
          <w:p w:rsidR="00645E9D" w:rsidRDefault="00645E9D" w:rsidP="00E309B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  <w:p w:rsidR="00645E9D" w:rsidRPr="003F4CB6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</w:tr>
      <w:tr w:rsidR="00645E9D" w:rsidRPr="00FF6DDC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</w:tcBorders>
          </w:tcPr>
          <w:p w:rsidR="00645E9D" w:rsidRPr="009E779C" w:rsidRDefault="00711E1C" w:rsidP="007B58A0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13</w:t>
            </w:r>
            <w:r w:rsidR="00645E9D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Муниципальное казенное предприятие «Энергокомплекс» Асбестовского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FF6DDC" w:rsidRDefault="00645E9D" w:rsidP="00B60469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Pr="00FF6DDC">
              <w:rPr>
                <w:b/>
                <w:i/>
                <w:spacing w:val="0"/>
                <w:sz w:val="20"/>
              </w:rPr>
              <w:t xml:space="preserve">Подготовка жилого фонда </w:t>
            </w:r>
            <w:r>
              <w:rPr>
                <w:b/>
                <w:i/>
                <w:spacing w:val="0"/>
                <w:sz w:val="20"/>
              </w:rPr>
              <w:t xml:space="preserve">ТСЖ «Белокаменный», </w:t>
            </w:r>
            <w:r w:rsidRPr="00FF6DDC">
              <w:rPr>
                <w:b/>
                <w:i/>
                <w:spacing w:val="0"/>
                <w:sz w:val="20"/>
              </w:rPr>
              <w:t>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FF6DDC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 w:rsidRPr="00FF6DDC">
              <w:rPr>
                <w:b/>
                <w:i/>
                <w:spacing w:val="0"/>
                <w:sz w:val="20"/>
              </w:rPr>
              <w:t>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25</w:t>
            </w:r>
          </w:p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21</w:t>
            </w:r>
            <w:r w:rsidRPr="00FF6DDC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апрель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F6DDC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380,0 средства населения</w:t>
            </w:r>
          </w:p>
        </w:tc>
      </w:tr>
      <w:tr w:rsidR="00645E9D" w:rsidRPr="00D346E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Pr="008F3B1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B3223" w:rsidRDefault="00645E9D" w:rsidP="00E309B4">
            <w:pPr>
              <w:rPr>
                <w:b/>
                <w:spacing w:val="0"/>
                <w:sz w:val="20"/>
              </w:rPr>
            </w:pPr>
            <w:r>
              <w:rPr>
                <w:spacing w:val="0"/>
                <w:sz w:val="20"/>
              </w:rPr>
              <w:t>городского округа</w:t>
            </w:r>
            <w:r>
              <w:rPr>
                <w:b/>
                <w:spacing w:val="0"/>
                <w:sz w:val="20"/>
              </w:rPr>
              <w:t xml:space="preserve"> – Д.В. Варламов </w:t>
            </w:r>
          </w:p>
          <w:p w:rsidR="00645E9D" w:rsidRPr="00C844C9" w:rsidRDefault="00645E9D" w:rsidP="00E309B4">
            <w:pPr>
              <w:rPr>
                <w:b/>
                <w:spacing w:val="0"/>
                <w:sz w:val="20"/>
              </w:rPr>
            </w:pPr>
            <w:r w:rsidRPr="00C844C9">
              <w:rPr>
                <w:b/>
                <w:spacing w:val="0"/>
                <w:sz w:val="20"/>
              </w:rPr>
              <w:t>(МКП «Энергокомплекс»)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145548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D6F68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D346E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B60469" w:rsidRDefault="00645E9D" w:rsidP="00E309B4">
            <w:pPr>
              <w:jc w:val="center"/>
              <w:rPr>
                <w:spacing w:val="0"/>
                <w:sz w:val="20"/>
                <w:u w:val="single"/>
              </w:rPr>
            </w:pPr>
            <w:r w:rsidRPr="00B60469">
              <w:rPr>
                <w:spacing w:val="0"/>
                <w:sz w:val="20"/>
                <w:u w:val="single"/>
              </w:rPr>
              <w:t>25</w:t>
            </w:r>
          </w:p>
          <w:p w:rsidR="00645E9D" w:rsidRPr="004A33BF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21,8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346E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346EB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346EB" w:rsidRDefault="00645E9D" w:rsidP="00B6046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645E9D" w:rsidRPr="00D346E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Pr="00AF360E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AF360E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5737C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Косметический ремонт в подъездах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D6F68" w:rsidRDefault="00645E9D" w:rsidP="005737C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ед.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D6F68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275,0</w:t>
            </w:r>
          </w:p>
        </w:tc>
      </w:tr>
      <w:tr w:rsidR="00645E9D" w:rsidRPr="00D346EB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Pr="008F3B1A" w:rsidRDefault="00645E9D" w:rsidP="00E309B4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Частичный ремонт дверных блоков и полотен в подъездах и подвалах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D6F68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D6F68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5737C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июль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Дератизация и дезинфекция подвалов домов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38" w:rsidRPr="003E02E1" w:rsidRDefault="00645E9D" w:rsidP="00DE7D6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3E02E1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3735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5737C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Уборка и вывоз мусора из подвалов домов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538" w:rsidRDefault="00645E9D" w:rsidP="00DE7D6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3735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июнь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5737C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Откачка воды из подвалов после затопления талыми, грунтовыми водами </w:t>
            </w:r>
            <w:r w:rsidR="00295754">
              <w:rPr>
                <w:spacing w:val="0"/>
                <w:sz w:val="20"/>
              </w:rPr>
              <w:t xml:space="preserve">                      </w:t>
            </w:r>
            <w:r>
              <w:rPr>
                <w:spacing w:val="0"/>
                <w:sz w:val="20"/>
              </w:rPr>
              <w:t>(ул. Пионерская, 12,14)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5737C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апрель 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октябрь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</w:tc>
      </w:tr>
      <w:tr w:rsidR="00A25C94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</w:tcBorders>
          </w:tcPr>
          <w:p w:rsidR="00A25C94" w:rsidRDefault="00A25C94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25C94" w:rsidRDefault="00A25C94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5C94" w:rsidRPr="00E95AC6" w:rsidRDefault="00A25C94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2. </w:t>
            </w:r>
            <w:r w:rsidRPr="00E95AC6">
              <w:rPr>
                <w:b/>
                <w:i/>
                <w:spacing w:val="0"/>
                <w:sz w:val="20"/>
              </w:rPr>
              <w:t>Замена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Default="00A25C94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A25C94" w:rsidRPr="000C079D" w:rsidRDefault="00A25C94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Default="00A25C94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25</w:t>
            </w:r>
          </w:p>
          <w:p w:rsidR="00A25C94" w:rsidRPr="00143398" w:rsidRDefault="00A25C94" w:rsidP="005737C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Pr="00E95AC6" w:rsidRDefault="00A25C94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Pr="00E95AC6" w:rsidRDefault="00A25C94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Pr="00E95AC6" w:rsidRDefault="00A25C94" w:rsidP="005737C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100,0 средства населения</w:t>
            </w:r>
          </w:p>
        </w:tc>
      </w:tr>
      <w:tr w:rsidR="00A25C94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</w:tcBorders>
          </w:tcPr>
          <w:p w:rsidR="00A25C94" w:rsidRDefault="00A25C94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5C94" w:rsidRDefault="00A25C94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25C94" w:rsidRPr="00865135" w:rsidRDefault="00A25C94" w:rsidP="00D67115">
            <w:pPr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-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Default="00A25C94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A25C94" w:rsidRPr="000C079D" w:rsidRDefault="00A25C94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Pr="000C079D" w:rsidRDefault="00A25C94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25</w:t>
            </w:r>
          </w:p>
          <w:p w:rsidR="00A25C94" w:rsidRPr="00865135" w:rsidRDefault="00A25C94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Pr="00865135" w:rsidRDefault="00A25C94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Pr="00865135" w:rsidRDefault="00A25C94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C94" w:rsidRDefault="00A25C94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50,0</w:t>
            </w:r>
          </w:p>
          <w:p w:rsidR="00A25C94" w:rsidRPr="00865135" w:rsidRDefault="00A25C94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E309B4">
            <w:pPr>
              <w:rPr>
                <w:b/>
                <w:i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 xml:space="preserve">- </w:t>
            </w:r>
            <w:r>
              <w:rPr>
                <w:spacing w:val="0"/>
                <w:sz w:val="20"/>
              </w:rPr>
              <w:t>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 w:rsidRPr="00865135"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25</w:t>
            </w:r>
          </w:p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DE7D60" w:rsidRPr="009C3588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D60" w:rsidRPr="00DF1DF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D60" w:rsidRPr="00DF1DF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7653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7653C"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7653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7653C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7653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7653C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7653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7653C"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7653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7653C"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7653C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7653C"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B3223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0C07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25</w:t>
            </w:r>
          </w:p>
          <w:p w:rsidR="00645E9D" w:rsidRPr="00865135" w:rsidRDefault="00645E9D" w:rsidP="005737C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50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65135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25,0</w:t>
            </w:r>
          </w:p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Pr="00D67115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B3223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3. Частичный ремонт 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11</w:t>
            </w:r>
          </w:p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740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280A1D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255,0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CB3223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280A1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850A73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11</w:t>
            </w:r>
          </w:p>
          <w:p w:rsidR="00645E9D" w:rsidRPr="00280A1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740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Pr="00CB3223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4253A0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4. </w:t>
            </w:r>
            <w:r w:rsidRPr="004253A0">
              <w:rPr>
                <w:b/>
                <w:i/>
                <w:spacing w:val="0"/>
                <w:sz w:val="20"/>
              </w:rPr>
              <w:t xml:space="preserve">Формирование аварийного запаса материально-технических ресурсов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253A0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253A0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253A0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253A0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4253A0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4253A0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50</w:t>
            </w:r>
            <w:r w:rsidRPr="004253A0">
              <w:rPr>
                <w:b/>
                <w:i/>
                <w:spacing w:val="0"/>
                <w:sz w:val="20"/>
              </w:rPr>
              <w:t>,0</w:t>
            </w:r>
            <w:r>
              <w:rPr>
                <w:b/>
                <w:i/>
                <w:spacing w:val="0"/>
                <w:sz w:val="20"/>
              </w:rPr>
              <w:t xml:space="preserve">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B3223" w:rsidRDefault="00645E9D" w:rsidP="00E309B4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5. </w:t>
            </w:r>
            <w:r w:rsidRPr="00EB513F">
              <w:rPr>
                <w:b/>
                <w:i/>
                <w:spacing w:val="0"/>
                <w:sz w:val="20"/>
              </w:rPr>
              <w:t>Подготовка документации и сдача домов на паспорт готовности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EB513F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т. кв.</w:t>
            </w:r>
            <w:r>
              <w:rPr>
                <w:b/>
                <w:i/>
                <w:spacing w:val="0"/>
                <w:sz w:val="20"/>
              </w:rPr>
              <w:t xml:space="preserve"> </w:t>
            </w:r>
            <w:r w:rsidRPr="00EB513F"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25</w:t>
            </w:r>
          </w:p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21</w:t>
            </w:r>
            <w:r w:rsidRPr="00EB513F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B513F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EB513F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CB3223" w:rsidRDefault="00645E9D" w:rsidP="00D67115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 ТСЖ «Белокаме</w:t>
            </w:r>
            <w:r w:rsidR="00711E1C">
              <w:rPr>
                <w:b/>
                <w:spacing w:val="0"/>
                <w:sz w:val="20"/>
              </w:rPr>
              <w:t>нный», находящемуся в обслуживании</w:t>
            </w:r>
            <w:r>
              <w:rPr>
                <w:b/>
                <w:spacing w:val="0"/>
                <w:sz w:val="20"/>
              </w:rPr>
              <w:t xml:space="preserve"> МКП «Энергоком-плекс»: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D67115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67115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 w:rsidRPr="00D67115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67115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 w:rsidRPr="00D67115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67115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D67115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785,0 </w:t>
            </w:r>
          </w:p>
          <w:p w:rsidR="00645E9D" w:rsidRPr="00D67115" w:rsidRDefault="00645E9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</w:tcBorders>
          </w:tcPr>
          <w:p w:rsidR="00645E9D" w:rsidRPr="00D67115" w:rsidRDefault="00645E9D" w:rsidP="007B58A0">
            <w:pPr>
              <w:jc w:val="center"/>
              <w:rPr>
                <w:b/>
                <w:spacing w:val="0"/>
                <w:sz w:val="20"/>
              </w:rPr>
            </w:pPr>
            <w:r w:rsidRPr="00D67115">
              <w:rPr>
                <w:b/>
                <w:spacing w:val="0"/>
                <w:sz w:val="20"/>
              </w:rPr>
              <w:t>1</w:t>
            </w:r>
            <w:r w:rsidR="00711E1C">
              <w:rPr>
                <w:b/>
                <w:spacing w:val="0"/>
                <w:sz w:val="20"/>
              </w:rPr>
              <w:t>4</w:t>
            </w:r>
            <w:r w:rsidRPr="00D67115">
              <w:rPr>
                <w:b/>
                <w:spacing w:val="0"/>
                <w:sz w:val="20"/>
              </w:rPr>
              <w:t>.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E9D" w:rsidRPr="00D67115" w:rsidRDefault="00645E9D" w:rsidP="0049239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Общество с ограниченной ответствен-ностью «Альфа-4» </w:t>
            </w:r>
            <w:r w:rsidRPr="00D67115">
              <w:rPr>
                <w:b/>
                <w:spacing w:val="0"/>
                <w:sz w:val="20"/>
              </w:rPr>
              <w:t>– Р.Р. Ганиев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1. </w:t>
            </w:r>
            <w:r w:rsidRPr="00694B35">
              <w:rPr>
                <w:b/>
                <w:i/>
                <w:spacing w:val="0"/>
                <w:sz w:val="20"/>
              </w:rPr>
              <w:t>Подготовка жилого фонда,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694B35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694B35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694B35">
              <w:rPr>
                <w:b/>
                <w:i/>
                <w:spacing w:val="0"/>
                <w:sz w:val="20"/>
              </w:rPr>
              <w:t xml:space="preserve"> 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18</w:t>
            </w:r>
          </w:p>
          <w:p w:rsidR="00645E9D" w:rsidRPr="00694B35" w:rsidRDefault="00645E9D" w:rsidP="001D281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12</w:t>
            </w:r>
            <w:r w:rsidRPr="00694B35">
              <w:rPr>
                <w:b/>
                <w:i/>
                <w:spacing w:val="0"/>
                <w:sz w:val="20"/>
              </w:rPr>
              <w:t>,</w:t>
            </w:r>
            <w:r>
              <w:rPr>
                <w:b/>
                <w:i/>
                <w:spacing w:val="0"/>
                <w:sz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94B35" w:rsidRDefault="00645E9D" w:rsidP="006502DC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312,1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(ООО «Альфа-4»)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E44468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Гидравлическая промывка и опрессовка систем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E44468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т.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44468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17</w:t>
            </w:r>
          </w:p>
          <w:p w:rsidR="00645E9D" w:rsidRPr="00E44468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12,114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44468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44468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E44468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85,0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Pr="00147C0D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Pr="00147C0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водоподогревателей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9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E7D6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13,5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тепловых узлов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17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E7D6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13,5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E7D60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Смена запорной арматуры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13,5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Теплоизоляция трубопроводов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85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25,5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Установка КИП в индивидуальных тепловых пунктах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 w:rsidRPr="00F54569"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</w:t>
            </w:r>
            <w:r w:rsidRPr="00F54569">
              <w:rPr>
                <w:spacing w:val="0"/>
                <w:sz w:val="20"/>
              </w:rPr>
              <w:t>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72,0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2166" w:rsidRDefault="00645E9D" w:rsidP="00634538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Ревизия электрохозяйства (вводно-распределительное устройство дома)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шт.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F54569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18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23,4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538" w:rsidRDefault="00645E9D" w:rsidP="00DE7D60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Остекление окон лестничных клеток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  <w:p w:rsidR="00DE7D60" w:rsidRDefault="00DE7D60" w:rsidP="00D67115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36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634538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43,2</w:t>
            </w:r>
          </w:p>
        </w:tc>
      </w:tr>
      <w:tr w:rsidR="006409B5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</w:tcBorders>
          </w:tcPr>
          <w:p w:rsidR="006409B5" w:rsidRDefault="006409B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наружных дверных полотен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шт.</w:t>
            </w:r>
          </w:p>
          <w:p w:rsidR="006409B5" w:rsidRPr="00995522" w:rsidRDefault="006409B5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15</w:t>
            </w:r>
          </w:p>
          <w:p w:rsidR="006409B5" w:rsidRPr="00995522" w:rsidRDefault="006409B5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22,5</w:t>
            </w:r>
          </w:p>
        </w:tc>
      </w:tr>
      <w:tr w:rsidR="006409B5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</w:tcBorders>
          </w:tcPr>
          <w:p w:rsidR="006409B5" w:rsidRDefault="006409B5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09B5" w:rsidRPr="00995522" w:rsidRDefault="006409B5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2. </w:t>
            </w:r>
            <w:r w:rsidRPr="00995522">
              <w:rPr>
                <w:b/>
                <w:i/>
                <w:spacing w:val="0"/>
                <w:sz w:val="20"/>
              </w:rPr>
              <w:t>Замена</w:t>
            </w:r>
            <w:r>
              <w:rPr>
                <w:b/>
                <w:i/>
                <w:spacing w:val="0"/>
                <w:sz w:val="20"/>
              </w:rPr>
              <w:t xml:space="preserve"> трубопроводов внутренних систем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09B5" w:rsidRPr="00995522" w:rsidRDefault="006409B5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Default="006409B5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14</w:t>
            </w:r>
          </w:p>
          <w:p w:rsidR="006409B5" w:rsidRPr="00995522" w:rsidRDefault="006409B5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70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Pr="00995522" w:rsidRDefault="006409B5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Pr="00995522" w:rsidRDefault="006409B5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B5" w:rsidRPr="00995522" w:rsidRDefault="006409B5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102,0 средства населения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отопления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995522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4</w:t>
            </w:r>
          </w:p>
          <w:p w:rsidR="00645E9D" w:rsidRPr="00995522" w:rsidRDefault="00645E9D" w:rsidP="006502DC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водоснабжения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8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Pr="00492399" w:rsidRDefault="00645E9D" w:rsidP="00E309B4">
            <w:pPr>
              <w:jc w:val="center"/>
              <w:rPr>
                <w:b/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- канализации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2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12,0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3. </w:t>
            </w:r>
            <w:r w:rsidRPr="006D2CB6">
              <w:rPr>
                <w:b/>
                <w:i/>
                <w:spacing w:val="0"/>
                <w:sz w:val="20"/>
              </w:rPr>
              <w:t>Частичный</w:t>
            </w:r>
            <w:r>
              <w:rPr>
                <w:b/>
                <w:i/>
                <w:spacing w:val="0"/>
                <w:sz w:val="20"/>
              </w:rPr>
              <w:t xml:space="preserve"> ремонт</w:t>
            </w:r>
            <w:r w:rsidRPr="006D2CB6">
              <w:rPr>
                <w:b/>
                <w:i/>
                <w:spacing w:val="0"/>
                <w:sz w:val="20"/>
              </w:rPr>
              <w:t xml:space="preserve"> </w:t>
            </w:r>
            <w:r>
              <w:rPr>
                <w:b/>
                <w:i/>
                <w:spacing w:val="0"/>
                <w:sz w:val="20"/>
              </w:rPr>
              <w:t>кровли всего, в том числе: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16</w:t>
            </w:r>
          </w:p>
          <w:p w:rsidR="00645E9D" w:rsidRPr="006D2CB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90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Pr="006D2CB6" w:rsidRDefault="00645E9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90,0 средства населения</w:t>
            </w:r>
          </w:p>
        </w:tc>
      </w:tr>
      <w:tr w:rsidR="00DE7D60" w:rsidTr="00BF7E62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lastRenderedPageBreak/>
              <w:t>1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409B5">
              <w:rPr>
                <w:b/>
                <w:spacing w:val="0"/>
                <w:sz w:val="20"/>
              </w:rPr>
              <w:t>4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 w:rsidRPr="006409B5">
              <w:rPr>
                <w:b/>
                <w:spacing w:val="0"/>
                <w:sz w:val="20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6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60" w:rsidRPr="006409B5" w:rsidRDefault="00DE7D60" w:rsidP="00BF7E62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4" w:space="0" w:color="auto"/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мягкой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6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492399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30,0</w:t>
            </w:r>
          </w:p>
        </w:tc>
      </w:tr>
      <w:tr w:rsidR="00645E9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</w:tcBorders>
          </w:tcPr>
          <w:p w:rsidR="00645E9D" w:rsidRDefault="00645E9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Ремонт шиферной кровли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дом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  <w:u w:val="single"/>
              </w:rPr>
            </w:pPr>
            <w:r>
              <w:rPr>
                <w:spacing w:val="0"/>
                <w:sz w:val="20"/>
                <w:u w:val="single"/>
              </w:rPr>
              <w:t>10</w:t>
            </w:r>
          </w:p>
          <w:p w:rsidR="00645E9D" w:rsidRPr="006D2CB6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май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E9D" w:rsidRDefault="00645E9D" w:rsidP="00D67115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60,0</w:t>
            </w:r>
          </w:p>
        </w:tc>
      </w:tr>
      <w:tr w:rsidR="0015551D" w:rsidTr="00696E34">
        <w:trPr>
          <w:gridAfter w:val="1"/>
          <w:wAfter w:w="632" w:type="pct"/>
          <w:cantSplit/>
        </w:trPr>
        <w:tc>
          <w:tcPr>
            <w:tcW w:w="159" w:type="pct"/>
            <w:vMerge w:val="restart"/>
            <w:tcBorders>
              <w:left w:val="single" w:sz="6" w:space="0" w:color="auto"/>
            </w:tcBorders>
          </w:tcPr>
          <w:p w:rsidR="0015551D" w:rsidRDefault="0015551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5551D" w:rsidRDefault="0015551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51D" w:rsidRPr="006D2CB6" w:rsidRDefault="0015551D" w:rsidP="00D67115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4. </w:t>
            </w:r>
            <w:r w:rsidRPr="006D2CB6">
              <w:rPr>
                <w:b/>
                <w:i/>
                <w:spacing w:val="0"/>
                <w:sz w:val="20"/>
              </w:rPr>
              <w:t>Формирование</w:t>
            </w:r>
            <w:r>
              <w:rPr>
                <w:b/>
                <w:i/>
                <w:spacing w:val="0"/>
                <w:sz w:val="20"/>
              </w:rPr>
              <w:t xml:space="preserve"> аварийного запаса материально-технических ресурсов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6D2CB6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6D2CB6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6D2CB6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 w:rsidRPr="006D2CB6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6D2CB6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июнь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6D2CB6" w:rsidRDefault="0015551D" w:rsidP="00D67115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6D2CB6" w:rsidRDefault="0015551D" w:rsidP="00634538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101,3 средства населения</w:t>
            </w:r>
          </w:p>
        </w:tc>
      </w:tr>
      <w:tr w:rsidR="0015551D" w:rsidTr="00696E34">
        <w:trPr>
          <w:gridAfter w:val="1"/>
          <w:wAfter w:w="632" w:type="pct"/>
          <w:cantSplit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15551D" w:rsidRDefault="0015551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15551D" w:rsidP="00D67115">
            <w:pPr>
              <w:rPr>
                <w:b/>
                <w:spacing w:val="0"/>
                <w:sz w:val="20"/>
              </w:rPr>
            </w:pP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3F0240">
            <w:pPr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5. </w:t>
            </w:r>
            <w:r w:rsidRPr="00A15EAD">
              <w:rPr>
                <w:b/>
                <w:i/>
                <w:spacing w:val="0"/>
                <w:sz w:val="20"/>
              </w:rPr>
              <w:t xml:space="preserve">Подготовка документации и сдача домов на паспорт готовности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3F0240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 w:rsidRPr="00A15EAD">
              <w:rPr>
                <w:b/>
                <w:i/>
                <w:spacing w:val="0"/>
                <w:sz w:val="20"/>
                <w:u w:val="single"/>
              </w:rPr>
              <w:t>дом</w:t>
            </w:r>
          </w:p>
          <w:p w:rsidR="0015551D" w:rsidRPr="00A15EAD" w:rsidRDefault="0015551D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т кв. м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3F0240">
            <w:pPr>
              <w:jc w:val="center"/>
              <w:rPr>
                <w:b/>
                <w:i/>
                <w:spacing w:val="0"/>
                <w:sz w:val="20"/>
                <w:u w:val="single"/>
              </w:rPr>
            </w:pPr>
            <w:r>
              <w:rPr>
                <w:b/>
                <w:i/>
                <w:spacing w:val="0"/>
                <w:sz w:val="20"/>
                <w:u w:val="single"/>
              </w:rPr>
              <w:t>18</w:t>
            </w:r>
          </w:p>
          <w:p w:rsidR="0015551D" w:rsidRPr="00A15EAD" w:rsidRDefault="0015551D" w:rsidP="001D2810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1</w:t>
            </w:r>
            <w:r w:rsidRPr="00A15EAD">
              <w:rPr>
                <w:b/>
                <w:i/>
                <w:spacing w:val="0"/>
                <w:sz w:val="20"/>
              </w:rPr>
              <w:t>2,</w:t>
            </w:r>
            <w:r>
              <w:rPr>
                <w:b/>
                <w:i/>
                <w:spacing w:val="0"/>
                <w:sz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август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сентябрь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3F0240">
            <w:pPr>
              <w:jc w:val="center"/>
              <w:rPr>
                <w:b/>
                <w:i/>
                <w:spacing w:val="0"/>
                <w:sz w:val="20"/>
              </w:rPr>
            </w:pPr>
            <w:r w:rsidRPr="00A15EAD">
              <w:rPr>
                <w:b/>
                <w:i/>
                <w:spacing w:val="0"/>
                <w:sz w:val="20"/>
              </w:rPr>
              <w:t>-</w:t>
            </w:r>
          </w:p>
        </w:tc>
      </w:tr>
      <w:tr w:rsidR="0015551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left w:val="single" w:sz="6" w:space="0" w:color="auto"/>
              <w:bottom w:val="single" w:sz="6" w:space="0" w:color="auto"/>
            </w:tcBorders>
          </w:tcPr>
          <w:p w:rsidR="0015551D" w:rsidRDefault="0015551D" w:rsidP="003A7641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15551D" w:rsidP="00634538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Итого по жилому фонду, находящемуся в обслуживании   ООО «Альфа-4»: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51D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239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 w:rsidRPr="00492399"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 xml:space="preserve">605,4 </w:t>
            </w:r>
          </w:p>
          <w:p w:rsidR="0015551D" w:rsidRPr="00A15EAD" w:rsidRDefault="0015551D" w:rsidP="00492399">
            <w:pPr>
              <w:jc w:val="center"/>
              <w:rPr>
                <w:b/>
                <w:i/>
                <w:spacing w:val="0"/>
                <w:sz w:val="20"/>
              </w:rPr>
            </w:pPr>
            <w:r>
              <w:rPr>
                <w:b/>
                <w:i/>
                <w:spacing w:val="0"/>
                <w:sz w:val="20"/>
              </w:rPr>
              <w:t>средства населения</w:t>
            </w:r>
          </w:p>
        </w:tc>
      </w:tr>
      <w:tr w:rsidR="0015551D" w:rsidTr="00696E34">
        <w:trPr>
          <w:gridAfter w:val="1"/>
          <w:wAfter w:w="632" w:type="pct"/>
          <w:cantSplit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5551D" w:rsidRDefault="0015551D" w:rsidP="00E309B4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15551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Всего по управляющим компаниям и обслуживающим предприятиям: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492399" w:rsidRDefault="0015551D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892D98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20342,98</w:t>
            </w:r>
            <w:r w:rsidR="0015551D">
              <w:rPr>
                <w:b/>
                <w:spacing w:val="0"/>
                <w:sz w:val="20"/>
              </w:rPr>
              <w:t xml:space="preserve"> </w:t>
            </w:r>
          </w:p>
          <w:p w:rsidR="0015551D" w:rsidRPr="00492399" w:rsidRDefault="0015551D" w:rsidP="00492399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средства населения</w:t>
            </w:r>
          </w:p>
        </w:tc>
      </w:tr>
      <w:tr w:rsidR="0015551D" w:rsidTr="00696E34">
        <w:trPr>
          <w:cantSplit/>
        </w:trPr>
        <w:tc>
          <w:tcPr>
            <w:tcW w:w="12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15551D" w:rsidP="00E309B4">
            <w:pPr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Всего по Асбестовскому городскому округу:</w:t>
            </w:r>
          </w:p>
        </w:tc>
        <w:tc>
          <w:tcPr>
            <w:tcW w:w="1191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551D" w:rsidRDefault="0015551D" w:rsidP="00E309B4">
            <w:pPr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х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D67115">
            <w:pPr>
              <w:jc w:val="center"/>
              <w:rPr>
                <w:b/>
                <w:spacing w:val="0"/>
                <w:sz w:val="20"/>
              </w:rPr>
            </w:pPr>
            <w:r w:rsidRPr="00A15EAD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D67115">
            <w:pPr>
              <w:jc w:val="center"/>
              <w:rPr>
                <w:b/>
                <w:spacing w:val="0"/>
                <w:sz w:val="20"/>
              </w:rPr>
            </w:pPr>
            <w:r w:rsidRPr="00A15EAD"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Pr="00A15EAD" w:rsidRDefault="0015551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х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51D" w:rsidRDefault="00F92F79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31868,12</w:t>
            </w:r>
          </w:p>
          <w:p w:rsidR="0015551D" w:rsidRDefault="004122CC" w:rsidP="00DA08E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11903,24</w:t>
            </w:r>
            <w:r w:rsidR="0015551D">
              <w:rPr>
                <w:b/>
                <w:spacing w:val="0"/>
                <w:sz w:val="20"/>
              </w:rPr>
              <w:t xml:space="preserve"> - собственные средства предприятий</w:t>
            </w:r>
          </w:p>
          <w:p w:rsidR="0015551D" w:rsidRDefault="00F92F79" w:rsidP="00DA08E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19651,18</w:t>
            </w:r>
            <w:r w:rsidR="0015551D">
              <w:rPr>
                <w:b/>
                <w:spacing w:val="0"/>
                <w:sz w:val="20"/>
              </w:rPr>
              <w:t xml:space="preserve"> – средства населения</w:t>
            </w:r>
          </w:p>
          <w:p w:rsidR="0015551D" w:rsidRDefault="005C4BBD" w:rsidP="00DA08E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253,7 </w:t>
            </w:r>
            <w:r w:rsidR="00AC3FDF">
              <w:rPr>
                <w:b/>
                <w:spacing w:val="0"/>
                <w:sz w:val="20"/>
              </w:rPr>
              <w:t>-</w:t>
            </w:r>
            <w:r>
              <w:rPr>
                <w:b/>
                <w:spacing w:val="0"/>
                <w:sz w:val="20"/>
              </w:rPr>
              <w:t xml:space="preserve"> </w:t>
            </w:r>
            <w:r w:rsidR="00AC3FDF">
              <w:rPr>
                <w:b/>
                <w:spacing w:val="0"/>
                <w:sz w:val="20"/>
              </w:rPr>
              <w:t>местный бюджет</w:t>
            </w:r>
          </w:p>
          <w:p w:rsidR="00AC3FDF" w:rsidRPr="00A15EAD" w:rsidRDefault="005C4BBD" w:rsidP="00DA08E4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 xml:space="preserve">60,0 </w:t>
            </w:r>
            <w:r w:rsidR="00AC3FDF">
              <w:rPr>
                <w:b/>
                <w:spacing w:val="0"/>
                <w:sz w:val="20"/>
              </w:rPr>
              <w:t>-</w:t>
            </w:r>
            <w:r>
              <w:rPr>
                <w:b/>
                <w:spacing w:val="0"/>
                <w:sz w:val="20"/>
              </w:rPr>
              <w:t xml:space="preserve"> </w:t>
            </w:r>
            <w:r w:rsidR="00AC3FDF">
              <w:rPr>
                <w:b/>
                <w:spacing w:val="0"/>
                <w:sz w:val="20"/>
              </w:rPr>
              <w:t>областной бюджет</w:t>
            </w:r>
          </w:p>
        </w:tc>
        <w:tc>
          <w:tcPr>
            <w:tcW w:w="632" w:type="pct"/>
          </w:tcPr>
          <w:p w:rsidR="0015551D" w:rsidRDefault="0015551D" w:rsidP="00D67115">
            <w:pPr>
              <w:jc w:val="center"/>
              <w:rPr>
                <w:b/>
                <w:spacing w:val="0"/>
                <w:sz w:val="20"/>
              </w:rPr>
            </w:pPr>
            <w:r>
              <w:rPr>
                <w:b/>
                <w:spacing w:val="0"/>
                <w:sz w:val="20"/>
              </w:rPr>
              <w:t>870,0</w:t>
            </w:r>
          </w:p>
          <w:p w:rsidR="0015551D" w:rsidRPr="00A15EAD" w:rsidRDefault="0015551D" w:rsidP="00D67115">
            <w:pPr>
              <w:jc w:val="center"/>
              <w:rPr>
                <w:b/>
                <w:spacing w:val="0"/>
                <w:sz w:val="20"/>
              </w:rPr>
            </w:pPr>
          </w:p>
        </w:tc>
      </w:tr>
    </w:tbl>
    <w:p w:rsidR="0062051E" w:rsidRPr="00C365C6" w:rsidRDefault="0062051E" w:rsidP="0062051E">
      <w:pPr>
        <w:rPr>
          <w:spacing w:val="0"/>
          <w:sz w:val="28"/>
          <w:szCs w:val="28"/>
        </w:rPr>
      </w:pPr>
    </w:p>
    <w:sectPr w:rsidR="0062051E" w:rsidRPr="00C365C6" w:rsidSect="00B72D1F">
      <w:pgSz w:w="15842" w:h="12242" w:orient="landscape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1A" w:rsidRDefault="0041191A">
      <w:r>
        <w:separator/>
      </w:r>
    </w:p>
  </w:endnote>
  <w:endnote w:type="continuationSeparator" w:id="1">
    <w:p w:rsidR="0041191A" w:rsidRDefault="00411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1A" w:rsidRDefault="0041191A">
      <w:r>
        <w:separator/>
      </w:r>
    </w:p>
  </w:footnote>
  <w:footnote w:type="continuationSeparator" w:id="1">
    <w:p w:rsidR="0041191A" w:rsidRDefault="00411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62" w:rsidRDefault="00BF7E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E62" w:rsidRDefault="00BF7E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62" w:rsidRDefault="00BF7E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D29">
      <w:rPr>
        <w:rStyle w:val="a7"/>
        <w:noProof/>
      </w:rPr>
      <w:t>2</w:t>
    </w:r>
    <w:r>
      <w:rPr>
        <w:rStyle w:val="a7"/>
      </w:rPr>
      <w:fldChar w:fldCharType="end"/>
    </w:r>
  </w:p>
  <w:p w:rsidR="00BF7E62" w:rsidRDefault="00BF7E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07F"/>
    <w:multiLevelType w:val="hybridMultilevel"/>
    <w:tmpl w:val="99B68BFC"/>
    <w:lvl w:ilvl="0" w:tplc="F118C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63DB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5574FA"/>
    <w:multiLevelType w:val="singleLevel"/>
    <w:tmpl w:val="FAECC16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30672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CD62A94"/>
    <w:multiLevelType w:val="singleLevel"/>
    <w:tmpl w:val="416C4AA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571635A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DE368F"/>
    <w:multiLevelType w:val="singleLevel"/>
    <w:tmpl w:val="86BAF9B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>
    <w:nsid w:val="641417F3"/>
    <w:multiLevelType w:val="singleLevel"/>
    <w:tmpl w:val="D47046A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6B4D3DB1"/>
    <w:multiLevelType w:val="hybridMultilevel"/>
    <w:tmpl w:val="CF302414"/>
    <w:lvl w:ilvl="0" w:tplc="17847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13CB3"/>
    <w:multiLevelType w:val="singleLevel"/>
    <w:tmpl w:val="D7CA12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B18"/>
    <w:rsid w:val="00000667"/>
    <w:rsid w:val="000029BC"/>
    <w:rsid w:val="000072E2"/>
    <w:rsid w:val="000110C9"/>
    <w:rsid w:val="000129EE"/>
    <w:rsid w:val="00014780"/>
    <w:rsid w:val="0002506D"/>
    <w:rsid w:val="00026FE8"/>
    <w:rsid w:val="0002778B"/>
    <w:rsid w:val="000312AE"/>
    <w:rsid w:val="0003218E"/>
    <w:rsid w:val="000340C1"/>
    <w:rsid w:val="00034F5D"/>
    <w:rsid w:val="00036097"/>
    <w:rsid w:val="0004049C"/>
    <w:rsid w:val="000559F5"/>
    <w:rsid w:val="0005687A"/>
    <w:rsid w:val="00057B8E"/>
    <w:rsid w:val="00060888"/>
    <w:rsid w:val="000625ED"/>
    <w:rsid w:val="00063956"/>
    <w:rsid w:val="0006626C"/>
    <w:rsid w:val="0006672D"/>
    <w:rsid w:val="00067EE4"/>
    <w:rsid w:val="00070079"/>
    <w:rsid w:val="000717C6"/>
    <w:rsid w:val="000738AF"/>
    <w:rsid w:val="0008055F"/>
    <w:rsid w:val="0008475F"/>
    <w:rsid w:val="00087DD3"/>
    <w:rsid w:val="00090BD2"/>
    <w:rsid w:val="00091926"/>
    <w:rsid w:val="00091DFD"/>
    <w:rsid w:val="00091FEA"/>
    <w:rsid w:val="000939A2"/>
    <w:rsid w:val="00097C30"/>
    <w:rsid w:val="000A7748"/>
    <w:rsid w:val="000B1B95"/>
    <w:rsid w:val="000B1BA5"/>
    <w:rsid w:val="000B335F"/>
    <w:rsid w:val="000B3DCA"/>
    <w:rsid w:val="000B4FF4"/>
    <w:rsid w:val="000C0270"/>
    <w:rsid w:val="000C079D"/>
    <w:rsid w:val="000C1B0D"/>
    <w:rsid w:val="000C2166"/>
    <w:rsid w:val="000C3A4B"/>
    <w:rsid w:val="000D07DA"/>
    <w:rsid w:val="000E16CB"/>
    <w:rsid w:val="000E6759"/>
    <w:rsid w:val="000F635D"/>
    <w:rsid w:val="001003CB"/>
    <w:rsid w:val="00101649"/>
    <w:rsid w:val="0010247F"/>
    <w:rsid w:val="00104CD2"/>
    <w:rsid w:val="001077FA"/>
    <w:rsid w:val="0011004A"/>
    <w:rsid w:val="001100FE"/>
    <w:rsid w:val="00112194"/>
    <w:rsid w:val="001141EA"/>
    <w:rsid w:val="00122CDC"/>
    <w:rsid w:val="00123681"/>
    <w:rsid w:val="00125802"/>
    <w:rsid w:val="00126648"/>
    <w:rsid w:val="00126F3E"/>
    <w:rsid w:val="00127CBB"/>
    <w:rsid w:val="00131342"/>
    <w:rsid w:val="00131BA2"/>
    <w:rsid w:val="001325E9"/>
    <w:rsid w:val="001326CB"/>
    <w:rsid w:val="00132EBF"/>
    <w:rsid w:val="001360A3"/>
    <w:rsid w:val="0013774F"/>
    <w:rsid w:val="00143398"/>
    <w:rsid w:val="00143760"/>
    <w:rsid w:val="00143D2D"/>
    <w:rsid w:val="00144969"/>
    <w:rsid w:val="00145C68"/>
    <w:rsid w:val="0014721A"/>
    <w:rsid w:val="00147C0D"/>
    <w:rsid w:val="00151D99"/>
    <w:rsid w:val="0015551D"/>
    <w:rsid w:val="0016162A"/>
    <w:rsid w:val="00163725"/>
    <w:rsid w:val="00163F02"/>
    <w:rsid w:val="00164A73"/>
    <w:rsid w:val="00165DD4"/>
    <w:rsid w:val="00167DA5"/>
    <w:rsid w:val="0017346A"/>
    <w:rsid w:val="00174B67"/>
    <w:rsid w:val="00175019"/>
    <w:rsid w:val="00176601"/>
    <w:rsid w:val="001822C3"/>
    <w:rsid w:val="00184749"/>
    <w:rsid w:val="001863CB"/>
    <w:rsid w:val="00187CC8"/>
    <w:rsid w:val="00190A93"/>
    <w:rsid w:val="001925F6"/>
    <w:rsid w:val="00192E51"/>
    <w:rsid w:val="00197EDF"/>
    <w:rsid w:val="001A2429"/>
    <w:rsid w:val="001A6B63"/>
    <w:rsid w:val="001A72FD"/>
    <w:rsid w:val="001A7DD7"/>
    <w:rsid w:val="001B17EF"/>
    <w:rsid w:val="001B1A5F"/>
    <w:rsid w:val="001B219B"/>
    <w:rsid w:val="001B33C8"/>
    <w:rsid w:val="001B4332"/>
    <w:rsid w:val="001C3DEC"/>
    <w:rsid w:val="001C40F4"/>
    <w:rsid w:val="001C619E"/>
    <w:rsid w:val="001D1680"/>
    <w:rsid w:val="001D2738"/>
    <w:rsid w:val="001D2810"/>
    <w:rsid w:val="001D65DE"/>
    <w:rsid w:val="001D7CE4"/>
    <w:rsid w:val="001E2FE3"/>
    <w:rsid w:val="001E6130"/>
    <w:rsid w:val="001E7E80"/>
    <w:rsid w:val="001F1030"/>
    <w:rsid w:val="001F285F"/>
    <w:rsid w:val="001F4FDA"/>
    <w:rsid w:val="001F5960"/>
    <w:rsid w:val="001F5B22"/>
    <w:rsid w:val="001F7379"/>
    <w:rsid w:val="00202AD8"/>
    <w:rsid w:val="00203C4A"/>
    <w:rsid w:val="00203F1D"/>
    <w:rsid w:val="0020600B"/>
    <w:rsid w:val="00210DA5"/>
    <w:rsid w:val="00211A91"/>
    <w:rsid w:val="002121E2"/>
    <w:rsid w:val="0022450B"/>
    <w:rsid w:val="00230B25"/>
    <w:rsid w:val="00230B4D"/>
    <w:rsid w:val="00230BFF"/>
    <w:rsid w:val="00233D46"/>
    <w:rsid w:val="00236410"/>
    <w:rsid w:val="00245A60"/>
    <w:rsid w:val="00245E64"/>
    <w:rsid w:val="00254EB9"/>
    <w:rsid w:val="002565CF"/>
    <w:rsid w:val="00261520"/>
    <w:rsid w:val="00270C29"/>
    <w:rsid w:val="00271023"/>
    <w:rsid w:val="00274B15"/>
    <w:rsid w:val="002771FC"/>
    <w:rsid w:val="00277380"/>
    <w:rsid w:val="00280A1D"/>
    <w:rsid w:val="00280B3D"/>
    <w:rsid w:val="002810BD"/>
    <w:rsid w:val="002823BB"/>
    <w:rsid w:val="00285149"/>
    <w:rsid w:val="002864CB"/>
    <w:rsid w:val="00286A20"/>
    <w:rsid w:val="00292D76"/>
    <w:rsid w:val="0029398B"/>
    <w:rsid w:val="00295754"/>
    <w:rsid w:val="002961D8"/>
    <w:rsid w:val="002A28A3"/>
    <w:rsid w:val="002B29E6"/>
    <w:rsid w:val="002B34C2"/>
    <w:rsid w:val="002C0C0C"/>
    <w:rsid w:val="002C2CB2"/>
    <w:rsid w:val="002C3E2E"/>
    <w:rsid w:val="002C5323"/>
    <w:rsid w:val="002C6806"/>
    <w:rsid w:val="002C7A08"/>
    <w:rsid w:val="002D23B9"/>
    <w:rsid w:val="002D3932"/>
    <w:rsid w:val="002E1813"/>
    <w:rsid w:val="002E1F5E"/>
    <w:rsid w:val="002F392B"/>
    <w:rsid w:val="00300AC7"/>
    <w:rsid w:val="0030248E"/>
    <w:rsid w:val="00303ACB"/>
    <w:rsid w:val="0030439D"/>
    <w:rsid w:val="003043B0"/>
    <w:rsid w:val="00306190"/>
    <w:rsid w:val="00306BE7"/>
    <w:rsid w:val="003150A9"/>
    <w:rsid w:val="00320294"/>
    <w:rsid w:val="00320F3A"/>
    <w:rsid w:val="003214A9"/>
    <w:rsid w:val="00322CFD"/>
    <w:rsid w:val="003246DB"/>
    <w:rsid w:val="0032613C"/>
    <w:rsid w:val="00326B78"/>
    <w:rsid w:val="00330516"/>
    <w:rsid w:val="00331296"/>
    <w:rsid w:val="00332A47"/>
    <w:rsid w:val="0033548F"/>
    <w:rsid w:val="00337C2D"/>
    <w:rsid w:val="00341FC8"/>
    <w:rsid w:val="00342531"/>
    <w:rsid w:val="003429B7"/>
    <w:rsid w:val="00345CEE"/>
    <w:rsid w:val="00346ABB"/>
    <w:rsid w:val="003471A0"/>
    <w:rsid w:val="00350BD2"/>
    <w:rsid w:val="0035180C"/>
    <w:rsid w:val="003522CC"/>
    <w:rsid w:val="0035298D"/>
    <w:rsid w:val="00355BF3"/>
    <w:rsid w:val="00355EB1"/>
    <w:rsid w:val="00356C82"/>
    <w:rsid w:val="0036021D"/>
    <w:rsid w:val="00362412"/>
    <w:rsid w:val="0036321F"/>
    <w:rsid w:val="00365729"/>
    <w:rsid w:val="003660F6"/>
    <w:rsid w:val="00367015"/>
    <w:rsid w:val="00367E57"/>
    <w:rsid w:val="00370243"/>
    <w:rsid w:val="00373048"/>
    <w:rsid w:val="00373095"/>
    <w:rsid w:val="00375FF0"/>
    <w:rsid w:val="00376A17"/>
    <w:rsid w:val="0038491C"/>
    <w:rsid w:val="00384B59"/>
    <w:rsid w:val="00384C02"/>
    <w:rsid w:val="0038559B"/>
    <w:rsid w:val="00387E89"/>
    <w:rsid w:val="00391876"/>
    <w:rsid w:val="00392340"/>
    <w:rsid w:val="00393163"/>
    <w:rsid w:val="003943E8"/>
    <w:rsid w:val="003A36DC"/>
    <w:rsid w:val="003A3D7B"/>
    <w:rsid w:val="003A4A0A"/>
    <w:rsid w:val="003A7641"/>
    <w:rsid w:val="003A7886"/>
    <w:rsid w:val="003A7DA1"/>
    <w:rsid w:val="003B50DC"/>
    <w:rsid w:val="003B623F"/>
    <w:rsid w:val="003B7650"/>
    <w:rsid w:val="003C381D"/>
    <w:rsid w:val="003C38D3"/>
    <w:rsid w:val="003C595A"/>
    <w:rsid w:val="003C732B"/>
    <w:rsid w:val="003D1283"/>
    <w:rsid w:val="003D1CC7"/>
    <w:rsid w:val="003D4747"/>
    <w:rsid w:val="003D784E"/>
    <w:rsid w:val="003D7A37"/>
    <w:rsid w:val="003E2B7E"/>
    <w:rsid w:val="003E4E59"/>
    <w:rsid w:val="003F0240"/>
    <w:rsid w:val="003F1079"/>
    <w:rsid w:val="003F532A"/>
    <w:rsid w:val="00401CDC"/>
    <w:rsid w:val="004023DB"/>
    <w:rsid w:val="0040257B"/>
    <w:rsid w:val="00402B4A"/>
    <w:rsid w:val="00403356"/>
    <w:rsid w:val="00406584"/>
    <w:rsid w:val="0041191A"/>
    <w:rsid w:val="004122CC"/>
    <w:rsid w:val="00416F69"/>
    <w:rsid w:val="00417CD6"/>
    <w:rsid w:val="00422B51"/>
    <w:rsid w:val="0042353E"/>
    <w:rsid w:val="00426647"/>
    <w:rsid w:val="004275AB"/>
    <w:rsid w:val="00431C63"/>
    <w:rsid w:val="00436745"/>
    <w:rsid w:val="0044050F"/>
    <w:rsid w:val="00442CBF"/>
    <w:rsid w:val="0044341C"/>
    <w:rsid w:val="00453AD8"/>
    <w:rsid w:val="00460EAB"/>
    <w:rsid w:val="00463300"/>
    <w:rsid w:val="00464724"/>
    <w:rsid w:val="00471911"/>
    <w:rsid w:val="00472A83"/>
    <w:rsid w:val="00473E21"/>
    <w:rsid w:val="004760E8"/>
    <w:rsid w:val="00477F4C"/>
    <w:rsid w:val="004843D2"/>
    <w:rsid w:val="0048473E"/>
    <w:rsid w:val="004874C1"/>
    <w:rsid w:val="00492399"/>
    <w:rsid w:val="00497112"/>
    <w:rsid w:val="004A0354"/>
    <w:rsid w:val="004A068A"/>
    <w:rsid w:val="004A2A9A"/>
    <w:rsid w:val="004A3040"/>
    <w:rsid w:val="004A5C00"/>
    <w:rsid w:val="004A6575"/>
    <w:rsid w:val="004B08BD"/>
    <w:rsid w:val="004B5836"/>
    <w:rsid w:val="004B5AAB"/>
    <w:rsid w:val="004B5CFC"/>
    <w:rsid w:val="004B605F"/>
    <w:rsid w:val="004C4730"/>
    <w:rsid w:val="004C4A1B"/>
    <w:rsid w:val="004C6BA7"/>
    <w:rsid w:val="004D2C7C"/>
    <w:rsid w:val="004D2DF0"/>
    <w:rsid w:val="004D6538"/>
    <w:rsid w:val="004E52D7"/>
    <w:rsid w:val="004E687B"/>
    <w:rsid w:val="004E6D83"/>
    <w:rsid w:val="004E7693"/>
    <w:rsid w:val="004F39D8"/>
    <w:rsid w:val="00500643"/>
    <w:rsid w:val="00500D37"/>
    <w:rsid w:val="0050506A"/>
    <w:rsid w:val="005053D6"/>
    <w:rsid w:val="00507425"/>
    <w:rsid w:val="005109FE"/>
    <w:rsid w:val="00512F56"/>
    <w:rsid w:val="005144E4"/>
    <w:rsid w:val="005156EB"/>
    <w:rsid w:val="00515999"/>
    <w:rsid w:val="00516B23"/>
    <w:rsid w:val="005176C3"/>
    <w:rsid w:val="00517794"/>
    <w:rsid w:val="005239B9"/>
    <w:rsid w:val="00526352"/>
    <w:rsid w:val="00526928"/>
    <w:rsid w:val="00527B12"/>
    <w:rsid w:val="0053395D"/>
    <w:rsid w:val="0054025D"/>
    <w:rsid w:val="005428A5"/>
    <w:rsid w:val="00545540"/>
    <w:rsid w:val="00545ADD"/>
    <w:rsid w:val="0054645F"/>
    <w:rsid w:val="005474A6"/>
    <w:rsid w:val="005478BC"/>
    <w:rsid w:val="005521BF"/>
    <w:rsid w:val="00553AD7"/>
    <w:rsid w:val="0055490C"/>
    <w:rsid w:val="00563259"/>
    <w:rsid w:val="00563421"/>
    <w:rsid w:val="0056413F"/>
    <w:rsid w:val="005675EA"/>
    <w:rsid w:val="00572355"/>
    <w:rsid w:val="0057318E"/>
    <w:rsid w:val="005737C9"/>
    <w:rsid w:val="00573806"/>
    <w:rsid w:val="005744F8"/>
    <w:rsid w:val="005756A8"/>
    <w:rsid w:val="00575C12"/>
    <w:rsid w:val="0057794B"/>
    <w:rsid w:val="00577960"/>
    <w:rsid w:val="00583763"/>
    <w:rsid w:val="00590FB4"/>
    <w:rsid w:val="0059111D"/>
    <w:rsid w:val="00593AA5"/>
    <w:rsid w:val="005951C6"/>
    <w:rsid w:val="005973FF"/>
    <w:rsid w:val="005A0291"/>
    <w:rsid w:val="005A27E3"/>
    <w:rsid w:val="005A433F"/>
    <w:rsid w:val="005A7236"/>
    <w:rsid w:val="005B1856"/>
    <w:rsid w:val="005B3BCF"/>
    <w:rsid w:val="005B5C9C"/>
    <w:rsid w:val="005C4BBD"/>
    <w:rsid w:val="005C7719"/>
    <w:rsid w:val="005E2BC0"/>
    <w:rsid w:val="005E3086"/>
    <w:rsid w:val="005E604B"/>
    <w:rsid w:val="005E770D"/>
    <w:rsid w:val="005F6813"/>
    <w:rsid w:val="005F7D3A"/>
    <w:rsid w:val="006006EA"/>
    <w:rsid w:val="00603B9F"/>
    <w:rsid w:val="00616F50"/>
    <w:rsid w:val="0062051E"/>
    <w:rsid w:val="006264F3"/>
    <w:rsid w:val="00630ECF"/>
    <w:rsid w:val="00631492"/>
    <w:rsid w:val="00634538"/>
    <w:rsid w:val="00634E4A"/>
    <w:rsid w:val="0063688C"/>
    <w:rsid w:val="006409B5"/>
    <w:rsid w:val="00643E0E"/>
    <w:rsid w:val="006441E5"/>
    <w:rsid w:val="00644331"/>
    <w:rsid w:val="0064574D"/>
    <w:rsid w:val="00645E9D"/>
    <w:rsid w:val="006502DC"/>
    <w:rsid w:val="006522A3"/>
    <w:rsid w:val="00656AAD"/>
    <w:rsid w:val="00656FBD"/>
    <w:rsid w:val="00660639"/>
    <w:rsid w:val="00660BFF"/>
    <w:rsid w:val="0066256D"/>
    <w:rsid w:val="0066317F"/>
    <w:rsid w:val="00664770"/>
    <w:rsid w:val="00666608"/>
    <w:rsid w:val="00670952"/>
    <w:rsid w:val="00670ECE"/>
    <w:rsid w:val="006747CB"/>
    <w:rsid w:val="006749FE"/>
    <w:rsid w:val="0067589B"/>
    <w:rsid w:val="0067653C"/>
    <w:rsid w:val="00681098"/>
    <w:rsid w:val="006818EE"/>
    <w:rsid w:val="00687EF0"/>
    <w:rsid w:val="00695751"/>
    <w:rsid w:val="0069630D"/>
    <w:rsid w:val="00696E34"/>
    <w:rsid w:val="006A35F0"/>
    <w:rsid w:val="006A7F42"/>
    <w:rsid w:val="006B176E"/>
    <w:rsid w:val="006B29FE"/>
    <w:rsid w:val="006B6A8F"/>
    <w:rsid w:val="006B711F"/>
    <w:rsid w:val="006C3051"/>
    <w:rsid w:val="006C58AF"/>
    <w:rsid w:val="006D0D38"/>
    <w:rsid w:val="006D0EE4"/>
    <w:rsid w:val="006D2CB6"/>
    <w:rsid w:val="006D34DB"/>
    <w:rsid w:val="006E32C1"/>
    <w:rsid w:val="006E4724"/>
    <w:rsid w:val="006F1E4F"/>
    <w:rsid w:val="006F6FDA"/>
    <w:rsid w:val="007006DC"/>
    <w:rsid w:val="00705A13"/>
    <w:rsid w:val="007070D6"/>
    <w:rsid w:val="0071092D"/>
    <w:rsid w:val="00711E1C"/>
    <w:rsid w:val="0071201A"/>
    <w:rsid w:val="00712184"/>
    <w:rsid w:val="007123D2"/>
    <w:rsid w:val="00716541"/>
    <w:rsid w:val="00720269"/>
    <w:rsid w:val="007209E8"/>
    <w:rsid w:val="0072319A"/>
    <w:rsid w:val="00724987"/>
    <w:rsid w:val="007252C1"/>
    <w:rsid w:val="0072669C"/>
    <w:rsid w:val="00726A59"/>
    <w:rsid w:val="00735F8B"/>
    <w:rsid w:val="0073665D"/>
    <w:rsid w:val="00736AB4"/>
    <w:rsid w:val="00737B7A"/>
    <w:rsid w:val="007433E3"/>
    <w:rsid w:val="007434B5"/>
    <w:rsid w:val="007452B8"/>
    <w:rsid w:val="00746210"/>
    <w:rsid w:val="007479D2"/>
    <w:rsid w:val="007527E8"/>
    <w:rsid w:val="00754AC7"/>
    <w:rsid w:val="00755305"/>
    <w:rsid w:val="00764668"/>
    <w:rsid w:val="00765524"/>
    <w:rsid w:val="007659E7"/>
    <w:rsid w:val="00774BBD"/>
    <w:rsid w:val="007756EF"/>
    <w:rsid w:val="00776DDE"/>
    <w:rsid w:val="007772BA"/>
    <w:rsid w:val="00780502"/>
    <w:rsid w:val="00787672"/>
    <w:rsid w:val="00791766"/>
    <w:rsid w:val="0079529F"/>
    <w:rsid w:val="00795D0F"/>
    <w:rsid w:val="00797292"/>
    <w:rsid w:val="007A23AB"/>
    <w:rsid w:val="007B04C9"/>
    <w:rsid w:val="007B0AC6"/>
    <w:rsid w:val="007B4E78"/>
    <w:rsid w:val="007B58A0"/>
    <w:rsid w:val="007B77CD"/>
    <w:rsid w:val="007B786B"/>
    <w:rsid w:val="007B7C8D"/>
    <w:rsid w:val="007C17CE"/>
    <w:rsid w:val="007C1CF5"/>
    <w:rsid w:val="007C7D27"/>
    <w:rsid w:val="007D42AA"/>
    <w:rsid w:val="007D5761"/>
    <w:rsid w:val="007D7799"/>
    <w:rsid w:val="007E1E0B"/>
    <w:rsid w:val="007E29A1"/>
    <w:rsid w:val="007E3954"/>
    <w:rsid w:val="007E72E2"/>
    <w:rsid w:val="007F213F"/>
    <w:rsid w:val="007F2F53"/>
    <w:rsid w:val="00802744"/>
    <w:rsid w:val="008031BC"/>
    <w:rsid w:val="008035C5"/>
    <w:rsid w:val="00806B7A"/>
    <w:rsid w:val="00806F5C"/>
    <w:rsid w:val="00810D87"/>
    <w:rsid w:val="0081335F"/>
    <w:rsid w:val="00815885"/>
    <w:rsid w:val="0082035F"/>
    <w:rsid w:val="00820C62"/>
    <w:rsid w:val="0082168F"/>
    <w:rsid w:val="00821954"/>
    <w:rsid w:val="00822EF2"/>
    <w:rsid w:val="008254EC"/>
    <w:rsid w:val="0082702E"/>
    <w:rsid w:val="008277BA"/>
    <w:rsid w:val="00830AB7"/>
    <w:rsid w:val="0083763A"/>
    <w:rsid w:val="00841530"/>
    <w:rsid w:val="008427D6"/>
    <w:rsid w:val="0084669E"/>
    <w:rsid w:val="00850A73"/>
    <w:rsid w:val="0085138A"/>
    <w:rsid w:val="00852901"/>
    <w:rsid w:val="008538FC"/>
    <w:rsid w:val="00853C9F"/>
    <w:rsid w:val="008542C2"/>
    <w:rsid w:val="00860268"/>
    <w:rsid w:val="0086135B"/>
    <w:rsid w:val="008624E9"/>
    <w:rsid w:val="008638BE"/>
    <w:rsid w:val="0086465D"/>
    <w:rsid w:val="008648F4"/>
    <w:rsid w:val="00871EC7"/>
    <w:rsid w:val="00873211"/>
    <w:rsid w:val="00886857"/>
    <w:rsid w:val="00887523"/>
    <w:rsid w:val="0089040A"/>
    <w:rsid w:val="00890630"/>
    <w:rsid w:val="00890859"/>
    <w:rsid w:val="00891185"/>
    <w:rsid w:val="008917D7"/>
    <w:rsid w:val="00891C83"/>
    <w:rsid w:val="008923CF"/>
    <w:rsid w:val="00892D98"/>
    <w:rsid w:val="008936A4"/>
    <w:rsid w:val="008942EE"/>
    <w:rsid w:val="00894B99"/>
    <w:rsid w:val="00894EA5"/>
    <w:rsid w:val="0089608D"/>
    <w:rsid w:val="0089683E"/>
    <w:rsid w:val="00896948"/>
    <w:rsid w:val="00896B90"/>
    <w:rsid w:val="00896C05"/>
    <w:rsid w:val="00896D0E"/>
    <w:rsid w:val="008A090C"/>
    <w:rsid w:val="008A2088"/>
    <w:rsid w:val="008A22DD"/>
    <w:rsid w:val="008A26E6"/>
    <w:rsid w:val="008A762B"/>
    <w:rsid w:val="008B05E0"/>
    <w:rsid w:val="008B1854"/>
    <w:rsid w:val="008B3059"/>
    <w:rsid w:val="008B6590"/>
    <w:rsid w:val="008C082C"/>
    <w:rsid w:val="008C1ECE"/>
    <w:rsid w:val="008C3C09"/>
    <w:rsid w:val="008C4ED3"/>
    <w:rsid w:val="008C7497"/>
    <w:rsid w:val="008D06BC"/>
    <w:rsid w:val="008D0FC3"/>
    <w:rsid w:val="008D1BA5"/>
    <w:rsid w:val="008D233E"/>
    <w:rsid w:val="008D70B8"/>
    <w:rsid w:val="008E11DC"/>
    <w:rsid w:val="008E1DBE"/>
    <w:rsid w:val="008E2345"/>
    <w:rsid w:val="008E66C2"/>
    <w:rsid w:val="008F2311"/>
    <w:rsid w:val="008F5201"/>
    <w:rsid w:val="009033C6"/>
    <w:rsid w:val="00911B81"/>
    <w:rsid w:val="0091234F"/>
    <w:rsid w:val="0092609C"/>
    <w:rsid w:val="00934F81"/>
    <w:rsid w:val="00935000"/>
    <w:rsid w:val="00936B1E"/>
    <w:rsid w:val="0094025E"/>
    <w:rsid w:val="00943C65"/>
    <w:rsid w:val="00946503"/>
    <w:rsid w:val="00947696"/>
    <w:rsid w:val="00950F44"/>
    <w:rsid w:val="00951973"/>
    <w:rsid w:val="00955BA2"/>
    <w:rsid w:val="009601AD"/>
    <w:rsid w:val="00962486"/>
    <w:rsid w:val="0096355D"/>
    <w:rsid w:val="009640F4"/>
    <w:rsid w:val="009644A5"/>
    <w:rsid w:val="00964BC4"/>
    <w:rsid w:val="00965A40"/>
    <w:rsid w:val="00970FAF"/>
    <w:rsid w:val="009751D3"/>
    <w:rsid w:val="00976B37"/>
    <w:rsid w:val="00977963"/>
    <w:rsid w:val="00981376"/>
    <w:rsid w:val="00981820"/>
    <w:rsid w:val="00981CFE"/>
    <w:rsid w:val="00981E90"/>
    <w:rsid w:val="00982062"/>
    <w:rsid w:val="0098473B"/>
    <w:rsid w:val="00985B3F"/>
    <w:rsid w:val="009924F2"/>
    <w:rsid w:val="009926AD"/>
    <w:rsid w:val="00993930"/>
    <w:rsid w:val="0099462F"/>
    <w:rsid w:val="00995522"/>
    <w:rsid w:val="00997919"/>
    <w:rsid w:val="009979FA"/>
    <w:rsid w:val="009A2C9B"/>
    <w:rsid w:val="009A4958"/>
    <w:rsid w:val="009B1C7B"/>
    <w:rsid w:val="009B7424"/>
    <w:rsid w:val="009B74F7"/>
    <w:rsid w:val="009B7F93"/>
    <w:rsid w:val="009C41BB"/>
    <w:rsid w:val="009C4EC6"/>
    <w:rsid w:val="009D3F3E"/>
    <w:rsid w:val="009D64D3"/>
    <w:rsid w:val="009D66EE"/>
    <w:rsid w:val="009D7843"/>
    <w:rsid w:val="009E03CD"/>
    <w:rsid w:val="009E0419"/>
    <w:rsid w:val="009E179F"/>
    <w:rsid w:val="009E3D3F"/>
    <w:rsid w:val="009F263F"/>
    <w:rsid w:val="009F4A94"/>
    <w:rsid w:val="009F59F8"/>
    <w:rsid w:val="00A001AF"/>
    <w:rsid w:val="00A023BF"/>
    <w:rsid w:val="00A071EE"/>
    <w:rsid w:val="00A072FD"/>
    <w:rsid w:val="00A11532"/>
    <w:rsid w:val="00A15EAD"/>
    <w:rsid w:val="00A17186"/>
    <w:rsid w:val="00A17531"/>
    <w:rsid w:val="00A22AF6"/>
    <w:rsid w:val="00A25653"/>
    <w:rsid w:val="00A25C94"/>
    <w:rsid w:val="00A27D86"/>
    <w:rsid w:val="00A326AF"/>
    <w:rsid w:val="00A32E4C"/>
    <w:rsid w:val="00A366C3"/>
    <w:rsid w:val="00A37DBA"/>
    <w:rsid w:val="00A4456E"/>
    <w:rsid w:val="00A44C62"/>
    <w:rsid w:val="00A52451"/>
    <w:rsid w:val="00A535D3"/>
    <w:rsid w:val="00A619C9"/>
    <w:rsid w:val="00A6291C"/>
    <w:rsid w:val="00A67D98"/>
    <w:rsid w:val="00A70915"/>
    <w:rsid w:val="00A713CE"/>
    <w:rsid w:val="00A715BD"/>
    <w:rsid w:val="00A718E5"/>
    <w:rsid w:val="00A7265B"/>
    <w:rsid w:val="00A8225F"/>
    <w:rsid w:val="00A82829"/>
    <w:rsid w:val="00A83D29"/>
    <w:rsid w:val="00A910F8"/>
    <w:rsid w:val="00A920AD"/>
    <w:rsid w:val="00A94563"/>
    <w:rsid w:val="00A94AD5"/>
    <w:rsid w:val="00A95D36"/>
    <w:rsid w:val="00A9711A"/>
    <w:rsid w:val="00AA00A4"/>
    <w:rsid w:val="00AA0A42"/>
    <w:rsid w:val="00AA2A79"/>
    <w:rsid w:val="00AA40E7"/>
    <w:rsid w:val="00AA470A"/>
    <w:rsid w:val="00AA4ABF"/>
    <w:rsid w:val="00AA4BD2"/>
    <w:rsid w:val="00AA57D9"/>
    <w:rsid w:val="00AB1472"/>
    <w:rsid w:val="00AB3D85"/>
    <w:rsid w:val="00AB3F27"/>
    <w:rsid w:val="00AB7482"/>
    <w:rsid w:val="00AC3FDF"/>
    <w:rsid w:val="00AC4566"/>
    <w:rsid w:val="00AC56B8"/>
    <w:rsid w:val="00AC7B01"/>
    <w:rsid w:val="00AD115E"/>
    <w:rsid w:val="00AE7266"/>
    <w:rsid w:val="00AE7F79"/>
    <w:rsid w:val="00AF3B2A"/>
    <w:rsid w:val="00AF720B"/>
    <w:rsid w:val="00AF7543"/>
    <w:rsid w:val="00B016D2"/>
    <w:rsid w:val="00B01CFA"/>
    <w:rsid w:val="00B04D0C"/>
    <w:rsid w:val="00B07C62"/>
    <w:rsid w:val="00B111E8"/>
    <w:rsid w:val="00B1753F"/>
    <w:rsid w:val="00B21325"/>
    <w:rsid w:val="00B231EE"/>
    <w:rsid w:val="00B24437"/>
    <w:rsid w:val="00B24C6F"/>
    <w:rsid w:val="00B32C8E"/>
    <w:rsid w:val="00B33350"/>
    <w:rsid w:val="00B34AE8"/>
    <w:rsid w:val="00B36C8E"/>
    <w:rsid w:val="00B4151E"/>
    <w:rsid w:val="00B42A68"/>
    <w:rsid w:val="00B42F90"/>
    <w:rsid w:val="00B44443"/>
    <w:rsid w:val="00B50B8F"/>
    <w:rsid w:val="00B576D9"/>
    <w:rsid w:val="00B60469"/>
    <w:rsid w:val="00B60E3C"/>
    <w:rsid w:val="00B617A1"/>
    <w:rsid w:val="00B64B14"/>
    <w:rsid w:val="00B7036F"/>
    <w:rsid w:val="00B71353"/>
    <w:rsid w:val="00B7146A"/>
    <w:rsid w:val="00B72D1F"/>
    <w:rsid w:val="00B74FA5"/>
    <w:rsid w:val="00B81102"/>
    <w:rsid w:val="00B816BD"/>
    <w:rsid w:val="00B928BE"/>
    <w:rsid w:val="00B936C7"/>
    <w:rsid w:val="00B957C4"/>
    <w:rsid w:val="00BA6753"/>
    <w:rsid w:val="00BB114E"/>
    <w:rsid w:val="00BB7066"/>
    <w:rsid w:val="00BC4EDD"/>
    <w:rsid w:val="00BC7D2E"/>
    <w:rsid w:val="00BD0189"/>
    <w:rsid w:val="00BD35E2"/>
    <w:rsid w:val="00BD6086"/>
    <w:rsid w:val="00BE09BC"/>
    <w:rsid w:val="00BE1F9D"/>
    <w:rsid w:val="00BF1684"/>
    <w:rsid w:val="00BF55E6"/>
    <w:rsid w:val="00BF5688"/>
    <w:rsid w:val="00BF73DF"/>
    <w:rsid w:val="00BF7E62"/>
    <w:rsid w:val="00C047C6"/>
    <w:rsid w:val="00C05269"/>
    <w:rsid w:val="00C05D79"/>
    <w:rsid w:val="00C11D04"/>
    <w:rsid w:val="00C145AA"/>
    <w:rsid w:val="00C16354"/>
    <w:rsid w:val="00C17753"/>
    <w:rsid w:val="00C211E7"/>
    <w:rsid w:val="00C23C97"/>
    <w:rsid w:val="00C24E96"/>
    <w:rsid w:val="00C263A8"/>
    <w:rsid w:val="00C30742"/>
    <w:rsid w:val="00C347EC"/>
    <w:rsid w:val="00C35674"/>
    <w:rsid w:val="00C365C6"/>
    <w:rsid w:val="00C40F1F"/>
    <w:rsid w:val="00C549E6"/>
    <w:rsid w:val="00C5645E"/>
    <w:rsid w:val="00C63DE6"/>
    <w:rsid w:val="00C63E55"/>
    <w:rsid w:val="00C66E49"/>
    <w:rsid w:val="00C72812"/>
    <w:rsid w:val="00C736DE"/>
    <w:rsid w:val="00C76B4B"/>
    <w:rsid w:val="00C82F9A"/>
    <w:rsid w:val="00C844C9"/>
    <w:rsid w:val="00C873E9"/>
    <w:rsid w:val="00C9234E"/>
    <w:rsid w:val="00C93706"/>
    <w:rsid w:val="00C9459E"/>
    <w:rsid w:val="00C96D7C"/>
    <w:rsid w:val="00CA09FE"/>
    <w:rsid w:val="00CA0B40"/>
    <w:rsid w:val="00CA142B"/>
    <w:rsid w:val="00CA1505"/>
    <w:rsid w:val="00CA4C67"/>
    <w:rsid w:val="00CA4DF0"/>
    <w:rsid w:val="00CA4E2F"/>
    <w:rsid w:val="00CA75AE"/>
    <w:rsid w:val="00CB153C"/>
    <w:rsid w:val="00CB1F35"/>
    <w:rsid w:val="00CB47A1"/>
    <w:rsid w:val="00CB4B9B"/>
    <w:rsid w:val="00CB5D8C"/>
    <w:rsid w:val="00CB71E4"/>
    <w:rsid w:val="00CC1AF9"/>
    <w:rsid w:val="00CC3120"/>
    <w:rsid w:val="00CC3F8B"/>
    <w:rsid w:val="00CC4247"/>
    <w:rsid w:val="00CC5AAB"/>
    <w:rsid w:val="00CC5F86"/>
    <w:rsid w:val="00CD379D"/>
    <w:rsid w:val="00CD77A4"/>
    <w:rsid w:val="00CE1FA0"/>
    <w:rsid w:val="00CE7532"/>
    <w:rsid w:val="00CF1876"/>
    <w:rsid w:val="00D00B46"/>
    <w:rsid w:val="00D0311B"/>
    <w:rsid w:val="00D060B1"/>
    <w:rsid w:val="00D0698C"/>
    <w:rsid w:val="00D102EA"/>
    <w:rsid w:val="00D12CFD"/>
    <w:rsid w:val="00D1677E"/>
    <w:rsid w:val="00D2087B"/>
    <w:rsid w:val="00D23386"/>
    <w:rsid w:val="00D322E3"/>
    <w:rsid w:val="00D3561E"/>
    <w:rsid w:val="00D40269"/>
    <w:rsid w:val="00D42F55"/>
    <w:rsid w:val="00D433A7"/>
    <w:rsid w:val="00D47055"/>
    <w:rsid w:val="00D5212F"/>
    <w:rsid w:val="00D5590B"/>
    <w:rsid w:val="00D56D9A"/>
    <w:rsid w:val="00D63148"/>
    <w:rsid w:val="00D638E5"/>
    <w:rsid w:val="00D66A4F"/>
    <w:rsid w:val="00D66DE0"/>
    <w:rsid w:val="00D66F7B"/>
    <w:rsid w:val="00D67115"/>
    <w:rsid w:val="00D70DBE"/>
    <w:rsid w:val="00D72FF1"/>
    <w:rsid w:val="00D74428"/>
    <w:rsid w:val="00D77045"/>
    <w:rsid w:val="00D86D35"/>
    <w:rsid w:val="00D91461"/>
    <w:rsid w:val="00D91F28"/>
    <w:rsid w:val="00DA08E4"/>
    <w:rsid w:val="00DA1677"/>
    <w:rsid w:val="00DA1A77"/>
    <w:rsid w:val="00DA3B9F"/>
    <w:rsid w:val="00DA4C6A"/>
    <w:rsid w:val="00DA596C"/>
    <w:rsid w:val="00DA6D55"/>
    <w:rsid w:val="00DB0B00"/>
    <w:rsid w:val="00DB2955"/>
    <w:rsid w:val="00DB6C6A"/>
    <w:rsid w:val="00DB705C"/>
    <w:rsid w:val="00DB7590"/>
    <w:rsid w:val="00DC200C"/>
    <w:rsid w:val="00DD1620"/>
    <w:rsid w:val="00DD1CCA"/>
    <w:rsid w:val="00DD2C28"/>
    <w:rsid w:val="00DD4376"/>
    <w:rsid w:val="00DD4BDC"/>
    <w:rsid w:val="00DD5BF1"/>
    <w:rsid w:val="00DD6E72"/>
    <w:rsid w:val="00DD7908"/>
    <w:rsid w:val="00DD7D79"/>
    <w:rsid w:val="00DE4C02"/>
    <w:rsid w:val="00DE6F72"/>
    <w:rsid w:val="00DE7509"/>
    <w:rsid w:val="00DE7D60"/>
    <w:rsid w:val="00DF1DFC"/>
    <w:rsid w:val="00DF2354"/>
    <w:rsid w:val="00E04D79"/>
    <w:rsid w:val="00E06A95"/>
    <w:rsid w:val="00E11E1D"/>
    <w:rsid w:val="00E17963"/>
    <w:rsid w:val="00E24947"/>
    <w:rsid w:val="00E309B4"/>
    <w:rsid w:val="00E310F5"/>
    <w:rsid w:val="00E321B0"/>
    <w:rsid w:val="00E344EB"/>
    <w:rsid w:val="00E35BC2"/>
    <w:rsid w:val="00E44468"/>
    <w:rsid w:val="00E462A4"/>
    <w:rsid w:val="00E564CE"/>
    <w:rsid w:val="00E600C1"/>
    <w:rsid w:val="00E60492"/>
    <w:rsid w:val="00E633B2"/>
    <w:rsid w:val="00E65211"/>
    <w:rsid w:val="00E65B34"/>
    <w:rsid w:val="00E66653"/>
    <w:rsid w:val="00E66D5D"/>
    <w:rsid w:val="00E738BF"/>
    <w:rsid w:val="00E74232"/>
    <w:rsid w:val="00E74EC8"/>
    <w:rsid w:val="00E77443"/>
    <w:rsid w:val="00E8166D"/>
    <w:rsid w:val="00E846E9"/>
    <w:rsid w:val="00E86012"/>
    <w:rsid w:val="00E903A6"/>
    <w:rsid w:val="00E91910"/>
    <w:rsid w:val="00E95D62"/>
    <w:rsid w:val="00E97169"/>
    <w:rsid w:val="00EA1F71"/>
    <w:rsid w:val="00EA2713"/>
    <w:rsid w:val="00EA27E5"/>
    <w:rsid w:val="00EA3425"/>
    <w:rsid w:val="00EA48FE"/>
    <w:rsid w:val="00EB1860"/>
    <w:rsid w:val="00EB2D50"/>
    <w:rsid w:val="00EB3CF0"/>
    <w:rsid w:val="00EB513F"/>
    <w:rsid w:val="00EB53A5"/>
    <w:rsid w:val="00EC01E9"/>
    <w:rsid w:val="00EC5E7F"/>
    <w:rsid w:val="00ED1408"/>
    <w:rsid w:val="00ED3A3C"/>
    <w:rsid w:val="00ED3A49"/>
    <w:rsid w:val="00ED4F31"/>
    <w:rsid w:val="00EE3439"/>
    <w:rsid w:val="00EE3EAF"/>
    <w:rsid w:val="00EE4728"/>
    <w:rsid w:val="00EE5C64"/>
    <w:rsid w:val="00EE6F62"/>
    <w:rsid w:val="00EF12D1"/>
    <w:rsid w:val="00EF1EEE"/>
    <w:rsid w:val="00EF2F05"/>
    <w:rsid w:val="00EF5553"/>
    <w:rsid w:val="00F0421F"/>
    <w:rsid w:val="00F0498E"/>
    <w:rsid w:val="00F0527A"/>
    <w:rsid w:val="00F10789"/>
    <w:rsid w:val="00F1444E"/>
    <w:rsid w:val="00F14B18"/>
    <w:rsid w:val="00F21847"/>
    <w:rsid w:val="00F224C2"/>
    <w:rsid w:val="00F22E1B"/>
    <w:rsid w:val="00F2326B"/>
    <w:rsid w:val="00F241A2"/>
    <w:rsid w:val="00F25E50"/>
    <w:rsid w:val="00F2627F"/>
    <w:rsid w:val="00F27157"/>
    <w:rsid w:val="00F27AF9"/>
    <w:rsid w:val="00F31AC9"/>
    <w:rsid w:val="00F32DC2"/>
    <w:rsid w:val="00F34FB9"/>
    <w:rsid w:val="00F35666"/>
    <w:rsid w:val="00F37471"/>
    <w:rsid w:val="00F42AC3"/>
    <w:rsid w:val="00F45683"/>
    <w:rsid w:val="00F50625"/>
    <w:rsid w:val="00F5067E"/>
    <w:rsid w:val="00F509F1"/>
    <w:rsid w:val="00F54185"/>
    <w:rsid w:val="00F54569"/>
    <w:rsid w:val="00F66334"/>
    <w:rsid w:val="00F7035C"/>
    <w:rsid w:val="00F70DAE"/>
    <w:rsid w:val="00F7139C"/>
    <w:rsid w:val="00F7298B"/>
    <w:rsid w:val="00F750B4"/>
    <w:rsid w:val="00F76CB0"/>
    <w:rsid w:val="00F80F65"/>
    <w:rsid w:val="00F81500"/>
    <w:rsid w:val="00F8181C"/>
    <w:rsid w:val="00F82662"/>
    <w:rsid w:val="00F84879"/>
    <w:rsid w:val="00F85DD1"/>
    <w:rsid w:val="00F86388"/>
    <w:rsid w:val="00F87437"/>
    <w:rsid w:val="00F92F79"/>
    <w:rsid w:val="00F951D4"/>
    <w:rsid w:val="00F95A61"/>
    <w:rsid w:val="00F971C7"/>
    <w:rsid w:val="00FA21D6"/>
    <w:rsid w:val="00FA5B9F"/>
    <w:rsid w:val="00FB1EFF"/>
    <w:rsid w:val="00FB3001"/>
    <w:rsid w:val="00FB3A9F"/>
    <w:rsid w:val="00FB3F92"/>
    <w:rsid w:val="00FB64AA"/>
    <w:rsid w:val="00FB7168"/>
    <w:rsid w:val="00FB7AF8"/>
    <w:rsid w:val="00FC04BB"/>
    <w:rsid w:val="00FC7D8C"/>
    <w:rsid w:val="00FD2B6E"/>
    <w:rsid w:val="00FD44BB"/>
    <w:rsid w:val="00FD52A9"/>
    <w:rsid w:val="00FD63D4"/>
    <w:rsid w:val="00FE1BCD"/>
    <w:rsid w:val="00FE21EF"/>
    <w:rsid w:val="00FE3B7C"/>
    <w:rsid w:val="00FF654A"/>
    <w:rsid w:val="00FF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186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sz w:val="24"/>
    </w:rPr>
  </w:style>
  <w:style w:type="paragraph" w:styleId="1">
    <w:name w:val="heading 1"/>
    <w:basedOn w:val="a"/>
    <w:next w:val="a"/>
    <w:link w:val="10"/>
    <w:qFormat/>
    <w:rsid w:val="00A171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B74F7"/>
    <w:pPr>
      <w:keepNext/>
      <w:overflowPunct/>
      <w:autoSpaceDE/>
      <w:autoSpaceDN/>
      <w:adjustRightInd/>
      <w:textAlignment w:val="auto"/>
      <w:outlineLvl w:val="1"/>
    </w:pPr>
    <w:rPr>
      <w:b/>
      <w:spacing w:val="0"/>
      <w:sz w:val="20"/>
    </w:rPr>
  </w:style>
  <w:style w:type="paragraph" w:styleId="3">
    <w:name w:val="heading 3"/>
    <w:basedOn w:val="a"/>
    <w:next w:val="a"/>
    <w:link w:val="30"/>
    <w:qFormat/>
    <w:rsid w:val="009B74F7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7186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7186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A17186"/>
  </w:style>
  <w:style w:type="paragraph" w:styleId="a8">
    <w:name w:val="Body Text"/>
    <w:basedOn w:val="a"/>
    <w:link w:val="a9"/>
    <w:rsid w:val="00B71353"/>
    <w:pPr>
      <w:overflowPunct/>
      <w:autoSpaceDE/>
      <w:autoSpaceDN/>
      <w:adjustRightInd/>
      <w:spacing w:line="360" w:lineRule="auto"/>
      <w:textAlignment w:val="auto"/>
    </w:pPr>
    <w:rPr>
      <w:spacing w:val="0"/>
      <w:sz w:val="28"/>
    </w:rPr>
  </w:style>
  <w:style w:type="paragraph" w:styleId="21">
    <w:name w:val="Body Text Indent 2"/>
    <w:basedOn w:val="a"/>
    <w:rsid w:val="00303ACB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F224C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7794B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rsid w:val="00CA4C6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pacing w:val="0"/>
      <w:szCs w:val="24"/>
    </w:rPr>
  </w:style>
  <w:style w:type="paragraph" w:styleId="ae">
    <w:name w:val="No Spacing"/>
    <w:uiPriority w:val="1"/>
    <w:qFormat/>
    <w:rsid w:val="009B74F7"/>
    <w:pPr>
      <w:overflowPunct w:val="0"/>
      <w:autoSpaceDE w:val="0"/>
      <w:autoSpaceDN w:val="0"/>
      <w:adjustRightInd w:val="0"/>
      <w:jc w:val="both"/>
    </w:pPr>
    <w:rPr>
      <w:spacing w:val="20"/>
      <w:sz w:val="24"/>
    </w:rPr>
  </w:style>
  <w:style w:type="character" w:styleId="af">
    <w:name w:val="Strong"/>
    <w:basedOn w:val="a0"/>
    <w:uiPriority w:val="22"/>
    <w:qFormat/>
    <w:rsid w:val="009B74F7"/>
    <w:rPr>
      <w:b/>
      <w:bCs/>
    </w:rPr>
  </w:style>
  <w:style w:type="character" w:customStyle="1" w:styleId="20">
    <w:name w:val="Заголовок 2 Знак"/>
    <w:basedOn w:val="a0"/>
    <w:link w:val="2"/>
    <w:rsid w:val="009B74F7"/>
    <w:rPr>
      <w:b/>
    </w:rPr>
  </w:style>
  <w:style w:type="character" w:customStyle="1" w:styleId="30">
    <w:name w:val="Заголовок 3 Знак"/>
    <w:basedOn w:val="a0"/>
    <w:link w:val="3"/>
    <w:rsid w:val="009B74F7"/>
    <w:rPr>
      <w:b/>
    </w:rPr>
  </w:style>
  <w:style w:type="character" w:customStyle="1" w:styleId="10">
    <w:name w:val="Заголовок 1 Знак"/>
    <w:basedOn w:val="a0"/>
    <w:link w:val="1"/>
    <w:rsid w:val="009B74F7"/>
    <w:rPr>
      <w:rFonts w:ascii="Arial" w:hAnsi="Arial"/>
      <w:b/>
      <w:spacing w:val="20"/>
      <w:kern w:val="28"/>
      <w:sz w:val="28"/>
    </w:rPr>
  </w:style>
  <w:style w:type="character" w:customStyle="1" w:styleId="a4">
    <w:name w:val="Верхний колонтитул Знак"/>
    <w:basedOn w:val="a0"/>
    <w:link w:val="a3"/>
    <w:rsid w:val="009B74F7"/>
    <w:rPr>
      <w:spacing w:val="20"/>
      <w:sz w:val="24"/>
    </w:rPr>
  </w:style>
  <w:style w:type="character" w:customStyle="1" w:styleId="a6">
    <w:name w:val="Нижний колонтитул Знак"/>
    <w:basedOn w:val="a0"/>
    <w:link w:val="a5"/>
    <w:rsid w:val="009B74F7"/>
    <w:rPr>
      <w:spacing w:val="20"/>
      <w:sz w:val="24"/>
    </w:rPr>
  </w:style>
  <w:style w:type="character" w:customStyle="1" w:styleId="a9">
    <w:name w:val="Основной текст Знак"/>
    <w:basedOn w:val="a0"/>
    <w:link w:val="a8"/>
    <w:rsid w:val="009B74F7"/>
    <w:rPr>
      <w:sz w:val="28"/>
    </w:rPr>
  </w:style>
  <w:style w:type="paragraph" w:styleId="22">
    <w:name w:val="Body Text 2"/>
    <w:basedOn w:val="a"/>
    <w:link w:val="23"/>
    <w:rsid w:val="009B74F7"/>
    <w:pPr>
      <w:overflowPunct/>
      <w:autoSpaceDE/>
      <w:autoSpaceDN/>
      <w:adjustRightInd/>
      <w:jc w:val="left"/>
      <w:textAlignment w:val="auto"/>
    </w:pPr>
    <w:rPr>
      <w:b/>
      <w:spacing w:val="0"/>
      <w:sz w:val="20"/>
    </w:rPr>
  </w:style>
  <w:style w:type="character" w:customStyle="1" w:styleId="23">
    <w:name w:val="Основной текст 2 Знак"/>
    <w:basedOn w:val="a0"/>
    <w:link w:val="22"/>
    <w:rsid w:val="009B74F7"/>
    <w:rPr>
      <w:b/>
    </w:rPr>
  </w:style>
  <w:style w:type="character" w:customStyle="1" w:styleId="ab">
    <w:name w:val="Текст выноски Знак"/>
    <w:basedOn w:val="a0"/>
    <w:link w:val="aa"/>
    <w:semiHidden/>
    <w:rsid w:val="009B74F7"/>
    <w:rPr>
      <w:rFonts w:ascii="Tahoma" w:hAnsi="Tahoma" w:cs="Tahoma"/>
      <w:spacing w:val="20"/>
      <w:sz w:val="16"/>
      <w:szCs w:val="16"/>
    </w:rPr>
  </w:style>
  <w:style w:type="paragraph" w:styleId="af0">
    <w:name w:val="List Paragraph"/>
    <w:basedOn w:val="a"/>
    <w:uiPriority w:val="34"/>
    <w:qFormat/>
    <w:rsid w:val="00634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9000-B2F1-4A23-BE90-4998D290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7934</Words>
  <Characters>45226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Смык Галина Ивановна</dc:creator>
  <cp:keywords/>
  <dc:description/>
  <cp:lastModifiedBy>luba</cp:lastModifiedBy>
  <cp:revision>9</cp:revision>
  <cp:lastPrinted>2017-05-29T11:15:00Z</cp:lastPrinted>
  <dcterms:created xsi:type="dcterms:W3CDTF">2017-05-29T07:19:00Z</dcterms:created>
  <dcterms:modified xsi:type="dcterms:W3CDTF">2017-05-29T11:24:00Z</dcterms:modified>
</cp:coreProperties>
</file>