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11050A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11050A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A237F8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A237F8">
              <w:rPr>
                <w:sz w:val="22"/>
              </w:rPr>
              <w:t>1205.04</w:t>
            </w:r>
            <w:r w:rsidR="007C3C8C">
              <w:rPr>
                <w:sz w:val="22"/>
              </w:rPr>
              <w:t xml:space="preserve"> 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A237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 ПТ</w:t>
            </w:r>
            <w:r w:rsidR="00A237F8">
              <w:rPr>
                <w:sz w:val="22"/>
              </w:rPr>
              <w:t>4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A237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</w:t>
            </w:r>
            <w:r w:rsidR="00A237F8">
              <w:rPr>
                <w:sz w:val="22"/>
              </w:rPr>
              <w:t>5193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A237F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1205.04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9843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ул.Калинина, </w:t>
            </w:r>
            <w:r w:rsidR="00A237F8">
              <w:rPr>
                <w:sz w:val="22"/>
              </w:rPr>
              <w:t>40а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A237F8">
              <w:rPr>
                <w:sz w:val="22"/>
              </w:rPr>
              <w:t xml:space="preserve">1205.04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A237F8" w:rsidRPr="00A8525B" w:rsidRDefault="00A237F8" w:rsidP="00A237F8">
            <w:pPr>
              <w:jc w:val="center"/>
            </w:pPr>
            <w:r>
              <w:rPr>
                <w:sz w:val="22"/>
              </w:rPr>
              <w:t>66:34:0502036: ПТ4</w:t>
            </w: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410106,85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1585944,11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2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410128,34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1585983,53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3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410136,79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1585998,98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4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410147,06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1586016,2</w:t>
            </w:r>
            <w:r>
              <w:t>0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5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410148,2</w:t>
            </w:r>
            <w:r>
              <w:t>6</w:t>
            </w:r>
          </w:p>
        </w:tc>
        <w:tc>
          <w:tcPr>
            <w:tcW w:w="2265" w:type="dxa"/>
          </w:tcPr>
          <w:p w:rsidR="00A237F8" w:rsidRPr="006E1979" w:rsidRDefault="00A237F8" w:rsidP="00A237F8">
            <w:r w:rsidRPr="006E1979">
              <w:t>1586018,2</w:t>
            </w:r>
            <w:r>
              <w:t>4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6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410157,46</w:t>
            </w:r>
          </w:p>
        </w:tc>
        <w:tc>
          <w:tcPr>
            <w:tcW w:w="2265" w:type="dxa"/>
          </w:tcPr>
          <w:p w:rsidR="00A237F8" w:rsidRPr="006E1979" w:rsidRDefault="00A237F8" w:rsidP="00A237F8">
            <w:r w:rsidRPr="006E1979">
              <w:t>1586013,2</w:t>
            </w:r>
            <w:r>
              <w:t>8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7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410173,</w:t>
            </w:r>
            <w:r>
              <w:t>20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1586040,9</w:t>
            </w:r>
            <w:r>
              <w:t>7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8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410164,5</w:t>
            </w:r>
            <w:r>
              <w:t>4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1586045,99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9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410168,78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1586053,2</w:t>
            </w:r>
            <w:r>
              <w:t>3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10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410179,94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1586047,1</w:t>
            </w:r>
            <w:r>
              <w:t>0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11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410177,44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1586044,81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12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410174,7</w:t>
            </w:r>
            <w:r>
              <w:t>7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1586040,0</w:t>
            </w:r>
            <w:r>
              <w:t>6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13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410172,2</w:t>
            </w:r>
            <w:r>
              <w:t>9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1586035,64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14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410165,0</w:t>
            </w:r>
            <w:r>
              <w:t>3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1586022,72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15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410164,09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1586021,06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16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410163,19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1586019,4</w:t>
            </w:r>
            <w:r>
              <w:t>6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17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410157,51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1586009,35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18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410154,99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1586005,19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19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410139,54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1585978,43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20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410129,56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1585960,59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Default="00A237F8" w:rsidP="00B9725A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21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410117,47</w:t>
            </w:r>
          </w:p>
        </w:tc>
        <w:tc>
          <w:tcPr>
            <w:tcW w:w="2265" w:type="dxa"/>
          </w:tcPr>
          <w:p w:rsidR="00A237F8" w:rsidRPr="006E1979" w:rsidRDefault="00A237F8" w:rsidP="00140066">
            <w:r w:rsidRPr="006E1979">
              <w:t>1585938,4</w:t>
            </w:r>
            <w:r>
              <w:t>0</w:t>
            </w:r>
          </w:p>
        </w:tc>
      </w:tr>
      <w:tr w:rsidR="00A237F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A237F8" w:rsidRPr="00A8525B" w:rsidRDefault="00A237F8" w:rsidP="00EE4799">
            <w:pPr>
              <w:jc w:val="center"/>
            </w:pPr>
          </w:p>
        </w:tc>
        <w:tc>
          <w:tcPr>
            <w:tcW w:w="1518" w:type="dxa"/>
          </w:tcPr>
          <w:p w:rsidR="00A237F8" w:rsidRPr="006E1979" w:rsidRDefault="00A237F8" w:rsidP="00140066">
            <w:r w:rsidRPr="006E1979">
              <w:t>1</w:t>
            </w:r>
          </w:p>
        </w:tc>
        <w:tc>
          <w:tcPr>
            <w:tcW w:w="1895" w:type="dxa"/>
          </w:tcPr>
          <w:p w:rsidR="00A237F8" w:rsidRPr="006E1979" w:rsidRDefault="00A237F8" w:rsidP="00140066">
            <w:r w:rsidRPr="006E1979">
              <w:t>410106,85</w:t>
            </w:r>
          </w:p>
        </w:tc>
        <w:tc>
          <w:tcPr>
            <w:tcW w:w="2265" w:type="dxa"/>
          </w:tcPr>
          <w:p w:rsidR="00A237F8" w:rsidRDefault="00A237F8" w:rsidP="00140066">
            <w:r w:rsidRPr="006E1979">
              <w:t>1585944,11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B9725A" w:rsidRDefault="00B9725A" w:rsidP="009843EB">
      <w:pPr>
        <w:rPr>
          <w:b/>
          <w:sz w:val="24"/>
        </w:rPr>
      </w:pPr>
    </w:p>
    <w:p w:rsidR="00A237F8" w:rsidRDefault="00A237F8" w:rsidP="009843EB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A237F8">
              <w:rPr>
                <w:sz w:val="22"/>
              </w:rPr>
              <w:t xml:space="preserve">1205.04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242F53">
        <w:tc>
          <w:tcPr>
            <w:tcW w:w="9571" w:type="dxa"/>
            <w:gridSpan w:val="2"/>
          </w:tcPr>
          <w:p w:rsidR="000D3207" w:rsidRPr="000D3207" w:rsidRDefault="00A237F8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497320" cy="3508514"/>
                  <wp:effectExtent l="19050" t="0" r="0" b="0"/>
                  <wp:docPr id="2" name="Рисунок 1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6"/>
                          <a:srcRect l="13397" t="31361" r="10965" b="268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320" cy="350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8C6805">
        <w:tc>
          <w:tcPr>
            <w:tcW w:w="4785" w:type="dxa"/>
          </w:tcPr>
          <w:p w:rsidR="00F26005" w:rsidRPr="00C22164" w:rsidRDefault="00F26005" w:rsidP="008C680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8C680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B9" w:rsidRDefault="00E03AB9" w:rsidP="00B962EB">
      <w:pPr>
        <w:spacing w:line="240" w:lineRule="auto"/>
      </w:pPr>
      <w:r>
        <w:separator/>
      </w:r>
    </w:p>
  </w:endnote>
  <w:endnote w:type="continuationSeparator" w:id="1">
    <w:p w:rsidR="00E03AB9" w:rsidRDefault="00E03AB9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B9" w:rsidRDefault="00E03AB9" w:rsidP="00B962EB">
      <w:pPr>
        <w:spacing w:line="240" w:lineRule="auto"/>
      </w:pPr>
      <w:r>
        <w:separator/>
      </w:r>
    </w:p>
  </w:footnote>
  <w:footnote w:type="continuationSeparator" w:id="1">
    <w:p w:rsidR="00E03AB9" w:rsidRDefault="00E03AB9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9691C"/>
    <w:rsid w:val="000D3207"/>
    <w:rsid w:val="0011050A"/>
    <w:rsid w:val="00170F7A"/>
    <w:rsid w:val="001D4471"/>
    <w:rsid w:val="002C7C29"/>
    <w:rsid w:val="002E68A1"/>
    <w:rsid w:val="002F1A1D"/>
    <w:rsid w:val="003A724E"/>
    <w:rsid w:val="003C765E"/>
    <w:rsid w:val="00471776"/>
    <w:rsid w:val="004921FB"/>
    <w:rsid w:val="0057206F"/>
    <w:rsid w:val="00675C24"/>
    <w:rsid w:val="007178DC"/>
    <w:rsid w:val="007B3344"/>
    <w:rsid w:val="007C3C8C"/>
    <w:rsid w:val="007E77C3"/>
    <w:rsid w:val="00830EB2"/>
    <w:rsid w:val="0084601E"/>
    <w:rsid w:val="008D1297"/>
    <w:rsid w:val="00925FD5"/>
    <w:rsid w:val="0094288B"/>
    <w:rsid w:val="00950043"/>
    <w:rsid w:val="00974568"/>
    <w:rsid w:val="009843EB"/>
    <w:rsid w:val="009E6F68"/>
    <w:rsid w:val="00A237F8"/>
    <w:rsid w:val="00A65D5C"/>
    <w:rsid w:val="00B00770"/>
    <w:rsid w:val="00B07949"/>
    <w:rsid w:val="00B35BAF"/>
    <w:rsid w:val="00B60054"/>
    <w:rsid w:val="00B962EB"/>
    <w:rsid w:val="00B9725A"/>
    <w:rsid w:val="00BD6257"/>
    <w:rsid w:val="00BF11F4"/>
    <w:rsid w:val="00C12522"/>
    <w:rsid w:val="00C17F34"/>
    <w:rsid w:val="00C22164"/>
    <w:rsid w:val="00CA5F0B"/>
    <w:rsid w:val="00CB0D5B"/>
    <w:rsid w:val="00CC2059"/>
    <w:rsid w:val="00CF55BF"/>
    <w:rsid w:val="00D5507D"/>
    <w:rsid w:val="00D873F9"/>
    <w:rsid w:val="00E03AB9"/>
    <w:rsid w:val="00E368C4"/>
    <w:rsid w:val="00E41DD4"/>
    <w:rsid w:val="00E55654"/>
    <w:rsid w:val="00E629C8"/>
    <w:rsid w:val="00F03E76"/>
    <w:rsid w:val="00F26005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2021-01-22T06:38:00Z</cp:lastPrinted>
  <dcterms:created xsi:type="dcterms:W3CDTF">2020-12-26T05:39:00Z</dcterms:created>
  <dcterms:modified xsi:type="dcterms:W3CDTF">2021-01-22T06:38:00Z</dcterms:modified>
</cp:coreProperties>
</file>