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667474" w:rsidRDefault="00364E50" w:rsidP="00B12877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21B3">
        <w:rPr>
          <w:rFonts w:ascii="Times New Roman" w:hAnsi="Times New Roman" w:cs="Times New Roman"/>
          <w:b/>
          <w:sz w:val="24"/>
        </w:rPr>
        <w:t>П</w:t>
      </w:r>
      <w:proofErr w:type="gramEnd"/>
      <w:r w:rsidRPr="003E21B3">
        <w:rPr>
          <w:rFonts w:ascii="Times New Roman" w:hAnsi="Times New Roman" w:cs="Times New Roman"/>
          <w:b/>
          <w:sz w:val="24"/>
        </w:rPr>
        <w:t xml:space="preserve"> А С П О Р Т</w:t>
      </w:r>
    </w:p>
    <w:p w:rsidR="00B12877" w:rsidRPr="00667474" w:rsidRDefault="009B4FD0" w:rsidP="00B12877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</w:t>
      </w:r>
      <w:r w:rsidR="00E611F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пального</w:t>
      </w:r>
      <w:r w:rsidR="00B12877" w:rsidRPr="0066747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B12877" w:rsidRPr="00667474" w:rsidRDefault="00B12877" w:rsidP="00B12877">
      <w:pPr>
        <w:spacing w:line="312" w:lineRule="auto"/>
        <w:jc w:val="center"/>
        <w:rPr>
          <w:b/>
          <w:sz w:val="24"/>
          <w:szCs w:val="24"/>
        </w:rPr>
      </w:pPr>
      <w:r w:rsidRPr="00667474">
        <w:rPr>
          <w:b/>
          <w:sz w:val="24"/>
          <w:szCs w:val="24"/>
        </w:rPr>
        <w:t>«</w:t>
      </w:r>
      <w:r w:rsidR="00BE31EC">
        <w:rPr>
          <w:b/>
          <w:sz w:val="24"/>
          <w:szCs w:val="24"/>
        </w:rPr>
        <w:t>Учитель будущего</w:t>
      </w:r>
      <w:r w:rsidRPr="00667474">
        <w:rPr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936"/>
        <w:gridCol w:w="3555"/>
        <w:gridCol w:w="3555"/>
        <w:gridCol w:w="3555"/>
      </w:tblGrid>
      <w:tr w:rsidR="00B12877" w:rsidRPr="000615CF" w:rsidTr="002C0E95">
        <w:tc>
          <w:tcPr>
            <w:tcW w:w="3936" w:type="dxa"/>
          </w:tcPr>
          <w:p w:rsidR="00B12877" w:rsidRPr="000615CF" w:rsidRDefault="00B12877" w:rsidP="002C0E9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665" w:type="dxa"/>
            <w:gridSpan w:val="3"/>
          </w:tcPr>
          <w:p w:rsidR="00B12877" w:rsidRPr="000615CF" w:rsidRDefault="004B3BEC" w:rsidP="002C0E9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Образование</w:t>
            </w:r>
          </w:p>
        </w:tc>
      </w:tr>
      <w:tr w:rsidR="00E611F2" w:rsidRPr="000D2C15" w:rsidTr="00DE2E5F">
        <w:tc>
          <w:tcPr>
            <w:tcW w:w="3936" w:type="dxa"/>
            <w:vAlign w:val="center"/>
          </w:tcPr>
          <w:p w:rsidR="00E611F2" w:rsidRPr="000D2C15" w:rsidRDefault="00E611F2" w:rsidP="00574660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555" w:type="dxa"/>
          </w:tcPr>
          <w:p w:rsidR="00E611F2" w:rsidRPr="000D2C15" w:rsidRDefault="00E611F2" w:rsidP="001945A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Учитель будущего</w:t>
            </w:r>
          </w:p>
        </w:tc>
        <w:tc>
          <w:tcPr>
            <w:tcW w:w="3555" w:type="dxa"/>
          </w:tcPr>
          <w:p w:rsidR="00E611F2" w:rsidRPr="000D2C15" w:rsidRDefault="00E611F2" w:rsidP="001945A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Срок начала и окончания регионального проекта</w:t>
            </w:r>
          </w:p>
        </w:tc>
        <w:tc>
          <w:tcPr>
            <w:tcW w:w="3555" w:type="dxa"/>
          </w:tcPr>
          <w:p w:rsidR="00E611F2" w:rsidRPr="000D2C15" w:rsidRDefault="00E611F2" w:rsidP="000D2C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01.01.20</w:t>
            </w:r>
            <w:r w:rsidR="000D2C15" w:rsidRPr="000D2C15">
              <w:rPr>
                <w:sz w:val="24"/>
                <w:szCs w:val="24"/>
              </w:rPr>
              <w:t>19</w:t>
            </w:r>
            <w:r w:rsidRPr="000D2C15">
              <w:rPr>
                <w:sz w:val="24"/>
                <w:szCs w:val="24"/>
              </w:rPr>
              <w:t xml:space="preserve"> – 31.12.2024</w:t>
            </w:r>
          </w:p>
        </w:tc>
      </w:tr>
      <w:tr w:rsidR="00954B65" w:rsidRPr="000D2C15" w:rsidTr="007C2E9F">
        <w:trPr>
          <w:trHeight w:val="373"/>
        </w:trPr>
        <w:tc>
          <w:tcPr>
            <w:tcW w:w="3936" w:type="dxa"/>
            <w:vAlign w:val="center"/>
          </w:tcPr>
          <w:p w:rsidR="00954B65" w:rsidRPr="000D2C15" w:rsidRDefault="00954B65" w:rsidP="00791E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91EC1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0D2C15">
              <w:rPr>
                <w:rFonts w:eastAsia="Calibri"/>
                <w:sz w:val="24"/>
                <w:szCs w:val="24"/>
                <w:lang w:eastAsia="en-US"/>
              </w:rPr>
              <w:t>Глава  и Асбестовского городского округа</w:t>
            </w:r>
          </w:p>
        </w:tc>
      </w:tr>
      <w:tr w:rsidR="00954B65" w:rsidRPr="000D2C15" w:rsidTr="00DE2E5F">
        <w:tc>
          <w:tcPr>
            <w:tcW w:w="3936" w:type="dxa"/>
            <w:vAlign w:val="center"/>
          </w:tcPr>
          <w:p w:rsidR="00954B65" w:rsidRPr="000D2C15" w:rsidRDefault="00954B65" w:rsidP="00791E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Руководитель муниципального 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B25E56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 xml:space="preserve">Волкова </w:t>
            </w:r>
            <w:r w:rsidR="00B25E56" w:rsidRPr="000D2C15">
              <w:rPr>
                <w:rFonts w:eastAsia="Calibri"/>
                <w:bCs/>
                <w:sz w:val="24"/>
                <w:szCs w:val="24"/>
              </w:rPr>
              <w:t>Е.В.</w:t>
            </w:r>
            <w:r w:rsidRPr="000D2C15">
              <w:rPr>
                <w:rFonts w:eastAsia="Calibri"/>
                <w:bCs/>
                <w:sz w:val="24"/>
                <w:szCs w:val="24"/>
              </w:rPr>
              <w:t>. – заместитель главы админис</w:t>
            </w:r>
            <w:r w:rsidR="00B25E56" w:rsidRPr="000D2C15">
              <w:rPr>
                <w:rFonts w:eastAsia="Calibri"/>
                <w:bCs/>
                <w:sz w:val="24"/>
                <w:szCs w:val="24"/>
              </w:rPr>
              <w:t>т</w:t>
            </w:r>
            <w:r w:rsidRPr="000D2C15">
              <w:rPr>
                <w:rFonts w:eastAsia="Calibri"/>
                <w:bCs/>
                <w:sz w:val="24"/>
                <w:szCs w:val="24"/>
              </w:rPr>
              <w:t>рации Асбестовского городского округа</w:t>
            </w:r>
          </w:p>
        </w:tc>
      </w:tr>
      <w:tr w:rsidR="00954B65" w:rsidRPr="000D2C15" w:rsidTr="00DE2E5F">
        <w:tc>
          <w:tcPr>
            <w:tcW w:w="3936" w:type="dxa"/>
            <w:vAlign w:val="center"/>
          </w:tcPr>
          <w:p w:rsidR="00954B65" w:rsidRPr="000D2C15" w:rsidRDefault="00954B65" w:rsidP="00791E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91E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0D2C15">
              <w:rPr>
                <w:rFonts w:eastAsia="Calibri"/>
                <w:sz w:val="24"/>
                <w:szCs w:val="24"/>
                <w:lang w:eastAsia="en-US"/>
              </w:rPr>
              <w:t>Валеева</w:t>
            </w:r>
            <w:proofErr w:type="spellEnd"/>
            <w:r w:rsidRPr="000D2C15">
              <w:rPr>
                <w:rFonts w:eastAsia="Calibri"/>
                <w:sz w:val="24"/>
                <w:szCs w:val="24"/>
                <w:lang w:eastAsia="en-US"/>
              </w:rPr>
              <w:t xml:space="preserve"> С.А., начальник </w:t>
            </w:r>
            <w:r w:rsidRPr="000D2C15">
              <w:rPr>
                <w:rFonts w:eastAsia="Calibri"/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954B65" w:rsidRPr="000D2C15" w:rsidTr="00DE2E5F">
        <w:tc>
          <w:tcPr>
            <w:tcW w:w="3936" w:type="dxa"/>
            <w:vAlign w:val="center"/>
          </w:tcPr>
          <w:p w:rsidR="00954B65" w:rsidRPr="000D2C15" w:rsidRDefault="00954B65" w:rsidP="00791E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Связь с муниципальными программами Асбестовского городского округа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91E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«Развитие системы образования в Асбестовском городском округе до 2024 года», утвержденная постановлением администрации Асбестовского городского округа от 04.12.2013 № 766-ПА</w:t>
            </w:r>
          </w:p>
        </w:tc>
      </w:tr>
      <w:tr w:rsidR="00954B65" w:rsidRPr="000615CF" w:rsidTr="00DE2E5F">
        <w:tc>
          <w:tcPr>
            <w:tcW w:w="3936" w:type="dxa"/>
            <w:vAlign w:val="center"/>
          </w:tcPr>
          <w:p w:rsidR="00954B65" w:rsidRPr="000D2C15" w:rsidRDefault="00954B65" w:rsidP="00791EC1">
            <w:pPr>
              <w:rPr>
                <w:sz w:val="24"/>
                <w:szCs w:val="24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91E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0D2C15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 области от 29.12.2016 № 919-ПП</w:t>
            </w:r>
          </w:p>
        </w:tc>
      </w:tr>
    </w:tbl>
    <w:p w:rsidR="00BF402B" w:rsidRDefault="00BF402B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9070DB" w:rsidRDefault="009070DB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B12877" w:rsidRPr="00F81979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197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E611F2" w:rsidRPr="00F81979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F81979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</w:p>
    <w:p w:rsidR="00B12877" w:rsidRPr="00F81979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2E2A87" w:rsidRPr="00FC7630" w:rsidRDefault="002E2A87" w:rsidP="002E2A87">
      <w:pPr>
        <w:rPr>
          <w:bCs/>
          <w:sz w:val="24"/>
          <w:szCs w:val="24"/>
        </w:rPr>
      </w:pPr>
      <w:proofErr w:type="gramStart"/>
      <w:r w:rsidRPr="00F81979">
        <w:rPr>
          <w:color w:val="020C22"/>
          <w:sz w:val="24"/>
          <w:szCs w:val="24"/>
        </w:rPr>
        <w:t xml:space="preserve">Цель: повышение качества образования на территории </w:t>
      </w:r>
      <w:r w:rsidRPr="00F81979">
        <w:rPr>
          <w:kern w:val="36"/>
          <w:sz w:val="24"/>
          <w:szCs w:val="24"/>
        </w:rPr>
        <w:t xml:space="preserve"> Асбестовского городского округа </w:t>
      </w:r>
      <w:r w:rsidRPr="00F81979">
        <w:rPr>
          <w:bCs/>
          <w:sz w:val="24"/>
          <w:szCs w:val="24"/>
        </w:rPr>
        <w:t>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9060F9" w:rsidRDefault="009060F9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821"/>
        <w:gridCol w:w="1985"/>
        <w:gridCol w:w="1417"/>
        <w:gridCol w:w="1418"/>
        <w:gridCol w:w="850"/>
        <w:gridCol w:w="851"/>
        <w:gridCol w:w="925"/>
        <w:gridCol w:w="851"/>
        <w:gridCol w:w="850"/>
        <w:gridCol w:w="918"/>
      </w:tblGrid>
      <w:tr w:rsidR="000A1C43" w:rsidRPr="00D923BE" w:rsidTr="00954B65">
        <w:tc>
          <w:tcPr>
            <w:tcW w:w="71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45" w:type="dxa"/>
            <w:gridSpan w:val="6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0A1C43" w:rsidRPr="00D923BE" w:rsidTr="000A1C43">
        <w:trPr>
          <w:trHeight w:val="322"/>
        </w:trPr>
        <w:tc>
          <w:tcPr>
            <w:tcW w:w="71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2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18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0A1C43" w:rsidRPr="00D923BE" w:rsidTr="00954B65">
        <w:trPr>
          <w:trHeight w:val="47"/>
        </w:trPr>
        <w:tc>
          <w:tcPr>
            <w:tcW w:w="71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</w:tr>
      <w:tr w:rsidR="000A1C43" w:rsidRPr="00F81979" w:rsidTr="00954B65">
        <w:trPr>
          <w:trHeight w:val="308"/>
        </w:trPr>
        <w:tc>
          <w:tcPr>
            <w:tcW w:w="71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50</w:t>
            </w:r>
          </w:p>
        </w:tc>
      </w:tr>
      <w:tr w:rsidR="000A1C43" w:rsidRPr="00F81979" w:rsidTr="00954B65">
        <w:trPr>
          <w:trHeight w:val="308"/>
        </w:trPr>
        <w:tc>
          <w:tcPr>
            <w:tcW w:w="715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процент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10</w:t>
            </w:r>
          </w:p>
        </w:tc>
      </w:tr>
      <w:tr w:rsidR="000A1C43" w:rsidRPr="00D923BE" w:rsidTr="00954B65">
        <w:trPr>
          <w:trHeight w:val="766"/>
        </w:trPr>
        <w:tc>
          <w:tcPr>
            <w:tcW w:w="715" w:type="dxa"/>
          </w:tcPr>
          <w:p w:rsidR="000A1C43" w:rsidRPr="00F81979" w:rsidRDefault="00C73506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лет, вовлеченных в различные формы поддержки и сопровождения в первые три года работы, процентов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2018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70</w:t>
            </w:r>
          </w:p>
        </w:tc>
      </w:tr>
    </w:tbl>
    <w:p w:rsidR="00126617" w:rsidRDefault="00126617" w:rsidP="006F50B8">
      <w:pPr>
        <w:jc w:val="center"/>
        <w:rPr>
          <w:sz w:val="24"/>
        </w:rPr>
      </w:pPr>
    </w:p>
    <w:p w:rsidR="009060F9" w:rsidRDefault="009060F9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12877" w:rsidRPr="00B25E56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</w:t>
      </w:r>
      <w:r w:rsidRPr="00B25E56">
        <w:rPr>
          <w:b/>
          <w:sz w:val="24"/>
          <w:szCs w:val="28"/>
        </w:rPr>
        <w:t xml:space="preserve">Задачи и результаты </w:t>
      </w:r>
      <w:r w:rsidR="00B25E56" w:rsidRPr="00B25E56">
        <w:rPr>
          <w:b/>
          <w:sz w:val="24"/>
          <w:szCs w:val="28"/>
        </w:rPr>
        <w:t>муниципального</w:t>
      </w:r>
      <w:r w:rsidRPr="00B25E56">
        <w:rPr>
          <w:b/>
          <w:sz w:val="24"/>
          <w:szCs w:val="28"/>
        </w:rPr>
        <w:t xml:space="preserve"> проекта</w:t>
      </w:r>
    </w:p>
    <w:p w:rsidR="00B12877" w:rsidRPr="00B25E56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230"/>
        <w:gridCol w:w="6237"/>
      </w:tblGrid>
      <w:tr w:rsidR="00B12877" w:rsidRPr="00B25E56" w:rsidTr="00237F44">
        <w:trPr>
          <w:trHeight w:val="458"/>
          <w:tblHeader/>
        </w:trPr>
        <w:tc>
          <w:tcPr>
            <w:tcW w:w="1134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№ </w:t>
            </w:r>
            <w:r w:rsidRPr="00B25E5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E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E56">
              <w:rPr>
                <w:sz w:val="24"/>
                <w:szCs w:val="24"/>
              </w:rPr>
              <w:t>/</w:t>
            </w:r>
            <w:proofErr w:type="spellStart"/>
            <w:r w:rsidRPr="00B25E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237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12877" w:rsidRPr="00B25E56" w:rsidTr="00237F44">
        <w:trPr>
          <w:trHeight w:val="20"/>
        </w:trPr>
        <w:tc>
          <w:tcPr>
            <w:tcW w:w="1134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Hlk518533881"/>
            <w:r w:rsidRPr="00B25E56">
              <w:rPr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2"/>
          </w:tcPr>
          <w:p w:rsidR="00AD49A0" w:rsidRPr="00B25E56" w:rsidRDefault="00163D9C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Внедрение </w:t>
            </w:r>
            <w:r w:rsidR="00AD49A0" w:rsidRPr="00B25E56">
              <w:rPr>
                <w:sz w:val="24"/>
                <w:szCs w:val="24"/>
              </w:rPr>
              <w:t>региональной</w:t>
            </w:r>
            <w:r w:rsidRPr="00B25E56">
              <w:rPr>
                <w:sz w:val="24"/>
                <w:szCs w:val="24"/>
              </w:rPr>
              <w:t xml:space="preserve">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B25E56" w:rsidRDefault="00E535C5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B54488" w:rsidRPr="00B25E56" w:rsidRDefault="00E535C5" w:rsidP="00C40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 </w:t>
            </w:r>
            <w:r w:rsidR="00C401BE" w:rsidRPr="00B25E56">
              <w:rPr>
                <w:sz w:val="24"/>
                <w:szCs w:val="24"/>
              </w:rPr>
              <w:t>Асбестовском городском округе</w:t>
            </w:r>
            <w:r w:rsidRPr="00B25E56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6237" w:type="dxa"/>
          </w:tcPr>
          <w:p w:rsidR="009070DB" w:rsidRPr="00B25E56" w:rsidRDefault="00C401BE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Внедрена система</w:t>
            </w:r>
            <w:r w:rsidR="009070DB" w:rsidRPr="00B25E56">
              <w:rPr>
                <w:sz w:val="24"/>
                <w:szCs w:val="24"/>
              </w:rPr>
              <w:t xml:space="preserve"> аттестации руководителей общеобразовательных организаций, которая позволяет: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образовательной организации;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установить соответствие уровня квалификации кандидатов на должность руководителя общеобразовательной организации требованиям, требованиям, предъявляемым к занимаемой должности;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:rsidR="00CE442D" w:rsidRPr="00C401BE" w:rsidRDefault="009070DB" w:rsidP="00C61300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- проводить ежегодный мониторинг результатов аттестационных процедур руководителей </w:t>
            </w:r>
            <w:r w:rsidR="00C61300" w:rsidRPr="00B25E56"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F57165" w:rsidRDefault="005446E3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230" w:type="dxa"/>
          </w:tcPr>
          <w:p w:rsidR="00B54488" w:rsidRPr="00F57165" w:rsidRDefault="00F073A6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Реализован комплекс мер </w:t>
            </w:r>
            <w:r w:rsidR="005446E3" w:rsidRPr="00B25E56">
              <w:rPr>
                <w:sz w:val="24"/>
                <w:szCs w:val="24"/>
              </w:rPr>
              <w:t xml:space="preserve">для непрерывного и </w:t>
            </w:r>
            <w:r w:rsidR="00E535C5" w:rsidRPr="00B25E56">
              <w:rPr>
                <w:sz w:val="24"/>
                <w:szCs w:val="24"/>
              </w:rPr>
              <w:t>планомерного повышения квалификации педагогических работников, в том числе</w:t>
            </w:r>
            <w:r w:rsidR="00AB2280" w:rsidRPr="00B25E56">
              <w:rPr>
                <w:sz w:val="24"/>
                <w:szCs w:val="24"/>
              </w:rPr>
              <w:t xml:space="preserve"> </w:t>
            </w:r>
            <w:r w:rsidR="00E535C5" w:rsidRPr="00B25E56">
              <w:rPr>
                <w:sz w:val="24"/>
                <w:szCs w:val="24"/>
              </w:rPr>
              <w:t xml:space="preserve">на </w:t>
            </w:r>
            <w:r w:rsidR="005446E3" w:rsidRPr="00B25E56">
              <w:rPr>
                <w:sz w:val="24"/>
                <w:szCs w:val="24"/>
              </w:rPr>
              <w:t xml:space="preserve">основе </w:t>
            </w:r>
            <w:r w:rsidR="00E535C5" w:rsidRPr="00B25E56">
              <w:rPr>
                <w:sz w:val="24"/>
                <w:szCs w:val="24"/>
              </w:rPr>
              <w:t xml:space="preserve">использования </w:t>
            </w:r>
            <w:r w:rsidR="005446E3" w:rsidRPr="00B25E56">
              <w:rPr>
                <w:sz w:val="24"/>
                <w:szCs w:val="24"/>
              </w:rPr>
              <w:t xml:space="preserve">современных цифровых </w:t>
            </w:r>
            <w:r w:rsidR="00E535C5" w:rsidRPr="00B25E56">
              <w:rPr>
                <w:sz w:val="24"/>
                <w:szCs w:val="24"/>
              </w:rPr>
              <w:t>технологий, формирования и участия в</w:t>
            </w:r>
            <w:r w:rsidR="005446E3" w:rsidRPr="00B25E56">
              <w:rPr>
                <w:sz w:val="24"/>
                <w:szCs w:val="24"/>
              </w:rPr>
              <w:t xml:space="preserve"> профессиональных </w:t>
            </w:r>
            <w:r w:rsidR="00E535C5" w:rsidRPr="00B25E56">
              <w:rPr>
                <w:sz w:val="24"/>
                <w:szCs w:val="24"/>
              </w:rPr>
              <w:t xml:space="preserve">ассоциациях, </w:t>
            </w:r>
            <w:r w:rsidR="005446E3" w:rsidRPr="00B25E56">
              <w:rPr>
                <w:sz w:val="24"/>
                <w:szCs w:val="24"/>
              </w:rPr>
              <w:t xml:space="preserve">программах </w:t>
            </w:r>
            <w:r w:rsidR="00E535C5" w:rsidRPr="00B25E56">
              <w:rPr>
                <w:sz w:val="24"/>
                <w:szCs w:val="24"/>
              </w:rPr>
              <w:t>обмена опытом и лучши</w:t>
            </w:r>
            <w:r w:rsidR="005446E3" w:rsidRPr="00B25E56">
              <w:rPr>
                <w:sz w:val="24"/>
                <w:szCs w:val="24"/>
              </w:rPr>
              <w:t xml:space="preserve">ми практиками, </w:t>
            </w:r>
            <w:r w:rsidR="00E535C5" w:rsidRPr="00B25E56">
              <w:rPr>
                <w:sz w:val="24"/>
                <w:szCs w:val="24"/>
              </w:rPr>
              <w:t xml:space="preserve">привлечения работодателей к </w:t>
            </w:r>
            <w:r w:rsidR="005446E3" w:rsidRPr="00B25E56">
              <w:rPr>
                <w:sz w:val="24"/>
                <w:szCs w:val="24"/>
              </w:rPr>
              <w:t>дополнительному</w:t>
            </w:r>
            <w:r w:rsidR="00E535C5" w:rsidRPr="00B25E56">
              <w:rPr>
                <w:sz w:val="24"/>
                <w:szCs w:val="24"/>
              </w:rPr>
              <w:t xml:space="preserve">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2020 года внедрена система непрерывного и планомерного повышения квалификации педагогических работников, которая позволяет: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 требований работодателей;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обеспечить единые принципы организации и планирования повышения квалификации педагогических работников во всех </w:t>
            </w:r>
            <w:r>
              <w:rPr>
                <w:sz w:val="24"/>
                <w:szCs w:val="24"/>
              </w:rPr>
              <w:t>субъектах Российской Федерации;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стимулировать участие педагогических работников в деятельности профессиональных ассоциаций;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поддерживать развитие «горизонтального обучения» среди педагогических работников, в том числе на основе обмена </w:t>
            </w:r>
            <w:r>
              <w:rPr>
                <w:sz w:val="24"/>
                <w:szCs w:val="24"/>
              </w:rPr>
              <w:t>опытом;</w:t>
            </w:r>
          </w:p>
          <w:p w:rsidR="009070DB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обеспечить инструменты для использов</w:t>
            </w:r>
            <w:r>
              <w:rPr>
                <w:sz w:val="24"/>
                <w:szCs w:val="24"/>
              </w:rPr>
              <w:t xml:space="preserve">ания в педагогической практике </w:t>
            </w:r>
            <w:r w:rsidRPr="008C7E37">
              <w:rPr>
                <w:sz w:val="24"/>
                <w:szCs w:val="24"/>
              </w:rPr>
              <w:t>подтвердивших эффективность методик и технологий</w:t>
            </w:r>
            <w:r>
              <w:rPr>
                <w:sz w:val="24"/>
                <w:szCs w:val="24"/>
              </w:rPr>
              <w:t xml:space="preserve"> обучения</w:t>
            </w:r>
          </w:p>
          <w:p w:rsidR="00B54488" w:rsidRPr="00AD49A0" w:rsidRDefault="00336320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300">
              <w:rPr>
                <w:sz w:val="24"/>
                <w:szCs w:val="24"/>
              </w:rPr>
              <w:t xml:space="preserve">Создана </w:t>
            </w:r>
            <w:r w:rsidR="00800CE0" w:rsidRPr="00C61300">
              <w:rPr>
                <w:sz w:val="24"/>
                <w:szCs w:val="24"/>
              </w:rPr>
              <w:t xml:space="preserve">цифровая </w:t>
            </w:r>
            <w:r w:rsidRPr="00C61300">
              <w:rPr>
                <w:sz w:val="24"/>
                <w:szCs w:val="24"/>
              </w:rPr>
              <w:t>платформа «Дополнительное профессиональное образование педагога»</w:t>
            </w:r>
            <w:r w:rsidR="00AD49A0" w:rsidRPr="00C61300">
              <w:rPr>
                <w:sz w:val="24"/>
                <w:szCs w:val="24"/>
              </w:rPr>
              <w:t xml:space="preserve"> и </w:t>
            </w:r>
            <w:r w:rsidRPr="00C61300">
              <w:rPr>
                <w:sz w:val="24"/>
                <w:szCs w:val="24"/>
              </w:rPr>
              <w:t>Центр непрерывного педагогического образования Свердловской области на базе Уральского государственного педагогического университета</w:t>
            </w:r>
          </w:p>
        </w:tc>
      </w:tr>
      <w:tr w:rsidR="005446E3" w:rsidRPr="00F57165" w:rsidTr="00237F44">
        <w:trPr>
          <w:trHeight w:val="692"/>
        </w:trPr>
        <w:tc>
          <w:tcPr>
            <w:tcW w:w="1134" w:type="dxa"/>
          </w:tcPr>
          <w:p w:rsidR="005446E3" w:rsidRPr="00F57165" w:rsidRDefault="005446E3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30" w:type="dxa"/>
          </w:tcPr>
          <w:p w:rsidR="005446E3" w:rsidRPr="00F57165" w:rsidRDefault="005446E3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Pr="005446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% </w:t>
            </w:r>
            <w:r w:rsidRPr="005446E3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 xml:space="preserve">ских 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и профессионального образования повысили уровень профессионального мастерства в форматах непрерывного </w:t>
            </w:r>
            <w:r w:rsidRPr="005446E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 концу 2020 года не менее 5%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</w:t>
            </w:r>
            <w:r w:rsidRPr="00290EDE">
              <w:rPr>
                <w:sz w:val="24"/>
                <w:szCs w:val="24"/>
              </w:rPr>
              <w:lastRenderedPageBreak/>
              <w:t>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организующими и осуществляющими</w:t>
            </w:r>
            <w:proofErr w:type="gramEnd"/>
            <w:r w:rsidRPr="00290EDE">
              <w:rPr>
                <w:sz w:val="24"/>
                <w:szCs w:val="24"/>
              </w:rPr>
              <w:t xml:space="preserve">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5446E3" w:rsidRPr="009070DB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8C7E37">
              <w:rPr>
                <w:sz w:val="24"/>
                <w:szCs w:val="24"/>
              </w:rPr>
              <w:t>обучающимися</w:t>
            </w:r>
            <w:proofErr w:type="gramEnd"/>
            <w:r w:rsidRPr="008C7E37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F57165" w:rsidRDefault="00F073A6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5446E3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54488" w:rsidRPr="00F57165" w:rsidRDefault="005446E3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446E3">
              <w:rPr>
                <w:sz w:val="24"/>
                <w:szCs w:val="24"/>
              </w:rPr>
              <w:t xml:space="preserve"> менее 10% педагогических </w:t>
            </w:r>
            <w:r>
              <w:rPr>
                <w:sz w:val="24"/>
                <w:szCs w:val="24"/>
              </w:rPr>
              <w:t xml:space="preserve">работников </w:t>
            </w:r>
            <w:r w:rsidRPr="005446E3">
              <w:rPr>
                <w:sz w:val="24"/>
                <w:szCs w:val="24"/>
              </w:rPr>
              <w:t xml:space="preserve">системы общего, дополнительного и профессионального образования повысили </w:t>
            </w:r>
            <w:r w:rsidRPr="005446E3">
              <w:rPr>
                <w:sz w:val="24"/>
                <w:szCs w:val="24"/>
              </w:rPr>
              <w:lastRenderedPageBreak/>
              <w:t>уровень профессионального мастерства в 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К концу 2021 года не менее 1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</w:t>
            </w:r>
            <w:r w:rsidRPr="00290EDE">
              <w:rPr>
                <w:sz w:val="24"/>
                <w:szCs w:val="24"/>
              </w:rPr>
              <w:lastRenderedPageBreak/>
              <w:t>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B54488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D34B3C">
              <w:rPr>
                <w:sz w:val="24"/>
                <w:szCs w:val="24"/>
              </w:rPr>
              <w:t>обучающимися</w:t>
            </w:r>
            <w:proofErr w:type="gramEnd"/>
            <w:r w:rsidRPr="00D34B3C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</w:t>
            </w:r>
            <w:r>
              <w:rPr>
                <w:sz w:val="24"/>
                <w:szCs w:val="24"/>
              </w:rPr>
              <w:t xml:space="preserve"> компетенций с учетом</w:t>
            </w:r>
            <w:r w:rsidRPr="00D34B3C">
              <w:rPr>
                <w:sz w:val="24"/>
                <w:szCs w:val="24"/>
              </w:rPr>
              <w:t xml:space="preserve">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bookmarkEnd w:id="0"/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 мене</w:t>
            </w:r>
            <w:r>
              <w:rPr>
                <w:sz w:val="24"/>
                <w:szCs w:val="24"/>
              </w:rPr>
              <w:t xml:space="preserve">е 20% педагогических 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образования детей и профессионального образования </w:t>
            </w:r>
            <w:r>
              <w:rPr>
                <w:sz w:val="24"/>
                <w:szCs w:val="24"/>
              </w:rPr>
              <w:t xml:space="preserve">повысили уровень </w:t>
            </w:r>
            <w:r w:rsidRPr="005446E3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 xml:space="preserve">сионального мастерства в </w:t>
            </w:r>
            <w:r w:rsidRPr="005446E3">
              <w:rPr>
                <w:sz w:val="24"/>
                <w:szCs w:val="24"/>
              </w:rPr>
              <w:t>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2022 года не менее 2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</w:t>
            </w:r>
            <w:r w:rsidR="00C73506">
              <w:rPr>
                <w:sz w:val="24"/>
                <w:szCs w:val="24"/>
              </w:rPr>
              <w:t xml:space="preserve"> центров</w:t>
            </w:r>
            <w:r w:rsidRPr="00290ED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</w:t>
            </w:r>
            <w:r>
              <w:rPr>
                <w:sz w:val="24"/>
                <w:szCs w:val="24"/>
              </w:rPr>
              <w:t>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актуализацию профессиональных знаний, умений, </w:t>
            </w:r>
            <w:r w:rsidRPr="00D34B3C">
              <w:rPr>
                <w:sz w:val="24"/>
                <w:szCs w:val="24"/>
              </w:rPr>
              <w:lastRenderedPageBreak/>
              <w:t>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D34B3C">
              <w:rPr>
                <w:sz w:val="24"/>
                <w:szCs w:val="24"/>
              </w:rPr>
              <w:t>обучающимися</w:t>
            </w:r>
            <w:proofErr w:type="gramEnd"/>
            <w:r w:rsidRPr="00D34B3C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</w:t>
            </w:r>
            <w:r>
              <w:rPr>
                <w:sz w:val="24"/>
                <w:szCs w:val="24"/>
              </w:rPr>
              <w:t xml:space="preserve"> компетенций с учетом </w:t>
            </w:r>
            <w:r w:rsidRPr="00D34B3C">
              <w:rPr>
                <w:sz w:val="24"/>
                <w:szCs w:val="24"/>
              </w:rPr>
              <w:t>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Pr="005446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% </w:t>
            </w:r>
            <w:r w:rsidRPr="005446E3">
              <w:rPr>
                <w:sz w:val="24"/>
                <w:szCs w:val="24"/>
              </w:rPr>
              <w:t>педагогичес</w:t>
            </w:r>
            <w:r>
              <w:rPr>
                <w:sz w:val="24"/>
                <w:szCs w:val="24"/>
              </w:rPr>
              <w:t xml:space="preserve">ких работников системы </w:t>
            </w:r>
            <w:r w:rsidRPr="005446E3">
              <w:rPr>
                <w:sz w:val="24"/>
                <w:szCs w:val="24"/>
              </w:rPr>
              <w:t>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2023 года не менее 30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960F12">
              <w:rPr>
                <w:sz w:val="24"/>
                <w:szCs w:val="24"/>
              </w:rPr>
              <w:t>обучающимися</w:t>
            </w:r>
            <w:proofErr w:type="gramEnd"/>
            <w:r w:rsidRPr="00960F12">
              <w:rPr>
                <w:sz w:val="24"/>
                <w:szCs w:val="24"/>
              </w:rPr>
              <w:t xml:space="preserve"> в </w:t>
            </w:r>
            <w:r w:rsidRPr="00960F12">
              <w:rPr>
                <w:sz w:val="24"/>
                <w:szCs w:val="24"/>
              </w:rPr>
              <w:lastRenderedPageBreak/>
              <w:t>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5446E3">
              <w:rPr>
                <w:sz w:val="24"/>
                <w:szCs w:val="24"/>
              </w:rPr>
              <w:t xml:space="preserve">50% педагогических </w:t>
            </w:r>
            <w:r>
              <w:rPr>
                <w:sz w:val="24"/>
                <w:szCs w:val="24"/>
              </w:rPr>
              <w:t xml:space="preserve">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образования детей и профессионального образования повысили уровень </w:t>
            </w:r>
            <w:r>
              <w:rPr>
                <w:sz w:val="24"/>
                <w:szCs w:val="24"/>
              </w:rPr>
              <w:t xml:space="preserve">профессионального </w:t>
            </w:r>
            <w:r w:rsidRPr="005446E3">
              <w:rPr>
                <w:sz w:val="24"/>
                <w:szCs w:val="24"/>
              </w:rPr>
              <w:t>мастерства в</w:t>
            </w:r>
            <w:r>
              <w:rPr>
                <w:sz w:val="24"/>
                <w:szCs w:val="24"/>
              </w:rPr>
              <w:t xml:space="preserve"> </w:t>
            </w:r>
            <w:r w:rsidRPr="005446E3">
              <w:rPr>
                <w:sz w:val="24"/>
                <w:szCs w:val="24"/>
              </w:rPr>
              <w:t>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2024 года не менее 50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</w:t>
            </w:r>
            <w:r>
              <w:rPr>
                <w:sz w:val="24"/>
                <w:szCs w:val="24"/>
              </w:rPr>
              <w:t>роста педагогических работников</w:t>
            </w:r>
            <w:r w:rsidRPr="00290EDE">
              <w:rPr>
                <w:sz w:val="24"/>
                <w:szCs w:val="24"/>
              </w:rPr>
              <w:t xml:space="preserve"> 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</w:t>
            </w:r>
            <w:r>
              <w:rPr>
                <w:sz w:val="24"/>
                <w:szCs w:val="24"/>
              </w:rPr>
              <w:t>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762F05">
              <w:rPr>
                <w:sz w:val="24"/>
                <w:szCs w:val="24"/>
              </w:rPr>
              <w:t>обучающимися</w:t>
            </w:r>
            <w:proofErr w:type="gramEnd"/>
            <w:r w:rsidRPr="00762F05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B25E56">
        <w:trPr>
          <w:trHeight w:val="692"/>
        </w:trPr>
        <w:tc>
          <w:tcPr>
            <w:tcW w:w="1134" w:type="dxa"/>
            <w:tcBorders>
              <w:bottom w:val="single" w:sz="4" w:space="0" w:color="auto"/>
            </w:tcBorders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Не менее 10% педагогических работников систем общего образования и дополнительного образования детей прошли </w:t>
            </w:r>
            <w:r w:rsidRPr="00B25E56">
              <w:rPr>
                <w:sz w:val="24"/>
                <w:szCs w:val="24"/>
              </w:rPr>
              <w:lastRenderedPageBreak/>
              <w:t>добровольную независимую оценку профессиональной квалификации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6320" w:rsidRDefault="00657070" w:rsidP="00C73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 xml:space="preserve">Прохождение в 2020–2024 годы добровольной независимой оценки профессиональной квалификации не </w:t>
            </w:r>
            <w:r w:rsidRPr="00290EDE">
              <w:rPr>
                <w:sz w:val="24"/>
                <w:szCs w:val="24"/>
              </w:rPr>
              <w:lastRenderedPageBreak/>
              <w:t>менее чем 10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на базе </w:t>
            </w:r>
            <w:r w:rsidR="00C73506" w:rsidRPr="00C73506">
              <w:rPr>
                <w:sz w:val="24"/>
                <w:szCs w:val="24"/>
              </w:rPr>
              <w:t>центра оценки профессионального мастерства и квалификаций педагогов, созданного в Свердловской области</w:t>
            </w:r>
          </w:p>
        </w:tc>
      </w:tr>
      <w:tr w:rsidR="00B25E56" w:rsidRPr="00F57165" w:rsidTr="00B25E56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Pr="00F57165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 xml:space="preserve">Не менее 70% учителей в возрасте до 35 лет </w:t>
            </w:r>
            <w:r>
              <w:rPr>
                <w:sz w:val="24"/>
                <w:szCs w:val="24"/>
              </w:rPr>
              <w:t xml:space="preserve">вовлечены в </w:t>
            </w:r>
            <w:r w:rsidRPr="005446E3">
              <w:rPr>
                <w:sz w:val="24"/>
                <w:szCs w:val="24"/>
              </w:rPr>
              <w:t>различные формы поддержки и сопровождения в первые три года работы</w:t>
            </w: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Pr="00F57165" w:rsidRDefault="00B25E56" w:rsidP="00956C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956C52">
            <w:pPr>
              <w:jc w:val="both"/>
              <w:rPr>
                <w:color w:val="000000"/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Вовлечение в 2021–2024 годах не менее 70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в возрасте до 35 лет в различные </w:t>
            </w:r>
            <w:r w:rsidRPr="00290EDE">
              <w:rPr>
                <w:color w:val="000000"/>
                <w:sz w:val="24"/>
                <w:szCs w:val="24"/>
              </w:rPr>
              <w:t>формы поддержки и сопровождения, в том числе наставничества, в первые три года работы позволяет:</w:t>
            </w:r>
          </w:p>
          <w:p w:rsidR="00B25E56" w:rsidRDefault="00B25E56" w:rsidP="00956C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создать условия для профессиональной и социально-бытовой адаптации педагогических работников;</w:t>
            </w:r>
          </w:p>
          <w:p w:rsidR="00B25E56" w:rsidRDefault="00B25E56" w:rsidP="00956C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привлечь и закрепить в общеобразовательных организациях лучших выпускников вузов;</w:t>
            </w:r>
          </w:p>
          <w:p w:rsidR="00B25E56" w:rsidRDefault="00B25E56" w:rsidP="00956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sz w:val="24"/>
                <w:szCs w:val="24"/>
              </w:rPr>
              <w:t>обеспечить баланс состава педагогических коллективов и преемствен</w:t>
            </w:r>
            <w:r>
              <w:rPr>
                <w:sz w:val="24"/>
                <w:szCs w:val="24"/>
              </w:rPr>
              <w:t>ность традиций российской школы</w:t>
            </w:r>
          </w:p>
          <w:p w:rsidR="00B25E56" w:rsidRDefault="00B25E56" w:rsidP="00956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5E56" w:rsidRDefault="00B25E56" w:rsidP="00956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5E56" w:rsidRPr="00C61300" w:rsidRDefault="00B25E56" w:rsidP="00956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063AAA" w:rsidRDefault="00063AAA">
      <w:pPr>
        <w:rPr>
          <w:sz w:val="24"/>
        </w:rPr>
      </w:pPr>
    </w:p>
    <w:p w:rsidR="00237F44" w:rsidRDefault="00237F44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237F44" w:rsidRDefault="00237F44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</w:t>
      </w:r>
      <w:r w:rsidR="002E2A87" w:rsidRPr="00E15FCF">
        <w:rPr>
          <w:rFonts w:eastAsia="Calibri"/>
          <w:b/>
          <w:bCs/>
          <w:sz w:val="24"/>
          <w:szCs w:val="24"/>
        </w:rPr>
        <w:t xml:space="preserve"> </w:t>
      </w:r>
      <w:r w:rsidR="002E2A87">
        <w:rPr>
          <w:rFonts w:eastAsia="Calibri"/>
          <w:b/>
          <w:bCs/>
          <w:sz w:val="24"/>
          <w:szCs w:val="24"/>
        </w:rPr>
        <w:t>муниципального</w:t>
      </w:r>
      <w:r w:rsidR="002E2A87" w:rsidRPr="00E15FCF">
        <w:rPr>
          <w:rFonts w:eastAsia="Calibri"/>
          <w:b/>
          <w:bCs/>
          <w:sz w:val="24"/>
          <w:szCs w:val="24"/>
        </w:rPr>
        <w:t xml:space="preserve"> </w:t>
      </w:r>
      <w:r w:rsidRPr="00E15FCF">
        <w:rPr>
          <w:rFonts w:eastAsia="Calibri"/>
          <w:b/>
          <w:bCs/>
          <w:sz w:val="24"/>
          <w:szCs w:val="24"/>
        </w:rPr>
        <w:t>проекта</w:t>
      </w:r>
      <w:r w:rsidR="002E2A87">
        <w:rPr>
          <w:rFonts w:eastAsia="Calibri"/>
          <w:b/>
          <w:bCs/>
          <w:sz w:val="24"/>
          <w:szCs w:val="24"/>
        </w:rPr>
        <w:t xml:space="preserve"> </w:t>
      </w:r>
    </w:p>
    <w:p w:rsidR="002E2A87" w:rsidRDefault="002E2A87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(финансовое обеспечение реализации проекта соответствует плановым показателям регионального проекта и отражено в муниципальной программе развития системы образования до 24 года</w:t>
      </w:r>
      <w:proofErr w:type="gramStart"/>
      <w:r>
        <w:rPr>
          <w:rFonts w:eastAsia="Calibri"/>
          <w:b/>
          <w:bCs/>
          <w:sz w:val="24"/>
          <w:szCs w:val="24"/>
        </w:rPr>
        <w:t xml:space="preserve"> )</w:t>
      </w:r>
      <w:proofErr w:type="gramEnd"/>
    </w:p>
    <w:p w:rsidR="00237F44" w:rsidRDefault="00237F44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Cs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993"/>
        <w:gridCol w:w="3685"/>
        <w:gridCol w:w="1418"/>
        <w:gridCol w:w="1275"/>
        <w:gridCol w:w="1276"/>
        <w:gridCol w:w="1276"/>
        <w:gridCol w:w="1276"/>
        <w:gridCol w:w="1275"/>
        <w:gridCol w:w="2127"/>
      </w:tblGrid>
      <w:tr w:rsidR="00237F44" w:rsidTr="00791EC1">
        <w:trPr>
          <w:trHeight w:val="248"/>
        </w:trPr>
        <w:tc>
          <w:tcPr>
            <w:tcW w:w="993" w:type="dxa"/>
            <w:vMerge w:val="restart"/>
            <w:vAlign w:val="center"/>
          </w:tcPr>
          <w:p w:rsidR="00237F44" w:rsidRPr="00BB1C5D" w:rsidRDefault="00237F44" w:rsidP="00791EC1">
            <w:pPr>
              <w:jc w:val="center"/>
              <w:rPr>
                <w:sz w:val="24"/>
              </w:rPr>
            </w:pPr>
            <w:r w:rsidRPr="00BB1C5D">
              <w:rPr>
                <w:sz w:val="24"/>
              </w:rPr>
              <w:t xml:space="preserve">№ </w:t>
            </w:r>
            <w:r w:rsidRPr="00BB1C5D">
              <w:rPr>
                <w:sz w:val="24"/>
              </w:rPr>
              <w:br/>
            </w:r>
            <w:proofErr w:type="spellStart"/>
            <w:proofErr w:type="gramStart"/>
            <w:r w:rsidRPr="00BB1C5D">
              <w:rPr>
                <w:sz w:val="24"/>
              </w:rPr>
              <w:t>п</w:t>
            </w:r>
            <w:proofErr w:type="spellEnd"/>
            <w:proofErr w:type="gramEnd"/>
            <w:r w:rsidRPr="00BB1C5D">
              <w:rPr>
                <w:sz w:val="24"/>
              </w:rPr>
              <w:t>/</w:t>
            </w:r>
            <w:proofErr w:type="spellStart"/>
            <w:r w:rsidRPr="00BB1C5D">
              <w:rPr>
                <w:sz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результата и </w:t>
            </w:r>
          </w:p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финансового обеспечения по годам реализации </w:t>
            </w:r>
          </w:p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(млн. рублей)</w:t>
            </w:r>
          </w:p>
        </w:tc>
        <w:tc>
          <w:tcPr>
            <w:tcW w:w="2127" w:type="dxa"/>
            <w:vMerge w:val="restart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 w:rsidR="00237F44" w:rsidTr="00791EC1">
        <w:trPr>
          <w:trHeight w:val="247"/>
        </w:trPr>
        <w:tc>
          <w:tcPr>
            <w:tcW w:w="993" w:type="dxa"/>
            <w:vMerge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27" w:type="dxa"/>
            <w:vMerge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1C5D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8"/>
            <w:vAlign w:val="center"/>
          </w:tcPr>
          <w:p w:rsidR="00237F44" w:rsidRPr="00F374AE" w:rsidRDefault="00237F44" w:rsidP="00791E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57165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региональной</w:t>
            </w:r>
            <w:r w:rsidRPr="00F57165">
              <w:rPr>
                <w:sz w:val="24"/>
                <w:szCs w:val="24"/>
              </w:rPr>
              <w:t xml:space="preserve">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1C5D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74AE">
              <w:rPr>
                <w:sz w:val="24"/>
              </w:rPr>
              <w:t>В Свердловской области внедрена система аттестации</w:t>
            </w:r>
            <w:r w:rsidRPr="00107768">
              <w:rPr>
                <w:sz w:val="24"/>
              </w:rPr>
              <w:t xml:space="preserve"> руководителей </w:t>
            </w:r>
            <w:r>
              <w:rPr>
                <w:sz w:val="24"/>
              </w:rPr>
              <w:t>общеобразовательных организаций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1.1.2.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2,00</w:t>
            </w:r>
            <w:r>
              <w:rPr>
                <w:rStyle w:val="a6"/>
                <w:rFonts w:eastAsia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2,00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2,00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37F44" w:rsidRPr="00CB3926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6,00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74AE">
              <w:rPr>
                <w:sz w:val="24"/>
                <w:szCs w:val="24"/>
              </w:rPr>
              <w:t>Реализован комплекс мер для непрерывного и планомерного повышения квалификации</w:t>
            </w:r>
            <w:r w:rsidRPr="00F45FF1">
              <w:rPr>
                <w:sz w:val="24"/>
                <w:szCs w:val="24"/>
              </w:rPr>
              <w:t xml:space="preserve">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tabs>
                <w:tab w:val="left" w:pos="285"/>
                <w:tab w:val="center" w:pos="4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21,39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21,39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21,39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64,17*</w:t>
            </w:r>
          </w:p>
        </w:tc>
      </w:tr>
      <w:tr w:rsidR="00237F44" w:rsidTr="00791EC1">
        <w:trPr>
          <w:trHeight w:val="966"/>
        </w:trPr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1.2.2.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1,11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1,11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1,11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3,33*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 xml:space="preserve">из них межбюджетные </w:t>
            </w:r>
            <w:r w:rsidRPr="00771DFE">
              <w:rPr>
                <w:sz w:val="24"/>
                <w:szCs w:val="24"/>
              </w:rPr>
              <w:lastRenderedPageBreak/>
              <w:t>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0,5</w:t>
            </w:r>
            <w:r>
              <w:rPr>
                <w:rFonts w:eastAsia="Calibri"/>
                <w:bCs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0,5</w:t>
            </w:r>
            <w:r>
              <w:rPr>
                <w:rFonts w:eastAsia="Calibri"/>
                <w:bCs/>
                <w:sz w:val="24"/>
                <w:szCs w:val="24"/>
              </w:rPr>
              <w:t>0*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60FD1">
              <w:rPr>
                <w:rFonts w:eastAsia="Calibri"/>
                <w:bCs/>
                <w:sz w:val="24"/>
                <w:szCs w:val="24"/>
              </w:rPr>
              <w:t>0,5</w:t>
            </w:r>
            <w:r>
              <w:rPr>
                <w:rFonts w:eastAsia="Calibri"/>
                <w:bCs/>
                <w:sz w:val="24"/>
                <w:szCs w:val="24"/>
              </w:rPr>
              <w:t>0*</w:t>
            </w:r>
          </w:p>
        </w:tc>
        <w:tc>
          <w:tcPr>
            <w:tcW w:w="2127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1,50*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rPr>
          <w:trHeight w:val="563"/>
        </w:trPr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07768">
              <w:rPr>
                <w:sz w:val="24"/>
              </w:rPr>
              <w:t>Не менее 50%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76,26*</w:t>
            </w:r>
          </w:p>
        </w:tc>
        <w:tc>
          <w:tcPr>
            <w:tcW w:w="1276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76,26*</w:t>
            </w:r>
          </w:p>
        </w:tc>
        <w:tc>
          <w:tcPr>
            <w:tcW w:w="127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152,50*</w:t>
            </w:r>
          </w:p>
        </w:tc>
        <w:tc>
          <w:tcPr>
            <w:tcW w:w="2127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305,02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1.3.2.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3,94*</w:t>
            </w:r>
          </w:p>
        </w:tc>
        <w:tc>
          <w:tcPr>
            <w:tcW w:w="1276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3,94*</w:t>
            </w:r>
          </w:p>
        </w:tc>
        <w:tc>
          <w:tcPr>
            <w:tcW w:w="127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15,96*</w:t>
            </w:r>
          </w:p>
        </w:tc>
        <w:tc>
          <w:tcPr>
            <w:tcW w:w="2127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23,84*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660FD1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2,80*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2,80*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7,00*</w:t>
            </w:r>
          </w:p>
        </w:tc>
        <w:tc>
          <w:tcPr>
            <w:tcW w:w="2127" w:type="dxa"/>
            <w:vAlign w:val="center"/>
          </w:tcPr>
          <w:p w:rsidR="00237F44" w:rsidRPr="0056462B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12,6*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5FF1">
              <w:rPr>
                <w:sz w:val="24"/>
                <w:szCs w:val="24"/>
              </w:rP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940992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940992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19,07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38,13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38,13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95,33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1.4.2.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9E0CE5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9E0CE5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1,40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2,87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2,87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37F44" w:rsidRPr="00076837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76837">
              <w:rPr>
                <w:rFonts w:eastAsia="Calibri"/>
                <w:bCs/>
                <w:sz w:val="24"/>
                <w:szCs w:val="24"/>
              </w:rPr>
              <w:t>7,14</w:t>
            </w:r>
            <w:r>
              <w:rPr>
                <w:rFonts w:eastAsia="Calibri"/>
                <w:bCs/>
                <w:sz w:val="24"/>
                <w:szCs w:val="24"/>
              </w:rPr>
              <w:t>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Pr="00076837" w:rsidRDefault="00237F44" w:rsidP="00791E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 xml:space="preserve">из них межбюджетные </w:t>
            </w:r>
            <w:r w:rsidRPr="00771DFE">
              <w:rPr>
                <w:sz w:val="24"/>
                <w:szCs w:val="24"/>
              </w:rPr>
              <w:lastRenderedPageBreak/>
              <w:t>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91E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07768">
              <w:rPr>
                <w:color w:val="000000"/>
                <w:sz w:val="24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1.5.1.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18,97*</w:t>
            </w:r>
          </w:p>
        </w:tc>
        <w:tc>
          <w:tcPr>
            <w:tcW w:w="1276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39,57*</w:t>
            </w:r>
          </w:p>
        </w:tc>
        <w:tc>
          <w:tcPr>
            <w:tcW w:w="127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29,68*</w:t>
            </w:r>
          </w:p>
        </w:tc>
        <w:tc>
          <w:tcPr>
            <w:tcW w:w="2127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88,22*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1.5.1.1.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1.5.2.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1,43*</w:t>
            </w:r>
          </w:p>
        </w:tc>
        <w:tc>
          <w:tcPr>
            <w:tcW w:w="1276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2,86*</w:t>
            </w:r>
          </w:p>
        </w:tc>
        <w:tc>
          <w:tcPr>
            <w:tcW w:w="127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2,14*</w:t>
            </w:r>
          </w:p>
        </w:tc>
        <w:tc>
          <w:tcPr>
            <w:tcW w:w="2127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6,43*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1.5.2.1.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1.5.3.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1.5.3.1.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993" w:type="dxa"/>
            <w:vAlign w:val="center"/>
          </w:tcPr>
          <w:p w:rsidR="00237F44" w:rsidRPr="00BB1C5D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1.5.4.</w:t>
            </w:r>
          </w:p>
        </w:tc>
        <w:tc>
          <w:tcPr>
            <w:tcW w:w="3685" w:type="dxa"/>
            <w:vAlign w:val="center"/>
          </w:tcPr>
          <w:p w:rsidR="00237F44" w:rsidRPr="00C536E9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CB7CFE" w:rsidRDefault="00237F44" w:rsidP="00791EC1">
            <w:pPr>
              <w:rPr>
                <w:sz w:val="24"/>
              </w:rPr>
            </w:pPr>
            <w:r w:rsidRPr="00CB7CFE">
              <w:rPr>
                <w:sz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</w:tcPr>
          <w:p w:rsidR="00237F44" w:rsidRPr="00CB3926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37F44" w:rsidRPr="00CB3926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37F44" w:rsidRPr="00CB3926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148,87</w:t>
            </w:r>
          </w:p>
        </w:tc>
        <w:tc>
          <w:tcPr>
            <w:tcW w:w="1276" w:type="dxa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191,43</w:t>
            </w:r>
          </w:p>
        </w:tc>
        <w:tc>
          <w:tcPr>
            <w:tcW w:w="1275" w:type="dxa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273,28</w:t>
            </w:r>
          </w:p>
        </w:tc>
        <w:tc>
          <w:tcPr>
            <w:tcW w:w="2127" w:type="dxa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613,58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CB7CFE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B7CF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Pr="00CB3926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135,69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175,35</w:t>
            </w:r>
          </w:p>
        </w:tc>
        <w:tc>
          <w:tcPr>
            <w:tcW w:w="1275" w:type="dxa"/>
            <w:vAlign w:val="center"/>
          </w:tcPr>
          <w:p w:rsidR="00237F44" w:rsidRPr="00C85F98" w:rsidRDefault="00237F44" w:rsidP="00791EC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241,7</w:t>
            </w:r>
          </w:p>
        </w:tc>
        <w:tc>
          <w:tcPr>
            <w:tcW w:w="2127" w:type="dxa"/>
            <w:vAlign w:val="center"/>
          </w:tcPr>
          <w:p w:rsidR="00237F44" w:rsidRPr="00C85F98" w:rsidRDefault="00237F44" w:rsidP="00791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85F98">
              <w:rPr>
                <w:rFonts w:eastAsia="Calibri"/>
                <w:bCs/>
                <w:sz w:val="24"/>
                <w:szCs w:val="24"/>
              </w:rPr>
              <w:t>552,74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CB7CFE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B7CF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CB3926" w:rsidRDefault="00237F44" w:rsidP="00791E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56462B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CB3926" w:rsidRDefault="00237F44" w:rsidP="00791E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9,88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12,78</w:t>
            </w:r>
          </w:p>
        </w:tc>
        <w:tc>
          <w:tcPr>
            <w:tcW w:w="1275" w:type="dxa"/>
            <w:vAlign w:val="center"/>
          </w:tcPr>
          <w:p w:rsidR="00237F44" w:rsidRPr="00C85F98" w:rsidRDefault="00237F44" w:rsidP="00791EC1">
            <w:pPr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24,08</w:t>
            </w:r>
          </w:p>
        </w:tc>
        <w:tc>
          <w:tcPr>
            <w:tcW w:w="2127" w:type="dxa"/>
            <w:vAlign w:val="center"/>
          </w:tcPr>
          <w:p w:rsidR="00237F44" w:rsidRPr="00C85F98" w:rsidRDefault="00237F44" w:rsidP="00791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46,74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56462B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Pr="00CB3926" w:rsidRDefault="00237F44" w:rsidP="00791E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Pr="00C85F98" w:rsidRDefault="00237F44" w:rsidP="00791EC1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56462B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Pr="00CB3926" w:rsidRDefault="00237F44" w:rsidP="00791EC1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CB3926" w:rsidRDefault="00237F44" w:rsidP="00791E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B3926" w:rsidRDefault="00237F44" w:rsidP="00791E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3,30</w:t>
            </w:r>
          </w:p>
        </w:tc>
        <w:tc>
          <w:tcPr>
            <w:tcW w:w="1276" w:type="dxa"/>
            <w:vAlign w:val="center"/>
          </w:tcPr>
          <w:p w:rsidR="00237F44" w:rsidRPr="00C85F98" w:rsidRDefault="00237F44" w:rsidP="00791EC1">
            <w:pPr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3,30</w:t>
            </w:r>
          </w:p>
        </w:tc>
        <w:tc>
          <w:tcPr>
            <w:tcW w:w="1275" w:type="dxa"/>
            <w:vAlign w:val="center"/>
          </w:tcPr>
          <w:p w:rsidR="00237F44" w:rsidRPr="00C85F98" w:rsidRDefault="00237F44" w:rsidP="00791EC1">
            <w:pPr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7,50</w:t>
            </w:r>
          </w:p>
        </w:tc>
        <w:tc>
          <w:tcPr>
            <w:tcW w:w="2127" w:type="dxa"/>
            <w:vAlign w:val="center"/>
          </w:tcPr>
          <w:p w:rsidR="00237F44" w:rsidRPr="00C85F98" w:rsidRDefault="00237F44" w:rsidP="00791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8">
              <w:rPr>
                <w:sz w:val="24"/>
                <w:szCs w:val="24"/>
              </w:rPr>
              <w:t>14,10</w:t>
            </w:r>
          </w:p>
        </w:tc>
      </w:tr>
      <w:tr w:rsidR="00237F44" w:rsidTr="00791EC1">
        <w:tc>
          <w:tcPr>
            <w:tcW w:w="4678" w:type="dxa"/>
            <w:gridSpan w:val="2"/>
            <w:vAlign w:val="center"/>
          </w:tcPr>
          <w:p w:rsidR="00237F44" w:rsidRPr="0056462B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91EC1">
        <w:trPr>
          <w:trHeight w:val="332"/>
        </w:trPr>
        <w:tc>
          <w:tcPr>
            <w:tcW w:w="4678" w:type="dxa"/>
            <w:gridSpan w:val="2"/>
            <w:vAlign w:val="center"/>
          </w:tcPr>
          <w:p w:rsidR="00237F44" w:rsidRPr="0056462B" w:rsidRDefault="00237F44" w:rsidP="00791E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91E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</w:tbl>
    <w:p w:rsidR="00AC222E" w:rsidRPr="00B25E56" w:rsidRDefault="00C61300" w:rsidP="00237F44">
      <w:pPr>
        <w:spacing w:after="160" w:line="259" w:lineRule="auto"/>
        <w:jc w:val="center"/>
        <w:rPr>
          <w:b/>
          <w:sz w:val="24"/>
          <w:szCs w:val="28"/>
        </w:rPr>
      </w:pPr>
      <w:r>
        <w:rPr>
          <w:sz w:val="24"/>
        </w:rPr>
        <w:br w:type="page"/>
      </w:r>
      <w:r w:rsidR="00AC222E" w:rsidRPr="00B25E56">
        <w:rPr>
          <w:b/>
          <w:sz w:val="24"/>
          <w:szCs w:val="28"/>
        </w:rPr>
        <w:lastRenderedPageBreak/>
        <w:t xml:space="preserve">5. Участники </w:t>
      </w:r>
      <w:r w:rsidR="002A7C38" w:rsidRPr="00B25E56">
        <w:rPr>
          <w:b/>
          <w:sz w:val="24"/>
          <w:szCs w:val="28"/>
        </w:rPr>
        <w:t xml:space="preserve">муниципального </w:t>
      </w:r>
      <w:r w:rsidR="00AC222E" w:rsidRPr="00B25E56">
        <w:rPr>
          <w:b/>
          <w:sz w:val="24"/>
          <w:szCs w:val="28"/>
        </w:rPr>
        <w:t xml:space="preserve"> проекта</w:t>
      </w:r>
    </w:p>
    <w:p w:rsidR="005C6D95" w:rsidRPr="00B25E56" w:rsidRDefault="005C6D95" w:rsidP="00AC222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361"/>
        <w:gridCol w:w="2126"/>
        <w:gridCol w:w="3402"/>
        <w:gridCol w:w="3260"/>
        <w:gridCol w:w="1627"/>
      </w:tblGrid>
      <w:tr w:rsidR="00F639FE" w:rsidRPr="00B25E56" w:rsidTr="00095F83">
        <w:trPr>
          <w:trHeight w:val="201"/>
          <w:tblHeader/>
        </w:trPr>
        <w:tc>
          <w:tcPr>
            <w:tcW w:w="825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№ </w:t>
            </w:r>
            <w:r w:rsidRPr="00B25E5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E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E56">
              <w:rPr>
                <w:sz w:val="24"/>
                <w:szCs w:val="24"/>
              </w:rPr>
              <w:t>/</w:t>
            </w:r>
            <w:proofErr w:type="spellStart"/>
            <w:r w:rsidRPr="00B25E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1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627" w:type="dxa"/>
          </w:tcPr>
          <w:p w:rsidR="00095F83" w:rsidRPr="00B25E56" w:rsidRDefault="00F639FE" w:rsidP="00095F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Занятость</w:t>
            </w:r>
          </w:p>
          <w:p w:rsidR="00F639FE" w:rsidRPr="00B25E56" w:rsidRDefault="00F639FE" w:rsidP="00095F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 проекте (процентов)</w:t>
            </w:r>
          </w:p>
        </w:tc>
      </w:tr>
      <w:tr w:rsidR="002A7C38" w:rsidRPr="00B25E56" w:rsidTr="00095F83">
        <w:trPr>
          <w:trHeight w:val="144"/>
        </w:trPr>
        <w:tc>
          <w:tcPr>
            <w:tcW w:w="825" w:type="dxa"/>
          </w:tcPr>
          <w:p w:rsidR="002A7C38" w:rsidRPr="00B25E56" w:rsidRDefault="002A7C38" w:rsidP="001917E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126" w:type="dxa"/>
          </w:tcPr>
          <w:p w:rsidR="002A7C38" w:rsidRPr="00B25E56" w:rsidRDefault="00B25E56" w:rsidP="00572A4D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Волкова Е.В.</w:t>
            </w:r>
          </w:p>
        </w:tc>
        <w:tc>
          <w:tcPr>
            <w:tcW w:w="3402" w:type="dxa"/>
          </w:tcPr>
          <w:p w:rsidR="002A7C38" w:rsidRPr="00B25E56" w:rsidRDefault="00B25E56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3260" w:type="dxa"/>
          </w:tcPr>
          <w:p w:rsidR="002A7C38" w:rsidRPr="00B25E56" w:rsidRDefault="00B25E56" w:rsidP="00B25E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10</w:t>
            </w:r>
          </w:p>
        </w:tc>
      </w:tr>
      <w:tr w:rsidR="002E2A87" w:rsidRPr="00B25E56" w:rsidTr="00095F83">
        <w:trPr>
          <w:trHeight w:val="144"/>
        </w:trPr>
        <w:tc>
          <w:tcPr>
            <w:tcW w:w="825" w:type="dxa"/>
          </w:tcPr>
          <w:p w:rsidR="002E2A87" w:rsidRPr="00B25E56" w:rsidRDefault="002E2A87" w:rsidP="001917E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E2A87" w:rsidRPr="00B25E56" w:rsidRDefault="002E2A87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126" w:type="dxa"/>
          </w:tcPr>
          <w:p w:rsidR="002E2A87" w:rsidRPr="00B25E56" w:rsidRDefault="00B25E56" w:rsidP="00791E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2E2A87" w:rsidRPr="00B25E56" w:rsidRDefault="00B25E56" w:rsidP="00791E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2E2A87" w:rsidRPr="00B25E56" w:rsidRDefault="00B25E56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627" w:type="dxa"/>
          </w:tcPr>
          <w:p w:rsidR="002E2A87" w:rsidRPr="00B25E56" w:rsidRDefault="002E2A87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30</w:t>
            </w:r>
          </w:p>
        </w:tc>
      </w:tr>
      <w:tr w:rsidR="002A7C38" w:rsidRPr="00B25E56" w:rsidTr="001917E5">
        <w:trPr>
          <w:trHeight w:val="151"/>
        </w:trPr>
        <w:tc>
          <w:tcPr>
            <w:tcW w:w="14601" w:type="dxa"/>
            <w:gridSpan w:val="6"/>
          </w:tcPr>
          <w:p w:rsidR="002A7C38" w:rsidRPr="00B25E56" w:rsidRDefault="002A7C38" w:rsidP="002A7C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572A4D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Аристова Е.</w:t>
            </w:r>
            <w:proofErr w:type="gramStart"/>
            <w:r w:rsidRPr="00B25E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2A7C38" w:rsidRPr="00B25E56" w:rsidRDefault="002A7C38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2A7C38" w:rsidRPr="00B25E56" w:rsidRDefault="002A7C38" w:rsidP="00572A4D">
            <w:pPr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20</w:t>
            </w:r>
          </w:p>
        </w:tc>
      </w:tr>
      <w:tr w:rsidR="002A7C38" w:rsidRPr="00B25E56" w:rsidTr="001917E5">
        <w:trPr>
          <w:trHeight w:val="114"/>
        </w:trPr>
        <w:tc>
          <w:tcPr>
            <w:tcW w:w="14601" w:type="dxa"/>
            <w:gridSpan w:val="6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</w:rPr>
              <w:t>Внедрение системы аттестации руководителей образовательных организаций в Свердловской области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B25E56">
              <w:rPr>
                <w:sz w:val="24"/>
                <w:szCs w:val="24"/>
              </w:rPr>
              <w:t>Ответственный</w:t>
            </w:r>
            <w:proofErr w:type="gramEnd"/>
            <w:r w:rsidRPr="00B25E56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572A4D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Аристова Е.</w:t>
            </w:r>
            <w:proofErr w:type="gramStart"/>
            <w:r w:rsidRPr="00B25E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2A7C38" w:rsidRPr="00B25E56" w:rsidRDefault="002A7C38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25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572A4D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2A7C38" w:rsidRPr="00B25E56" w:rsidRDefault="002A7C38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37F44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25</w:t>
            </w:r>
          </w:p>
        </w:tc>
      </w:tr>
      <w:tr w:rsidR="007137A3" w:rsidRPr="00E15FCF" w:rsidTr="00095F83">
        <w:trPr>
          <w:trHeight w:val="114"/>
        </w:trPr>
        <w:tc>
          <w:tcPr>
            <w:tcW w:w="825" w:type="dxa"/>
          </w:tcPr>
          <w:p w:rsidR="007137A3" w:rsidRPr="00B25E56" w:rsidRDefault="007137A3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7137A3" w:rsidRPr="00B25E56" w:rsidRDefault="007137A3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7137A3" w:rsidRPr="00B25E56" w:rsidRDefault="007137A3" w:rsidP="00572A4D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Чудинова</w:t>
            </w:r>
            <w:proofErr w:type="spellEnd"/>
            <w:r w:rsidRPr="00B25E56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3402" w:type="dxa"/>
          </w:tcPr>
          <w:p w:rsidR="007137A3" w:rsidRPr="00B25E56" w:rsidRDefault="007137A3" w:rsidP="00572A4D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ведущий специалист отдела финансирования и материально-технического обеспечения</w:t>
            </w:r>
          </w:p>
        </w:tc>
        <w:tc>
          <w:tcPr>
            <w:tcW w:w="3260" w:type="dxa"/>
          </w:tcPr>
          <w:p w:rsidR="007137A3" w:rsidRPr="00B25E56" w:rsidRDefault="007137A3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7137A3" w:rsidRDefault="007137A3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20</w:t>
            </w:r>
          </w:p>
        </w:tc>
      </w:tr>
    </w:tbl>
    <w:p w:rsidR="00B25E56" w:rsidRDefault="00B25E56" w:rsidP="00095F83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  <w:highlight w:val="yellow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361"/>
        <w:gridCol w:w="2126"/>
        <w:gridCol w:w="3402"/>
        <w:gridCol w:w="3260"/>
        <w:gridCol w:w="1627"/>
      </w:tblGrid>
      <w:tr w:rsidR="00B25E56" w:rsidRPr="00E15FCF" w:rsidTr="00956C52">
        <w:trPr>
          <w:trHeight w:val="15"/>
        </w:trPr>
        <w:tc>
          <w:tcPr>
            <w:tcW w:w="14601" w:type="dxa"/>
            <w:gridSpan w:val="6"/>
          </w:tcPr>
          <w:p w:rsidR="00B25E56" w:rsidRPr="0030659D" w:rsidRDefault="00B25E56" w:rsidP="00956C52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highlight w:val="yellow"/>
              </w:rPr>
              <w:lastRenderedPageBreak/>
              <w:br w:type="page"/>
            </w:r>
            <w:r w:rsidRPr="00C536E9">
              <w:rPr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</w:t>
            </w:r>
            <w:r>
              <w:rPr>
                <w:sz w:val="24"/>
                <w:szCs w:val="24"/>
              </w:rPr>
              <w:t>в том числе в форме стажировок</w:t>
            </w:r>
          </w:p>
        </w:tc>
      </w:tr>
      <w:tr w:rsidR="00B25E56" w:rsidRPr="00E15FCF" w:rsidTr="00956C52">
        <w:trPr>
          <w:trHeight w:val="15"/>
        </w:trPr>
        <w:tc>
          <w:tcPr>
            <w:tcW w:w="825" w:type="dxa"/>
          </w:tcPr>
          <w:p w:rsidR="00B25E56" w:rsidRPr="009B051D" w:rsidRDefault="00B25E56" w:rsidP="00956C5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B25E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460DA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0659D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956C52">
        <w:trPr>
          <w:trHeight w:val="1074"/>
        </w:trPr>
        <w:tc>
          <w:tcPr>
            <w:tcW w:w="825" w:type="dxa"/>
          </w:tcPr>
          <w:p w:rsidR="00B25E56" w:rsidRPr="009B051D" w:rsidRDefault="00B25E56" w:rsidP="00956C5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956C52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956C52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95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956C52">
        <w:trPr>
          <w:trHeight w:val="15"/>
        </w:trPr>
        <w:tc>
          <w:tcPr>
            <w:tcW w:w="14601" w:type="dxa"/>
            <w:gridSpan w:val="6"/>
          </w:tcPr>
          <w:p w:rsidR="00B25E56" w:rsidRDefault="00B25E56" w:rsidP="00956C52">
            <w:pPr>
              <w:jc w:val="both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</w:tc>
      </w:tr>
      <w:tr w:rsidR="00B25E56" w:rsidRPr="00E15FCF" w:rsidTr="00956C52">
        <w:trPr>
          <w:trHeight w:val="15"/>
        </w:trPr>
        <w:tc>
          <w:tcPr>
            <w:tcW w:w="825" w:type="dxa"/>
            <w:vMerge w:val="restart"/>
          </w:tcPr>
          <w:p w:rsidR="00B25E56" w:rsidRPr="009B051D" w:rsidRDefault="00B25E56" w:rsidP="00956C52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956C52">
        <w:trPr>
          <w:trHeight w:val="15"/>
        </w:trPr>
        <w:tc>
          <w:tcPr>
            <w:tcW w:w="825" w:type="dxa"/>
            <w:vMerge/>
          </w:tcPr>
          <w:p w:rsidR="00B25E56" w:rsidRPr="009B051D" w:rsidRDefault="00B25E56" w:rsidP="00956C52">
            <w:pPr>
              <w:pStyle w:val="a7"/>
              <w:widowControl w:val="0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956C52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956C52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95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956C52">
        <w:trPr>
          <w:trHeight w:val="15"/>
        </w:trPr>
        <w:tc>
          <w:tcPr>
            <w:tcW w:w="14601" w:type="dxa"/>
            <w:gridSpan w:val="6"/>
          </w:tcPr>
          <w:p w:rsidR="00B25E56" w:rsidRDefault="00B25E56" w:rsidP="00956C52">
            <w:pPr>
              <w:jc w:val="both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</w:t>
            </w:r>
          </w:p>
        </w:tc>
      </w:tr>
      <w:tr w:rsidR="00B25E56" w:rsidRPr="00E15FCF" w:rsidTr="00956C52">
        <w:trPr>
          <w:trHeight w:val="15"/>
        </w:trPr>
        <w:tc>
          <w:tcPr>
            <w:tcW w:w="825" w:type="dxa"/>
          </w:tcPr>
          <w:p w:rsidR="00B25E56" w:rsidRPr="009B051D" w:rsidRDefault="00B25E56" w:rsidP="00956C52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956C52">
        <w:trPr>
          <w:trHeight w:val="15"/>
        </w:trPr>
        <w:tc>
          <w:tcPr>
            <w:tcW w:w="825" w:type="dxa"/>
          </w:tcPr>
          <w:p w:rsidR="00B25E56" w:rsidRPr="009B051D" w:rsidRDefault="00B25E56" w:rsidP="00956C52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956C52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956C52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956C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956C52">
        <w:trPr>
          <w:trHeight w:val="305"/>
        </w:trPr>
        <w:tc>
          <w:tcPr>
            <w:tcW w:w="14601" w:type="dxa"/>
            <w:gridSpan w:val="6"/>
          </w:tcPr>
          <w:p w:rsidR="00B25E56" w:rsidRPr="0010331E" w:rsidRDefault="00B25E56" w:rsidP="00956C52">
            <w:pPr>
              <w:rPr>
                <w:color w:val="FF0000"/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</w:tr>
      <w:tr w:rsidR="00B25E56" w:rsidRPr="00E15FCF" w:rsidTr="00956C52">
        <w:trPr>
          <w:trHeight w:val="305"/>
        </w:trPr>
        <w:tc>
          <w:tcPr>
            <w:tcW w:w="825" w:type="dxa"/>
          </w:tcPr>
          <w:p w:rsidR="00B25E56" w:rsidRPr="009B051D" w:rsidRDefault="00B25E56" w:rsidP="00956C52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956C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956C52">
        <w:trPr>
          <w:trHeight w:val="921"/>
        </w:trPr>
        <w:tc>
          <w:tcPr>
            <w:tcW w:w="825" w:type="dxa"/>
          </w:tcPr>
          <w:p w:rsidR="00B25E56" w:rsidRPr="009B051D" w:rsidRDefault="00B25E56" w:rsidP="00956C52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1" w:type="dxa"/>
          </w:tcPr>
          <w:p w:rsidR="00B25E56" w:rsidRPr="003460DA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956C52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956C52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956C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95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25E56" w:rsidRDefault="00B25E56">
      <w:pPr>
        <w:spacing w:after="160" w:line="259" w:lineRule="auto"/>
        <w:rPr>
          <w:rFonts w:eastAsia="Calibri"/>
          <w:bCs/>
          <w:sz w:val="24"/>
          <w:szCs w:val="24"/>
          <w:highlight w:val="yellow"/>
        </w:rPr>
      </w:pPr>
    </w:p>
    <w:p w:rsidR="00F639FE" w:rsidRDefault="00F639FE" w:rsidP="00095F83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  <w:highlight w:val="yellow"/>
        </w:rPr>
      </w:pPr>
    </w:p>
    <w:sectPr w:rsidR="00F639FE" w:rsidSect="003360F6">
      <w:headerReference w:type="default" r:id="rId8"/>
      <w:footnotePr>
        <w:numFmt w:val="chicago"/>
        <w:numRestart w:val="eachSect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62" w:rsidRDefault="00E91B62" w:rsidP="00B12877">
      <w:r>
        <w:separator/>
      </w:r>
    </w:p>
  </w:endnote>
  <w:endnote w:type="continuationSeparator" w:id="0">
    <w:p w:rsidR="00E91B62" w:rsidRDefault="00E91B62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62" w:rsidRDefault="00E91B62" w:rsidP="00B12877">
      <w:r>
        <w:separator/>
      </w:r>
    </w:p>
  </w:footnote>
  <w:footnote w:type="continuationSeparator" w:id="0">
    <w:p w:rsidR="00E91B62" w:rsidRDefault="00E91B62" w:rsidP="00B12877">
      <w:r>
        <w:continuationSeparator/>
      </w:r>
    </w:p>
  </w:footnote>
  <w:footnote w:id="1">
    <w:p w:rsidR="00237F44" w:rsidRDefault="00237F44" w:rsidP="00237F44">
      <w:pPr>
        <w:pStyle w:val="a4"/>
      </w:pPr>
      <w:r>
        <w:rPr>
          <w:rStyle w:val="a6"/>
        </w:rPr>
        <w:footnoteRef/>
      </w:r>
      <w:r>
        <w:t xml:space="preserve"> Планируемые объемы финансирования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014839"/>
      <w:docPartObj>
        <w:docPartGallery w:val="Page Numbers (Top of Page)"/>
        <w:docPartUnique/>
      </w:docPartObj>
    </w:sdtPr>
    <w:sdtContent>
      <w:p w:rsidR="005661E4" w:rsidRDefault="00864210">
        <w:pPr>
          <w:pStyle w:val="a8"/>
          <w:jc w:val="center"/>
        </w:pPr>
        <w:r>
          <w:fldChar w:fldCharType="begin"/>
        </w:r>
        <w:r w:rsidR="005661E4">
          <w:instrText>PAGE   \* MERGEFORMAT</w:instrText>
        </w:r>
        <w:r>
          <w:fldChar w:fldCharType="separate"/>
        </w:r>
        <w:r w:rsidR="00F81979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B12877"/>
    <w:rsid w:val="000368BB"/>
    <w:rsid w:val="00063AAA"/>
    <w:rsid w:val="000673A9"/>
    <w:rsid w:val="00070663"/>
    <w:rsid w:val="00075EAA"/>
    <w:rsid w:val="00076837"/>
    <w:rsid w:val="000857D3"/>
    <w:rsid w:val="00095F83"/>
    <w:rsid w:val="000A1C43"/>
    <w:rsid w:val="000A728E"/>
    <w:rsid w:val="000D2C15"/>
    <w:rsid w:val="000E41AA"/>
    <w:rsid w:val="001048C5"/>
    <w:rsid w:val="00112BD1"/>
    <w:rsid w:val="00126617"/>
    <w:rsid w:val="00163D9C"/>
    <w:rsid w:val="0018453D"/>
    <w:rsid w:val="00186A6B"/>
    <w:rsid w:val="0018729C"/>
    <w:rsid w:val="001917E5"/>
    <w:rsid w:val="001945A1"/>
    <w:rsid w:val="001B16FF"/>
    <w:rsid w:val="001B51EC"/>
    <w:rsid w:val="001C1D2B"/>
    <w:rsid w:val="001C1FD7"/>
    <w:rsid w:val="001E4472"/>
    <w:rsid w:val="001E78D1"/>
    <w:rsid w:val="001F28C4"/>
    <w:rsid w:val="002171C1"/>
    <w:rsid w:val="00237F44"/>
    <w:rsid w:val="00270696"/>
    <w:rsid w:val="002A7C38"/>
    <w:rsid w:val="002C0E95"/>
    <w:rsid w:val="002E2A87"/>
    <w:rsid w:val="002E590F"/>
    <w:rsid w:val="002F2865"/>
    <w:rsid w:val="0030659D"/>
    <w:rsid w:val="003256DE"/>
    <w:rsid w:val="00326F1D"/>
    <w:rsid w:val="003360F6"/>
    <w:rsid w:val="00336320"/>
    <w:rsid w:val="00362AF9"/>
    <w:rsid w:val="00364E50"/>
    <w:rsid w:val="00366902"/>
    <w:rsid w:val="003A2681"/>
    <w:rsid w:val="003A3AC7"/>
    <w:rsid w:val="003B483F"/>
    <w:rsid w:val="003C2396"/>
    <w:rsid w:val="003D0786"/>
    <w:rsid w:val="003D19F7"/>
    <w:rsid w:val="00410445"/>
    <w:rsid w:val="004136D6"/>
    <w:rsid w:val="00430A9D"/>
    <w:rsid w:val="004402E1"/>
    <w:rsid w:val="004B3BEC"/>
    <w:rsid w:val="004B7AF2"/>
    <w:rsid w:val="004C4447"/>
    <w:rsid w:val="00521A44"/>
    <w:rsid w:val="005318FA"/>
    <w:rsid w:val="005446E3"/>
    <w:rsid w:val="0055056C"/>
    <w:rsid w:val="00552A03"/>
    <w:rsid w:val="0056391F"/>
    <w:rsid w:val="005661E4"/>
    <w:rsid w:val="005B70F1"/>
    <w:rsid w:val="005C68FF"/>
    <w:rsid w:val="005C6D95"/>
    <w:rsid w:val="005D05C6"/>
    <w:rsid w:val="005D7B46"/>
    <w:rsid w:val="005E6F1B"/>
    <w:rsid w:val="00631238"/>
    <w:rsid w:val="00651046"/>
    <w:rsid w:val="00651A1C"/>
    <w:rsid w:val="00657070"/>
    <w:rsid w:val="00667474"/>
    <w:rsid w:val="006F2A2E"/>
    <w:rsid w:val="006F50B8"/>
    <w:rsid w:val="006F736F"/>
    <w:rsid w:val="007137A3"/>
    <w:rsid w:val="007768C7"/>
    <w:rsid w:val="0079210D"/>
    <w:rsid w:val="00792A4D"/>
    <w:rsid w:val="007C0D86"/>
    <w:rsid w:val="00800CE0"/>
    <w:rsid w:val="00807C7E"/>
    <w:rsid w:val="00853E48"/>
    <w:rsid w:val="00864210"/>
    <w:rsid w:val="00876E43"/>
    <w:rsid w:val="008A7A61"/>
    <w:rsid w:val="008D0E6F"/>
    <w:rsid w:val="00903477"/>
    <w:rsid w:val="009060F9"/>
    <w:rsid w:val="009070DB"/>
    <w:rsid w:val="009175B8"/>
    <w:rsid w:val="009470DF"/>
    <w:rsid w:val="00954B65"/>
    <w:rsid w:val="009622D6"/>
    <w:rsid w:val="00966C23"/>
    <w:rsid w:val="00971616"/>
    <w:rsid w:val="00984CCA"/>
    <w:rsid w:val="009B4FD0"/>
    <w:rsid w:val="009E1FA2"/>
    <w:rsid w:val="009E2BDD"/>
    <w:rsid w:val="009E6A32"/>
    <w:rsid w:val="009F0BBC"/>
    <w:rsid w:val="009F1D12"/>
    <w:rsid w:val="00A06883"/>
    <w:rsid w:val="00A268C2"/>
    <w:rsid w:val="00A42788"/>
    <w:rsid w:val="00A43FEF"/>
    <w:rsid w:val="00A448D5"/>
    <w:rsid w:val="00A60D0E"/>
    <w:rsid w:val="00A84F82"/>
    <w:rsid w:val="00A91BFB"/>
    <w:rsid w:val="00A9431B"/>
    <w:rsid w:val="00A97C94"/>
    <w:rsid w:val="00AB2280"/>
    <w:rsid w:val="00AC222E"/>
    <w:rsid w:val="00AC2733"/>
    <w:rsid w:val="00AD30C6"/>
    <w:rsid w:val="00AD49A0"/>
    <w:rsid w:val="00AE525A"/>
    <w:rsid w:val="00AE75B9"/>
    <w:rsid w:val="00B12877"/>
    <w:rsid w:val="00B12A63"/>
    <w:rsid w:val="00B25E56"/>
    <w:rsid w:val="00B32A5D"/>
    <w:rsid w:val="00B33BE8"/>
    <w:rsid w:val="00B46C9E"/>
    <w:rsid w:val="00B54488"/>
    <w:rsid w:val="00B5683F"/>
    <w:rsid w:val="00B85DF4"/>
    <w:rsid w:val="00B86269"/>
    <w:rsid w:val="00B90898"/>
    <w:rsid w:val="00BA12CD"/>
    <w:rsid w:val="00BB1C5D"/>
    <w:rsid w:val="00BD218A"/>
    <w:rsid w:val="00BE31EC"/>
    <w:rsid w:val="00BF402B"/>
    <w:rsid w:val="00C0358B"/>
    <w:rsid w:val="00C0518D"/>
    <w:rsid w:val="00C0578D"/>
    <w:rsid w:val="00C401BE"/>
    <w:rsid w:val="00C61300"/>
    <w:rsid w:val="00C65056"/>
    <w:rsid w:val="00C73506"/>
    <w:rsid w:val="00C76473"/>
    <w:rsid w:val="00C85F98"/>
    <w:rsid w:val="00CB18BE"/>
    <w:rsid w:val="00CB3926"/>
    <w:rsid w:val="00CB7CFE"/>
    <w:rsid w:val="00CE442D"/>
    <w:rsid w:val="00D23E17"/>
    <w:rsid w:val="00D77637"/>
    <w:rsid w:val="00D83F87"/>
    <w:rsid w:val="00D923BE"/>
    <w:rsid w:val="00DA3FB5"/>
    <w:rsid w:val="00DD49B5"/>
    <w:rsid w:val="00DF0DE6"/>
    <w:rsid w:val="00E216D1"/>
    <w:rsid w:val="00E22B47"/>
    <w:rsid w:val="00E43A58"/>
    <w:rsid w:val="00E535C5"/>
    <w:rsid w:val="00E611F2"/>
    <w:rsid w:val="00E75B56"/>
    <w:rsid w:val="00E91B62"/>
    <w:rsid w:val="00E91CA2"/>
    <w:rsid w:val="00E92BC1"/>
    <w:rsid w:val="00ED77B9"/>
    <w:rsid w:val="00F073A6"/>
    <w:rsid w:val="00F10AA9"/>
    <w:rsid w:val="00F14852"/>
    <w:rsid w:val="00F2210C"/>
    <w:rsid w:val="00F47A9F"/>
    <w:rsid w:val="00F57165"/>
    <w:rsid w:val="00F639FE"/>
    <w:rsid w:val="00F755B2"/>
    <w:rsid w:val="00F81979"/>
    <w:rsid w:val="00F83664"/>
    <w:rsid w:val="00F85824"/>
    <w:rsid w:val="00FD6377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2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9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A128-0661-4EED-8D56-B406BD1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Дмитрий Владимирович</dc:creator>
  <cp:keywords/>
  <dc:description/>
  <cp:lastModifiedBy>Екатерина Аристова</cp:lastModifiedBy>
  <cp:revision>13</cp:revision>
  <cp:lastPrinted>2018-11-28T11:23:00Z</cp:lastPrinted>
  <dcterms:created xsi:type="dcterms:W3CDTF">2019-01-29T10:00:00Z</dcterms:created>
  <dcterms:modified xsi:type="dcterms:W3CDTF">2019-10-08T11:44:00Z</dcterms:modified>
</cp:coreProperties>
</file>