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4D38FA" w:rsidP="004D38FA">
      <w:pPr>
        <w:pStyle w:val="Iauiue1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от </w:t>
      </w:r>
      <w:r w:rsidR="007D753D">
        <w:rPr>
          <w:sz w:val="28"/>
          <w:szCs w:val="28"/>
        </w:rPr>
        <w:t>19.10.2016</w:t>
      </w:r>
      <w:r w:rsidRPr="00A433D5">
        <w:rPr>
          <w:sz w:val="28"/>
          <w:szCs w:val="28"/>
        </w:rPr>
        <w:t xml:space="preserve">   №  </w:t>
      </w:r>
      <w:r w:rsidR="007D753D">
        <w:rPr>
          <w:sz w:val="28"/>
          <w:szCs w:val="28"/>
        </w:rPr>
        <w:t>800</w:t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</w:r>
      <w:r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>р.п. Сосьва</w:t>
      </w: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Pr="00695313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4D38FA" w:rsidRPr="00A020A5" w:rsidRDefault="00695313" w:rsidP="004D38FA">
      <w:pPr>
        <w:ind w:firstLine="709"/>
        <w:jc w:val="both"/>
        <w:rPr>
          <w:sz w:val="28"/>
          <w:szCs w:val="28"/>
        </w:rPr>
      </w:pPr>
      <w:proofErr w:type="gramStart"/>
      <w:r w:rsidRPr="00695313">
        <w:rPr>
          <w:sz w:val="28"/>
          <w:szCs w:val="28"/>
        </w:rPr>
        <w:t xml:space="preserve">В соответствии с </w:t>
      </w:r>
      <w:r w:rsidR="007C6402">
        <w:rPr>
          <w:sz w:val="28"/>
          <w:szCs w:val="28"/>
        </w:rPr>
        <w:t>решением Думы</w:t>
      </w:r>
      <w:r w:rsidR="006F76DD">
        <w:rPr>
          <w:sz w:val="28"/>
          <w:szCs w:val="28"/>
        </w:rPr>
        <w:t xml:space="preserve"> Сосьвинского городского округа от </w:t>
      </w:r>
      <w:r w:rsidR="00724F10" w:rsidRPr="00724F10">
        <w:rPr>
          <w:sz w:val="28"/>
          <w:szCs w:val="28"/>
        </w:rPr>
        <w:t>1</w:t>
      </w:r>
      <w:r w:rsidR="008F6F99">
        <w:rPr>
          <w:sz w:val="28"/>
          <w:szCs w:val="28"/>
        </w:rPr>
        <w:t>3</w:t>
      </w:r>
      <w:r w:rsidR="00A754E0" w:rsidRPr="00724F10">
        <w:rPr>
          <w:sz w:val="28"/>
          <w:szCs w:val="28"/>
        </w:rPr>
        <w:t>.</w:t>
      </w:r>
      <w:r w:rsidR="008F6F99">
        <w:rPr>
          <w:sz w:val="28"/>
          <w:szCs w:val="28"/>
        </w:rPr>
        <w:t>10</w:t>
      </w:r>
      <w:r w:rsidR="006F76DD" w:rsidRPr="00724F10">
        <w:rPr>
          <w:sz w:val="28"/>
          <w:szCs w:val="28"/>
        </w:rPr>
        <w:t xml:space="preserve">.2016 № </w:t>
      </w:r>
      <w:r w:rsidR="008F6F99">
        <w:rPr>
          <w:sz w:val="28"/>
          <w:szCs w:val="28"/>
        </w:rPr>
        <w:t>477</w:t>
      </w:r>
      <w:r w:rsidR="006F76DD">
        <w:rPr>
          <w:sz w:val="28"/>
          <w:szCs w:val="28"/>
        </w:rPr>
        <w:t xml:space="preserve"> «О внесении изменений в решение Думы Сосьвинского городского округа от 10.12.2015 № 427</w:t>
      </w:r>
      <w:r w:rsidR="00404BBE">
        <w:rPr>
          <w:sz w:val="28"/>
          <w:szCs w:val="28"/>
        </w:rPr>
        <w:t xml:space="preserve"> «</w:t>
      </w:r>
      <w:r w:rsidR="006F76DD">
        <w:rPr>
          <w:sz w:val="28"/>
          <w:szCs w:val="28"/>
        </w:rPr>
        <w:t>О бюджете Сосьвинского городского округа на 2016 год»</w:t>
      </w:r>
      <w:r w:rsidR="00893BF0">
        <w:rPr>
          <w:sz w:val="28"/>
          <w:szCs w:val="28"/>
        </w:rPr>
        <w:t>,</w:t>
      </w:r>
      <w:r w:rsidR="00893BF0" w:rsidRPr="00695313">
        <w:rPr>
          <w:sz w:val="28"/>
          <w:szCs w:val="28"/>
        </w:rPr>
        <w:t xml:space="preserve"> </w:t>
      </w:r>
      <w:r w:rsidRPr="00695313">
        <w:rPr>
          <w:sz w:val="28"/>
          <w:szCs w:val="28"/>
        </w:rPr>
        <w:t>постановлением</w:t>
      </w:r>
      <w:r w:rsidR="00A020A5" w:rsidRPr="00695313">
        <w:rPr>
          <w:sz w:val="28"/>
          <w:szCs w:val="28"/>
        </w:rPr>
        <w:t xml:space="preserve"> администрации Сосьвинского городского округа от 07.10.2013 № 869 «Об утверждении Порядка формирования, реализации и оценки эффективности</w:t>
      </w:r>
      <w:r w:rsidR="00A020A5" w:rsidRPr="00A020A5">
        <w:rPr>
          <w:sz w:val="28"/>
          <w:szCs w:val="28"/>
        </w:rPr>
        <w:t xml:space="preserve"> муниципальных программ Сосьвинского городского округа», </w:t>
      </w:r>
      <w:r w:rsidR="00134F37">
        <w:rPr>
          <w:sz w:val="28"/>
          <w:szCs w:val="28"/>
        </w:rPr>
        <w:t>руководствуясь статьями 30</w:t>
      </w:r>
      <w:r w:rsidR="004D38FA" w:rsidRPr="00A020A5">
        <w:rPr>
          <w:sz w:val="28"/>
          <w:szCs w:val="28"/>
        </w:rPr>
        <w:t>, 45 Устава Сосьвинского городского округа</w:t>
      </w:r>
      <w:proofErr w:type="gramEnd"/>
      <w:r w:rsidR="004D38FA" w:rsidRPr="00A020A5">
        <w:rPr>
          <w:sz w:val="28"/>
          <w:szCs w:val="28"/>
        </w:rPr>
        <w:t>, администрация</w:t>
      </w:r>
      <w:r w:rsidR="00F8379B" w:rsidRPr="00A020A5">
        <w:rPr>
          <w:sz w:val="28"/>
          <w:szCs w:val="28"/>
        </w:rPr>
        <w:t xml:space="preserve"> Сосьвинского городского округа</w:t>
      </w:r>
      <w:r w:rsidR="004D38FA" w:rsidRPr="00A020A5">
        <w:rPr>
          <w:sz w:val="28"/>
          <w:szCs w:val="28"/>
        </w:rPr>
        <w:t xml:space="preserve">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A433D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proofErr w:type="gramStart"/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>», утвержденную постановлением администрации Сосьвинского городского округа от 31.12.2013 № 1206 (в редакции постановлений администрации Сосьвинского городского округа от 28.02.2014 № 209, от 04.04.2014 № 369, от 12.05.2014 № 498, от 18.06.2014 № 592, от 22.07.2014 № 766, от 13.08.2014 № 791, от 26.08.2014 № 831, от 12.09.2014 № 880, от 16.10.2014 № 967, от</w:t>
      </w:r>
      <w:proofErr w:type="gramEnd"/>
      <w:r w:rsidRPr="00A433D5">
        <w:rPr>
          <w:bCs/>
          <w:iCs/>
          <w:sz w:val="28"/>
          <w:szCs w:val="28"/>
        </w:rPr>
        <w:t xml:space="preserve"> 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proofErr w:type="gramStart"/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r w:rsidR="004D498B">
        <w:rPr>
          <w:bCs/>
          <w:iCs/>
          <w:sz w:val="28"/>
          <w:szCs w:val="28"/>
        </w:rPr>
        <w:t>, 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r w:rsidR="006F76DD">
        <w:rPr>
          <w:bCs/>
          <w:iCs/>
          <w:sz w:val="28"/>
          <w:szCs w:val="28"/>
        </w:rPr>
        <w:t>, 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r w:rsidR="000074DB" w:rsidRPr="00011298">
        <w:rPr>
          <w:bCs/>
          <w:iCs/>
          <w:sz w:val="28"/>
          <w:szCs w:val="28"/>
        </w:rPr>
        <w:t xml:space="preserve">, </w:t>
      </w:r>
      <w:r w:rsidR="00011298" w:rsidRPr="00011298">
        <w:rPr>
          <w:bCs/>
          <w:iCs/>
          <w:sz w:val="28"/>
          <w:szCs w:val="28"/>
        </w:rPr>
        <w:t>от 22.08.2016 № 621</w:t>
      </w:r>
      <w:r w:rsidRPr="00011298">
        <w:rPr>
          <w:bCs/>
          <w:iCs/>
          <w:sz w:val="28"/>
          <w:szCs w:val="28"/>
        </w:rPr>
        <w:t>)</w:t>
      </w:r>
      <w:r w:rsidRPr="00A433D5">
        <w:rPr>
          <w:bCs/>
          <w:iCs/>
          <w:sz w:val="28"/>
          <w:szCs w:val="28"/>
        </w:rPr>
        <w:t xml:space="preserve"> </w:t>
      </w:r>
      <w:r w:rsidRPr="00A433D5">
        <w:rPr>
          <w:sz w:val="28"/>
          <w:szCs w:val="28"/>
        </w:rPr>
        <w:t>следующие изменения:</w:t>
      </w:r>
      <w:proofErr w:type="gramEnd"/>
    </w:p>
    <w:p w:rsidR="00E54D2E" w:rsidRDefault="00FE1828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1) </w:t>
      </w:r>
      <w:r w:rsidR="00E54D2E">
        <w:rPr>
          <w:sz w:val="28"/>
          <w:szCs w:val="28"/>
        </w:rPr>
        <w:t>строку «Объемы финансирования муниципальной программы по годам реализации, тыс. рублей» Паспорта муниципальной программы «Реализация и развитие муниципального управления в Сосьвинском городском округе до 2020 года»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E54D2E" w:rsidRPr="00F91115" w:rsidTr="00A74298">
        <w:trPr>
          <w:trHeight w:val="274"/>
        </w:trPr>
        <w:tc>
          <w:tcPr>
            <w:tcW w:w="2410" w:type="dxa"/>
            <w:hideMark/>
          </w:tcPr>
          <w:p w:rsidR="00E54D2E" w:rsidRPr="00380698" w:rsidRDefault="00E54D2E" w:rsidP="00A74298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</w:r>
            <w:r w:rsidRPr="00380698">
              <w:lastRenderedPageBreak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E54D2E" w:rsidRPr="009A19F7" w:rsidRDefault="00E54D2E" w:rsidP="00A74298">
            <w:pPr>
              <w:pStyle w:val="ConsPlusCell"/>
            </w:pPr>
            <w:r w:rsidRPr="009A19F7">
              <w:lastRenderedPageBreak/>
              <w:t xml:space="preserve">ВСЕГО: </w:t>
            </w:r>
            <w:r w:rsidR="00175AFA">
              <w:t>729 745,7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97</w:t>
            </w:r>
            <w:r w:rsidR="00C2769A" w:rsidRPr="009A19F7">
              <w:t> 27</w:t>
            </w:r>
            <w:r w:rsidR="00DC10DF">
              <w:t>7</w:t>
            </w:r>
            <w:r w:rsidR="00C2769A" w:rsidRPr="009A19F7">
              <w:t>,8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lastRenderedPageBreak/>
              <w:t xml:space="preserve">2016 год – </w:t>
            </w:r>
            <w:r w:rsidR="00175AFA">
              <w:t xml:space="preserve">100 345,60 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>2017 год – 101</w:t>
            </w:r>
            <w:r w:rsidR="004971C9" w:rsidRPr="009A19F7">
              <w:t> 177,3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2018 год – </w:t>
            </w:r>
            <w:r w:rsidR="004971C9" w:rsidRPr="009A19F7">
              <w:t>101 502,3</w:t>
            </w:r>
            <w:r w:rsidRPr="009A19F7">
              <w:t xml:space="preserve"> 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2019 год – </w:t>
            </w:r>
            <w:r w:rsidR="004971C9" w:rsidRPr="009A19F7">
              <w:t>101 397,3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2020 год – </w:t>
            </w:r>
            <w:r w:rsidR="004971C9" w:rsidRPr="009A19F7">
              <w:t>101 502,3</w:t>
            </w:r>
            <w:r w:rsidRPr="009A19F7">
              <w:t xml:space="preserve"> тыс. рублей.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4971C9" w:rsidRPr="009A19F7">
              <w:t>27</w:t>
            </w:r>
            <w:r w:rsidR="00DC10DF">
              <w:t>8</w:t>
            </w:r>
            <w:r w:rsidR="00C2769A" w:rsidRPr="009A19F7">
              <w:t> 065,8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 xml:space="preserve">2014 год – </w:t>
            </w:r>
            <w:r w:rsidR="004971C9" w:rsidRPr="009A19F7">
              <w:t>51 968,7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36</w:t>
            </w:r>
            <w:r w:rsidR="00C2769A" w:rsidRPr="009A19F7">
              <w:t> 574,0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DC10DF">
              <w:t>29 015,5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2017 год – 40 126,9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2018 год – 40 126,9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2019 год – 40 126,9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2020 год – 40 126,9   тыс. рублей.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местный бюджет: </w:t>
            </w:r>
            <w:r w:rsidR="00175AFA">
              <w:t>446 154,5</w:t>
            </w:r>
            <w:r w:rsidRPr="00380698">
              <w:t xml:space="preserve"> тыс. рублей,                                </w:t>
            </w:r>
            <w:r w:rsidRPr="00380698">
              <w:br/>
              <w:t xml:space="preserve">в том числе: </w:t>
            </w:r>
            <w:r w:rsidRPr="00380698">
              <w:br/>
              <w:t>2014 год – 74 574,5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2015 год – </w:t>
            </w:r>
            <w:r w:rsidR="00DC10DF">
              <w:t>60 703,8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175AFA">
              <w:t>65 804,7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2017 год – </w:t>
            </w:r>
            <w:r w:rsidR="0069418B">
              <w:t>61 050,4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2018 год – 61 375,4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2019 год – 61 270,4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2020 год – 61 375,4 тыс. рублей.</w:t>
            </w:r>
          </w:p>
          <w:p w:rsidR="00E54D2E" w:rsidRPr="00380698" w:rsidRDefault="004971C9" w:rsidP="00A74298">
            <w:pPr>
              <w:pStyle w:val="ConsPlusCell"/>
            </w:pPr>
            <w:r>
              <w:t>федеральный бюджет</w:t>
            </w:r>
            <w:r w:rsidR="00E54D2E" w:rsidRPr="00380698">
              <w:t xml:space="preserve">: </w:t>
            </w:r>
            <w:r>
              <w:t>5 525,4</w:t>
            </w:r>
            <w:r w:rsidR="00E54D2E" w:rsidRPr="00380698">
              <w:t xml:space="preserve"> тыс. рублей,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2015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4971C9">
              <w:t>5 525,4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2017 год –</w:t>
            </w:r>
            <w:r w:rsidR="004971C9">
              <w:t xml:space="preserve"> </w:t>
            </w:r>
            <w:r w:rsidRPr="00380698">
              <w:t>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2018 год – 0 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2019 год –</w:t>
            </w:r>
            <w:r w:rsidR="004971C9">
              <w:t xml:space="preserve"> </w:t>
            </w:r>
            <w:r w:rsidRPr="00380698">
              <w:t>0 тыс. рублей;</w:t>
            </w:r>
          </w:p>
          <w:p w:rsidR="00E54D2E" w:rsidRPr="00380698" w:rsidRDefault="00E54D2E" w:rsidP="004971C9">
            <w:pPr>
              <w:pStyle w:val="ConsPlusCell"/>
            </w:pPr>
            <w:r w:rsidRPr="00380698">
              <w:t xml:space="preserve">2020 год – </w:t>
            </w:r>
            <w:r w:rsidR="004971C9">
              <w:t>0</w:t>
            </w:r>
            <w:r w:rsidRPr="00380698">
              <w:t xml:space="preserve"> тыс. рублей.</w:t>
            </w:r>
          </w:p>
        </w:tc>
      </w:tr>
    </w:tbl>
    <w:p w:rsidR="00FE1828" w:rsidRPr="00A433D5" w:rsidRDefault="00E54D2E" w:rsidP="00FE182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1828"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4D38FA" w:rsidRPr="00A433D5" w:rsidRDefault="004D38FA" w:rsidP="004D38FA">
      <w:pPr>
        <w:ind w:firstLine="709"/>
        <w:jc w:val="both"/>
        <w:rPr>
          <w:sz w:val="28"/>
          <w:szCs w:val="28"/>
        </w:rPr>
      </w:pPr>
    </w:p>
    <w:p w:rsidR="004D498B" w:rsidRDefault="004D498B" w:rsidP="004D38FA">
      <w:pPr>
        <w:rPr>
          <w:sz w:val="28"/>
          <w:szCs w:val="28"/>
        </w:rPr>
      </w:pPr>
    </w:p>
    <w:p w:rsidR="006F76DD" w:rsidRDefault="006F76DD" w:rsidP="004D38FA">
      <w:pPr>
        <w:rPr>
          <w:sz w:val="28"/>
          <w:szCs w:val="28"/>
        </w:rPr>
      </w:pPr>
    </w:p>
    <w:p w:rsidR="006F76DD" w:rsidRDefault="006F76DD" w:rsidP="004D38FA">
      <w:pPr>
        <w:rPr>
          <w:sz w:val="28"/>
          <w:szCs w:val="28"/>
        </w:rPr>
      </w:pPr>
    </w:p>
    <w:p w:rsidR="004D38FA" w:rsidRPr="00A433D5" w:rsidRDefault="003E03B1" w:rsidP="004D38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38FA" w:rsidRPr="00A433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38FA" w:rsidRPr="00A433D5">
        <w:rPr>
          <w:sz w:val="28"/>
          <w:szCs w:val="28"/>
        </w:rPr>
        <w:t xml:space="preserve"> администрации</w:t>
      </w:r>
      <w:r w:rsidR="007126CA" w:rsidRPr="00A433D5">
        <w:rPr>
          <w:sz w:val="28"/>
          <w:szCs w:val="28"/>
        </w:rPr>
        <w:t xml:space="preserve"> </w:t>
      </w:r>
    </w:p>
    <w:p w:rsidR="004D38FA" w:rsidRPr="00A433D5" w:rsidRDefault="004D38FA" w:rsidP="004D38FA">
      <w:pPr>
        <w:rPr>
          <w:sz w:val="28"/>
          <w:szCs w:val="28"/>
        </w:rPr>
      </w:pPr>
      <w:r w:rsidRPr="00A433D5">
        <w:rPr>
          <w:sz w:val="28"/>
          <w:szCs w:val="28"/>
        </w:rPr>
        <w:t xml:space="preserve">Сосьвинского городского округа                                 </w:t>
      </w:r>
      <w:r w:rsidR="006B775C" w:rsidRPr="00A433D5">
        <w:rPr>
          <w:sz w:val="28"/>
          <w:szCs w:val="28"/>
        </w:rPr>
        <w:t xml:space="preserve">           </w:t>
      </w:r>
      <w:r w:rsidRPr="00A433D5">
        <w:rPr>
          <w:sz w:val="28"/>
          <w:szCs w:val="28"/>
        </w:rPr>
        <w:t xml:space="preserve">                      </w:t>
      </w:r>
      <w:r w:rsidR="003E03B1">
        <w:rPr>
          <w:sz w:val="28"/>
          <w:szCs w:val="28"/>
        </w:rPr>
        <w:t>Г.Н. Макаров</w:t>
      </w:r>
    </w:p>
    <w:p w:rsidR="006F76DD" w:rsidRDefault="006F76DD" w:rsidP="00E43E60">
      <w:pPr>
        <w:autoSpaceDE w:val="0"/>
        <w:autoSpaceDN w:val="0"/>
        <w:jc w:val="center"/>
        <w:rPr>
          <w:b/>
          <w:sz w:val="32"/>
          <w:szCs w:val="32"/>
        </w:rPr>
      </w:pPr>
    </w:p>
    <w:p w:rsidR="006F76DD" w:rsidRDefault="006F76DD" w:rsidP="00E43E60">
      <w:pPr>
        <w:autoSpaceDE w:val="0"/>
        <w:autoSpaceDN w:val="0"/>
        <w:jc w:val="center"/>
        <w:rPr>
          <w:b/>
          <w:sz w:val="32"/>
          <w:szCs w:val="32"/>
        </w:rPr>
      </w:pPr>
    </w:p>
    <w:p w:rsidR="006F76DD" w:rsidRDefault="006F76DD" w:rsidP="00E43E60">
      <w:pPr>
        <w:autoSpaceDE w:val="0"/>
        <w:autoSpaceDN w:val="0"/>
        <w:jc w:val="center"/>
        <w:rPr>
          <w:b/>
          <w:sz w:val="32"/>
          <w:szCs w:val="32"/>
        </w:rPr>
      </w:pPr>
    </w:p>
    <w:sectPr w:rsidR="006F76DD" w:rsidSect="00631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298"/>
    <w:rsid w:val="00022004"/>
    <w:rsid w:val="00046422"/>
    <w:rsid w:val="000572F7"/>
    <w:rsid w:val="000627A8"/>
    <w:rsid w:val="0007355C"/>
    <w:rsid w:val="000769D5"/>
    <w:rsid w:val="00084645"/>
    <w:rsid w:val="00086E56"/>
    <w:rsid w:val="00087E10"/>
    <w:rsid w:val="00091708"/>
    <w:rsid w:val="000A5B76"/>
    <w:rsid w:val="000C093A"/>
    <w:rsid w:val="000C547D"/>
    <w:rsid w:val="000C7675"/>
    <w:rsid w:val="000E7A7A"/>
    <w:rsid w:val="000E7AFE"/>
    <w:rsid w:val="000E7B79"/>
    <w:rsid w:val="000F39FC"/>
    <w:rsid w:val="00100C5C"/>
    <w:rsid w:val="00105931"/>
    <w:rsid w:val="001144FD"/>
    <w:rsid w:val="00115A2C"/>
    <w:rsid w:val="00117507"/>
    <w:rsid w:val="00120CE2"/>
    <w:rsid w:val="00122B54"/>
    <w:rsid w:val="001275A2"/>
    <w:rsid w:val="001306C5"/>
    <w:rsid w:val="00134F37"/>
    <w:rsid w:val="001365E6"/>
    <w:rsid w:val="0014356B"/>
    <w:rsid w:val="00156358"/>
    <w:rsid w:val="001571AA"/>
    <w:rsid w:val="00162E03"/>
    <w:rsid w:val="00167FAC"/>
    <w:rsid w:val="00172780"/>
    <w:rsid w:val="00175AFA"/>
    <w:rsid w:val="00192FDE"/>
    <w:rsid w:val="00194B8E"/>
    <w:rsid w:val="001964AB"/>
    <w:rsid w:val="001B5AE4"/>
    <w:rsid w:val="001C2B03"/>
    <w:rsid w:val="001C3456"/>
    <w:rsid w:val="001F38CB"/>
    <w:rsid w:val="001F50C3"/>
    <w:rsid w:val="00207666"/>
    <w:rsid w:val="00227D66"/>
    <w:rsid w:val="002306AD"/>
    <w:rsid w:val="00247F3D"/>
    <w:rsid w:val="00252001"/>
    <w:rsid w:val="00253454"/>
    <w:rsid w:val="00254F04"/>
    <w:rsid w:val="00276AEC"/>
    <w:rsid w:val="002918B9"/>
    <w:rsid w:val="002918DD"/>
    <w:rsid w:val="002A718A"/>
    <w:rsid w:val="002C0472"/>
    <w:rsid w:val="002C1803"/>
    <w:rsid w:val="002C58F1"/>
    <w:rsid w:val="002D2A94"/>
    <w:rsid w:val="00317F7B"/>
    <w:rsid w:val="00326B0F"/>
    <w:rsid w:val="00327B9A"/>
    <w:rsid w:val="00332AE2"/>
    <w:rsid w:val="003524DA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4BBE"/>
    <w:rsid w:val="00414713"/>
    <w:rsid w:val="00424BE6"/>
    <w:rsid w:val="004272EA"/>
    <w:rsid w:val="0044176E"/>
    <w:rsid w:val="00443842"/>
    <w:rsid w:val="004438BD"/>
    <w:rsid w:val="004467A5"/>
    <w:rsid w:val="00447677"/>
    <w:rsid w:val="00455F79"/>
    <w:rsid w:val="0046764B"/>
    <w:rsid w:val="00470AD1"/>
    <w:rsid w:val="00482513"/>
    <w:rsid w:val="00486CFD"/>
    <w:rsid w:val="00491EC5"/>
    <w:rsid w:val="00492113"/>
    <w:rsid w:val="004971C9"/>
    <w:rsid w:val="004A2684"/>
    <w:rsid w:val="004D38FA"/>
    <w:rsid w:val="004D3EF8"/>
    <w:rsid w:val="004D498B"/>
    <w:rsid w:val="004E2D49"/>
    <w:rsid w:val="004F2799"/>
    <w:rsid w:val="005267DE"/>
    <w:rsid w:val="00527B41"/>
    <w:rsid w:val="00532CAF"/>
    <w:rsid w:val="005571AF"/>
    <w:rsid w:val="0056659F"/>
    <w:rsid w:val="00582E2D"/>
    <w:rsid w:val="005838EE"/>
    <w:rsid w:val="00596EE3"/>
    <w:rsid w:val="005A1DD3"/>
    <w:rsid w:val="005A4D0F"/>
    <w:rsid w:val="005B518D"/>
    <w:rsid w:val="005B7A35"/>
    <w:rsid w:val="005B7CD6"/>
    <w:rsid w:val="005C00CB"/>
    <w:rsid w:val="005C0197"/>
    <w:rsid w:val="005D1762"/>
    <w:rsid w:val="005D55DF"/>
    <w:rsid w:val="00601F4A"/>
    <w:rsid w:val="006036FC"/>
    <w:rsid w:val="00604E56"/>
    <w:rsid w:val="006117A5"/>
    <w:rsid w:val="00620B2E"/>
    <w:rsid w:val="00631C07"/>
    <w:rsid w:val="00646CD8"/>
    <w:rsid w:val="0066263F"/>
    <w:rsid w:val="00664B74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47F5"/>
    <w:rsid w:val="006D0684"/>
    <w:rsid w:val="006D3F36"/>
    <w:rsid w:val="006E6A5D"/>
    <w:rsid w:val="006F5755"/>
    <w:rsid w:val="006F76DD"/>
    <w:rsid w:val="007053DB"/>
    <w:rsid w:val="0070610A"/>
    <w:rsid w:val="00706ED9"/>
    <w:rsid w:val="007126CA"/>
    <w:rsid w:val="00722095"/>
    <w:rsid w:val="00724065"/>
    <w:rsid w:val="00724F10"/>
    <w:rsid w:val="00735B34"/>
    <w:rsid w:val="00737909"/>
    <w:rsid w:val="00745D04"/>
    <w:rsid w:val="007541C2"/>
    <w:rsid w:val="00772521"/>
    <w:rsid w:val="0079401F"/>
    <w:rsid w:val="007976D1"/>
    <w:rsid w:val="007C4574"/>
    <w:rsid w:val="007C6402"/>
    <w:rsid w:val="007D753D"/>
    <w:rsid w:val="007E269A"/>
    <w:rsid w:val="007E3C05"/>
    <w:rsid w:val="00802FDB"/>
    <w:rsid w:val="00811CBE"/>
    <w:rsid w:val="00814614"/>
    <w:rsid w:val="00821D88"/>
    <w:rsid w:val="008254FD"/>
    <w:rsid w:val="00825D3B"/>
    <w:rsid w:val="00825E93"/>
    <w:rsid w:val="008358E6"/>
    <w:rsid w:val="0084480B"/>
    <w:rsid w:val="008562D1"/>
    <w:rsid w:val="00864CA0"/>
    <w:rsid w:val="00883252"/>
    <w:rsid w:val="00890D4B"/>
    <w:rsid w:val="00893BF0"/>
    <w:rsid w:val="008A2D17"/>
    <w:rsid w:val="008B339A"/>
    <w:rsid w:val="008C67C0"/>
    <w:rsid w:val="008D3A3D"/>
    <w:rsid w:val="008F1D76"/>
    <w:rsid w:val="008F4772"/>
    <w:rsid w:val="008F6F99"/>
    <w:rsid w:val="00900992"/>
    <w:rsid w:val="009069E2"/>
    <w:rsid w:val="00924D1D"/>
    <w:rsid w:val="0096241E"/>
    <w:rsid w:val="009638F4"/>
    <w:rsid w:val="00974D38"/>
    <w:rsid w:val="009857F9"/>
    <w:rsid w:val="00993419"/>
    <w:rsid w:val="00995059"/>
    <w:rsid w:val="009A19F7"/>
    <w:rsid w:val="009A3AE0"/>
    <w:rsid w:val="009A464B"/>
    <w:rsid w:val="009D4F60"/>
    <w:rsid w:val="009E139C"/>
    <w:rsid w:val="009E3318"/>
    <w:rsid w:val="00A003C6"/>
    <w:rsid w:val="00A020A5"/>
    <w:rsid w:val="00A1100C"/>
    <w:rsid w:val="00A117C5"/>
    <w:rsid w:val="00A24F32"/>
    <w:rsid w:val="00A41C3A"/>
    <w:rsid w:val="00A433D5"/>
    <w:rsid w:val="00A45FB5"/>
    <w:rsid w:val="00A67DE1"/>
    <w:rsid w:val="00A744C4"/>
    <w:rsid w:val="00A754E0"/>
    <w:rsid w:val="00A814B7"/>
    <w:rsid w:val="00A96287"/>
    <w:rsid w:val="00AA48CA"/>
    <w:rsid w:val="00AD1AED"/>
    <w:rsid w:val="00AE4FFE"/>
    <w:rsid w:val="00AF4D3C"/>
    <w:rsid w:val="00B03707"/>
    <w:rsid w:val="00B23C2D"/>
    <w:rsid w:val="00B23D31"/>
    <w:rsid w:val="00B24E10"/>
    <w:rsid w:val="00B3393C"/>
    <w:rsid w:val="00B445B9"/>
    <w:rsid w:val="00B46ACB"/>
    <w:rsid w:val="00B63397"/>
    <w:rsid w:val="00B74A96"/>
    <w:rsid w:val="00B82748"/>
    <w:rsid w:val="00B95ABE"/>
    <w:rsid w:val="00BA53C2"/>
    <w:rsid w:val="00BA6938"/>
    <w:rsid w:val="00BA7A09"/>
    <w:rsid w:val="00BC1FE1"/>
    <w:rsid w:val="00BE2846"/>
    <w:rsid w:val="00BE2B8B"/>
    <w:rsid w:val="00BE2D80"/>
    <w:rsid w:val="00BE723F"/>
    <w:rsid w:val="00BF7904"/>
    <w:rsid w:val="00C0392D"/>
    <w:rsid w:val="00C06FF3"/>
    <w:rsid w:val="00C13B4D"/>
    <w:rsid w:val="00C21F73"/>
    <w:rsid w:val="00C2769A"/>
    <w:rsid w:val="00C464EA"/>
    <w:rsid w:val="00C542DF"/>
    <w:rsid w:val="00C85713"/>
    <w:rsid w:val="00C92D44"/>
    <w:rsid w:val="00C93B17"/>
    <w:rsid w:val="00CA6508"/>
    <w:rsid w:val="00CA7917"/>
    <w:rsid w:val="00CB1BB8"/>
    <w:rsid w:val="00CC1B0B"/>
    <w:rsid w:val="00D214D0"/>
    <w:rsid w:val="00D243EB"/>
    <w:rsid w:val="00D5081B"/>
    <w:rsid w:val="00D51041"/>
    <w:rsid w:val="00D57F73"/>
    <w:rsid w:val="00D62344"/>
    <w:rsid w:val="00D62A00"/>
    <w:rsid w:val="00D6678D"/>
    <w:rsid w:val="00D771EB"/>
    <w:rsid w:val="00DC10DF"/>
    <w:rsid w:val="00DC7481"/>
    <w:rsid w:val="00DE5CF2"/>
    <w:rsid w:val="00DF2EA3"/>
    <w:rsid w:val="00DF5A13"/>
    <w:rsid w:val="00E026B4"/>
    <w:rsid w:val="00E02EE1"/>
    <w:rsid w:val="00E148CC"/>
    <w:rsid w:val="00E323A0"/>
    <w:rsid w:val="00E36CF0"/>
    <w:rsid w:val="00E3707B"/>
    <w:rsid w:val="00E43E60"/>
    <w:rsid w:val="00E54D2E"/>
    <w:rsid w:val="00E67CD4"/>
    <w:rsid w:val="00E755F8"/>
    <w:rsid w:val="00E75F16"/>
    <w:rsid w:val="00E82398"/>
    <w:rsid w:val="00E9290A"/>
    <w:rsid w:val="00E92C42"/>
    <w:rsid w:val="00EB22E3"/>
    <w:rsid w:val="00EB6D9D"/>
    <w:rsid w:val="00EC6018"/>
    <w:rsid w:val="00EC6F05"/>
    <w:rsid w:val="00ED31AA"/>
    <w:rsid w:val="00EE48DB"/>
    <w:rsid w:val="00EE6785"/>
    <w:rsid w:val="00EF6C6D"/>
    <w:rsid w:val="00F00C1F"/>
    <w:rsid w:val="00F20D28"/>
    <w:rsid w:val="00F42924"/>
    <w:rsid w:val="00F44CD2"/>
    <w:rsid w:val="00F542C9"/>
    <w:rsid w:val="00F55BA9"/>
    <w:rsid w:val="00F8379B"/>
    <w:rsid w:val="00F84538"/>
    <w:rsid w:val="00F91115"/>
    <w:rsid w:val="00FA0691"/>
    <w:rsid w:val="00FA5D57"/>
    <w:rsid w:val="00FB41FB"/>
    <w:rsid w:val="00FB7B60"/>
    <w:rsid w:val="00FC1B90"/>
    <w:rsid w:val="00FD4551"/>
    <w:rsid w:val="00FE077C"/>
    <w:rsid w:val="00FE1828"/>
    <w:rsid w:val="00FF3622"/>
    <w:rsid w:val="00FF436F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CCBB-4637-4314-9661-2D7AF26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DNA7 X86</cp:lastModifiedBy>
  <cp:revision>220</cp:revision>
  <cp:lastPrinted>2016-06-14T09:25:00Z</cp:lastPrinted>
  <dcterms:created xsi:type="dcterms:W3CDTF">2013-10-29T12:41:00Z</dcterms:created>
  <dcterms:modified xsi:type="dcterms:W3CDTF">2016-10-31T05:44:00Z</dcterms:modified>
</cp:coreProperties>
</file>