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D" w:rsidRDefault="004E784D" w:rsidP="004E78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F54A0">
        <w:rPr>
          <w:rFonts w:ascii="Times New Roman" w:hAnsi="Times New Roman" w:cs="Times New Roman"/>
          <w:b/>
          <w:sz w:val="28"/>
          <w:szCs w:val="28"/>
        </w:rPr>
        <w:t>рассмотренных вопросах на заседаниях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предпринимателей Сосьвинского городского округа в 2017 году</w:t>
      </w:r>
    </w:p>
    <w:p w:rsidR="00AF44E4" w:rsidRPr="004E784D" w:rsidRDefault="004E784D" w:rsidP="004E78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на заседаниях Совета предпринимателей были рассмотрены следующие вопросы: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44E4" w:rsidRPr="00CF4C7F">
        <w:rPr>
          <w:rFonts w:ascii="Times New Roman" w:hAnsi="Times New Roman"/>
          <w:sz w:val="28"/>
          <w:szCs w:val="28"/>
        </w:rPr>
        <w:t>Общественное обсуждение проекта постановления администрации Сосьвинского городского округа «Об утверждении положения о Совете предпринимателей Сосьвинского городского округа»;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44E4" w:rsidRPr="00CF4C7F">
        <w:rPr>
          <w:rFonts w:ascii="Times New Roman" w:hAnsi="Times New Roman"/>
          <w:sz w:val="28"/>
          <w:szCs w:val="28"/>
        </w:rPr>
        <w:t>О понижении значения корректирующего коэффициента К2 для единого налога на вмененный доход на территории Сосьвинского городского округа;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44E4" w:rsidRPr="00CF4C7F">
        <w:rPr>
          <w:rFonts w:ascii="Times New Roman" w:hAnsi="Times New Roman"/>
          <w:sz w:val="28"/>
          <w:szCs w:val="28"/>
        </w:rPr>
        <w:t>Общественное обсуждение проекта решения Думы Сосьвинского городского округа «О внесении изменений в решении Думы Сосьвинского городского округа от 19.11.2009 №</w:t>
      </w:r>
      <w:r w:rsidR="00AF44E4">
        <w:rPr>
          <w:rFonts w:ascii="Times New Roman" w:hAnsi="Times New Roman"/>
          <w:sz w:val="28"/>
          <w:szCs w:val="28"/>
        </w:rPr>
        <w:t xml:space="preserve"> </w:t>
      </w:r>
      <w:r w:rsidR="00AF44E4" w:rsidRPr="00CF4C7F">
        <w:rPr>
          <w:rFonts w:ascii="Times New Roman" w:hAnsi="Times New Roman"/>
          <w:sz w:val="28"/>
          <w:szCs w:val="28"/>
        </w:rPr>
        <w:t>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деятельности»»</w:t>
      </w:r>
      <w:r w:rsidR="00AF44E4">
        <w:rPr>
          <w:rFonts w:ascii="Times New Roman" w:hAnsi="Times New Roman"/>
          <w:sz w:val="28"/>
          <w:szCs w:val="28"/>
        </w:rPr>
        <w:t>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F44E4" w:rsidRPr="00CF4C7F">
        <w:rPr>
          <w:rFonts w:ascii="Times New Roman" w:hAnsi="Times New Roman"/>
          <w:sz w:val="28"/>
          <w:szCs w:val="28"/>
        </w:rPr>
        <w:t>Общественное обсуждение проекта решения Думы Сосьвинского городского округа «Об утверждении порядка организации и осуществления контроля соблюдения законодательства в области продажи алкогольной продукции на территории Сосьвинского городского округа»;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44E4" w:rsidRPr="00CF4C7F">
        <w:rPr>
          <w:rFonts w:ascii="Times New Roman" w:hAnsi="Times New Roman"/>
          <w:sz w:val="28"/>
          <w:szCs w:val="28"/>
        </w:rPr>
        <w:t>Общественное обсуждение проекта решения Думы Сосьвинского городского округа «Об утверждении порядка организации и осуществления муниципального контроля в области торговой деятельности на территории Сосьвинского городского округа»;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F44E4" w:rsidRPr="00CF4C7F">
        <w:rPr>
          <w:rFonts w:ascii="Times New Roman" w:hAnsi="Times New Roman"/>
          <w:sz w:val="28"/>
          <w:szCs w:val="28"/>
        </w:rPr>
        <w:t>Общественное обсуждение проекта решения Думы Сосьвинского городского округа «О внесении изменений в Положение «О порядке осуществления муниципального земельного контроля на территории муниципального образования Сосьвинский городской округ, утвержденное решением Думы Сосьвинского городского округа от 18.02.2010 №</w:t>
      </w:r>
      <w:r w:rsidR="00AF44E4">
        <w:rPr>
          <w:rFonts w:ascii="Times New Roman" w:hAnsi="Times New Roman"/>
          <w:sz w:val="28"/>
          <w:szCs w:val="28"/>
        </w:rPr>
        <w:t xml:space="preserve"> </w:t>
      </w:r>
      <w:r w:rsidR="00AF44E4" w:rsidRPr="00CF4C7F">
        <w:rPr>
          <w:rFonts w:ascii="Times New Roman" w:hAnsi="Times New Roman"/>
          <w:sz w:val="28"/>
          <w:szCs w:val="28"/>
        </w:rPr>
        <w:t>327 (в редакции решения Думы Сосьвинского городского округа от 13.05.2010 №</w:t>
      </w:r>
      <w:r w:rsidR="00AF44E4">
        <w:rPr>
          <w:rFonts w:ascii="Times New Roman" w:hAnsi="Times New Roman"/>
          <w:sz w:val="28"/>
          <w:szCs w:val="28"/>
        </w:rPr>
        <w:t xml:space="preserve"> </w:t>
      </w:r>
      <w:r w:rsidR="00AF44E4" w:rsidRPr="00CF4C7F">
        <w:rPr>
          <w:rFonts w:ascii="Times New Roman" w:hAnsi="Times New Roman"/>
          <w:sz w:val="28"/>
          <w:szCs w:val="28"/>
        </w:rPr>
        <w:t>359)»;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F44E4" w:rsidRPr="00CF4C7F">
        <w:rPr>
          <w:rFonts w:ascii="Times New Roman" w:hAnsi="Times New Roman"/>
          <w:sz w:val="28"/>
          <w:szCs w:val="28"/>
        </w:rPr>
        <w:t>Общественное обсуждение проекта решения Думы Сосьвинского городского округа «Об утверждении Порядка организации и осуществления муниципального жилищного контроля на территории Сосьвинского городского округа»;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F44E4" w:rsidRPr="00CF4C7F">
        <w:rPr>
          <w:rFonts w:ascii="Times New Roman" w:hAnsi="Times New Roman"/>
          <w:sz w:val="28"/>
          <w:szCs w:val="28"/>
        </w:rPr>
        <w:t>Общественное  обсуждение проекта решения Думы Сосьвинского городского округа «Об утверждении порядка организации и осуществления муниципального контроля за сохранностью автомобильных  дорог местного значения в границах Сосьвинского городского округа»;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F44E4" w:rsidRPr="00CF4C7F">
        <w:rPr>
          <w:rFonts w:ascii="Times New Roman" w:hAnsi="Times New Roman"/>
          <w:sz w:val="28"/>
          <w:szCs w:val="28"/>
        </w:rPr>
        <w:t>Общественное обсуждение проекта решения Думы Сосьвинского городского округа «О внесении изменений в Положение «О муниципальном лесном контроле на территории Сосьвинского городского округа», утвержденное решением Думы Сосьвинского городского округа от 21.08.2014 №</w:t>
      </w:r>
      <w:r w:rsidR="00AF44E4">
        <w:rPr>
          <w:rFonts w:ascii="Times New Roman" w:hAnsi="Times New Roman"/>
          <w:sz w:val="28"/>
          <w:szCs w:val="28"/>
        </w:rPr>
        <w:t xml:space="preserve"> </w:t>
      </w:r>
      <w:r w:rsidR="00AF44E4" w:rsidRPr="00CF4C7F">
        <w:rPr>
          <w:rFonts w:ascii="Times New Roman" w:hAnsi="Times New Roman"/>
          <w:sz w:val="28"/>
          <w:szCs w:val="28"/>
        </w:rPr>
        <w:t>321»;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AF44E4" w:rsidRPr="00CF4C7F">
        <w:rPr>
          <w:rFonts w:ascii="Times New Roman" w:hAnsi="Times New Roman"/>
          <w:sz w:val="28"/>
          <w:szCs w:val="28"/>
        </w:rPr>
        <w:t>Переселение граждан из жилых помещений, признанных непригодными для проживания;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AF44E4" w:rsidRPr="00CF4C7F">
        <w:rPr>
          <w:rFonts w:ascii="Times New Roman" w:hAnsi="Times New Roman"/>
          <w:sz w:val="28"/>
          <w:szCs w:val="28"/>
        </w:rPr>
        <w:t>О реализации региональной программы капитального ремонта общего имущества в многоквартирных домах Сосьвинского городского округа;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F44E4" w:rsidRPr="00CF4C7F">
        <w:rPr>
          <w:rFonts w:ascii="Times New Roman" w:hAnsi="Times New Roman"/>
          <w:sz w:val="28"/>
          <w:szCs w:val="28"/>
        </w:rPr>
        <w:t>Организация проведения мероприятий по отлову и содержанию безнадзорных собак;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F44E4" w:rsidRPr="00CF4C7F">
        <w:rPr>
          <w:rFonts w:ascii="Times New Roman" w:hAnsi="Times New Roman"/>
          <w:sz w:val="28"/>
          <w:szCs w:val="28"/>
        </w:rPr>
        <w:t>О плане работы МАУ «ЭХУ СГО» на 2017 год;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F44E4" w:rsidRPr="00CF4C7F">
        <w:rPr>
          <w:rFonts w:ascii="Times New Roman" w:hAnsi="Times New Roman"/>
          <w:sz w:val="28"/>
          <w:szCs w:val="28"/>
        </w:rPr>
        <w:t>Использование минеральных источников в Сосьвинском городском округе;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F44E4" w:rsidRPr="00CF4C7F">
        <w:rPr>
          <w:rFonts w:ascii="Times New Roman" w:hAnsi="Times New Roman"/>
          <w:sz w:val="28"/>
          <w:szCs w:val="28"/>
        </w:rPr>
        <w:t>О внесении дополнения в решение Думы Сосьвинского городского округа от 19.11.2009 №</w:t>
      </w:r>
      <w:r w:rsidR="00AF44E4">
        <w:rPr>
          <w:rFonts w:ascii="Times New Roman" w:hAnsi="Times New Roman"/>
          <w:sz w:val="28"/>
          <w:szCs w:val="28"/>
        </w:rPr>
        <w:t xml:space="preserve"> </w:t>
      </w:r>
      <w:r w:rsidR="00AF44E4" w:rsidRPr="00CF4C7F">
        <w:rPr>
          <w:rFonts w:ascii="Times New Roman" w:hAnsi="Times New Roman"/>
          <w:sz w:val="28"/>
          <w:szCs w:val="28"/>
        </w:rPr>
        <w:t>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деятельности»;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AF44E4" w:rsidRPr="00CF4C7F">
        <w:rPr>
          <w:rFonts w:ascii="Times New Roman" w:hAnsi="Times New Roman"/>
          <w:sz w:val="28"/>
          <w:szCs w:val="28"/>
        </w:rPr>
        <w:t>Информация о получаемых и планируемых к получению льгот по налогу на движимое имущество организаций (предприятий), принятого с 1 января 2013 года на учет в качестве основных средств за период 2015-2018г.г.;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AF44E4" w:rsidRPr="00CF4C7F">
        <w:rPr>
          <w:rFonts w:ascii="Times New Roman" w:hAnsi="Times New Roman"/>
          <w:sz w:val="28"/>
          <w:szCs w:val="28"/>
        </w:rPr>
        <w:t>Стратегия социально-экономического развития Сосьвинского городского округа;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AF44E4" w:rsidRPr="00CF4C7F">
        <w:rPr>
          <w:rFonts w:ascii="Times New Roman" w:hAnsi="Times New Roman"/>
          <w:sz w:val="28"/>
          <w:szCs w:val="28"/>
        </w:rPr>
        <w:t>Доведение информации по вопросу обслуживания населения и юридических лиц п.г.т. Сосьва, п.</w:t>
      </w:r>
      <w:r w:rsidR="00AF44E4">
        <w:rPr>
          <w:rFonts w:ascii="Times New Roman" w:hAnsi="Times New Roman"/>
          <w:sz w:val="28"/>
          <w:szCs w:val="28"/>
        </w:rPr>
        <w:t xml:space="preserve"> </w:t>
      </w:r>
      <w:r w:rsidR="00AF44E4" w:rsidRPr="00CF4C7F">
        <w:rPr>
          <w:rFonts w:ascii="Times New Roman" w:hAnsi="Times New Roman"/>
          <w:sz w:val="28"/>
          <w:szCs w:val="28"/>
        </w:rPr>
        <w:t>Восточный филиалом ПАО «Сбербанк России»;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AF44E4" w:rsidRPr="00CF4C7F">
        <w:rPr>
          <w:rFonts w:ascii="Times New Roman" w:hAnsi="Times New Roman"/>
          <w:sz w:val="28"/>
          <w:szCs w:val="28"/>
        </w:rPr>
        <w:t>Информация о деятельности страховой компании, приоритетные направления, виды страхования, скидки и т.д. «Росгосстрах»;</w:t>
      </w:r>
    </w:p>
    <w:p w:rsidR="00AF44E4" w:rsidRPr="00CF4C7F" w:rsidRDefault="004E784D" w:rsidP="00AF44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AF44E4" w:rsidRPr="00CF4C7F">
        <w:rPr>
          <w:rFonts w:ascii="Times New Roman" w:hAnsi="Times New Roman"/>
          <w:sz w:val="28"/>
          <w:szCs w:val="28"/>
        </w:rPr>
        <w:t>Об утверждении базовой ставки арендной платы за пользование и владение объектами нежилого фонда, находящимися в собственности Сосьвинского городского округа на 2018 год</w:t>
      </w:r>
      <w:r w:rsidR="00AF44E4">
        <w:rPr>
          <w:rFonts w:ascii="Times New Roman" w:hAnsi="Times New Roman"/>
          <w:sz w:val="28"/>
          <w:szCs w:val="28"/>
        </w:rPr>
        <w:t>.</w:t>
      </w:r>
    </w:p>
    <w:p w:rsidR="00AF44E4" w:rsidRPr="00792677" w:rsidRDefault="00AF44E4" w:rsidP="00AF44E4">
      <w:pPr>
        <w:jc w:val="both"/>
        <w:rPr>
          <w:sz w:val="28"/>
          <w:szCs w:val="28"/>
        </w:rPr>
      </w:pPr>
    </w:p>
    <w:p w:rsidR="00AF44E4" w:rsidRDefault="00AF44E4" w:rsidP="00AF44E4">
      <w:pPr>
        <w:ind w:firstLine="708"/>
        <w:jc w:val="both"/>
        <w:rPr>
          <w:sz w:val="28"/>
          <w:szCs w:val="28"/>
        </w:rPr>
      </w:pPr>
    </w:p>
    <w:p w:rsidR="00106BE2" w:rsidRDefault="00106BE2"/>
    <w:sectPr w:rsidR="00106BE2" w:rsidSect="00CE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44E4"/>
    <w:rsid w:val="00106BE2"/>
    <w:rsid w:val="004E784D"/>
    <w:rsid w:val="006F54A0"/>
    <w:rsid w:val="00865F0B"/>
    <w:rsid w:val="00AF44E4"/>
    <w:rsid w:val="00CE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2018-06-18T10:01:00Z</dcterms:created>
  <dcterms:modified xsi:type="dcterms:W3CDTF">2018-06-19T05:18:00Z</dcterms:modified>
</cp:coreProperties>
</file>