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F85" w:rsidRPr="000C2F85" w:rsidRDefault="000C2F85" w:rsidP="000C2F85">
      <w:pPr>
        <w:spacing w:after="0" w:line="240" w:lineRule="auto"/>
        <w:ind w:left="-142" w:right="-143" w:firstLine="850"/>
        <w:jc w:val="center"/>
        <w:rPr>
          <w:rFonts w:ascii="Times New Roman" w:eastAsia="Times New Roman" w:hAnsi="Times New Roman" w:cs="Times New Roman"/>
          <w:b/>
          <w:sz w:val="24"/>
          <w:szCs w:val="20"/>
          <w:lang w:val="en-US"/>
        </w:rPr>
      </w:pPr>
      <w:r w:rsidRPr="000C2F85">
        <w:rPr>
          <w:rFonts w:ascii="Times New Roman" w:eastAsia="Times New Roman" w:hAnsi="Times New Roman" w:cs="Times New Roman"/>
          <w:noProof/>
          <w:sz w:val="20"/>
          <w:szCs w:val="20"/>
        </w:rPr>
        <w:drawing>
          <wp:inline distT="0" distB="0" distL="0" distR="0">
            <wp:extent cx="447675" cy="723900"/>
            <wp:effectExtent l="0" t="0" r="9525" b="0"/>
            <wp:docPr id="1" name="Рисунок 4" descr="сосьва герб"/>
            <wp:cNvGraphicFramePr/>
            <a:graphic xmlns:a="http://schemas.openxmlformats.org/drawingml/2006/main">
              <a:graphicData uri="http://schemas.openxmlformats.org/drawingml/2006/picture">
                <pic:pic xmlns:pic="http://schemas.openxmlformats.org/drawingml/2006/picture">
                  <pic:nvPicPr>
                    <pic:cNvPr id="2" name="Рисунок 4" descr="сосьва герб"/>
                    <pic:cNvPicPr/>
                  </pic:nvPicPr>
                  <pic:blipFill>
                    <a:blip r:embed="rId6" cstate="print"/>
                    <a:srcRect/>
                    <a:stretch>
                      <a:fillRect/>
                    </a:stretch>
                  </pic:blipFill>
                  <pic:spPr bwMode="auto">
                    <a:xfrm>
                      <a:off x="0" y="0"/>
                      <a:ext cx="447675" cy="723900"/>
                    </a:xfrm>
                    <a:prstGeom prst="rect">
                      <a:avLst/>
                    </a:prstGeom>
                    <a:noFill/>
                    <a:ln w="9525">
                      <a:noFill/>
                      <a:miter lim="800000"/>
                      <a:headEnd/>
                      <a:tailEnd/>
                    </a:ln>
                  </pic:spPr>
                </pic:pic>
              </a:graphicData>
            </a:graphic>
          </wp:inline>
        </w:drawing>
      </w:r>
    </w:p>
    <w:p w:rsidR="000C2F85" w:rsidRPr="000C2F85" w:rsidRDefault="000C2F85" w:rsidP="000C2F85">
      <w:pPr>
        <w:spacing w:after="0" w:line="240" w:lineRule="auto"/>
        <w:ind w:left="-142" w:right="-143"/>
        <w:jc w:val="center"/>
        <w:rPr>
          <w:rFonts w:ascii="Times New Roman" w:eastAsia="Times New Roman" w:hAnsi="Times New Roman" w:cs="Times New Roman"/>
          <w:b/>
          <w:sz w:val="28"/>
        </w:rPr>
      </w:pPr>
      <w:r w:rsidRPr="000C2F85">
        <w:rPr>
          <w:rFonts w:ascii="Times New Roman" w:eastAsia="Times New Roman" w:hAnsi="Times New Roman" w:cs="Times New Roman"/>
          <w:b/>
          <w:sz w:val="28"/>
        </w:rPr>
        <w:t>АДМИНИСТРАЦИЯ СОСЬВИНСКОГО  ГОРОДСКОГО  ОКРУГА</w:t>
      </w:r>
    </w:p>
    <w:p w:rsidR="000C2F85" w:rsidRPr="000C2F85" w:rsidRDefault="000C2F85" w:rsidP="000C2F85">
      <w:pPr>
        <w:spacing w:after="0" w:line="240" w:lineRule="auto"/>
        <w:ind w:left="-142" w:right="-143"/>
        <w:jc w:val="center"/>
        <w:rPr>
          <w:rFonts w:ascii="Times New Roman" w:eastAsia="Times New Roman" w:hAnsi="Times New Roman" w:cs="Times New Roman"/>
          <w:b/>
          <w:sz w:val="28"/>
        </w:rPr>
      </w:pPr>
      <w:proofErr w:type="gramStart"/>
      <w:r w:rsidRPr="000C2F85">
        <w:rPr>
          <w:rFonts w:ascii="Times New Roman" w:eastAsia="Times New Roman" w:hAnsi="Times New Roman" w:cs="Times New Roman"/>
          <w:b/>
          <w:sz w:val="28"/>
        </w:rPr>
        <w:t>П</w:t>
      </w:r>
      <w:proofErr w:type="gramEnd"/>
      <w:r w:rsidRPr="000C2F85">
        <w:rPr>
          <w:rFonts w:ascii="Times New Roman" w:eastAsia="Times New Roman" w:hAnsi="Times New Roman" w:cs="Times New Roman"/>
          <w:b/>
          <w:sz w:val="28"/>
        </w:rPr>
        <w:t xml:space="preserve"> О С Т А Н О В Л Е Н И Е</w:t>
      </w:r>
    </w:p>
    <w:p w:rsidR="000C2F85" w:rsidRPr="000C2F85" w:rsidRDefault="000C2F85" w:rsidP="000C2F85">
      <w:pPr>
        <w:pBdr>
          <w:bottom w:val="double" w:sz="12" w:space="1" w:color="auto"/>
        </w:pBdr>
        <w:spacing w:after="0" w:line="240" w:lineRule="auto"/>
        <w:ind w:left="-142" w:right="-143"/>
        <w:rPr>
          <w:rFonts w:ascii="Times New Roman" w:eastAsia="Times New Roman" w:hAnsi="Times New Roman" w:cs="Times New Roman"/>
          <w:b/>
          <w:sz w:val="16"/>
          <w:szCs w:val="16"/>
        </w:rPr>
      </w:pPr>
    </w:p>
    <w:p w:rsidR="000C2F85" w:rsidRPr="000C2F85" w:rsidRDefault="000C2F85" w:rsidP="000C2F85">
      <w:pPr>
        <w:spacing w:after="0" w:line="240" w:lineRule="auto"/>
        <w:ind w:left="-142" w:right="-143"/>
        <w:rPr>
          <w:rFonts w:ascii="Times New Roman" w:eastAsia="Times New Roman" w:hAnsi="Times New Roman" w:cs="Times New Roman"/>
          <w:sz w:val="24"/>
          <w:szCs w:val="24"/>
        </w:rPr>
      </w:pPr>
    </w:p>
    <w:p w:rsidR="000C2F85" w:rsidRPr="000C2F85" w:rsidRDefault="000C2F85" w:rsidP="000C2F85">
      <w:pPr>
        <w:spacing w:after="0" w:line="240" w:lineRule="auto"/>
        <w:ind w:left="-142" w:right="-143"/>
        <w:rPr>
          <w:rFonts w:ascii="Times New Roman" w:eastAsia="Times New Roman" w:hAnsi="Times New Roman" w:cs="Times New Roman"/>
          <w:sz w:val="28"/>
          <w:szCs w:val="28"/>
        </w:rPr>
      </w:pPr>
      <w:r w:rsidRPr="000C2F85">
        <w:rPr>
          <w:rFonts w:ascii="Times New Roman" w:eastAsia="Times New Roman" w:hAnsi="Times New Roman" w:cs="Times New Roman"/>
          <w:sz w:val="28"/>
          <w:szCs w:val="28"/>
        </w:rPr>
        <w:t xml:space="preserve">от  </w:t>
      </w:r>
      <w:r w:rsidR="00EB4146">
        <w:rPr>
          <w:rFonts w:ascii="Times New Roman" w:eastAsia="Times New Roman" w:hAnsi="Times New Roman" w:cs="Times New Roman"/>
          <w:sz w:val="28"/>
          <w:szCs w:val="28"/>
        </w:rPr>
        <w:t>01.02.2018</w:t>
      </w:r>
      <w:r w:rsidRPr="000C2F85">
        <w:rPr>
          <w:rFonts w:ascii="Times New Roman" w:eastAsia="Times New Roman" w:hAnsi="Times New Roman" w:cs="Times New Roman"/>
          <w:sz w:val="28"/>
          <w:szCs w:val="28"/>
        </w:rPr>
        <w:t xml:space="preserve"> №</w:t>
      </w:r>
      <w:r w:rsidR="00EB4146">
        <w:rPr>
          <w:rFonts w:ascii="Times New Roman" w:eastAsia="Times New Roman" w:hAnsi="Times New Roman" w:cs="Times New Roman"/>
          <w:sz w:val="28"/>
          <w:szCs w:val="28"/>
        </w:rPr>
        <w:t xml:space="preserve"> 63</w:t>
      </w:r>
      <w:r w:rsidRPr="000C2F85">
        <w:rPr>
          <w:rFonts w:ascii="Times New Roman" w:eastAsia="Times New Roman" w:hAnsi="Times New Roman" w:cs="Times New Roman"/>
          <w:sz w:val="28"/>
          <w:szCs w:val="28"/>
        </w:rPr>
        <w:tab/>
      </w:r>
    </w:p>
    <w:p w:rsidR="000C2F85" w:rsidRPr="000C2F85" w:rsidRDefault="000C2F85" w:rsidP="000C2F85">
      <w:pPr>
        <w:spacing w:after="0" w:line="240" w:lineRule="auto"/>
        <w:ind w:left="-142" w:right="-143"/>
        <w:rPr>
          <w:rFonts w:ascii="Times New Roman" w:eastAsia="Times New Roman" w:hAnsi="Times New Roman" w:cs="Times New Roman"/>
          <w:sz w:val="28"/>
          <w:szCs w:val="28"/>
        </w:rPr>
      </w:pPr>
    </w:p>
    <w:p w:rsidR="000C2F85" w:rsidRPr="000C2F85" w:rsidRDefault="000C2F85" w:rsidP="000C2F85">
      <w:pPr>
        <w:spacing w:after="0" w:line="240" w:lineRule="auto"/>
        <w:ind w:left="-142" w:right="-143"/>
        <w:rPr>
          <w:rFonts w:ascii="Times New Roman" w:eastAsia="Times New Roman" w:hAnsi="Times New Roman" w:cs="Times New Roman"/>
          <w:sz w:val="28"/>
          <w:szCs w:val="28"/>
        </w:rPr>
      </w:pPr>
      <w:r w:rsidRPr="000C2F85">
        <w:rPr>
          <w:rFonts w:ascii="Times New Roman" w:eastAsia="Times New Roman" w:hAnsi="Times New Roman" w:cs="Times New Roman"/>
          <w:sz w:val="28"/>
          <w:szCs w:val="28"/>
        </w:rPr>
        <w:t>п. г. т. Сосьва</w:t>
      </w:r>
    </w:p>
    <w:p w:rsidR="00CA4826" w:rsidRPr="005B50EC" w:rsidRDefault="00CA4826" w:rsidP="00CA4826">
      <w:pPr>
        <w:spacing w:after="0" w:line="240" w:lineRule="auto"/>
        <w:jc w:val="center"/>
        <w:rPr>
          <w:rFonts w:ascii="Times New Roman" w:hAnsi="Times New Roman"/>
          <w:sz w:val="28"/>
          <w:szCs w:val="28"/>
        </w:rPr>
      </w:pPr>
    </w:p>
    <w:p w:rsidR="004500FF" w:rsidRDefault="00CA4826" w:rsidP="00CA4826">
      <w:pPr>
        <w:spacing w:after="0" w:line="240" w:lineRule="auto"/>
        <w:jc w:val="center"/>
        <w:rPr>
          <w:rFonts w:ascii="Times New Roman" w:hAnsi="Times New Roman"/>
          <w:b/>
          <w:i/>
          <w:sz w:val="28"/>
          <w:szCs w:val="28"/>
        </w:rPr>
      </w:pPr>
      <w:r w:rsidRPr="004500FF">
        <w:rPr>
          <w:rFonts w:ascii="Times New Roman" w:hAnsi="Times New Roman"/>
          <w:b/>
          <w:i/>
          <w:sz w:val="28"/>
          <w:szCs w:val="28"/>
        </w:rPr>
        <w:t>О внесении изменений</w:t>
      </w:r>
      <w:r w:rsidR="004A2642">
        <w:rPr>
          <w:rFonts w:ascii="Times New Roman" w:hAnsi="Times New Roman"/>
          <w:b/>
          <w:i/>
          <w:sz w:val="28"/>
          <w:szCs w:val="28"/>
        </w:rPr>
        <w:t xml:space="preserve"> и дополнений</w:t>
      </w:r>
      <w:r w:rsidRPr="004500FF">
        <w:rPr>
          <w:rFonts w:ascii="Times New Roman" w:hAnsi="Times New Roman"/>
          <w:b/>
          <w:i/>
          <w:sz w:val="28"/>
          <w:szCs w:val="28"/>
        </w:rPr>
        <w:t xml:space="preserve"> в </w:t>
      </w:r>
      <w:r w:rsidR="00BE0BC1" w:rsidRPr="004500FF">
        <w:rPr>
          <w:rFonts w:ascii="Times New Roman" w:hAnsi="Times New Roman"/>
          <w:b/>
          <w:i/>
          <w:sz w:val="28"/>
          <w:szCs w:val="28"/>
        </w:rPr>
        <w:t xml:space="preserve">Устав </w:t>
      </w:r>
      <w:r w:rsidR="004500FF" w:rsidRPr="004500FF">
        <w:rPr>
          <w:rFonts w:ascii="Times New Roman" w:hAnsi="Times New Roman"/>
          <w:b/>
          <w:i/>
          <w:sz w:val="28"/>
          <w:szCs w:val="28"/>
        </w:rPr>
        <w:t>Муниципального бюджетного</w:t>
      </w:r>
    </w:p>
    <w:p w:rsidR="00D507AC" w:rsidRDefault="004500FF" w:rsidP="00CA4826">
      <w:pPr>
        <w:spacing w:after="0" w:line="240" w:lineRule="auto"/>
        <w:jc w:val="center"/>
        <w:rPr>
          <w:rFonts w:ascii="Times New Roman" w:hAnsi="Times New Roman"/>
          <w:b/>
          <w:i/>
          <w:sz w:val="28"/>
          <w:szCs w:val="28"/>
        </w:rPr>
      </w:pPr>
      <w:r w:rsidRPr="004500FF">
        <w:rPr>
          <w:rFonts w:ascii="Times New Roman" w:hAnsi="Times New Roman"/>
          <w:b/>
          <w:i/>
          <w:sz w:val="28"/>
          <w:szCs w:val="28"/>
        </w:rPr>
        <w:t xml:space="preserve"> образовательного учреждения дополнительного образования Дом детского творчества п. Сосьва</w:t>
      </w:r>
      <w:r>
        <w:rPr>
          <w:rFonts w:ascii="Times New Roman" w:hAnsi="Times New Roman"/>
          <w:b/>
          <w:i/>
          <w:sz w:val="28"/>
          <w:szCs w:val="28"/>
        </w:rPr>
        <w:t xml:space="preserve">, утвержденный постановлением администрации Сосьвинского городского округа от </w:t>
      </w:r>
      <w:r w:rsidR="00D507AC">
        <w:rPr>
          <w:rFonts w:ascii="Times New Roman" w:hAnsi="Times New Roman"/>
          <w:b/>
          <w:i/>
          <w:sz w:val="28"/>
          <w:szCs w:val="28"/>
        </w:rPr>
        <w:t>22.01.2018 № 22</w:t>
      </w:r>
    </w:p>
    <w:p w:rsidR="00BE0BC1" w:rsidRPr="004500FF" w:rsidRDefault="00BE0BC1" w:rsidP="00CA4826">
      <w:pPr>
        <w:spacing w:after="0" w:line="240" w:lineRule="auto"/>
        <w:jc w:val="center"/>
        <w:rPr>
          <w:rFonts w:ascii="Times New Roman" w:hAnsi="Times New Roman"/>
          <w:b/>
          <w:i/>
          <w:sz w:val="28"/>
          <w:szCs w:val="28"/>
        </w:rPr>
      </w:pPr>
    </w:p>
    <w:p w:rsidR="00485B86" w:rsidRPr="00485B86" w:rsidRDefault="00485B86" w:rsidP="00485B86">
      <w:pPr>
        <w:spacing w:after="0" w:line="240" w:lineRule="auto"/>
        <w:ind w:firstLine="709"/>
        <w:jc w:val="both"/>
        <w:rPr>
          <w:rFonts w:ascii="Times New Roman" w:eastAsia="Times New Roman" w:hAnsi="Times New Roman" w:cs="Times New Roman"/>
          <w:sz w:val="28"/>
          <w:szCs w:val="28"/>
        </w:rPr>
      </w:pPr>
      <w:r w:rsidRPr="00485B86">
        <w:rPr>
          <w:rFonts w:ascii="Times New Roman" w:eastAsia="Times New Roman" w:hAnsi="Times New Roman" w:cs="Times New Roman"/>
          <w:sz w:val="28"/>
          <w:szCs w:val="28"/>
        </w:rPr>
        <w:t xml:space="preserve">В целях приведения в соответствие с подпунктом 1 части 3, части 5 статьи 23  Федерального закона Российской Федерации от 29.12.2012 № 273-ФЗ «Об образовании в Российской Федерации», </w:t>
      </w:r>
      <w:r w:rsidRPr="00485B86">
        <w:rPr>
          <w:rFonts w:ascii="Times New Roman" w:eastAsia="Times New Roman" w:hAnsi="Times New Roman" w:cs="Times New Roman"/>
          <w:color w:val="000000"/>
          <w:sz w:val="28"/>
          <w:szCs w:val="28"/>
        </w:rPr>
        <w:t>руководствуясь статьями 27, 30, 45 Устава Сосьвинского городского округа, администрация Сосьвинского городского округа</w:t>
      </w:r>
    </w:p>
    <w:p w:rsidR="00CA4826" w:rsidRPr="005B50EC" w:rsidRDefault="00CA4826" w:rsidP="00CA4826">
      <w:pPr>
        <w:spacing w:after="0" w:line="240" w:lineRule="auto"/>
        <w:jc w:val="both"/>
        <w:rPr>
          <w:rFonts w:ascii="Times New Roman" w:hAnsi="Times New Roman"/>
          <w:b/>
          <w:sz w:val="28"/>
          <w:szCs w:val="28"/>
        </w:rPr>
      </w:pPr>
      <w:r w:rsidRPr="005B50EC">
        <w:rPr>
          <w:rFonts w:ascii="Times New Roman" w:hAnsi="Times New Roman"/>
          <w:b/>
          <w:sz w:val="28"/>
          <w:szCs w:val="28"/>
        </w:rPr>
        <w:t>ПОСТАНОВЛЯЕТ:</w:t>
      </w:r>
    </w:p>
    <w:p w:rsidR="00CA4826" w:rsidRPr="004500FF" w:rsidRDefault="00CA4826" w:rsidP="004500FF">
      <w:pPr>
        <w:pStyle w:val="a3"/>
        <w:numPr>
          <w:ilvl w:val="0"/>
          <w:numId w:val="6"/>
        </w:numPr>
        <w:tabs>
          <w:tab w:val="left" w:pos="709"/>
          <w:tab w:val="left" w:pos="993"/>
        </w:tabs>
        <w:spacing w:after="0" w:line="240" w:lineRule="auto"/>
        <w:ind w:left="0" w:firstLine="567"/>
        <w:jc w:val="both"/>
        <w:rPr>
          <w:rFonts w:ascii="Times New Roman" w:hAnsi="Times New Roman"/>
          <w:sz w:val="28"/>
          <w:szCs w:val="28"/>
        </w:rPr>
      </w:pPr>
      <w:r w:rsidRPr="00BE0BC1">
        <w:rPr>
          <w:rFonts w:ascii="Times New Roman" w:hAnsi="Times New Roman"/>
          <w:sz w:val="28"/>
          <w:szCs w:val="28"/>
        </w:rPr>
        <w:t>Внести изменения</w:t>
      </w:r>
      <w:r w:rsidR="004A2642">
        <w:rPr>
          <w:rFonts w:ascii="Times New Roman" w:hAnsi="Times New Roman"/>
          <w:sz w:val="28"/>
          <w:szCs w:val="28"/>
        </w:rPr>
        <w:t xml:space="preserve"> и дополнения</w:t>
      </w:r>
      <w:r w:rsidRPr="00BE0BC1">
        <w:rPr>
          <w:rFonts w:ascii="Times New Roman" w:hAnsi="Times New Roman"/>
          <w:sz w:val="28"/>
          <w:szCs w:val="28"/>
        </w:rPr>
        <w:t xml:space="preserve"> в </w:t>
      </w:r>
      <w:r w:rsidR="00BE0BC1" w:rsidRPr="00BE0BC1">
        <w:rPr>
          <w:rFonts w:ascii="Times New Roman" w:hAnsi="Times New Roman"/>
          <w:sz w:val="28"/>
          <w:szCs w:val="28"/>
        </w:rPr>
        <w:t xml:space="preserve">Устав </w:t>
      </w:r>
      <w:r w:rsidR="004500FF" w:rsidRPr="004500FF">
        <w:rPr>
          <w:rFonts w:ascii="Times New Roman" w:hAnsi="Times New Roman"/>
          <w:sz w:val="28"/>
          <w:szCs w:val="28"/>
        </w:rPr>
        <w:t xml:space="preserve">Муниципального бюджетногообразовательного учреждения дополнительного образования Дом детского творчества п. Сосьва, утвержденный постановлением администрации Сосьвинского городского округа от </w:t>
      </w:r>
      <w:r w:rsidR="00485B86">
        <w:rPr>
          <w:rFonts w:ascii="Times New Roman" w:hAnsi="Times New Roman"/>
          <w:sz w:val="28"/>
          <w:szCs w:val="28"/>
        </w:rPr>
        <w:t>22.01.2018 № 22</w:t>
      </w:r>
      <w:r w:rsidRPr="004500FF">
        <w:rPr>
          <w:rFonts w:ascii="Times New Roman" w:hAnsi="Times New Roman"/>
          <w:sz w:val="28"/>
          <w:szCs w:val="28"/>
        </w:rPr>
        <w:t>(прилагаются).</w:t>
      </w:r>
    </w:p>
    <w:p w:rsidR="00CA4826" w:rsidRPr="00D07030" w:rsidRDefault="00CA4826" w:rsidP="00BE0BC1">
      <w:pPr>
        <w:pStyle w:val="11"/>
        <w:numPr>
          <w:ilvl w:val="0"/>
          <w:numId w:val="5"/>
        </w:numPr>
        <w:tabs>
          <w:tab w:val="left" w:pos="851"/>
        </w:tabs>
        <w:spacing w:after="0" w:line="240" w:lineRule="auto"/>
        <w:ind w:left="0" w:firstLine="633"/>
        <w:jc w:val="both"/>
        <w:rPr>
          <w:rFonts w:ascii="Times New Roman" w:hAnsi="Times New Roman"/>
          <w:sz w:val="28"/>
          <w:szCs w:val="28"/>
        </w:rPr>
      </w:pPr>
      <w:r w:rsidRPr="00D07030">
        <w:rPr>
          <w:rFonts w:ascii="Times New Roman" w:hAnsi="Times New Roman"/>
          <w:sz w:val="28"/>
          <w:szCs w:val="28"/>
        </w:rPr>
        <w:t xml:space="preserve">Директору </w:t>
      </w:r>
      <w:r w:rsidR="00C972B2" w:rsidRPr="004500FF">
        <w:rPr>
          <w:rFonts w:ascii="Times New Roman" w:hAnsi="Times New Roman"/>
          <w:sz w:val="28"/>
          <w:szCs w:val="28"/>
        </w:rPr>
        <w:t>Муниципального бюджетногообразовательного учреждения дополнительного образования Дом детского творчества п. Сосьва</w:t>
      </w:r>
      <w:r>
        <w:rPr>
          <w:rFonts w:ascii="Times New Roman" w:hAnsi="Times New Roman"/>
          <w:sz w:val="28"/>
          <w:szCs w:val="28"/>
        </w:rPr>
        <w:t>(</w:t>
      </w:r>
      <w:r w:rsidR="00C972B2">
        <w:rPr>
          <w:rFonts w:ascii="Times New Roman" w:hAnsi="Times New Roman"/>
          <w:sz w:val="28"/>
          <w:szCs w:val="28"/>
        </w:rPr>
        <w:t>Лушникова Т. И</w:t>
      </w:r>
      <w:r>
        <w:rPr>
          <w:rFonts w:ascii="Times New Roman" w:hAnsi="Times New Roman"/>
          <w:sz w:val="28"/>
          <w:szCs w:val="28"/>
        </w:rPr>
        <w:t xml:space="preserve">.) </w:t>
      </w:r>
      <w:r w:rsidRPr="00D07030">
        <w:rPr>
          <w:rFonts w:ascii="Times New Roman" w:hAnsi="Times New Roman"/>
          <w:sz w:val="28"/>
          <w:szCs w:val="28"/>
        </w:rPr>
        <w:t xml:space="preserve">зарегистрировать </w:t>
      </w:r>
      <w:r>
        <w:rPr>
          <w:rFonts w:ascii="Times New Roman" w:hAnsi="Times New Roman"/>
          <w:sz w:val="28"/>
          <w:szCs w:val="28"/>
        </w:rPr>
        <w:t xml:space="preserve">изменения </w:t>
      </w:r>
      <w:r w:rsidRPr="00D07030">
        <w:rPr>
          <w:rFonts w:ascii="Times New Roman" w:hAnsi="Times New Roman"/>
          <w:sz w:val="28"/>
          <w:szCs w:val="28"/>
        </w:rPr>
        <w:t>в органе, осуществляющем государственную регистрацию юридических лиц.</w:t>
      </w:r>
    </w:p>
    <w:p w:rsidR="00C13EB2" w:rsidRPr="00C13EB2" w:rsidRDefault="00C13EB2" w:rsidP="00C13EB2">
      <w:pPr>
        <w:pStyle w:val="a3"/>
        <w:numPr>
          <w:ilvl w:val="0"/>
          <w:numId w:val="5"/>
        </w:numPr>
        <w:tabs>
          <w:tab w:val="left" w:pos="660"/>
          <w:tab w:val="left" w:pos="709"/>
          <w:tab w:val="left" w:pos="993"/>
          <w:tab w:val="left" w:pos="2200"/>
        </w:tabs>
        <w:spacing w:after="0" w:line="240" w:lineRule="auto"/>
        <w:ind w:left="0" w:firstLine="635"/>
        <w:jc w:val="both"/>
        <w:rPr>
          <w:rFonts w:ascii="Times New Roman" w:hAnsi="Times New Roman"/>
          <w:sz w:val="28"/>
          <w:szCs w:val="28"/>
        </w:rPr>
      </w:pPr>
      <w:r w:rsidRPr="00C13EB2">
        <w:rPr>
          <w:rFonts w:ascii="Times New Roman" w:hAnsi="Times New Roman"/>
          <w:sz w:val="28"/>
          <w:szCs w:val="28"/>
        </w:rPr>
        <w:t>Настоящее постановление опубликовать в газете «Серовский ра</w:t>
      </w:r>
      <w:r w:rsidR="00485B86">
        <w:rPr>
          <w:rFonts w:ascii="Times New Roman" w:hAnsi="Times New Roman"/>
          <w:sz w:val="28"/>
          <w:szCs w:val="28"/>
        </w:rPr>
        <w:t>бочий»</w:t>
      </w:r>
      <w:r w:rsidRPr="00C13EB2">
        <w:rPr>
          <w:rFonts w:ascii="Times New Roman" w:hAnsi="Times New Roman"/>
          <w:sz w:val="28"/>
          <w:szCs w:val="28"/>
        </w:rPr>
        <w:t>.</w:t>
      </w:r>
    </w:p>
    <w:p w:rsidR="00CA4826" w:rsidRPr="00C041B1" w:rsidRDefault="00CA4826" w:rsidP="00CA4826">
      <w:pPr>
        <w:pStyle w:val="11"/>
        <w:numPr>
          <w:ilvl w:val="0"/>
          <w:numId w:val="5"/>
        </w:numPr>
        <w:tabs>
          <w:tab w:val="left" w:pos="993"/>
        </w:tabs>
        <w:spacing w:after="0" w:line="240" w:lineRule="auto"/>
        <w:ind w:left="0" w:firstLine="633"/>
        <w:jc w:val="both"/>
        <w:rPr>
          <w:rFonts w:ascii="Times New Roman" w:hAnsi="Times New Roman"/>
          <w:sz w:val="28"/>
          <w:szCs w:val="28"/>
        </w:rPr>
      </w:pPr>
      <w:r w:rsidRPr="00C041B1">
        <w:rPr>
          <w:rFonts w:ascii="Times New Roman" w:hAnsi="Times New Roman"/>
          <w:sz w:val="28"/>
          <w:szCs w:val="28"/>
        </w:rPr>
        <w:t xml:space="preserve">Контроль исполнения настоящего постановления возложить </w:t>
      </w:r>
      <w:r w:rsidRPr="00C041B1">
        <w:rPr>
          <w:rFonts w:ascii="Times New Roman" w:hAnsi="Times New Roman"/>
          <w:sz w:val="28"/>
          <w:szCs w:val="28"/>
        </w:rPr>
        <w:br/>
        <w:t xml:space="preserve">на заместителя главы администрации Сосьвинского городского округа  по </w:t>
      </w:r>
      <w:r w:rsidR="00C972B2" w:rsidRPr="00C041B1">
        <w:rPr>
          <w:rFonts w:ascii="Times New Roman" w:hAnsi="Times New Roman"/>
          <w:sz w:val="28"/>
          <w:szCs w:val="28"/>
        </w:rPr>
        <w:t xml:space="preserve">экономике и промышленности </w:t>
      </w:r>
      <w:r w:rsidR="00C041B1">
        <w:rPr>
          <w:rFonts w:ascii="Times New Roman" w:hAnsi="Times New Roman"/>
          <w:sz w:val="28"/>
          <w:szCs w:val="28"/>
        </w:rPr>
        <w:t>Г. С. Мироненко.</w:t>
      </w:r>
    </w:p>
    <w:p w:rsidR="00CA4826" w:rsidRPr="005B50EC" w:rsidRDefault="00CA4826" w:rsidP="00CA4826">
      <w:pPr>
        <w:spacing w:after="0" w:line="240" w:lineRule="auto"/>
        <w:jc w:val="both"/>
        <w:rPr>
          <w:rFonts w:ascii="Times New Roman" w:hAnsi="Times New Roman"/>
          <w:sz w:val="28"/>
          <w:szCs w:val="28"/>
        </w:rPr>
      </w:pPr>
    </w:p>
    <w:p w:rsidR="00CA4826" w:rsidRPr="005B50EC" w:rsidRDefault="00CA4826" w:rsidP="00CA4826">
      <w:pPr>
        <w:spacing w:after="0" w:line="240" w:lineRule="auto"/>
        <w:jc w:val="both"/>
        <w:rPr>
          <w:rFonts w:ascii="Times New Roman" w:hAnsi="Times New Roman"/>
          <w:sz w:val="28"/>
          <w:szCs w:val="28"/>
        </w:rPr>
      </w:pPr>
    </w:p>
    <w:p w:rsidR="005D29A2" w:rsidRPr="005B50EC" w:rsidRDefault="005D29A2" w:rsidP="00CA4826">
      <w:pPr>
        <w:spacing w:after="0" w:line="240" w:lineRule="auto"/>
        <w:jc w:val="both"/>
        <w:rPr>
          <w:rFonts w:ascii="Times New Roman" w:hAnsi="Times New Roman"/>
          <w:sz w:val="28"/>
          <w:szCs w:val="28"/>
        </w:rPr>
      </w:pPr>
    </w:p>
    <w:p w:rsidR="005D29A2" w:rsidRPr="005D29A2" w:rsidRDefault="00C068DD" w:rsidP="005D29A2">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Исполняющий</w:t>
      </w:r>
      <w:proofErr w:type="gramEnd"/>
      <w:r>
        <w:rPr>
          <w:rFonts w:ascii="Times New Roman" w:eastAsia="Times New Roman" w:hAnsi="Times New Roman" w:cs="Times New Roman"/>
          <w:sz w:val="28"/>
          <w:szCs w:val="28"/>
        </w:rPr>
        <w:t xml:space="preserve"> обязанности главы</w:t>
      </w:r>
    </w:p>
    <w:p w:rsidR="005D29A2" w:rsidRPr="005D29A2" w:rsidRDefault="00C068DD" w:rsidP="005D29A2">
      <w:pPr>
        <w:spacing w:after="0" w:line="240" w:lineRule="auto"/>
        <w:rPr>
          <w:rFonts w:ascii="Times New Roman" w:eastAsia="Times New Roman" w:hAnsi="Times New Roman" w:cs="Times New Roman"/>
          <w:sz w:val="28"/>
          <w:szCs w:val="28"/>
        </w:rPr>
      </w:pPr>
      <w:r w:rsidRPr="005D29A2">
        <w:rPr>
          <w:rFonts w:ascii="Times New Roman" w:eastAsia="Times New Roman" w:hAnsi="Times New Roman" w:cs="Times New Roman"/>
          <w:sz w:val="28"/>
          <w:szCs w:val="28"/>
        </w:rPr>
        <w:t>Сосьвинского</w:t>
      </w:r>
      <w:r w:rsidR="005D29A2" w:rsidRPr="005D29A2">
        <w:rPr>
          <w:rFonts w:ascii="Times New Roman" w:eastAsia="Times New Roman" w:hAnsi="Times New Roman" w:cs="Times New Roman"/>
          <w:sz w:val="28"/>
          <w:szCs w:val="28"/>
        </w:rPr>
        <w:t xml:space="preserve">городского округа                                                        </w:t>
      </w:r>
      <w:r w:rsidR="00BC620F">
        <w:rPr>
          <w:rFonts w:ascii="Times New Roman" w:eastAsia="Times New Roman" w:hAnsi="Times New Roman" w:cs="Times New Roman"/>
          <w:sz w:val="28"/>
          <w:szCs w:val="28"/>
        </w:rPr>
        <w:t xml:space="preserve"> А. В. Киселёв</w:t>
      </w:r>
    </w:p>
    <w:p w:rsidR="00CA4826" w:rsidRDefault="00CA4826" w:rsidP="00CA4826">
      <w:pPr>
        <w:spacing w:after="0" w:line="240" w:lineRule="auto"/>
        <w:rPr>
          <w:rFonts w:ascii="Times New Roman" w:hAnsi="Times New Roman"/>
          <w:sz w:val="28"/>
          <w:szCs w:val="28"/>
        </w:rPr>
      </w:pPr>
    </w:p>
    <w:p w:rsidR="00CA4826" w:rsidRDefault="00CA4826" w:rsidP="00CA4826">
      <w:pPr>
        <w:spacing w:after="0" w:line="240" w:lineRule="auto"/>
        <w:rPr>
          <w:rFonts w:ascii="Times New Roman" w:hAnsi="Times New Roman"/>
          <w:sz w:val="28"/>
          <w:szCs w:val="28"/>
        </w:rPr>
      </w:pPr>
    </w:p>
    <w:p w:rsidR="00CA4826" w:rsidRDefault="00CA4826" w:rsidP="00CA4826">
      <w:pPr>
        <w:spacing w:after="0" w:line="240" w:lineRule="auto"/>
        <w:rPr>
          <w:rFonts w:ascii="Times New Roman" w:hAnsi="Times New Roman"/>
          <w:sz w:val="28"/>
          <w:szCs w:val="28"/>
        </w:rPr>
      </w:pPr>
    </w:p>
    <w:p w:rsidR="00CA4826" w:rsidRDefault="00CA4826" w:rsidP="00CA4826">
      <w:pPr>
        <w:spacing w:after="0" w:line="240" w:lineRule="auto"/>
        <w:rPr>
          <w:rFonts w:ascii="Times New Roman" w:hAnsi="Times New Roman"/>
          <w:sz w:val="28"/>
          <w:szCs w:val="28"/>
        </w:rPr>
      </w:pPr>
    </w:p>
    <w:p w:rsidR="00CA4826" w:rsidRDefault="00CA4826" w:rsidP="00CA4826">
      <w:pPr>
        <w:spacing w:after="0" w:line="240" w:lineRule="auto"/>
        <w:rPr>
          <w:rFonts w:ascii="Times New Roman" w:hAnsi="Times New Roman"/>
          <w:sz w:val="28"/>
          <w:szCs w:val="28"/>
        </w:rPr>
      </w:pPr>
    </w:p>
    <w:p w:rsidR="00CA4826" w:rsidRDefault="00CA4826" w:rsidP="00CA4826">
      <w:pPr>
        <w:spacing w:after="0" w:line="240" w:lineRule="auto"/>
        <w:rPr>
          <w:rFonts w:ascii="Times New Roman" w:hAnsi="Times New Roman"/>
          <w:sz w:val="28"/>
          <w:szCs w:val="28"/>
        </w:rPr>
      </w:pPr>
    </w:p>
    <w:p w:rsidR="00C972B2" w:rsidRDefault="00C972B2" w:rsidP="00CA4826">
      <w:pPr>
        <w:spacing w:after="0" w:line="240" w:lineRule="auto"/>
        <w:rPr>
          <w:rFonts w:ascii="Times New Roman" w:hAnsi="Times New Roman"/>
          <w:sz w:val="28"/>
          <w:szCs w:val="28"/>
        </w:rPr>
      </w:pPr>
    </w:p>
    <w:p w:rsidR="00C972B2" w:rsidRDefault="00C972B2" w:rsidP="00CA4826">
      <w:pPr>
        <w:spacing w:after="0" w:line="240" w:lineRule="auto"/>
        <w:rPr>
          <w:rFonts w:ascii="Times New Roman" w:hAnsi="Times New Roman"/>
          <w:sz w:val="28"/>
          <w:szCs w:val="28"/>
        </w:rPr>
      </w:pPr>
    </w:p>
    <w:p w:rsidR="00CA4826" w:rsidRDefault="00CA4826" w:rsidP="00CA4826">
      <w:pPr>
        <w:spacing w:after="0" w:line="240" w:lineRule="auto"/>
        <w:rPr>
          <w:rFonts w:ascii="Times New Roman" w:hAnsi="Times New Roman"/>
          <w:b/>
          <w:sz w:val="28"/>
          <w:szCs w:val="28"/>
        </w:rPr>
      </w:pPr>
    </w:p>
    <w:p w:rsidR="008369C1" w:rsidRPr="005B50EC" w:rsidRDefault="008369C1" w:rsidP="00CA4826">
      <w:pPr>
        <w:spacing w:after="0" w:line="240" w:lineRule="auto"/>
        <w:rPr>
          <w:rFonts w:ascii="Times New Roman" w:hAnsi="Times New Roman"/>
          <w:b/>
          <w:sz w:val="28"/>
          <w:szCs w:val="28"/>
        </w:rPr>
      </w:pPr>
    </w:p>
    <w:p w:rsidR="00CA4826" w:rsidRPr="008950F8" w:rsidRDefault="00CA4826" w:rsidP="00EB4146">
      <w:pPr>
        <w:spacing w:after="0" w:line="240" w:lineRule="auto"/>
        <w:rPr>
          <w:rFonts w:ascii="Times New Roman" w:hAnsi="Times New Roman"/>
          <w:sz w:val="28"/>
          <w:szCs w:val="28"/>
        </w:rPr>
      </w:pPr>
      <w:r>
        <w:lastRenderedPageBreak/>
        <w:tab/>
      </w:r>
      <w:r>
        <w:tab/>
      </w:r>
      <w:r>
        <w:tab/>
      </w:r>
      <w:r>
        <w:tab/>
      </w:r>
      <w:r>
        <w:tab/>
      </w:r>
      <w:r>
        <w:tab/>
      </w:r>
      <w:r>
        <w:tab/>
      </w:r>
      <w:r w:rsidR="00EB4146">
        <w:t xml:space="preserve">             </w:t>
      </w:r>
      <w:bookmarkStart w:id="0" w:name="_GoBack"/>
      <w:bookmarkEnd w:id="0"/>
    </w:p>
    <w:p w:rsidR="00CA4826" w:rsidRDefault="00CA4826" w:rsidP="00CA4826">
      <w:pPr>
        <w:spacing w:after="0" w:line="240" w:lineRule="auto"/>
      </w:pPr>
    </w:p>
    <w:p w:rsidR="0087358D" w:rsidRDefault="0087358D" w:rsidP="00CA4826">
      <w:pPr>
        <w:spacing w:after="0" w:line="240" w:lineRule="auto"/>
      </w:pPr>
    </w:p>
    <w:p w:rsidR="00CA4826" w:rsidRPr="0087358D" w:rsidRDefault="00CA4826" w:rsidP="0087358D">
      <w:pPr>
        <w:spacing w:after="0" w:line="240" w:lineRule="auto"/>
        <w:jc w:val="center"/>
        <w:rPr>
          <w:rFonts w:ascii="Times New Roman" w:hAnsi="Times New Roman"/>
          <w:b/>
          <w:sz w:val="28"/>
          <w:szCs w:val="28"/>
        </w:rPr>
      </w:pPr>
      <w:r w:rsidRPr="0087358D">
        <w:rPr>
          <w:rFonts w:ascii="Times New Roman" w:hAnsi="Times New Roman"/>
          <w:b/>
          <w:sz w:val="28"/>
          <w:szCs w:val="28"/>
        </w:rPr>
        <w:t xml:space="preserve">Изменения </w:t>
      </w:r>
      <w:r w:rsidR="008D680C">
        <w:rPr>
          <w:rFonts w:ascii="Times New Roman" w:hAnsi="Times New Roman"/>
          <w:b/>
          <w:sz w:val="28"/>
          <w:szCs w:val="28"/>
        </w:rPr>
        <w:t xml:space="preserve">и дополнения </w:t>
      </w:r>
      <w:r w:rsidRPr="0087358D">
        <w:rPr>
          <w:rFonts w:ascii="Times New Roman" w:hAnsi="Times New Roman"/>
          <w:b/>
          <w:sz w:val="28"/>
          <w:szCs w:val="28"/>
        </w:rPr>
        <w:t xml:space="preserve">в Устав </w:t>
      </w:r>
      <w:r w:rsidR="00884B26" w:rsidRPr="00884B26">
        <w:rPr>
          <w:rFonts w:ascii="Times New Roman" w:hAnsi="Times New Roman"/>
          <w:b/>
          <w:sz w:val="28"/>
          <w:szCs w:val="28"/>
        </w:rPr>
        <w:t>Муниципального бюджетного образовательного учреждения дополнительного образовани</w:t>
      </w:r>
      <w:r w:rsidR="00884B26">
        <w:rPr>
          <w:rFonts w:ascii="Times New Roman" w:hAnsi="Times New Roman"/>
          <w:b/>
          <w:sz w:val="28"/>
          <w:szCs w:val="28"/>
        </w:rPr>
        <w:t xml:space="preserve">я Дом детского творчества </w:t>
      </w:r>
      <w:r w:rsidR="00884B26" w:rsidRPr="00884B26">
        <w:rPr>
          <w:rFonts w:ascii="Times New Roman" w:hAnsi="Times New Roman"/>
          <w:b/>
          <w:sz w:val="28"/>
          <w:szCs w:val="28"/>
        </w:rPr>
        <w:t>п. Сосьва</w:t>
      </w:r>
    </w:p>
    <w:p w:rsidR="0087358D" w:rsidRDefault="0087358D" w:rsidP="00CA4826">
      <w:pPr>
        <w:spacing w:after="0" w:line="240" w:lineRule="auto"/>
        <w:rPr>
          <w:rFonts w:ascii="Times New Roman" w:hAnsi="Times New Roman" w:cs="Times New Roman"/>
          <w:sz w:val="28"/>
          <w:szCs w:val="28"/>
        </w:rPr>
      </w:pPr>
    </w:p>
    <w:p w:rsidR="007352D3" w:rsidRDefault="007352D3" w:rsidP="00C711B1">
      <w:pPr>
        <w:pStyle w:val="a3"/>
        <w:numPr>
          <w:ilvl w:val="0"/>
          <w:numId w:val="12"/>
        </w:numPr>
        <w:spacing w:after="0" w:line="240" w:lineRule="auto"/>
        <w:jc w:val="both"/>
        <w:rPr>
          <w:rFonts w:ascii="Times New Roman" w:hAnsi="Times New Roman"/>
          <w:sz w:val="28"/>
          <w:szCs w:val="28"/>
        </w:rPr>
      </w:pPr>
      <w:r>
        <w:rPr>
          <w:rFonts w:ascii="Times New Roman" w:hAnsi="Times New Roman"/>
          <w:sz w:val="28"/>
          <w:szCs w:val="28"/>
        </w:rPr>
        <w:t>Изложить в новой редакции:</w:t>
      </w:r>
    </w:p>
    <w:p w:rsidR="00753E99" w:rsidRPr="00753E99" w:rsidRDefault="00753E99" w:rsidP="00753E99">
      <w:pPr>
        <w:pStyle w:val="a3"/>
        <w:numPr>
          <w:ilvl w:val="0"/>
          <w:numId w:val="17"/>
        </w:numPr>
        <w:spacing w:after="0" w:line="240" w:lineRule="auto"/>
        <w:jc w:val="both"/>
        <w:rPr>
          <w:rFonts w:ascii="Times New Roman" w:hAnsi="Times New Roman"/>
          <w:sz w:val="28"/>
          <w:szCs w:val="28"/>
        </w:rPr>
      </w:pPr>
      <w:r w:rsidRPr="00753E99">
        <w:rPr>
          <w:rFonts w:ascii="Times New Roman" w:hAnsi="Times New Roman"/>
          <w:sz w:val="28"/>
          <w:szCs w:val="28"/>
        </w:rPr>
        <w:t>пункты 4.3.1., 4.3.2., 4.3.3., 4.3.4. главы 4:</w:t>
      </w:r>
    </w:p>
    <w:p w:rsidR="00753E99" w:rsidRPr="007B33B8" w:rsidRDefault="00753E99" w:rsidP="00753E99">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Pr="007B33B8">
        <w:rPr>
          <w:rFonts w:ascii="Times New Roman" w:eastAsia="Calibri" w:hAnsi="Times New Roman" w:cs="Times New Roman"/>
          <w:sz w:val="28"/>
          <w:szCs w:val="28"/>
          <w:lang w:eastAsia="en-US"/>
        </w:rPr>
        <w:t>4.3.1.Общее собрание Учреждения является постоянно действующим  коллегиальным органом  управления Учреждением. В состав Общего собрания Учреждения входят все сотрудники Учреждения. Общее собрание Учреждения является постоянно действующим органом самоуправления.  Общее собрание Учреждения имеет бессрочный срок полномочий.  Деятельность Общего собрания Учреждения регламентируется Положением об Общем собрании Учреждения, утвержденным директором Учреждения. Выступление Общего собрания Учреждения от имени Учреждения не предусмотрено.</w:t>
      </w:r>
    </w:p>
    <w:p w:rsidR="00753E99" w:rsidRPr="007B33B8" w:rsidRDefault="00753E99" w:rsidP="00753E99">
      <w:pPr>
        <w:spacing w:after="0" w:line="240" w:lineRule="auto"/>
        <w:ind w:firstLine="709"/>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t xml:space="preserve"> Общее собрание Учреждения собирается не менее двух  раз в календарный год. Порядок формирования, комплектования, сроки рассмотрения вопросов определены в Положении об Общем собрании Учреждения.</w:t>
      </w:r>
    </w:p>
    <w:p w:rsidR="00753E99" w:rsidRPr="007B33B8" w:rsidRDefault="00753E99" w:rsidP="00753E99">
      <w:pPr>
        <w:spacing w:after="0" w:line="240" w:lineRule="auto"/>
        <w:ind w:firstLine="708"/>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t xml:space="preserve"> Компетенция Общего собрания Учреждения:</w:t>
      </w:r>
    </w:p>
    <w:p w:rsidR="00753E99" w:rsidRPr="007B33B8" w:rsidRDefault="00753E99" w:rsidP="00753E99">
      <w:pPr>
        <w:spacing w:after="0" w:line="240" w:lineRule="auto"/>
        <w:ind w:firstLine="708"/>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t>- утверждение основных направлений развития Учреждения;</w:t>
      </w:r>
    </w:p>
    <w:p w:rsidR="00753E99" w:rsidRPr="007B33B8" w:rsidRDefault="00753E99" w:rsidP="00753E99">
      <w:pPr>
        <w:spacing w:after="0" w:line="240" w:lineRule="auto"/>
        <w:ind w:left="708"/>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t>- при необходимости создание временных или постоянных комиссий;</w:t>
      </w:r>
    </w:p>
    <w:p w:rsidR="00753E99" w:rsidRPr="007B33B8" w:rsidRDefault="00753E99" w:rsidP="00753E9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7B33B8">
        <w:rPr>
          <w:rFonts w:ascii="Times New Roman" w:eastAsia="Times New Roman" w:hAnsi="Times New Roman" w:cs="Times New Roman"/>
          <w:sz w:val="28"/>
          <w:szCs w:val="28"/>
        </w:rPr>
        <w:t>создание советов по различным направлениям работы Учреждения и установление их полномочий;</w:t>
      </w:r>
    </w:p>
    <w:p w:rsidR="00753E99" w:rsidRPr="007B33B8" w:rsidRDefault="00753E99" w:rsidP="00753E99">
      <w:pPr>
        <w:spacing w:after="0" w:line="240" w:lineRule="auto"/>
        <w:ind w:firstLine="708"/>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t>- принятие локальных актов Учреждения в пределах своей компетенции, утверждение Правил внутреннего трудового распорядка по представлению директора Учреждения;</w:t>
      </w:r>
    </w:p>
    <w:p w:rsidR="00753E99" w:rsidRPr="007B33B8" w:rsidRDefault="00753E99" w:rsidP="00753E99">
      <w:pPr>
        <w:spacing w:after="0" w:line="240" w:lineRule="auto"/>
        <w:ind w:firstLine="708"/>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t>- принятие решения о необходимости заключения коллективного договора, рассмотрение и утверждение его проекта, заслушивание ежегодного отчета о его выполнении;</w:t>
      </w:r>
    </w:p>
    <w:p w:rsidR="00753E99" w:rsidRPr="007B33B8" w:rsidRDefault="00753E99" w:rsidP="00753E99">
      <w:pPr>
        <w:spacing w:after="0" w:line="240" w:lineRule="auto"/>
        <w:ind w:firstLine="708"/>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t>- выдвижение работников Учреждения для представления к награждению.</w:t>
      </w:r>
    </w:p>
    <w:p w:rsidR="00753E99" w:rsidRPr="007B33B8" w:rsidRDefault="00753E99" w:rsidP="00753E99">
      <w:pPr>
        <w:spacing w:after="0" w:line="240" w:lineRule="auto"/>
        <w:ind w:firstLine="709"/>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t xml:space="preserve">Общее собрание Учреждения является правомочным, если на нем присутствуют более половины работников Учреждения. Решение Общего собрания Учреждения принимается открытым голосованием большинством </w:t>
      </w:r>
      <w:proofErr w:type="gramStart"/>
      <w:r w:rsidRPr="007B33B8">
        <w:rPr>
          <w:rFonts w:ascii="Times New Roman" w:eastAsia="Times New Roman" w:hAnsi="Times New Roman" w:cs="Times New Roman"/>
          <w:sz w:val="28"/>
          <w:szCs w:val="28"/>
        </w:rPr>
        <w:t>голосов</w:t>
      </w:r>
      <w:proofErr w:type="gramEnd"/>
      <w:r w:rsidRPr="007B33B8">
        <w:rPr>
          <w:rFonts w:ascii="Times New Roman" w:eastAsia="Times New Roman" w:hAnsi="Times New Roman" w:cs="Times New Roman"/>
          <w:sz w:val="28"/>
          <w:szCs w:val="28"/>
        </w:rPr>
        <w:t xml:space="preserve"> и  оформляются протоколом, который хранится в делах Учреждения.</w:t>
      </w:r>
    </w:p>
    <w:p w:rsidR="00753E99" w:rsidRPr="007B33B8" w:rsidRDefault="00753E99" w:rsidP="00753E99">
      <w:pPr>
        <w:spacing w:after="0" w:line="240" w:lineRule="auto"/>
        <w:ind w:firstLine="708"/>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t>Решение, принятое в пределах компетенции Общего собрания и не противоречащее законодательству, является обязательным</w:t>
      </w:r>
      <w:r>
        <w:rPr>
          <w:rFonts w:ascii="Times New Roman" w:eastAsia="Times New Roman" w:hAnsi="Times New Roman" w:cs="Times New Roman"/>
          <w:sz w:val="28"/>
          <w:szCs w:val="28"/>
        </w:rPr>
        <w:t>.</w:t>
      </w:r>
    </w:p>
    <w:p w:rsidR="00753E99" w:rsidRPr="007B33B8" w:rsidRDefault="00753E99" w:rsidP="00753E99">
      <w:pPr>
        <w:tabs>
          <w:tab w:val="left" w:pos="709"/>
        </w:tabs>
        <w:spacing w:after="0" w:line="240" w:lineRule="auto"/>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tab/>
        <w:t xml:space="preserve"> 4.3.2. Совет Учреждения.</w:t>
      </w:r>
    </w:p>
    <w:p w:rsidR="00753E99" w:rsidRPr="007B33B8" w:rsidRDefault="00753E99" w:rsidP="00753E9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7B33B8">
        <w:rPr>
          <w:rFonts w:ascii="Times New Roman" w:eastAsia="Calibri" w:hAnsi="Times New Roman" w:cs="Times New Roman"/>
          <w:sz w:val="28"/>
          <w:szCs w:val="28"/>
          <w:lang w:eastAsia="en-US"/>
        </w:rPr>
        <w:t xml:space="preserve">Совет Учреждения является постоянно действующим  коллегиальным органом  управления Учреждением, принимающим участие в управлении Учреждением в пределах собственных полномочий. Срок полномочий Совета Учреждения – 2 года. Деятельность Совета Учреждения регламентируется Положением о Совете Учреждения, утвержденным директором Учреждения. Выступление Совета Учреждения от имени Учреждения не предусмотрено. </w:t>
      </w:r>
    </w:p>
    <w:p w:rsidR="00753E99" w:rsidRPr="007B33B8" w:rsidRDefault="00753E99" w:rsidP="00753E99">
      <w:pPr>
        <w:tabs>
          <w:tab w:val="left" w:pos="-142"/>
          <w:tab w:val="left" w:pos="142"/>
        </w:tabs>
        <w:spacing w:after="0" w:line="240" w:lineRule="auto"/>
        <w:ind w:right="-1" w:firstLine="709"/>
        <w:contextualSpacing/>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t>Совет Учреждения собирается не менее двух раз в год. Внеочередные заседания в случаях, не терпящих отлагательства, созываются директором Учреждения,  учредителем или по требованию не менее трех членов Совета Учреждения. Совет Учреждения состоит из не менее 9 (девяти) членов:</w:t>
      </w:r>
    </w:p>
    <w:p w:rsidR="00753E99" w:rsidRPr="007B33B8" w:rsidRDefault="00753E99" w:rsidP="00753E99">
      <w:pPr>
        <w:tabs>
          <w:tab w:val="left" w:pos="-142"/>
          <w:tab w:val="left" w:pos="142"/>
        </w:tabs>
        <w:spacing w:after="0" w:line="240" w:lineRule="auto"/>
        <w:ind w:left="709" w:right="-1"/>
        <w:contextualSpacing/>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lastRenderedPageBreak/>
        <w:t>- представители педагогического коллектива – не менее 4 человек;</w:t>
      </w:r>
    </w:p>
    <w:p w:rsidR="00753E99" w:rsidRPr="007B33B8" w:rsidRDefault="00753E99" w:rsidP="00753E99">
      <w:pPr>
        <w:tabs>
          <w:tab w:val="left" w:pos="-142"/>
          <w:tab w:val="left" w:pos="142"/>
        </w:tabs>
        <w:spacing w:after="0" w:line="240" w:lineRule="auto"/>
        <w:ind w:left="709" w:right="-1"/>
        <w:contextualSpacing/>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t>- представители родителей – не менее 4 человек;</w:t>
      </w:r>
    </w:p>
    <w:p w:rsidR="00753E99" w:rsidRPr="007B33B8" w:rsidRDefault="00753E99" w:rsidP="00753E99">
      <w:pPr>
        <w:tabs>
          <w:tab w:val="left" w:pos="-142"/>
          <w:tab w:val="left" w:pos="142"/>
        </w:tabs>
        <w:spacing w:after="0" w:line="240" w:lineRule="auto"/>
        <w:ind w:left="709" w:right="-1"/>
        <w:contextualSpacing/>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t>- директор Учреждения.</w:t>
      </w:r>
    </w:p>
    <w:p w:rsidR="00753E99" w:rsidRPr="007B33B8" w:rsidRDefault="00753E99" w:rsidP="00753E99">
      <w:pPr>
        <w:tabs>
          <w:tab w:val="left" w:pos="-142"/>
          <w:tab w:val="left" w:pos="142"/>
        </w:tabs>
        <w:spacing w:after="0" w:line="240" w:lineRule="auto"/>
        <w:ind w:right="-1" w:firstLine="709"/>
        <w:contextualSpacing/>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t>Совет Учреждения избирается открытым голосованием, в котором участвуют представители работников Учреждения, представители родителей (законных представителей) несовершеннолетних обучающихся избираемые по норме представительства по два человека от каждого творческого объединения Учреждения.</w:t>
      </w:r>
    </w:p>
    <w:p w:rsidR="00753E99" w:rsidRPr="007B33B8" w:rsidRDefault="00753E99" w:rsidP="00753E99">
      <w:pPr>
        <w:tabs>
          <w:tab w:val="left" w:pos="-142"/>
          <w:tab w:val="left" w:pos="142"/>
        </w:tabs>
        <w:spacing w:after="0" w:line="240" w:lineRule="auto"/>
        <w:ind w:left="709" w:right="-1"/>
        <w:contextualSpacing/>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t>Компетенция Совета Учреждения:</w:t>
      </w:r>
    </w:p>
    <w:p w:rsidR="00753E99" w:rsidRPr="007B33B8" w:rsidRDefault="00753E99" w:rsidP="00753E99">
      <w:pPr>
        <w:spacing w:after="0" w:line="240" w:lineRule="auto"/>
        <w:ind w:firstLine="708"/>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t>- утверждение основных направлений развития Учреждения;</w:t>
      </w:r>
    </w:p>
    <w:p w:rsidR="00753E99" w:rsidRPr="007B33B8" w:rsidRDefault="00753E99" w:rsidP="00753E99">
      <w:pPr>
        <w:spacing w:after="0" w:line="240" w:lineRule="auto"/>
        <w:ind w:left="708"/>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t>- при необходимости создание временных или постоянных комиссий;</w:t>
      </w:r>
    </w:p>
    <w:p w:rsidR="00753E99" w:rsidRPr="007B33B8" w:rsidRDefault="00753E99" w:rsidP="00753E99">
      <w:pPr>
        <w:spacing w:after="0" w:line="240" w:lineRule="auto"/>
        <w:ind w:firstLine="708"/>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t>-принятие локальных актов Учреждения в пределах своей компетенции, утверждение Правил внутреннего трудового распорядка по представлению директора Учреждения;</w:t>
      </w:r>
    </w:p>
    <w:p w:rsidR="00753E99" w:rsidRPr="007B33B8" w:rsidRDefault="00753E99" w:rsidP="00753E99">
      <w:pPr>
        <w:spacing w:after="0" w:line="240" w:lineRule="auto"/>
        <w:ind w:firstLine="708"/>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t>-выдвижение работников Учреждения для представления к награждению;</w:t>
      </w:r>
    </w:p>
    <w:p w:rsidR="00753E99" w:rsidRPr="007B33B8" w:rsidRDefault="00753E99" w:rsidP="00753E99">
      <w:pPr>
        <w:tabs>
          <w:tab w:val="left" w:pos="-142"/>
          <w:tab w:val="left" w:pos="0"/>
        </w:tabs>
        <w:spacing w:after="0" w:line="240" w:lineRule="auto"/>
        <w:ind w:right="-1" w:firstLine="709"/>
        <w:contextualSpacing/>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t>-наряду с родителями (законными представителями) несовершеннолетних обучающихся обеспечивает социальную защиту обучающихся и педагогических работников Учреждения при рассмотрении в государственных и общественных органах вопросов затрагивающих интересы обучающихся и педагогов;</w:t>
      </w:r>
    </w:p>
    <w:p w:rsidR="00753E99" w:rsidRPr="007B33B8" w:rsidRDefault="00753E99" w:rsidP="00753E99">
      <w:pPr>
        <w:tabs>
          <w:tab w:val="left" w:pos="-142"/>
          <w:tab w:val="left" w:pos="0"/>
        </w:tabs>
        <w:spacing w:after="0" w:line="240" w:lineRule="auto"/>
        <w:ind w:right="-1" w:firstLine="709"/>
        <w:contextualSpacing/>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t>- содействует привлечению внебюджетных средств, для обеспечения деятельности и развития Учреждения;</w:t>
      </w:r>
    </w:p>
    <w:p w:rsidR="00753E99" w:rsidRPr="007B33B8" w:rsidRDefault="00753E99" w:rsidP="00753E99">
      <w:pPr>
        <w:tabs>
          <w:tab w:val="left" w:pos="-142"/>
          <w:tab w:val="left" w:pos="0"/>
          <w:tab w:val="left" w:pos="284"/>
        </w:tabs>
        <w:spacing w:after="0" w:line="240" w:lineRule="auto"/>
        <w:ind w:right="-1" w:firstLine="709"/>
        <w:contextualSpacing/>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t>- формирует и определяет направления использования бюджетных и внебюджетных средств Учреждения;</w:t>
      </w:r>
    </w:p>
    <w:p w:rsidR="00753E99" w:rsidRPr="007B33B8" w:rsidRDefault="00753E99" w:rsidP="00753E99">
      <w:pPr>
        <w:tabs>
          <w:tab w:val="left" w:pos="-142"/>
        </w:tabs>
        <w:spacing w:after="0" w:line="240" w:lineRule="auto"/>
        <w:ind w:right="-1" w:firstLine="709"/>
        <w:contextualSpacing/>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t>- содействует организации конкурсов, соревнований и других массовых мероприятий;</w:t>
      </w:r>
    </w:p>
    <w:p w:rsidR="00753E99" w:rsidRPr="007B33B8" w:rsidRDefault="00753E99" w:rsidP="00753E99">
      <w:pPr>
        <w:tabs>
          <w:tab w:val="left" w:pos="-142"/>
          <w:tab w:val="left" w:pos="0"/>
        </w:tabs>
        <w:spacing w:after="0" w:line="240" w:lineRule="auto"/>
        <w:ind w:right="-1" w:firstLine="709"/>
        <w:contextualSpacing/>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t>- содействует совершенствованию материально-технической базы Учреждения, благоустройству его помещений и территорий;</w:t>
      </w:r>
    </w:p>
    <w:p w:rsidR="00753E99" w:rsidRPr="007B33B8" w:rsidRDefault="00753E99" w:rsidP="00753E99">
      <w:pPr>
        <w:tabs>
          <w:tab w:val="left" w:pos="-142"/>
          <w:tab w:val="left" w:pos="0"/>
        </w:tabs>
        <w:spacing w:after="0" w:line="240" w:lineRule="auto"/>
        <w:ind w:right="-1" w:firstLine="709"/>
        <w:contextualSpacing/>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t>- осуществляет контроль реализации предложений и практических замечаний коллектива;</w:t>
      </w:r>
    </w:p>
    <w:p w:rsidR="00753E99" w:rsidRPr="007B33B8" w:rsidRDefault="00753E99" w:rsidP="00753E99">
      <w:pPr>
        <w:tabs>
          <w:tab w:val="left" w:pos="-142"/>
          <w:tab w:val="left" w:pos="0"/>
        </w:tabs>
        <w:spacing w:after="0" w:line="240" w:lineRule="auto"/>
        <w:ind w:right="-1" w:firstLine="709"/>
        <w:contextualSpacing/>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t>- участвует в составлении и реализации плана работы Учреждения.</w:t>
      </w:r>
    </w:p>
    <w:p w:rsidR="00753E99" w:rsidRPr="007B33B8" w:rsidRDefault="00753E99" w:rsidP="00753E99">
      <w:pPr>
        <w:spacing w:after="0" w:line="240" w:lineRule="auto"/>
        <w:ind w:firstLine="709"/>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t>Решения Совета Учреждения считаются принятыми, если на его заседании присутствовало не менее 2/3 членов Совета Учреждения, и за его решение голосовало более половины членов Совета Учреждения от списочного состава. Решения Совета Учреждения оформляются протоколом, который хранится в делах Учреждения.</w:t>
      </w:r>
    </w:p>
    <w:p w:rsidR="00753E99" w:rsidRPr="007B33B8" w:rsidRDefault="00753E99" w:rsidP="00753E99">
      <w:pPr>
        <w:spacing w:after="0" w:line="240" w:lineRule="auto"/>
        <w:ind w:firstLine="708"/>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t xml:space="preserve">4.3.3. Педагогический совет.  </w:t>
      </w:r>
    </w:p>
    <w:p w:rsidR="00753E99" w:rsidRPr="007B33B8" w:rsidRDefault="00753E99" w:rsidP="00753E99">
      <w:pPr>
        <w:spacing w:after="0" w:line="240" w:lineRule="auto"/>
        <w:ind w:firstLine="708"/>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t xml:space="preserve">Педагогический совет является постоянно действующим коллегиальным органом управления Учреждения.  Педагогический совет имеет бессрочный срок полномочий и создан в целях развития и совершенствования образовательного процесса, повышения профессионального мастерства и творческого роста педагогических работников Учреждения. Деятельность Педагогического совета регламентируется Положением о Педагогическом совете, утвержденным директором Учреждения. </w:t>
      </w:r>
    </w:p>
    <w:p w:rsidR="00753E99" w:rsidRPr="007B33B8" w:rsidRDefault="00753E99" w:rsidP="00753E99">
      <w:pPr>
        <w:spacing w:after="0" w:line="240" w:lineRule="auto"/>
        <w:ind w:firstLine="708"/>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t xml:space="preserve">При необходимости директор Учреждения как председатель Педагогического совета имеет право выступать (направлять запросы, давать ответы) от имени Учреждения в другие учреждения, предприятия, организации различных форм собственности, органы местного самоуправления, общественные организации по вопросам, относящимся к компетенции Педагогического совета. Необходимость </w:t>
      </w:r>
      <w:r w:rsidRPr="007B33B8">
        <w:rPr>
          <w:rFonts w:ascii="Times New Roman" w:eastAsia="Times New Roman" w:hAnsi="Times New Roman" w:cs="Times New Roman"/>
          <w:sz w:val="28"/>
          <w:szCs w:val="28"/>
        </w:rPr>
        <w:lastRenderedPageBreak/>
        <w:t>выступления от имени Учреждения  определяется решением Педагогического совета.</w:t>
      </w:r>
    </w:p>
    <w:p w:rsidR="00753E99" w:rsidRPr="007B33B8" w:rsidRDefault="00753E99" w:rsidP="00753E99">
      <w:pPr>
        <w:spacing w:after="0" w:line="240" w:lineRule="auto"/>
        <w:ind w:firstLine="708"/>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t>Заседания Педагогического совета проводятся, не реже 4 раз в течение учебного года. В случае необходимости  Педагогический совет может созываться чаще, если этого требуют интересы Учреждения.</w:t>
      </w:r>
    </w:p>
    <w:p w:rsidR="00753E99" w:rsidRPr="007B33B8" w:rsidRDefault="00753E99" w:rsidP="00753E99">
      <w:pPr>
        <w:tabs>
          <w:tab w:val="left" w:pos="-142"/>
          <w:tab w:val="left" w:pos="0"/>
        </w:tabs>
        <w:spacing w:after="0" w:line="240" w:lineRule="auto"/>
        <w:ind w:right="-1" w:firstLine="709"/>
        <w:contextualSpacing/>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t>В состав Педагогического совета входят все педагоги Учреждения. Директор Учреждения является председателем Педагогического совета. Порядок формирования, комплектования, сроки рассмотрения вопросов определены в Положении о Педагогическом совете.</w:t>
      </w:r>
    </w:p>
    <w:p w:rsidR="00753E99" w:rsidRPr="007B33B8" w:rsidRDefault="00753E99" w:rsidP="00753E99">
      <w:pPr>
        <w:tabs>
          <w:tab w:val="left" w:pos="-142"/>
          <w:tab w:val="left" w:pos="0"/>
        </w:tabs>
        <w:spacing w:after="0" w:line="240" w:lineRule="auto"/>
        <w:ind w:right="-1"/>
        <w:contextualSpacing/>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tab/>
        <w:t>Компетенция Педагогического совета Учреждения:</w:t>
      </w:r>
    </w:p>
    <w:p w:rsidR="00753E99" w:rsidRPr="007B33B8" w:rsidRDefault="00753E99" w:rsidP="00753E99">
      <w:pPr>
        <w:tabs>
          <w:tab w:val="left" w:pos="-142"/>
          <w:tab w:val="left" w:pos="0"/>
        </w:tabs>
        <w:spacing w:after="0" w:line="240" w:lineRule="auto"/>
        <w:ind w:right="-1" w:firstLine="709"/>
        <w:contextualSpacing/>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t>- рассматривает вопросы планирования и организации образовательного процесса на основе анализа его результатов и утверждает проекты дополнительных общеобразовательных программ на каждый учебный год;</w:t>
      </w:r>
    </w:p>
    <w:p w:rsidR="00753E99" w:rsidRPr="007B33B8" w:rsidRDefault="00753E99" w:rsidP="00753E99">
      <w:pPr>
        <w:tabs>
          <w:tab w:val="left" w:pos="-142"/>
          <w:tab w:val="left" w:pos="0"/>
        </w:tabs>
        <w:spacing w:after="0" w:line="240" w:lineRule="auto"/>
        <w:ind w:right="-1" w:firstLine="709"/>
        <w:contextualSpacing/>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t>-  обсуждает и проводит выбор различных вариантов содержания образования, форм, методов учебно-воспитательного процесса и способов его реализации;</w:t>
      </w:r>
    </w:p>
    <w:p w:rsidR="00753E99" w:rsidRPr="007B33B8" w:rsidRDefault="00753E99" w:rsidP="00753E99">
      <w:pPr>
        <w:tabs>
          <w:tab w:val="left" w:pos="-142"/>
          <w:tab w:val="left" w:pos="0"/>
        </w:tabs>
        <w:spacing w:after="0" w:line="240" w:lineRule="auto"/>
        <w:ind w:right="-1" w:firstLine="709"/>
        <w:contextualSpacing/>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t>- организует работу по повышению квалификации педагогических работников Учреждения, развитию их творческих инициатив.</w:t>
      </w:r>
    </w:p>
    <w:p w:rsidR="00753E99" w:rsidRPr="007B33B8" w:rsidRDefault="00753E99" w:rsidP="00753E99">
      <w:pPr>
        <w:spacing w:after="0" w:line="240" w:lineRule="auto"/>
        <w:ind w:firstLine="708"/>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t>Решения Педагогического совета принимаются открытым голосованием и считаются правомочными, если на Педагогическом совете присутствует не менее 2/3 членов Педагогического совета и за решение проголосовало более половины присутствующих (50+1 голос). В случае равенства голосов решающим является голос Председателя Педагогического совета. Решения</w:t>
      </w:r>
      <w:r w:rsidRPr="007B33B8">
        <w:rPr>
          <w:rFonts w:ascii="Times New Roman" w:eastAsia="Times New Roman" w:hAnsi="Times New Roman" w:cs="Times New Roman"/>
          <w:sz w:val="28"/>
          <w:szCs w:val="28"/>
        </w:rPr>
        <w:tab/>
        <w:t xml:space="preserve"> Педагогического совета являются обязательными для исполнения всеми педагогическими работниками Учреждения. </w:t>
      </w:r>
    </w:p>
    <w:p w:rsidR="00753E99" w:rsidRPr="007B33B8" w:rsidRDefault="00753E99" w:rsidP="00753E99">
      <w:pPr>
        <w:spacing w:after="0" w:line="240" w:lineRule="auto"/>
        <w:ind w:firstLine="709"/>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t>Решения Педагогического совета оформляются протоколом, который хранится в делах Учреждения</w:t>
      </w:r>
      <w:r>
        <w:rPr>
          <w:rFonts w:ascii="Times New Roman" w:eastAsia="Times New Roman" w:hAnsi="Times New Roman" w:cs="Times New Roman"/>
          <w:sz w:val="28"/>
          <w:szCs w:val="28"/>
        </w:rPr>
        <w:t>.</w:t>
      </w:r>
    </w:p>
    <w:p w:rsidR="00753E99" w:rsidRPr="007B33B8" w:rsidRDefault="00753E99" w:rsidP="00753E99">
      <w:pPr>
        <w:tabs>
          <w:tab w:val="left" w:pos="-142"/>
          <w:tab w:val="left" w:pos="0"/>
        </w:tabs>
        <w:spacing w:after="0" w:line="240" w:lineRule="auto"/>
        <w:ind w:right="-1" w:firstLine="709"/>
        <w:contextualSpacing/>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t>4.3.4. Методический совет.</w:t>
      </w:r>
    </w:p>
    <w:p w:rsidR="00753E99" w:rsidRPr="007B33B8" w:rsidRDefault="00753E99" w:rsidP="00753E99">
      <w:pPr>
        <w:tabs>
          <w:tab w:val="left" w:pos="-142"/>
          <w:tab w:val="left" w:pos="0"/>
        </w:tabs>
        <w:spacing w:after="0" w:line="240" w:lineRule="auto"/>
        <w:ind w:right="-1" w:firstLine="709"/>
        <w:contextualSpacing/>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t>Методический совет является постоянно действующим  коллегиальным органом  управления Учреждением и создан с целью организации научно-методической работы в Учреждении. Срок полномочий Методическогосовета не менее 1 года. Деятельность Методического совета регламентируется Положением о Методическом совете, утвержденным директором Учреждения. Выступление Методического совета от имени Учреждения не предусмотрено.</w:t>
      </w:r>
    </w:p>
    <w:p w:rsidR="00753E99" w:rsidRPr="007B33B8" w:rsidRDefault="00753E99" w:rsidP="00753E99">
      <w:pPr>
        <w:tabs>
          <w:tab w:val="left" w:pos="-142"/>
          <w:tab w:val="left" w:pos="0"/>
        </w:tabs>
        <w:spacing w:after="0" w:line="240" w:lineRule="auto"/>
        <w:ind w:right="-1" w:firstLine="709"/>
        <w:contextualSpacing/>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t>Избирается Методический совет на заседании Педагогического совета, в состав входят заместитель директора по учебно-воспитательной работе, педагогические работники Учреждения.</w:t>
      </w:r>
    </w:p>
    <w:p w:rsidR="00753E99" w:rsidRPr="007B33B8" w:rsidRDefault="00753E99" w:rsidP="00753E99">
      <w:pPr>
        <w:tabs>
          <w:tab w:val="left" w:pos="-142"/>
          <w:tab w:val="left" w:pos="0"/>
        </w:tabs>
        <w:spacing w:after="0" w:line="240" w:lineRule="auto"/>
        <w:ind w:right="-1" w:firstLine="709"/>
        <w:contextualSpacing/>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t>Компетенция Методического совета:</w:t>
      </w:r>
    </w:p>
    <w:p w:rsidR="00753E99" w:rsidRPr="007B33B8" w:rsidRDefault="00753E99" w:rsidP="00753E99">
      <w:pPr>
        <w:tabs>
          <w:tab w:val="left" w:pos="-142"/>
          <w:tab w:val="left" w:pos="0"/>
        </w:tabs>
        <w:spacing w:after="0" w:line="240" w:lineRule="auto"/>
        <w:ind w:right="-1" w:firstLine="709"/>
        <w:contextualSpacing/>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t>- рассматривает учебный план Учреждения, утверждает дополнительные общеобразовательные программы педагогов Учреждения, учебные планы, содержание публикаций;</w:t>
      </w:r>
    </w:p>
    <w:p w:rsidR="00753E99" w:rsidRPr="007B33B8" w:rsidRDefault="00753E99" w:rsidP="00753E99">
      <w:pPr>
        <w:tabs>
          <w:tab w:val="left" w:pos="-142"/>
          <w:tab w:val="left" w:pos="0"/>
        </w:tabs>
        <w:spacing w:after="0" w:line="240" w:lineRule="auto"/>
        <w:ind w:right="-1" w:firstLine="709"/>
        <w:contextualSpacing/>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t>- рассматривает рекомендации и предложения по совершенствованию образовательного процесса, экспертные заключения;</w:t>
      </w:r>
    </w:p>
    <w:p w:rsidR="00753E99" w:rsidRPr="007B33B8" w:rsidRDefault="00753E99" w:rsidP="00753E99">
      <w:pPr>
        <w:tabs>
          <w:tab w:val="left" w:pos="-142"/>
          <w:tab w:val="left" w:pos="0"/>
        </w:tabs>
        <w:spacing w:after="0" w:line="240" w:lineRule="auto"/>
        <w:ind w:right="-1" w:firstLine="709"/>
        <w:contextualSpacing/>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t>- рассмотрение проектов планов опытно-экспериментальной работы, итоговых документов, семинаров, совещаний;</w:t>
      </w:r>
    </w:p>
    <w:p w:rsidR="00753E99" w:rsidRPr="007B33B8" w:rsidRDefault="00753E99" w:rsidP="00753E99">
      <w:pPr>
        <w:tabs>
          <w:tab w:val="left" w:pos="-142"/>
          <w:tab w:val="left" w:pos="0"/>
        </w:tabs>
        <w:spacing w:after="0" w:line="240" w:lineRule="auto"/>
        <w:ind w:right="-1" w:firstLine="709"/>
        <w:contextualSpacing/>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t>- заслушивание и обсуждение опыта работы педагогических работников в области новых педагогических и информационных технологий, авторских программ, учебно-методических пособий;</w:t>
      </w:r>
    </w:p>
    <w:p w:rsidR="00753E99" w:rsidRPr="007B33B8" w:rsidRDefault="00753E99" w:rsidP="00753E99">
      <w:pPr>
        <w:tabs>
          <w:tab w:val="left" w:pos="-142"/>
          <w:tab w:val="left" w:pos="0"/>
        </w:tabs>
        <w:spacing w:after="0" w:line="240" w:lineRule="auto"/>
        <w:ind w:right="-1" w:firstLine="709"/>
        <w:contextualSpacing/>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lastRenderedPageBreak/>
        <w:t>- прогнозирует и планирует направления развития методической деятельности;</w:t>
      </w:r>
    </w:p>
    <w:p w:rsidR="00753E99" w:rsidRPr="007B33B8" w:rsidRDefault="00753E99" w:rsidP="00753E99">
      <w:pPr>
        <w:tabs>
          <w:tab w:val="left" w:pos="-142"/>
          <w:tab w:val="left" w:pos="0"/>
        </w:tabs>
        <w:spacing w:after="0" w:line="240" w:lineRule="auto"/>
        <w:ind w:right="-1" w:firstLine="709"/>
        <w:contextualSpacing/>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t>- внесение предложений по вопросам совершенствования образовательного процесса и профессиональной компетенции педагогов Учреждения;</w:t>
      </w:r>
    </w:p>
    <w:p w:rsidR="00753E99" w:rsidRPr="007B33B8" w:rsidRDefault="00753E99" w:rsidP="00753E99">
      <w:pPr>
        <w:tabs>
          <w:tab w:val="left" w:pos="-142"/>
          <w:tab w:val="left" w:pos="0"/>
        </w:tabs>
        <w:spacing w:after="0" w:line="240" w:lineRule="auto"/>
        <w:ind w:right="-1" w:firstLine="709"/>
        <w:contextualSpacing/>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t>- представление педагогических работников Учреждения к поощрению.</w:t>
      </w:r>
    </w:p>
    <w:p w:rsidR="00753E99" w:rsidRPr="007B33B8" w:rsidRDefault="00753E99" w:rsidP="00753E99">
      <w:pPr>
        <w:spacing w:after="0" w:line="240" w:lineRule="auto"/>
        <w:ind w:firstLine="567"/>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t>Заседания Методического совета является правомочным, если на его заседании присутствовало не менее 2/3 членов Методического совета. Решения на Методическом совете принимаются большинством голосов от присутствующих. Председатель имеет право решающего голоса при равенстве голосов в Методическом совете.</w:t>
      </w:r>
    </w:p>
    <w:p w:rsidR="00753E99" w:rsidRPr="007B33B8" w:rsidRDefault="00753E99" w:rsidP="00753E99">
      <w:pPr>
        <w:spacing w:after="0" w:line="240" w:lineRule="auto"/>
        <w:ind w:firstLine="567"/>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t>Решения Методического совета, принятые в пределах его компетенции и в соответствии законодательством РФ, являются рекомендательными для администрации Учреждения, всех членов коллектива.</w:t>
      </w:r>
    </w:p>
    <w:p w:rsidR="00753E99" w:rsidRPr="00753E99" w:rsidRDefault="00753E99" w:rsidP="00753E99">
      <w:pPr>
        <w:spacing w:after="0" w:line="240" w:lineRule="auto"/>
        <w:jc w:val="both"/>
        <w:rPr>
          <w:rFonts w:ascii="Times New Roman" w:eastAsia="Times New Roman" w:hAnsi="Times New Roman" w:cs="Times New Roman"/>
          <w:sz w:val="28"/>
          <w:szCs w:val="28"/>
        </w:rPr>
      </w:pPr>
      <w:r w:rsidRPr="007B33B8">
        <w:rPr>
          <w:rFonts w:ascii="Times New Roman" w:eastAsia="Times New Roman" w:hAnsi="Times New Roman" w:cs="Times New Roman"/>
          <w:sz w:val="28"/>
          <w:szCs w:val="28"/>
        </w:rPr>
        <w:t xml:space="preserve">       В отдельных случаях может быть издан приказ по Учреждению, устанавливающий обязательность исполнения решения Методического совета участниками образовательного процесса. Решения Методического совета оформляются протоколом, который хранится в делах Учреждения</w:t>
      </w:r>
      <w:proofErr w:type="gramStart"/>
      <w:r w:rsidRPr="007B33B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rsidR="0004759A" w:rsidRPr="00753E99" w:rsidRDefault="00753E99" w:rsidP="00753E99">
      <w:pPr>
        <w:spacing w:after="0" w:line="240" w:lineRule="auto"/>
        <w:ind w:firstLine="708"/>
        <w:jc w:val="both"/>
        <w:rPr>
          <w:rFonts w:ascii="Times New Roman" w:hAnsi="Times New Roman"/>
          <w:sz w:val="28"/>
          <w:szCs w:val="28"/>
        </w:rPr>
      </w:pPr>
      <w:r w:rsidRPr="00753E99">
        <w:rPr>
          <w:rFonts w:ascii="Times New Roman" w:hAnsi="Times New Roman"/>
          <w:sz w:val="28"/>
          <w:szCs w:val="28"/>
        </w:rPr>
        <w:t xml:space="preserve">2) </w:t>
      </w:r>
      <w:r w:rsidR="007352D3" w:rsidRPr="00753E99">
        <w:rPr>
          <w:rFonts w:ascii="Times New Roman" w:hAnsi="Times New Roman"/>
          <w:sz w:val="28"/>
          <w:szCs w:val="28"/>
        </w:rPr>
        <w:t>пункт 5.3. главы 5:</w:t>
      </w:r>
    </w:p>
    <w:p w:rsidR="007352D3" w:rsidRDefault="007352D3" w:rsidP="007352D3">
      <w:pPr>
        <w:pStyle w:val="a3"/>
        <w:tabs>
          <w:tab w:val="left" w:pos="-142"/>
          <w:tab w:val="left" w:pos="0"/>
        </w:tabs>
        <w:spacing w:after="0" w:line="240" w:lineRule="auto"/>
        <w:ind w:left="0" w:firstLine="709"/>
        <w:jc w:val="both"/>
        <w:rPr>
          <w:rFonts w:ascii="Times New Roman" w:hAnsi="Times New Roman"/>
          <w:sz w:val="28"/>
          <w:szCs w:val="28"/>
        </w:rPr>
      </w:pPr>
      <w:r w:rsidRPr="007352D3">
        <w:rPr>
          <w:rFonts w:ascii="Times New Roman" w:hAnsi="Times New Roman"/>
          <w:sz w:val="28"/>
          <w:szCs w:val="28"/>
        </w:rPr>
        <w:t>«</w:t>
      </w:r>
      <w:r>
        <w:rPr>
          <w:rFonts w:ascii="Times New Roman" w:hAnsi="Times New Roman"/>
          <w:sz w:val="28"/>
          <w:szCs w:val="28"/>
        </w:rPr>
        <w:t xml:space="preserve">5.3. </w:t>
      </w:r>
      <w:r w:rsidRPr="007352D3">
        <w:rPr>
          <w:rFonts w:ascii="Times New Roman" w:hAnsi="Times New Roman"/>
          <w:sz w:val="28"/>
          <w:szCs w:val="28"/>
        </w:rPr>
        <w:t xml:space="preserve">Прием обучающихся в объединение Учреждения осуществляется на основе свободного выбора дополнительной общеобразовательной программы и срока ее освоения, с согласия родителей (законных представителей) несовершеннолетних обучающихся. Учреждение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w:t>
      </w:r>
      <w:r>
        <w:rPr>
          <w:rFonts w:ascii="Times New Roman" w:hAnsi="Times New Roman"/>
          <w:sz w:val="28"/>
          <w:szCs w:val="28"/>
        </w:rPr>
        <w:t xml:space="preserve">со свидетельством о государственной аккредитации, </w:t>
      </w:r>
      <w:r w:rsidRPr="007352D3">
        <w:rPr>
          <w:rFonts w:ascii="Times New Roman" w:hAnsi="Times New Roman"/>
          <w:sz w:val="28"/>
          <w:szCs w:val="28"/>
        </w:rPr>
        <w:t>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Start"/>
      <w:r w:rsidRPr="007352D3">
        <w:rPr>
          <w:rFonts w:ascii="Times New Roman" w:hAnsi="Times New Roman"/>
          <w:sz w:val="28"/>
          <w:szCs w:val="28"/>
        </w:rPr>
        <w:t>.»</w:t>
      </w:r>
      <w:r>
        <w:rPr>
          <w:rFonts w:ascii="Times New Roman" w:hAnsi="Times New Roman"/>
          <w:sz w:val="28"/>
          <w:szCs w:val="28"/>
        </w:rPr>
        <w:t>;</w:t>
      </w:r>
      <w:proofErr w:type="gramEnd"/>
    </w:p>
    <w:p w:rsidR="007352D3" w:rsidRPr="002E2D70" w:rsidRDefault="002E2D70" w:rsidP="006E36DB">
      <w:pPr>
        <w:tabs>
          <w:tab w:val="left" w:pos="-142"/>
          <w:tab w:val="left" w:pos="0"/>
        </w:tabs>
        <w:spacing w:after="0" w:line="240" w:lineRule="auto"/>
        <w:ind w:left="720"/>
        <w:jc w:val="both"/>
        <w:rPr>
          <w:rFonts w:ascii="Times New Roman" w:hAnsi="Times New Roman" w:cs="Times New Roman"/>
          <w:sz w:val="28"/>
          <w:szCs w:val="28"/>
        </w:rPr>
      </w:pPr>
      <w:r>
        <w:rPr>
          <w:rFonts w:ascii="Times New Roman" w:hAnsi="Times New Roman"/>
          <w:sz w:val="28"/>
          <w:szCs w:val="28"/>
        </w:rPr>
        <w:t xml:space="preserve">3) </w:t>
      </w:r>
      <w:r w:rsidR="007352D3" w:rsidRPr="002E2D70">
        <w:rPr>
          <w:rFonts w:ascii="Times New Roman" w:hAnsi="Times New Roman"/>
          <w:sz w:val="28"/>
          <w:szCs w:val="28"/>
        </w:rPr>
        <w:t>пункт 5.7. главы 5:</w:t>
      </w:r>
    </w:p>
    <w:p w:rsidR="007352D3" w:rsidRPr="007352D3" w:rsidRDefault="007352D3" w:rsidP="006E36DB">
      <w:pPr>
        <w:spacing w:after="0" w:line="240" w:lineRule="auto"/>
        <w:ind w:firstLine="633"/>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7352D3">
        <w:rPr>
          <w:rFonts w:ascii="Times New Roman" w:eastAsia="Times New Roman" w:hAnsi="Times New Roman" w:cs="Times New Roman"/>
          <w:color w:val="000000"/>
          <w:sz w:val="28"/>
          <w:szCs w:val="28"/>
        </w:rPr>
        <w:t xml:space="preserve">5.7. </w:t>
      </w:r>
      <w:proofErr w:type="gramStart"/>
      <w:r w:rsidRPr="007352D3">
        <w:rPr>
          <w:rFonts w:ascii="Times New Roman" w:eastAsia="Times New Roman" w:hAnsi="Times New Roman" w:cs="Times New Roman"/>
          <w:sz w:val="28"/>
          <w:szCs w:val="28"/>
        </w:rPr>
        <w:t>Образовательные отношения прекращаются в связи с отчислением обучающегося из Учреждения:</w:t>
      </w:r>
      <w:proofErr w:type="gramEnd"/>
    </w:p>
    <w:p w:rsidR="007352D3" w:rsidRPr="007352D3" w:rsidRDefault="007352D3" w:rsidP="006E36DB">
      <w:pPr>
        <w:pStyle w:val="a3"/>
        <w:numPr>
          <w:ilvl w:val="0"/>
          <w:numId w:val="15"/>
        </w:numPr>
        <w:spacing w:after="0" w:line="240" w:lineRule="auto"/>
        <w:ind w:hanging="284"/>
        <w:jc w:val="both"/>
        <w:rPr>
          <w:rFonts w:ascii="Times New Roman" w:hAnsi="Times New Roman"/>
          <w:sz w:val="28"/>
          <w:szCs w:val="28"/>
        </w:rPr>
      </w:pPr>
      <w:r>
        <w:rPr>
          <w:rFonts w:ascii="Times New Roman" w:hAnsi="Times New Roman"/>
          <w:sz w:val="28"/>
          <w:szCs w:val="28"/>
        </w:rPr>
        <w:t>В</w:t>
      </w:r>
      <w:r w:rsidRPr="007352D3">
        <w:rPr>
          <w:rFonts w:ascii="Times New Roman" w:hAnsi="Times New Roman"/>
          <w:sz w:val="28"/>
          <w:szCs w:val="28"/>
        </w:rPr>
        <w:t xml:space="preserve">  связи с получением образования (завершением обучения);</w:t>
      </w:r>
    </w:p>
    <w:p w:rsidR="007352D3" w:rsidRPr="007352D3" w:rsidRDefault="007352D3" w:rsidP="006E36DB">
      <w:pPr>
        <w:pStyle w:val="a3"/>
        <w:numPr>
          <w:ilvl w:val="0"/>
          <w:numId w:val="15"/>
        </w:numPr>
        <w:spacing w:after="0" w:line="240" w:lineRule="auto"/>
        <w:ind w:hanging="284"/>
        <w:jc w:val="both"/>
        <w:rPr>
          <w:rFonts w:ascii="Times New Roman" w:hAnsi="Times New Roman"/>
          <w:sz w:val="28"/>
          <w:szCs w:val="28"/>
        </w:rPr>
      </w:pPr>
      <w:r w:rsidRPr="007352D3">
        <w:rPr>
          <w:rFonts w:ascii="Times New Roman" w:hAnsi="Times New Roman"/>
          <w:sz w:val="28"/>
          <w:szCs w:val="28"/>
        </w:rPr>
        <w:t>Досрочно по следующим основаниям:</w:t>
      </w:r>
    </w:p>
    <w:p w:rsidR="007352D3" w:rsidRPr="007352D3" w:rsidRDefault="007352D3" w:rsidP="006E36DB">
      <w:pPr>
        <w:pStyle w:val="a3"/>
        <w:numPr>
          <w:ilvl w:val="0"/>
          <w:numId w:val="16"/>
        </w:numPr>
        <w:spacing w:after="0" w:line="240" w:lineRule="auto"/>
        <w:ind w:left="0" w:firstLine="709"/>
        <w:jc w:val="both"/>
        <w:rPr>
          <w:rFonts w:ascii="Times New Roman" w:hAnsi="Times New Roman"/>
          <w:sz w:val="28"/>
          <w:szCs w:val="28"/>
        </w:rPr>
      </w:pPr>
      <w:r w:rsidRPr="007352D3">
        <w:rPr>
          <w:rFonts w:ascii="Times New Roman" w:hAnsi="Times New Roman"/>
          <w:sz w:val="28"/>
          <w:szCs w:val="28"/>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другое Учреждение, осуществляющее образовательную деятельность;</w:t>
      </w:r>
    </w:p>
    <w:p w:rsidR="007352D3" w:rsidRDefault="007352D3" w:rsidP="006E36DB">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7352D3">
        <w:rPr>
          <w:rFonts w:ascii="Times New Roman" w:eastAsia="Times New Roman" w:hAnsi="Times New Roman" w:cs="Times New Roman"/>
          <w:sz w:val="28"/>
          <w:szCs w:val="28"/>
        </w:rPr>
        <w:t xml:space="preserve">) по инициативе </w:t>
      </w:r>
      <w:r>
        <w:rPr>
          <w:rFonts w:ascii="Times New Roman" w:eastAsia="Times New Roman" w:hAnsi="Times New Roman" w:cs="Times New Roman"/>
          <w:sz w:val="28"/>
          <w:szCs w:val="28"/>
        </w:rPr>
        <w:t>Учреждения</w:t>
      </w:r>
      <w:r w:rsidRPr="007352D3">
        <w:rPr>
          <w:rFonts w:ascii="Times New Roman" w:eastAsia="Times New Roman" w:hAnsi="Times New Roman" w:cs="Times New Roman"/>
          <w:sz w:val="28"/>
          <w:szCs w:val="28"/>
        </w:rPr>
        <w:t xml:space="preserve">, в случае применения к </w:t>
      </w:r>
      <w:proofErr w:type="gramStart"/>
      <w:r w:rsidRPr="007352D3">
        <w:rPr>
          <w:rFonts w:ascii="Times New Roman" w:eastAsia="Times New Roman" w:hAnsi="Times New Roman" w:cs="Times New Roman"/>
          <w:sz w:val="28"/>
          <w:szCs w:val="28"/>
        </w:rPr>
        <w:t>обучающемуся</w:t>
      </w:r>
      <w:proofErr w:type="gramEnd"/>
      <w:r w:rsidRPr="007352D3">
        <w:rPr>
          <w:rFonts w:ascii="Times New Roman" w:eastAsia="Times New Roman" w:hAnsi="Times New Roman" w:cs="Times New Roman"/>
          <w:sz w:val="28"/>
          <w:szCs w:val="28"/>
        </w:rPr>
        <w:t xml:space="preserve">, достигшему возраста пятнадцати лет, отчисления как меры дисциплинарного взыскания, в случае установления нарушения порядка приема в </w:t>
      </w:r>
      <w:r>
        <w:rPr>
          <w:rFonts w:ascii="Times New Roman" w:eastAsia="Times New Roman" w:hAnsi="Times New Roman" w:cs="Times New Roman"/>
          <w:sz w:val="28"/>
          <w:szCs w:val="28"/>
        </w:rPr>
        <w:t>Учреждение</w:t>
      </w:r>
      <w:r w:rsidRPr="007352D3">
        <w:rPr>
          <w:rFonts w:ascii="Times New Roman" w:eastAsia="Times New Roman" w:hAnsi="Times New Roman" w:cs="Times New Roman"/>
          <w:sz w:val="28"/>
          <w:szCs w:val="28"/>
        </w:rPr>
        <w:t xml:space="preserve">, повлекшего по вине обучающегося его незаконное зачисление в </w:t>
      </w:r>
      <w:r>
        <w:rPr>
          <w:rFonts w:ascii="Times New Roman" w:eastAsia="Times New Roman" w:hAnsi="Times New Roman" w:cs="Times New Roman"/>
          <w:sz w:val="28"/>
          <w:szCs w:val="28"/>
        </w:rPr>
        <w:t>Учреждение</w:t>
      </w:r>
      <w:r w:rsidRPr="007352D3">
        <w:rPr>
          <w:rFonts w:ascii="Times New Roman" w:eastAsia="Times New Roman" w:hAnsi="Times New Roman" w:cs="Times New Roman"/>
          <w:sz w:val="28"/>
          <w:szCs w:val="28"/>
        </w:rPr>
        <w:t>;</w:t>
      </w:r>
    </w:p>
    <w:p w:rsidR="003B610E" w:rsidRDefault="007352D3" w:rsidP="006E36DB">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7352D3">
        <w:rPr>
          <w:rFonts w:ascii="Times New Roman" w:eastAsia="Times New Roman" w:hAnsi="Times New Roman" w:cs="Times New Roman"/>
          <w:sz w:val="28"/>
          <w:szCs w:val="28"/>
        </w:rPr>
        <w:t>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w:t>
      </w:r>
      <w:r w:rsidR="00ED4C72">
        <w:rPr>
          <w:rFonts w:ascii="Times New Roman" w:eastAsia="Times New Roman" w:hAnsi="Times New Roman" w:cs="Times New Roman"/>
          <w:sz w:val="28"/>
          <w:szCs w:val="28"/>
        </w:rPr>
        <w:t>идации Учреждения;</w:t>
      </w:r>
    </w:p>
    <w:p w:rsidR="006E36DB" w:rsidRDefault="00ED4C72" w:rsidP="001F02CC">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 xml:space="preserve">4) </w:t>
      </w:r>
      <w:r w:rsidRPr="00ED4C72">
        <w:rPr>
          <w:rFonts w:ascii="Times New Roman" w:eastAsia="Calibri" w:hAnsi="Times New Roman" w:cs="Times New Roman"/>
          <w:sz w:val="28"/>
          <w:szCs w:val="28"/>
          <w:lang w:eastAsia="en-US"/>
        </w:rPr>
        <w:t>по решению Учреждения, за неисполнение или нарушения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w:t>
      </w:r>
      <w:r w:rsidR="006E36DB" w:rsidRPr="006E36DB">
        <w:rPr>
          <w:rFonts w:ascii="Times New Roman" w:eastAsia="Calibri" w:hAnsi="Times New Roman" w:cs="Times New Roman"/>
          <w:sz w:val="28"/>
          <w:szCs w:val="28"/>
          <w:lang w:eastAsia="en-US"/>
        </w:rPr>
        <w:t>к обучающимся могут быть применены меры дисциплинарного взыскания – замечание, выговор, отчисление из Учреждения.</w:t>
      </w:r>
    </w:p>
    <w:p w:rsidR="003B610E" w:rsidRPr="003B610E" w:rsidRDefault="003B610E" w:rsidP="003B610E">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3B610E">
        <w:rPr>
          <w:rFonts w:ascii="Times New Roman" w:eastAsia="Times New Roman" w:hAnsi="Times New Roman" w:cs="Times New Roman"/>
          <w:sz w:val="28"/>
          <w:szCs w:val="28"/>
        </w:rPr>
        <w:lastRenderedPageBreak/>
        <w:t xml:space="preserve">Меры дисциплинарного взыскания не применяются к обучающимся по дополнительным общеобразовательным программам дошкольного образования, начального общего образования, к обучающимся с ограниченными возможностями здоровья (с задержкой психического развития и различными формами умственной отсталости), а также </w:t>
      </w:r>
      <w:bookmarkStart w:id="1" w:name="sub_108520"/>
      <w:r w:rsidRPr="003B610E">
        <w:rPr>
          <w:rFonts w:ascii="Times New Roman" w:eastAsia="Times New Roman" w:hAnsi="Times New Roman" w:cs="Times New Roman"/>
          <w:sz w:val="28"/>
          <w:szCs w:val="28"/>
        </w:rPr>
        <w:t>к обучающимся во время их болезни, каникул.</w:t>
      </w:r>
      <w:proofErr w:type="gramEnd"/>
    </w:p>
    <w:p w:rsidR="003B610E" w:rsidRPr="003B610E" w:rsidRDefault="003B610E" w:rsidP="003B610E">
      <w:pPr>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bookmarkStart w:id="2" w:name="sub_108521"/>
      <w:bookmarkEnd w:id="1"/>
      <w:r w:rsidRPr="003B610E">
        <w:rPr>
          <w:rFonts w:ascii="Times New Roman" w:eastAsia="Times New Roman" w:hAnsi="Times New Roman" w:cs="Times New Roman"/>
          <w:sz w:val="28"/>
          <w:szCs w:val="28"/>
        </w:rPr>
        <w:t xml:space="preserve">          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органов управления Учреждением.</w:t>
      </w:r>
    </w:p>
    <w:bookmarkEnd w:id="2"/>
    <w:p w:rsidR="003B610E" w:rsidRPr="003B610E" w:rsidRDefault="003B610E" w:rsidP="003B610E">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sidRPr="003B610E">
        <w:rPr>
          <w:rFonts w:ascii="Times New Roman" w:eastAsia="Times New Roman" w:hAnsi="Times New Roman" w:cs="Times New Roman"/>
          <w:sz w:val="28"/>
          <w:szCs w:val="28"/>
        </w:rPr>
        <w:t xml:space="preserve">          По решению Учреждения за неоднократное совершение дисциплинарных проступков, предусмотренных </w:t>
      </w:r>
      <w:hyperlink r:id="rId7" w:history="1">
        <w:r w:rsidRPr="003B610E">
          <w:rPr>
            <w:rFonts w:ascii="Times New Roman" w:eastAsia="Times New Roman" w:hAnsi="Times New Roman" w:cs="Times New Roman"/>
            <w:sz w:val="28"/>
            <w:szCs w:val="28"/>
          </w:rPr>
          <w:t>п.5.7.</w:t>
        </w:r>
      </w:hyperlink>
      <w:r w:rsidRPr="003B610E">
        <w:rPr>
          <w:rFonts w:ascii="Times New Roman" w:eastAsia="Times New Roman" w:hAnsi="Times New Roman" w:cs="Times New Roman"/>
          <w:sz w:val="28"/>
          <w:szCs w:val="28"/>
        </w:rPr>
        <w:t xml:space="preserve"> настоящего Устава, допускается применение отчисления обучающегося, достигшего возраста пятнадцати лет, из Учреждения,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3B610E" w:rsidRPr="003B610E" w:rsidRDefault="003B610E" w:rsidP="003B610E">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sidRPr="003B610E">
        <w:rPr>
          <w:rFonts w:ascii="Times New Roman" w:eastAsia="Times New Roman" w:hAnsi="Times New Roman" w:cs="Times New Roman"/>
          <w:sz w:val="28"/>
          <w:szCs w:val="28"/>
        </w:rPr>
        <w:tab/>
        <w:t xml:space="preserve">Решение об отчислении принимает Педагогический совет Учреждения в присутствии обучающегося и его родителей (законных представителей). Решение оформляется </w:t>
      </w:r>
      <w:r>
        <w:rPr>
          <w:rFonts w:ascii="Times New Roman" w:eastAsia="Times New Roman" w:hAnsi="Times New Roman" w:cs="Times New Roman"/>
          <w:sz w:val="28"/>
          <w:szCs w:val="28"/>
        </w:rPr>
        <w:t xml:space="preserve">приказом </w:t>
      </w:r>
      <w:r w:rsidRPr="003B610E">
        <w:rPr>
          <w:rFonts w:ascii="Times New Roman" w:eastAsia="Times New Roman" w:hAnsi="Times New Roman" w:cs="Times New Roman"/>
          <w:sz w:val="28"/>
          <w:szCs w:val="28"/>
        </w:rPr>
        <w:t>директором Учреждения.</w:t>
      </w:r>
    </w:p>
    <w:p w:rsidR="003B610E" w:rsidRDefault="003B610E" w:rsidP="008D680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sidRPr="003B610E">
        <w:rPr>
          <w:rFonts w:ascii="Times New Roman" w:eastAsia="Times New Roman" w:hAnsi="Times New Roman" w:cs="Times New Roman"/>
          <w:sz w:val="28"/>
          <w:szCs w:val="28"/>
        </w:rPr>
        <w:tab/>
        <w:t xml:space="preserve">Применение </w:t>
      </w:r>
      <w:proofErr w:type="gramStart"/>
      <w:r w:rsidRPr="003B610E">
        <w:rPr>
          <w:rFonts w:ascii="Times New Roman" w:eastAsia="Times New Roman" w:hAnsi="Times New Roman" w:cs="Times New Roman"/>
          <w:sz w:val="28"/>
          <w:szCs w:val="28"/>
        </w:rPr>
        <w:t>к</w:t>
      </w:r>
      <w:proofErr w:type="gramEnd"/>
      <w:r w:rsidRPr="003B610E">
        <w:rPr>
          <w:rFonts w:ascii="Times New Roman" w:eastAsia="Times New Roman" w:hAnsi="Times New Roman" w:cs="Times New Roman"/>
          <w:sz w:val="28"/>
          <w:szCs w:val="28"/>
        </w:rPr>
        <w:t xml:space="preserve"> обучающимся и снятие с обучающихся мер дисциплинарного взыскания осуществляется в порядке, установленном действующим законодательством.</w:t>
      </w:r>
      <w:r w:rsidR="006252AF">
        <w:rPr>
          <w:rFonts w:ascii="Times New Roman" w:eastAsia="Times New Roman" w:hAnsi="Times New Roman" w:cs="Times New Roman"/>
          <w:sz w:val="28"/>
          <w:szCs w:val="28"/>
        </w:rPr>
        <w:t>»;</w:t>
      </w:r>
    </w:p>
    <w:p w:rsidR="007352D3" w:rsidRPr="00C13629" w:rsidRDefault="00C13629" w:rsidP="00753E99">
      <w:pPr>
        <w:spacing w:after="0" w:line="240" w:lineRule="auto"/>
        <w:ind w:left="720" w:hanging="153"/>
        <w:jc w:val="both"/>
        <w:rPr>
          <w:rFonts w:ascii="Times New Roman" w:hAnsi="Times New Roman"/>
          <w:sz w:val="28"/>
          <w:szCs w:val="28"/>
        </w:rPr>
      </w:pPr>
      <w:r w:rsidRPr="00C13629">
        <w:rPr>
          <w:rFonts w:ascii="Times New Roman" w:hAnsi="Times New Roman" w:cs="Times New Roman"/>
          <w:sz w:val="28"/>
          <w:szCs w:val="28"/>
        </w:rPr>
        <w:t>4)</w:t>
      </w:r>
      <w:r w:rsidR="00753E99">
        <w:rPr>
          <w:rFonts w:ascii="Times New Roman" w:hAnsi="Times New Roman"/>
          <w:sz w:val="28"/>
          <w:szCs w:val="28"/>
        </w:rPr>
        <w:t>пункты 5.12., 5.13. главы 5:</w:t>
      </w:r>
    </w:p>
    <w:p w:rsidR="00753E99" w:rsidRPr="00753E99" w:rsidRDefault="00753E99" w:rsidP="00753E99">
      <w:pPr>
        <w:spacing w:after="0" w:line="240" w:lineRule="auto"/>
        <w:ind w:firstLine="547"/>
        <w:jc w:val="both"/>
        <w:rPr>
          <w:rFonts w:ascii="Times New Roman" w:eastAsia="Times New Roman" w:hAnsi="Times New Roman" w:cs="Times New Roman"/>
          <w:sz w:val="28"/>
          <w:szCs w:val="28"/>
        </w:rPr>
      </w:pPr>
      <w:r w:rsidRPr="00753E99">
        <w:rPr>
          <w:rFonts w:ascii="Times New Roman" w:eastAsia="Times New Roman" w:hAnsi="Times New Roman" w:cs="Times New Roman"/>
          <w:sz w:val="28"/>
          <w:szCs w:val="28"/>
        </w:rPr>
        <w:t xml:space="preserve">«5.12. Педагогические работники Учреждения пользуются следующими академическими правами и свободами: </w:t>
      </w:r>
    </w:p>
    <w:p w:rsidR="00753E99" w:rsidRPr="00753E99" w:rsidRDefault="00753E99" w:rsidP="00753E99">
      <w:pPr>
        <w:shd w:val="clear" w:color="auto" w:fill="FFFFFF"/>
        <w:tabs>
          <w:tab w:val="left" w:pos="709"/>
        </w:tabs>
        <w:spacing w:after="0" w:line="240" w:lineRule="auto"/>
        <w:ind w:right="40"/>
        <w:jc w:val="both"/>
        <w:rPr>
          <w:rFonts w:ascii="Times New Roman" w:eastAsia="Arial Unicode MS" w:hAnsi="Times New Roman" w:cs="Times New Roman"/>
          <w:sz w:val="28"/>
          <w:szCs w:val="28"/>
        </w:rPr>
      </w:pPr>
      <w:r w:rsidRPr="00753E99">
        <w:rPr>
          <w:rFonts w:ascii="Times New Roman" w:eastAsia="Times New Roman" w:hAnsi="Times New Roman" w:cs="Times New Roman"/>
          <w:sz w:val="28"/>
          <w:szCs w:val="28"/>
        </w:rPr>
        <w:tab/>
        <w:t xml:space="preserve">- </w:t>
      </w:r>
      <w:r w:rsidRPr="00753E99">
        <w:rPr>
          <w:rFonts w:ascii="Times New Roman" w:eastAsia="Arial Unicode MS" w:hAnsi="Times New Roman" w:cs="Times New Roman"/>
          <w:sz w:val="28"/>
          <w:szCs w:val="28"/>
        </w:rPr>
        <w:t>свобода преподавания, свободное выражение своего мнения, свобода от вмешательства в профессиональную деятельность;</w:t>
      </w:r>
    </w:p>
    <w:p w:rsidR="00753E99" w:rsidRPr="00753E99" w:rsidRDefault="00753E99" w:rsidP="00753E99">
      <w:pPr>
        <w:shd w:val="clear" w:color="auto" w:fill="FFFFFF"/>
        <w:tabs>
          <w:tab w:val="left" w:pos="1034"/>
        </w:tabs>
        <w:spacing w:after="0" w:line="240" w:lineRule="auto"/>
        <w:ind w:right="40" w:firstLine="740"/>
        <w:jc w:val="both"/>
        <w:rPr>
          <w:rFonts w:ascii="Times New Roman" w:eastAsia="Arial Unicode MS" w:hAnsi="Times New Roman" w:cs="Times New Roman"/>
          <w:sz w:val="28"/>
          <w:szCs w:val="28"/>
        </w:rPr>
      </w:pPr>
      <w:r w:rsidRPr="00753E99">
        <w:rPr>
          <w:rFonts w:ascii="Times New Roman" w:eastAsia="Arial Unicode MS" w:hAnsi="Times New Roman" w:cs="Times New Roman"/>
          <w:sz w:val="28"/>
          <w:szCs w:val="28"/>
        </w:rPr>
        <w:t>- свобода выбора и использования педагогически обоснованных форм, средств, методов обучения и воспитания;</w:t>
      </w:r>
    </w:p>
    <w:p w:rsidR="00753E99" w:rsidRPr="00753E99" w:rsidRDefault="00753E99" w:rsidP="00753E99">
      <w:pPr>
        <w:shd w:val="clear" w:color="auto" w:fill="FFFFFF"/>
        <w:tabs>
          <w:tab w:val="left" w:pos="1053"/>
        </w:tabs>
        <w:spacing w:after="0" w:line="240" w:lineRule="auto"/>
        <w:ind w:right="40" w:firstLine="760"/>
        <w:jc w:val="both"/>
        <w:rPr>
          <w:rFonts w:ascii="Times New Roman" w:eastAsia="Arial Unicode MS" w:hAnsi="Times New Roman" w:cs="Times New Roman"/>
          <w:sz w:val="28"/>
          <w:szCs w:val="28"/>
        </w:rPr>
      </w:pPr>
      <w:r w:rsidRPr="00753E99">
        <w:rPr>
          <w:rFonts w:ascii="Times New Roman" w:eastAsia="Arial Unicode MS" w:hAnsi="Times New Roman" w:cs="Times New Roman"/>
          <w:sz w:val="28"/>
          <w:szCs w:val="28"/>
        </w:rPr>
        <w:t>- право на творческую инициативу, разработку и применение авторских программ и методов обучения и воспитания в пределах реализуемой дополнительной общеобразовательной программы, отдельного учебного предмета, курса, дисциплины (модуля);</w:t>
      </w:r>
    </w:p>
    <w:p w:rsidR="00753E99" w:rsidRPr="00753E99" w:rsidRDefault="00753E99" w:rsidP="00753E99">
      <w:pPr>
        <w:shd w:val="clear" w:color="auto" w:fill="FFFFFF"/>
        <w:tabs>
          <w:tab w:val="left" w:pos="1043"/>
        </w:tabs>
        <w:spacing w:after="0" w:line="240" w:lineRule="auto"/>
        <w:ind w:right="40" w:firstLine="760"/>
        <w:jc w:val="both"/>
        <w:rPr>
          <w:rFonts w:ascii="Times New Roman" w:eastAsia="Arial Unicode MS" w:hAnsi="Times New Roman" w:cs="Times New Roman"/>
          <w:sz w:val="28"/>
          <w:szCs w:val="28"/>
        </w:rPr>
      </w:pPr>
      <w:r w:rsidRPr="00753E99">
        <w:rPr>
          <w:rFonts w:ascii="Times New Roman" w:eastAsia="Arial Unicode MS" w:hAnsi="Times New Roman" w:cs="Times New Roman"/>
          <w:sz w:val="28"/>
          <w:szCs w:val="28"/>
        </w:rPr>
        <w:t>- 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53E99" w:rsidRPr="00753E99" w:rsidRDefault="00753E99" w:rsidP="00753E99">
      <w:pPr>
        <w:shd w:val="clear" w:color="auto" w:fill="FFFFFF"/>
        <w:tabs>
          <w:tab w:val="left" w:pos="1053"/>
        </w:tabs>
        <w:spacing w:after="0" w:line="240" w:lineRule="auto"/>
        <w:ind w:right="40" w:firstLine="760"/>
        <w:jc w:val="both"/>
        <w:rPr>
          <w:rFonts w:ascii="Times New Roman" w:eastAsia="Arial Unicode MS" w:hAnsi="Times New Roman" w:cs="Times New Roman"/>
          <w:sz w:val="28"/>
          <w:szCs w:val="28"/>
        </w:rPr>
      </w:pPr>
      <w:r w:rsidRPr="00753E99">
        <w:rPr>
          <w:rFonts w:ascii="Times New Roman" w:eastAsia="Arial Unicode MS" w:hAnsi="Times New Roman" w:cs="Times New Roman"/>
          <w:sz w:val="28"/>
          <w:szCs w:val="28"/>
        </w:rPr>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53E99" w:rsidRPr="00753E99" w:rsidRDefault="00753E99" w:rsidP="00753E99">
      <w:pPr>
        <w:shd w:val="clear" w:color="auto" w:fill="FFFFFF"/>
        <w:tabs>
          <w:tab w:val="left" w:pos="1043"/>
        </w:tabs>
        <w:spacing w:after="0" w:line="240" w:lineRule="auto"/>
        <w:ind w:right="40" w:firstLine="709"/>
        <w:jc w:val="both"/>
        <w:rPr>
          <w:rFonts w:ascii="Times New Roman" w:eastAsia="Arial Unicode MS" w:hAnsi="Times New Roman" w:cs="Times New Roman"/>
          <w:sz w:val="28"/>
          <w:szCs w:val="28"/>
        </w:rPr>
      </w:pPr>
      <w:r w:rsidRPr="00753E99">
        <w:rPr>
          <w:rFonts w:ascii="Times New Roman" w:eastAsia="Arial Unicode MS" w:hAnsi="Times New Roman" w:cs="Times New Roman"/>
          <w:sz w:val="28"/>
          <w:szCs w:val="28"/>
        </w:rPr>
        <w:t>-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53E99" w:rsidRPr="00753E99" w:rsidRDefault="00753E99" w:rsidP="00753E99">
      <w:pPr>
        <w:shd w:val="clear" w:color="auto" w:fill="FFFFFF"/>
        <w:tabs>
          <w:tab w:val="left" w:pos="0"/>
          <w:tab w:val="left" w:pos="3112"/>
          <w:tab w:val="left" w:pos="5762"/>
          <w:tab w:val="left" w:pos="6923"/>
        </w:tabs>
        <w:spacing w:after="0" w:line="240" w:lineRule="auto"/>
        <w:ind w:right="40" w:firstLine="760"/>
        <w:jc w:val="both"/>
        <w:rPr>
          <w:rFonts w:ascii="Times New Roman" w:eastAsia="Arial Unicode MS" w:hAnsi="Times New Roman" w:cs="Times New Roman"/>
          <w:sz w:val="28"/>
          <w:szCs w:val="28"/>
        </w:rPr>
      </w:pPr>
      <w:r w:rsidRPr="00753E99">
        <w:rPr>
          <w:rFonts w:ascii="Times New Roman" w:eastAsia="Arial Unicode MS" w:hAnsi="Times New Roman" w:cs="Times New Roman"/>
          <w:sz w:val="28"/>
          <w:szCs w:val="28"/>
        </w:rPr>
        <w:t xml:space="preserve">-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w:t>
      </w:r>
      <w:r w:rsidRPr="00753E99">
        <w:rPr>
          <w:rFonts w:ascii="Times New Roman" w:eastAsia="Arial Unicode MS" w:hAnsi="Times New Roman" w:cs="Times New Roman"/>
          <w:sz w:val="28"/>
          <w:szCs w:val="28"/>
        </w:rPr>
        <w:lastRenderedPageBreak/>
        <w:t>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деятельности в Учреждении;</w:t>
      </w:r>
    </w:p>
    <w:p w:rsidR="00753E99" w:rsidRPr="00753E99" w:rsidRDefault="00753E99" w:rsidP="00753E99">
      <w:pPr>
        <w:shd w:val="clear" w:color="auto" w:fill="FFFFFF"/>
        <w:tabs>
          <w:tab w:val="left" w:pos="1043"/>
        </w:tabs>
        <w:spacing w:after="0" w:line="240" w:lineRule="auto"/>
        <w:ind w:right="40" w:firstLine="740"/>
        <w:jc w:val="both"/>
        <w:rPr>
          <w:rFonts w:ascii="Times New Roman" w:eastAsia="Arial Unicode MS" w:hAnsi="Times New Roman" w:cs="Times New Roman"/>
          <w:sz w:val="28"/>
          <w:szCs w:val="28"/>
        </w:rPr>
      </w:pPr>
      <w:r w:rsidRPr="00753E99">
        <w:rPr>
          <w:rFonts w:ascii="Times New Roman" w:eastAsia="Arial Unicode MS" w:hAnsi="Times New Roman" w:cs="Times New Roman"/>
          <w:sz w:val="28"/>
          <w:szCs w:val="28"/>
        </w:rPr>
        <w:t>- право на бесплатное пользование образовательными, методическими услугами Учреждения в порядке, установленном законодательством РФ или локальными нормативными актами;</w:t>
      </w:r>
    </w:p>
    <w:p w:rsidR="00753E99" w:rsidRPr="00753E99" w:rsidRDefault="00753E99" w:rsidP="00753E99">
      <w:pPr>
        <w:shd w:val="clear" w:color="auto" w:fill="FFFFFF"/>
        <w:tabs>
          <w:tab w:val="left" w:pos="1043"/>
        </w:tabs>
        <w:spacing w:after="0" w:line="240" w:lineRule="auto"/>
        <w:ind w:right="40" w:firstLine="740"/>
        <w:jc w:val="both"/>
        <w:rPr>
          <w:rFonts w:ascii="Times New Roman" w:eastAsia="Arial Unicode MS" w:hAnsi="Times New Roman" w:cs="Times New Roman"/>
          <w:sz w:val="28"/>
          <w:szCs w:val="28"/>
        </w:rPr>
      </w:pPr>
      <w:r w:rsidRPr="00753E99">
        <w:rPr>
          <w:rFonts w:ascii="Times New Roman" w:eastAsia="Arial Unicode MS" w:hAnsi="Times New Roman" w:cs="Times New Roman"/>
          <w:sz w:val="28"/>
          <w:szCs w:val="28"/>
        </w:rPr>
        <w:t>- право на участие в управлении Учреждением, в том числе в коллегиальных органах управления, в порядке, установленном Уставом Учреждения;</w:t>
      </w:r>
    </w:p>
    <w:p w:rsidR="00753E99" w:rsidRPr="00753E99" w:rsidRDefault="00753E99" w:rsidP="00753E99">
      <w:pPr>
        <w:shd w:val="clear" w:color="auto" w:fill="FFFFFF"/>
        <w:tabs>
          <w:tab w:val="left" w:pos="1187"/>
        </w:tabs>
        <w:spacing w:after="0" w:line="240" w:lineRule="auto"/>
        <w:ind w:right="40" w:firstLine="740"/>
        <w:jc w:val="both"/>
        <w:rPr>
          <w:rFonts w:ascii="Times New Roman" w:eastAsia="Arial Unicode MS" w:hAnsi="Times New Roman" w:cs="Times New Roman"/>
          <w:sz w:val="28"/>
          <w:szCs w:val="28"/>
        </w:rPr>
      </w:pPr>
      <w:r w:rsidRPr="00753E99">
        <w:rPr>
          <w:rFonts w:ascii="Times New Roman" w:eastAsia="Arial Unicode MS" w:hAnsi="Times New Roman" w:cs="Times New Roman"/>
          <w:sz w:val="28"/>
          <w:szCs w:val="28"/>
        </w:rPr>
        <w:t>-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753E99" w:rsidRPr="00753E99" w:rsidRDefault="00753E99" w:rsidP="00753E99">
      <w:pPr>
        <w:shd w:val="clear" w:color="auto" w:fill="FFFFFF"/>
        <w:tabs>
          <w:tab w:val="left" w:pos="1182"/>
        </w:tabs>
        <w:spacing w:after="0" w:line="240" w:lineRule="auto"/>
        <w:ind w:right="40" w:firstLine="740"/>
        <w:jc w:val="both"/>
        <w:rPr>
          <w:rFonts w:ascii="Times New Roman" w:eastAsia="Arial Unicode MS" w:hAnsi="Times New Roman" w:cs="Times New Roman"/>
          <w:sz w:val="28"/>
          <w:szCs w:val="28"/>
        </w:rPr>
      </w:pPr>
      <w:r w:rsidRPr="00753E99">
        <w:rPr>
          <w:rFonts w:ascii="Times New Roman" w:eastAsia="Arial Unicode MS" w:hAnsi="Times New Roman" w:cs="Times New Roman"/>
          <w:sz w:val="28"/>
          <w:szCs w:val="28"/>
        </w:rPr>
        <w:t>-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753E99" w:rsidRPr="00753E99" w:rsidRDefault="00753E99" w:rsidP="00753E99">
      <w:pPr>
        <w:shd w:val="clear" w:color="auto" w:fill="FFFFFF"/>
        <w:tabs>
          <w:tab w:val="left" w:pos="1178"/>
        </w:tabs>
        <w:spacing w:after="0" w:line="240" w:lineRule="auto"/>
        <w:ind w:right="40" w:firstLine="740"/>
        <w:jc w:val="both"/>
        <w:rPr>
          <w:rFonts w:ascii="Times New Roman" w:eastAsia="Arial Unicode MS" w:hAnsi="Times New Roman" w:cs="Times New Roman"/>
          <w:sz w:val="28"/>
          <w:szCs w:val="28"/>
        </w:rPr>
      </w:pPr>
      <w:r w:rsidRPr="00753E99">
        <w:rPr>
          <w:rFonts w:ascii="Times New Roman" w:eastAsia="Arial Unicode MS" w:hAnsi="Times New Roman" w:cs="Times New Roman"/>
          <w:sz w:val="28"/>
          <w:szCs w:val="28"/>
        </w:rPr>
        <w:t>- право на обращение в комиссию по урегулированию споров между участниками образовательных отношений;</w:t>
      </w:r>
    </w:p>
    <w:p w:rsidR="00753E99" w:rsidRPr="00753E99" w:rsidRDefault="00753E99" w:rsidP="00753E99">
      <w:pPr>
        <w:shd w:val="clear" w:color="auto" w:fill="FFFFFF"/>
        <w:tabs>
          <w:tab w:val="left" w:pos="1182"/>
        </w:tabs>
        <w:spacing w:after="0" w:line="240" w:lineRule="auto"/>
        <w:ind w:right="40" w:firstLine="740"/>
        <w:jc w:val="both"/>
        <w:rPr>
          <w:rFonts w:ascii="Times New Roman" w:eastAsia="Arial Unicode MS" w:hAnsi="Times New Roman" w:cs="Times New Roman"/>
          <w:sz w:val="28"/>
          <w:szCs w:val="28"/>
        </w:rPr>
      </w:pPr>
      <w:r w:rsidRPr="00753E99">
        <w:rPr>
          <w:rFonts w:ascii="Times New Roman" w:eastAsia="Arial Unicode MS" w:hAnsi="Times New Roman" w:cs="Times New Roman"/>
          <w:sz w:val="28"/>
          <w:szCs w:val="28"/>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53E99" w:rsidRPr="00753E99" w:rsidRDefault="00753E99" w:rsidP="00753E99">
      <w:pPr>
        <w:shd w:val="clear" w:color="auto" w:fill="FFFFFF"/>
        <w:tabs>
          <w:tab w:val="left" w:pos="1182"/>
        </w:tabs>
        <w:spacing w:after="0" w:line="240" w:lineRule="auto"/>
        <w:ind w:right="40" w:firstLine="740"/>
        <w:jc w:val="both"/>
        <w:rPr>
          <w:rFonts w:ascii="Times New Roman" w:eastAsia="Arial Unicode MS" w:hAnsi="Times New Roman" w:cs="Times New Roman"/>
          <w:sz w:val="28"/>
          <w:szCs w:val="28"/>
        </w:rPr>
      </w:pPr>
      <w:r w:rsidRPr="00753E99">
        <w:rPr>
          <w:rFonts w:ascii="Times New Roman" w:eastAsia="Arial Unicode MS" w:hAnsi="Times New Roman" w:cs="Times New Roman"/>
          <w:sz w:val="28"/>
          <w:szCs w:val="28"/>
        </w:rPr>
        <w:t>- на длительный отпуск сроком до одного года не реже чем через каждые десять лет непрерывной педагогической работы;</w:t>
      </w:r>
    </w:p>
    <w:p w:rsidR="00753E99" w:rsidRPr="00753E99" w:rsidRDefault="00753E99" w:rsidP="00753E99">
      <w:pPr>
        <w:shd w:val="clear" w:color="auto" w:fill="FFFFFF"/>
        <w:tabs>
          <w:tab w:val="left" w:pos="851"/>
        </w:tabs>
        <w:spacing w:after="0" w:line="240" w:lineRule="auto"/>
        <w:ind w:right="40" w:firstLine="709"/>
        <w:jc w:val="both"/>
        <w:rPr>
          <w:rFonts w:ascii="Times New Roman" w:eastAsia="Arial Unicode MS" w:hAnsi="Times New Roman" w:cs="Times New Roman"/>
          <w:sz w:val="28"/>
          <w:szCs w:val="28"/>
        </w:rPr>
      </w:pPr>
      <w:r w:rsidRPr="00753E99">
        <w:rPr>
          <w:rFonts w:ascii="Times New Roman" w:eastAsia="Arial Unicode MS" w:hAnsi="Times New Roman" w:cs="Times New Roman"/>
          <w:sz w:val="28"/>
          <w:szCs w:val="28"/>
        </w:rPr>
        <w:t>- иные трудовые права, меры социальной поддержки, установленные федеральными законами</w:t>
      </w:r>
      <w:r>
        <w:rPr>
          <w:rFonts w:ascii="Times New Roman" w:eastAsia="Arial Unicode MS" w:hAnsi="Times New Roman" w:cs="Times New Roman"/>
          <w:sz w:val="28"/>
          <w:szCs w:val="28"/>
        </w:rPr>
        <w:t xml:space="preserve"> и законодательными актами РФ.</w:t>
      </w:r>
    </w:p>
    <w:p w:rsidR="00753E99" w:rsidRPr="00753E99" w:rsidRDefault="00753E99" w:rsidP="00753E9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53E99">
        <w:rPr>
          <w:rFonts w:ascii="Times New Roman" w:eastAsia="Times New Roman" w:hAnsi="Times New Roman" w:cs="Times New Roman"/>
          <w:sz w:val="28"/>
          <w:szCs w:val="28"/>
        </w:rPr>
        <w:t xml:space="preserve"> 5.13. </w:t>
      </w:r>
      <w:r w:rsidRPr="00753E99">
        <w:rPr>
          <w:rFonts w:ascii="Times New Roman" w:eastAsia="Calibri" w:hAnsi="Times New Roman" w:cs="Times New Roman"/>
          <w:sz w:val="28"/>
          <w:szCs w:val="28"/>
          <w:lang w:eastAsia="en-US"/>
        </w:rPr>
        <w:t>Педагогические работники имеют следующие трудовые права и социальные гарантии:</w:t>
      </w:r>
    </w:p>
    <w:p w:rsidR="00753E99" w:rsidRPr="00753E99" w:rsidRDefault="00753E99" w:rsidP="00753E99">
      <w:pPr>
        <w:autoSpaceDE w:val="0"/>
        <w:autoSpaceDN w:val="0"/>
        <w:adjustRightInd w:val="0"/>
        <w:spacing w:after="0" w:line="240" w:lineRule="auto"/>
        <w:ind w:left="709"/>
        <w:jc w:val="both"/>
        <w:rPr>
          <w:rFonts w:ascii="Times New Roman" w:eastAsia="Calibri" w:hAnsi="Times New Roman" w:cs="Times New Roman"/>
          <w:sz w:val="28"/>
          <w:szCs w:val="28"/>
          <w:lang w:eastAsia="en-US"/>
        </w:rPr>
      </w:pPr>
      <w:r w:rsidRPr="00753E99">
        <w:rPr>
          <w:rFonts w:ascii="Times New Roman" w:eastAsia="Calibri" w:hAnsi="Times New Roman" w:cs="Times New Roman"/>
          <w:sz w:val="28"/>
          <w:szCs w:val="28"/>
          <w:lang w:eastAsia="en-US"/>
        </w:rPr>
        <w:t>1) право на сокращенную продолжительность рабочего времени;</w:t>
      </w:r>
    </w:p>
    <w:p w:rsidR="00753E99" w:rsidRPr="00753E99" w:rsidRDefault="00753E99" w:rsidP="00753E9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53E99">
        <w:rPr>
          <w:rFonts w:ascii="Times New Roman" w:eastAsia="Calibri" w:hAnsi="Times New Roman" w:cs="Times New Roman"/>
          <w:sz w:val="28"/>
          <w:szCs w:val="28"/>
          <w:lang w:eastAsia="en-US"/>
        </w:rPr>
        <w:t>2) право на дополнительное профессиональное образование по профилю педагогической деятельности не реже чем один раз в три года;</w:t>
      </w:r>
    </w:p>
    <w:p w:rsidR="00753E99" w:rsidRPr="00753E99" w:rsidRDefault="00753E99" w:rsidP="00753E9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53E99">
        <w:rPr>
          <w:rFonts w:ascii="Times New Roman" w:eastAsia="Calibri" w:hAnsi="Times New Roman" w:cs="Times New Roman"/>
          <w:sz w:val="28"/>
          <w:szCs w:val="28"/>
          <w:lang w:eastAsia="en-US"/>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753E99" w:rsidRPr="00753E99" w:rsidRDefault="00753E99" w:rsidP="00753E9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53E99">
        <w:rPr>
          <w:rFonts w:ascii="Times New Roman" w:eastAsia="Calibri" w:hAnsi="Times New Roman" w:cs="Times New Roman"/>
          <w:sz w:val="28"/>
          <w:szCs w:val="28"/>
          <w:lang w:eastAsia="en-US"/>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3E99" w:rsidRPr="00753E99" w:rsidRDefault="00753E99" w:rsidP="00753E9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753E99">
        <w:rPr>
          <w:rFonts w:ascii="Times New Roman" w:eastAsia="Calibri" w:hAnsi="Times New Roman" w:cs="Times New Roman"/>
          <w:sz w:val="28"/>
          <w:szCs w:val="28"/>
          <w:lang w:eastAsia="en-US"/>
        </w:rPr>
        <w:t>5) право на досрочное назначение трудовой пенсии по старости в порядке, установленном законодательством Российской Федерации;</w:t>
      </w:r>
    </w:p>
    <w:p w:rsidR="00753E99" w:rsidRPr="00753E99" w:rsidRDefault="00753E99" w:rsidP="00753E9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753E99">
        <w:rPr>
          <w:rFonts w:ascii="Times New Roman" w:eastAsia="Calibri" w:hAnsi="Times New Roman" w:cs="Times New Roman"/>
          <w:sz w:val="28"/>
          <w:szCs w:val="28"/>
          <w:lang w:eastAsia="en-US"/>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352D3" w:rsidRPr="007352D3" w:rsidRDefault="00753E99" w:rsidP="002E2D70">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753E99">
        <w:rPr>
          <w:rFonts w:ascii="Times New Roman" w:eastAsia="Calibri" w:hAnsi="Times New Roman" w:cs="Times New Roman"/>
          <w:sz w:val="28"/>
          <w:szCs w:val="28"/>
          <w:lang w:eastAsia="en-US"/>
        </w:rPr>
        <w:t>7) иные трудовые права, меры социальной поддержки, установленные федеральными законами и законодательными актами субъекта Российской Федерации</w:t>
      </w:r>
      <w:proofErr w:type="gramStart"/>
      <w:r w:rsidRPr="00753E99">
        <w:rPr>
          <w:rFonts w:ascii="Times New Roman" w:eastAsia="Calibri" w:hAnsi="Times New Roman" w:cs="Times New Roman"/>
          <w:sz w:val="28"/>
          <w:szCs w:val="28"/>
          <w:lang w:eastAsia="en-US"/>
        </w:rPr>
        <w:t xml:space="preserve">.». </w:t>
      </w:r>
      <w:proofErr w:type="gramEnd"/>
    </w:p>
    <w:p w:rsidR="007352D3" w:rsidRDefault="002E2D70" w:rsidP="000C1702">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w:t>
      </w:r>
      <w:r w:rsidR="000C1702">
        <w:rPr>
          <w:rFonts w:ascii="Times New Roman" w:eastAsia="Times New Roman" w:hAnsi="Times New Roman" w:cs="Times New Roman"/>
          <w:sz w:val="28"/>
          <w:szCs w:val="28"/>
        </w:rPr>
        <w:t>лаву 4 дополнить пунктом 4.9. следующего содержания:</w:t>
      </w:r>
    </w:p>
    <w:p w:rsidR="000C1702" w:rsidRPr="000C1702" w:rsidRDefault="000C1702" w:rsidP="000C1702">
      <w:pPr>
        <w:spacing w:after="0" w:line="240" w:lineRule="auto"/>
        <w:ind w:firstLine="54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w:t>
      </w:r>
      <w:r w:rsidRPr="000C1702">
        <w:rPr>
          <w:rFonts w:ascii="Times New Roman" w:eastAsia="Times New Roman" w:hAnsi="Times New Roman" w:cs="Times New Roman"/>
          <w:sz w:val="28"/>
          <w:szCs w:val="28"/>
        </w:rPr>
        <w:t>Общественный совет.</w:t>
      </w:r>
    </w:p>
    <w:p w:rsidR="000C1702" w:rsidRPr="000C1702" w:rsidRDefault="000C1702" w:rsidP="000C1702">
      <w:pPr>
        <w:tabs>
          <w:tab w:val="left" w:pos="-142"/>
          <w:tab w:val="left" w:pos="0"/>
        </w:tabs>
        <w:spacing w:after="0" w:line="240" w:lineRule="auto"/>
        <w:ind w:right="-1" w:firstLine="709"/>
        <w:contextualSpacing/>
        <w:jc w:val="both"/>
        <w:rPr>
          <w:rFonts w:ascii="Times New Roman" w:eastAsia="Times New Roman" w:hAnsi="Times New Roman" w:cs="Times New Roman"/>
          <w:sz w:val="28"/>
          <w:szCs w:val="28"/>
        </w:rPr>
      </w:pPr>
      <w:r w:rsidRPr="000C1702">
        <w:rPr>
          <w:rFonts w:ascii="Times New Roman" w:eastAsia="Times New Roman" w:hAnsi="Times New Roman" w:cs="Times New Roman"/>
          <w:sz w:val="28"/>
          <w:szCs w:val="28"/>
        </w:rPr>
        <w:t xml:space="preserve">Общественный совет является совещательно – консультативным органом работников Учреждения и создан с целью формирования и проведения </w:t>
      </w:r>
      <w:proofErr w:type="gramStart"/>
      <w:r w:rsidRPr="000C1702">
        <w:rPr>
          <w:rFonts w:ascii="Times New Roman" w:eastAsia="Times New Roman" w:hAnsi="Times New Roman" w:cs="Times New Roman"/>
          <w:sz w:val="28"/>
          <w:szCs w:val="28"/>
        </w:rPr>
        <w:t xml:space="preserve">процедуры </w:t>
      </w:r>
      <w:r w:rsidRPr="000C1702">
        <w:rPr>
          <w:rFonts w:ascii="Times New Roman" w:eastAsia="Times New Roman" w:hAnsi="Times New Roman" w:cs="Times New Roman"/>
          <w:sz w:val="28"/>
          <w:szCs w:val="28"/>
        </w:rPr>
        <w:lastRenderedPageBreak/>
        <w:t>независимой оценки качества образования Учреждения</w:t>
      </w:r>
      <w:proofErr w:type="gramEnd"/>
      <w:r w:rsidRPr="000C1702">
        <w:rPr>
          <w:rFonts w:ascii="Times New Roman" w:eastAsia="Times New Roman" w:hAnsi="Times New Roman" w:cs="Times New Roman"/>
          <w:sz w:val="28"/>
          <w:szCs w:val="28"/>
        </w:rPr>
        <w:t>. Деятельность Общественного  совета регламентируется Положением об Общественном  совете.</w:t>
      </w:r>
    </w:p>
    <w:p w:rsidR="000C1702" w:rsidRPr="000C1702" w:rsidRDefault="000C1702" w:rsidP="000C1702">
      <w:pPr>
        <w:tabs>
          <w:tab w:val="left" w:pos="-142"/>
          <w:tab w:val="left" w:pos="0"/>
        </w:tabs>
        <w:spacing w:after="0" w:line="240" w:lineRule="auto"/>
        <w:ind w:right="-1" w:firstLine="709"/>
        <w:contextualSpacing/>
        <w:jc w:val="both"/>
        <w:rPr>
          <w:rFonts w:ascii="Times New Roman" w:eastAsia="Times New Roman" w:hAnsi="Times New Roman" w:cs="Times New Roman"/>
          <w:sz w:val="28"/>
          <w:szCs w:val="28"/>
        </w:rPr>
      </w:pPr>
      <w:r w:rsidRPr="000C1702">
        <w:rPr>
          <w:rFonts w:ascii="Times New Roman" w:eastAsia="Times New Roman" w:hAnsi="Times New Roman" w:cs="Times New Roman"/>
          <w:sz w:val="28"/>
          <w:szCs w:val="28"/>
        </w:rPr>
        <w:t xml:space="preserve">В состав Общественного совета  входит   не менее 1/3 педагогических работников Учреждения, представители общественных организаций и объединений, при этом учитываются их профессиональные качества, необходимые для обсуждения вопросов, поставленных перед Общественным советом, обеспечивающих проведения </w:t>
      </w:r>
      <w:proofErr w:type="gramStart"/>
      <w:r w:rsidRPr="000C1702">
        <w:rPr>
          <w:rFonts w:ascii="Times New Roman" w:eastAsia="Times New Roman" w:hAnsi="Times New Roman" w:cs="Times New Roman"/>
          <w:sz w:val="28"/>
          <w:szCs w:val="28"/>
        </w:rPr>
        <w:t>процедур независимой системы оценки качества образования  Учреждения</w:t>
      </w:r>
      <w:proofErr w:type="gramEnd"/>
      <w:r w:rsidRPr="000C1702">
        <w:rPr>
          <w:rFonts w:ascii="Times New Roman" w:eastAsia="Times New Roman" w:hAnsi="Times New Roman" w:cs="Times New Roman"/>
          <w:sz w:val="28"/>
          <w:szCs w:val="28"/>
        </w:rPr>
        <w:t>. Срок полномочий Общественного совета составляет не менее пяти лет. Выступление Общественного совета от имени Учреждения не предусмотрено.</w:t>
      </w:r>
    </w:p>
    <w:p w:rsidR="000C1702" w:rsidRPr="000C1702" w:rsidRDefault="000C1702" w:rsidP="000C1702">
      <w:pPr>
        <w:tabs>
          <w:tab w:val="left" w:pos="-142"/>
          <w:tab w:val="left" w:pos="0"/>
        </w:tabs>
        <w:spacing w:after="0" w:line="240" w:lineRule="auto"/>
        <w:ind w:right="-1" w:firstLine="709"/>
        <w:contextualSpacing/>
        <w:jc w:val="both"/>
        <w:rPr>
          <w:rFonts w:ascii="Times New Roman" w:eastAsia="Times New Roman" w:hAnsi="Times New Roman" w:cs="Times New Roman"/>
          <w:sz w:val="28"/>
          <w:szCs w:val="28"/>
        </w:rPr>
      </w:pPr>
      <w:r w:rsidRPr="000C1702">
        <w:rPr>
          <w:rFonts w:ascii="Times New Roman" w:eastAsia="Times New Roman" w:hAnsi="Times New Roman" w:cs="Times New Roman"/>
          <w:sz w:val="28"/>
          <w:szCs w:val="28"/>
        </w:rPr>
        <w:t>К компетенции Общественного совета относится:</w:t>
      </w:r>
    </w:p>
    <w:p w:rsidR="000C1702" w:rsidRPr="000C1702" w:rsidRDefault="000C1702" w:rsidP="000C170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C1702">
        <w:rPr>
          <w:rFonts w:ascii="Times New Roman" w:eastAsia="Times New Roman" w:hAnsi="Times New Roman" w:cs="Times New Roman"/>
          <w:sz w:val="28"/>
          <w:szCs w:val="28"/>
        </w:rPr>
        <w:t>- привлечение к оценке качества образования  Учреждения профессиональных сообществ и экспертов, специализирующихся на вопросах независимой оценки качества образования;</w:t>
      </w:r>
    </w:p>
    <w:p w:rsidR="000C1702" w:rsidRPr="000C1702" w:rsidRDefault="000C1702" w:rsidP="000C170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C1702">
        <w:rPr>
          <w:rFonts w:ascii="Times New Roman" w:eastAsia="Times New Roman" w:hAnsi="Times New Roman" w:cs="Times New Roman"/>
          <w:sz w:val="28"/>
          <w:szCs w:val="28"/>
        </w:rPr>
        <w:t xml:space="preserve"> - сбор необходимой информации и материалов от администрации Учреждения, общественных объединений, научных и других организаций, связанных с осуществлением деятельности Общественного совета;</w:t>
      </w:r>
    </w:p>
    <w:p w:rsidR="000C1702" w:rsidRPr="000C1702" w:rsidRDefault="000C1702" w:rsidP="000C1702">
      <w:pPr>
        <w:autoSpaceDE w:val="0"/>
        <w:autoSpaceDN w:val="0"/>
        <w:adjustRightInd w:val="0"/>
        <w:spacing w:after="0" w:line="240" w:lineRule="auto"/>
        <w:jc w:val="both"/>
        <w:rPr>
          <w:rFonts w:ascii="Times New Roman" w:eastAsia="Times New Roman" w:hAnsi="Times New Roman" w:cs="Times New Roman"/>
          <w:sz w:val="28"/>
          <w:szCs w:val="28"/>
        </w:rPr>
      </w:pPr>
      <w:r w:rsidRPr="000C1702">
        <w:rPr>
          <w:rFonts w:ascii="Times New Roman" w:eastAsia="Times New Roman" w:hAnsi="Times New Roman" w:cs="Times New Roman"/>
          <w:bCs/>
          <w:sz w:val="28"/>
          <w:szCs w:val="28"/>
        </w:rPr>
        <w:t xml:space="preserve">  - рассмотрение вопросов по формированию </w:t>
      </w:r>
      <w:r w:rsidRPr="000C1702">
        <w:rPr>
          <w:rFonts w:ascii="Times New Roman" w:eastAsia="Times New Roman" w:hAnsi="Times New Roman" w:cs="Times New Roman"/>
          <w:sz w:val="28"/>
          <w:szCs w:val="28"/>
        </w:rPr>
        <w:t>комиссии или рабочих групп  из членов Общественного совета по проблемам независимой оценки качества образования в Учреждении;</w:t>
      </w:r>
    </w:p>
    <w:p w:rsidR="000C1702" w:rsidRPr="000C1702" w:rsidRDefault="000C1702" w:rsidP="000C1702">
      <w:pPr>
        <w:tabs>
          <w:tab w:val="left" w:pos="-142"/>
        </w:tabs>
        <w:spacing w:after="0" w:line="240" w:lineRule="auto"/>
        <w:ind w:right="-1" w:firstLine="709"/>
        <w:contextualSpacing/>
        <w:jc w:val="both"/>
        <w:rPr>
          <w:rFonts w:ascii="Times New Roman" w:eastAsia="Times New Roman" w:hAnsi="Times New Roman" w:cs="Times New Roman"/>
          <w:sz w:val="28"/>
          <w:szCs w:val="28"/>
        </w:rPr>
      </w:pPr>
      <w:r w:rsidRPr="000C1702">
        <w:rPr>
          <w:rFonts w:ascii="Times New Roman" w:eastAsia="Times New Roman" w:hAnsi="Times New Roman" w:cs="Times New Roman"/>
          <w:sz w:val="28"/>
          <w:szCs w:val="28"/>
        </w:rPr>
        <w:t xml:space="preserve"> - рассмотрение предложений по совершенствованию деятельности Учреждения и формировании </w:t>
      </w:r>
      <w:r w:rsidRPr="000C1702">
        <w:rPr>
          <w:rFonts w:ascii="Times New Roman" w:eastAsia="Times New Roman" w:hAnsi="Times New Roman" w:cs="Times New Roman"/>
          <w:bCs/>
          <w:sz w:val="28"/>
          <w:szCs w:val="28"/>
        </w:rPr>
        <w:t>независимой оценки качества работы Учреждения</w:t>
      </w:r>
      <w:r w:rsidRPr="000C1702">
        <w:rPr>
          <w:rFonts w:ascii="Times New Roman" w:eastAsia="Times New Roman" w:hAnsi="Times New Roman" w:cs="Times New Roman"/>
          <w:sz w:val="28"/>
          <w:szCs w:val="28"/>
        </w:rPr>
        <w:t xml:space="preserve">  и др.</w:t>
      </w:r>
    </w:p>
    <w:p w:rsidR="000C1702" w:rsidRPr="000C1702" w:rsidRDefault="000C1702" w:rsidP="000C1702">
      <w:pPr>
        <w:shd w:val="clear" w:color="auto" w:fill="FFFFFF"/>
        <w:spacing w:after="0" w:line="240" w:lineRule="auto"/>
        <w:ind w:firstLine="709"/>
        <w:jc w:val="both"/>
        <w:rPr>
          <w:rFonts w:ascii="Times New Roman" w:eastAsia="Times New Roman" w:hAnsi="Times New Roman" w:cs="Times New Roman"/>
          <w:sz w:val="28"/>
          <w:szCs w:val="28"/>
        </w:rPr>
      </w:pPr>
      <w:r w:rsidRPr="000C1702">
        <w:rPr>
          <w:rFonts w:ascii="Times New Roman" w:eastAsia="Times New Roman" w:hAnsi="Times New Roman" w:cs="Times New Roman"/>
          <w:sz w:val="28"/>
          <w:szCs w:val="28"/>
        </w:rPr>
        <w:t>Члены Общественного совета обладают равными правами при обсуждении всех вопросов в пределах компетенции Общественного совета. Решения Общественного совета принимаются простым большинством голосов присутствующих на заседании членов Общественного совета и правомочны при наличии не менее половины членов Общественного совета.</w:t>
      </w:r>
    </w:p>
    <w:p w:rsidR="000C1702" w:rsidRPr="000C1702" w:rsidRDefault="000C1702" w:rsidP="000C1702">
      <w:pPr>
        <w:shd w:val="clear" w:color="auto" w:fill="FFFFFF"/>
        <w:spacing w:after="0" w:line="240" w:lineRule="auto"/>
        <w:ind w:firstLine="709"/>
        <w:jc w:val="both"/>
        <w:rPr>
          <w:rFonts w:ascii="Times New Roman" w:eastAsia="Times New Roman" w:hAnsi="Times New Roman" w:cs="Times New Roman"/>
          <w:sz w:val="28"/>
          <w:szCs w:val="28"/>
        </w:rPr>
      </w:pPr>
      <w:r w:rsidRPr="000C1702">
        <w:rPr>
          <w:rFonts w:ascii="Times New Roman" w:eastAsia="Times New Roman" w:hAnsi="Times New Roman" w:cs="Times New Roman"/>
          <w:sz w:val="28"/>
          <w:szCs w:val="28"/>
        </w:rPr>
        <w:t>Члены Общественного совета имеют право письменно изложить особое мнение по рассматриваемому вопросу, которое приобщается к протоколу заседания Общественного совета.</w:t>
      </w:r>
    </w:p>
    <w:p w:rsidR="000C1702" w:rsidRPr="000C1702" w:rsidRDefault="000C1702" w:rsidP="000C1702">
      <w:pPr>
        <w:shd w:val="clear" w:color="auto" w:fill="FFFFFF"/>
        <w:spacing w:after="0" w:line="240" w:lineRule="auto"/>
        <w:ind w:firstLine="709"/>
        <w:jc w:val="both"/>
        <w:rPr>
          <w:rFonts w:ascii="Times New Roman" w:eastAsia="Times New Roman" w:hAnsi="Times New Roman" w:cs="Times New Roman"/>
          <w:sz w:val="28"/>
          <w:szCs w:val="28"/>
        </w:rPr>
      </w:pPr>
      <w:r w:rsidRPr="000C1702">
        <w:rPr>
          <w:rFonts w:ascii="Times New Roman" w:eastAsia="Times New Roman" w:hAnsi="Times New Roman" w:cs="Times New Roman"/>
          <w:sz w:val="28"/>
          <w:szCs w:val="28"/>
        </w:rPr>
        <w:t>Решение заседания Общественного совета оформляется протоколом, который подписывается председателем, секретарем Общественного совета и хранятся в делах Учреждения</w:t>
      </w:r>
      <w:proofErr w:type="gramStart"/>
      <w:r w:rsidRPr="000C1702">
        <w:rPr>
          <w:rFonts w:ascii="Times New Roman" w:eastAsia="Times New Roman" w:hAnsi="Times New Roman" w:cs="Times New Roman"/>
          <w:sz w:val="28"/>
          <w:szCs w:val="28"/>
        </w:rPr>
        <w:t>.».</w:t>
      </w:r>
      <w:proofErr w:type="gramEnd"/>
    </w:p>
    <w:p w:rsidR="007352D3" w:rsidRPr="007352D3" w:rsidRDefault="007352D3" w:rsidP="000C1702">
      <w:pPr>
        <w:spacing w:after="0" w:line="240" w:lineRule="auto"/>
        <w:ind w:left="720"/>
        <w:jc w:val="both"/>
        <w:rPr>
          <w:rFonts w:ascii="Times New Roman" w:hAnsi="Times New Roman" w:cs="Times New Roman"/>
          <w:sz w:val="28"/>
          <w:szCs w:val="28"/>
        </w:rPr>
      </w:pPr>
    </w:p>
    <w:sectPr w:rsidR="007352D3" w:rsidRPr="007352D3" w:rsidSect="00CA4826">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E25"/>
    <w:multiLevelType w:val="multilevel"/>
    <w:tmpl w:val="19342340"/>
    <w:lvl w:ilvl="0">
      <w:start w:val="3"/>
      <w:numFmt w:val="decimal"/>
      <w:lvlText w:val="%1."/>
      <w:lvlJc w:val="left"/>
      <w:pPr>
        <w:ind w:left="450" w:hanging="450"/>
      </w:pPr>
      <w:rPr>
        <w:rFonts w:cs="Times New Roman" w:hint="default"/>
        <w:b w:val="0"/>
      </w:rPr>
    </w:lvl>
    <w:lvl w:ilvl="1">
      <w:start w:val="1"/>
      <w:numFmt w:val="decimal"/>
      <w:lvlText w:val="%1.%2."/>
      <w:lvlJc w:val="left"/>
      <w:pPr>
        <w:ind w:left="1425" w:hanging="720"/>
      </w:pPr>
      <w:rPr>
        <w:rFonts w:ascii="Times New Roman" w:hAnsi="Times New Roman" w:cs="Times New Roman" w:hint="default"/>
        <w:b w:val="0"/>
      </w:rPr>
    </w:lvl>
    <w:lvl w:ilvl="2">
      <w:start w:val="1"/>
      <w:numFmt w:val="decimal"/>
      <w:lvlText w:val="%1.%2.%3."/>
      <w:lvlJc w:val="left"/>
      <w:pPr>
        <w:ind w:left="2130" w:hanging="720"/>
      </w:pPr>
      <w:rPr>
        <w:rFonts w:cs="Times New Roman" w:hint="default"/>
        <w:b w:val="0"/>
      </w:rPr>
    </w:lvl>
    <w:lvl w:ilvl="3">
      <w:start w:val="1"/>
      <w:numFmt w:val="decimal"/>
      <w:lvlText w:val="%1.%2.%3.%4."/>
      <w:lvlJc w:val="left"/>
      <w:pPr>
        <w:ind w:left="3195" w:hanging="1080"/>
      </w:pPr>
      <w:rPr>
        <w:rFonts w:cs="Times New Roman" w:hint="default"/>
        <w:b w:val="0"/>
      </w:rPr>
    </w:lvl>
    <w:lvl w:ilvl="4">
      <w:start w:val="1"/>
      <w:numFmt w:val="decimal"/>
      <w:lvlText w:val="%1.%2.%3.%4.%5."/>
      <w:lvlJc w:val="left"/>
      <w:pPr>
        <w:ind w:left="3900" w:hanging="1080"/>
      </w:pPr>
      <w:rPr>
        <w:rFonts w:cs="Times New Roman" w:hint="default"/>
        <w:b w:val="0"/>
      </w:rPr>
    </w:lvl>
    <w:lvl w:ilvl="5">
      <w:start w:val="1"/>
      <w:numFmt w:val="decimal"/>
      <w:lvlText w:val="%1.%2.%3.%4.%5.%6."/>
      <w:lvlJc w:val="left"/>
      <w:pPr>
        <w:ind w:left="4965" w:hanging="1440"/>
      </w:pPr>
      <w:rPr>
        <w:rFonts w:cs="Times New Roman" w:hint="default"/>
        <w:b w:val="0"/>
      </w:rPr>
    </w:lvl>
    <w:lvl w:ilvl="6">
      <w:start w:val="1"/>
      <w:numFmt w:val="decimal"/>
      <w:lvlText w:val="%1.%2.%3.%4.%5.%6.%7."/>
      <w:lvlJc w:val="left"/>
      <w:pPr>
        <w:ind w:left="6030" w:hanging="1800"/>
      </w:pPr>
      <w:rPr>
        <w:rFonts w:cs="Times New Roman" w:hint="default"/>
        <w:b w:val="0"/>
      </w:rPr>
    </w:lvl>
    <w:lvl w:ilvl="7">
      <w:start w:val="1"/>
      <w:numFmt w:val="decimal"/>
      <w:lvlText w:val="%1.%2.%3.%4.%5.%6.%7.%8."/>
      <w:lvlJc w:val="left"/>
      <w:pPr>
        <w:ind w:left="6735" w:hanging="1800"/>
      </w:pPr>
      <w:rPr>
        <w:rFonts w:cs="Times New Roman" w:hint="default"/>
        <w:b w:val="0"/>
      </w:rPr>
    </w:lvl>
    <w:lvl w:ilvl="8">
      <w:start w:val="1"/>
      <w:numFmt w:val="decimal"/>
      <w:lvlText w:val="%1.%2.%3.%4.%5.%6.%7.%8.%9."/>
      <w:lvlJc w:val="left"/>
      <w:pPr>
        <w:ind w:left="7800" w:hanging="2160"/>
      </w:pPr>
      <w:rPr>
        <w:rFonts w:cs="Times New Roman" w:hint="default"/>
        <w:b w:val="0"/>
      </w:rPr>
    </w:lvl>
  </w:abstractNum>
  <w:abstractNum w:abstractNumId="1">
    <w:nsid w:val="04817129"/>
    <w:multiLevelType w:val="hybridMultilevel"/>
    <w:tmpl w:val="F0547346"/>
    <w:lvl w:ilvl="0" w:tplc="34C60B12">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4C40305"/>
    <w:multiLevelType w:val="hybridMultilevel"/>
    <w:tmpl w:val="A17467DC"/>
    <w:lvl w:ilvl="0" w:tplc="63DC4856">
      <w:start w:val="1"/>
      <w:numFmt w:val="decimal"/>
      <w:lvlText w:val="%1."/>
      <w:lvlJc w:val="left"/>
      <w:pPr>
        <w:ind w:left="993" w:hanging="360"/>
      </w:pPr>
      <w:rPr>
        <w:rFonts w:hint="default"/>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3">
    <w:nsid w:val="09093D14"/>
    <w:multiLevelType w:val="multilevel"/>
    <w:tmpl w:val="B858AE3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F2B1511"/>
    <w:multiLevelType w:val="hybridMultilevel"/>
    <w:tmpl w:val="AE903516"/>
    <w:lvl w:ilvl="0" w:tplc="A0A091BE">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2114B83"/>
    <w:multiLevelType w:val="multilevel"/>
    <w:tmpl w:val="2938ACB6"/>
    <w:lvl w:ilvl="0">
      <w:start w:val="3"/>
      <w:numFmt w:val="decimal"/>
      <w:lvlText w:val="%1."/>
      <w:lvlJc w:val="left"/>
      <w:pPr>
        <w:ind w:left="435" w:hanging="43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43850802"/>
    <w:multiLevelType w:val="hybridMultilevel"/>
    <w:tmpl w:val="5B6A4CEA"/>
    <w:lvl w:ilvl="0" w:tplc="DC0EB74C">
      <w:start w:val="1"/>
      <w:numFmt w:val="decimal"/>
      <w:lvlText w:val="%1)"/>
      <w:lvlJc w:val="left"/>
      <w:pPr>
        <w:ind w:left="993" w:hanging="360"/>
      </w:pPr>
      <w:rPr>
        <w:rFonts w:hint="default"/>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7">
    <w:nsid w:val="45D53A09"/>
    <w:multiLevelType w:val="hybridMultilevel"/>
    <w:tmpl w:val="7F30F498"/>
    <w:lvl w:ilvl="0" w:tplc="7696FD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62B1D1C"/>
    <w:multiLevelType w:val="hybridMultilevel"/>
    <w:tmpl w:val="60D8D0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05361A"/>
    <w:multiLevelType w:val="hybridMultilevel"/>
    <w:tmpl w:val="CD4A428E"/>
    <w:lvl w:ilvl="0" w:tplc="433EFFB0">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0">
    <w:nsid w:val="527A5575"/>
    <w:multiLevelType w:val="multilevel"/>
    <w:tmpl w:val="A6B619C8"/>
    <w:lvl w:ilvl="0">
      <w:start w:val="1"/>
      <w:numFmt w:val="decimal"/>
      <w:lvlText w:val="%1."/>
      <w:lvlJc w:val="left"/>
      <w:pPr>
        <w:ind w:left="993" w:hanging="360"/>
      </w:pPr>
      <w:rPr>
        <w:rFonts w:cs="Times New Roman" w:hint="default"/>
      </w:rPr>
    </w:lvl>
    <w:lvl w:ilvl="1">
      <w:start w:val="19"/>
      <w:numFmt w:val="decimal"/>
      <w:isLgl/>
      <w:lvlText w:val="%1.%2."/>
      <w:lvlJc w:val="left"/>
      <w:pPr>
        <w:ind w:left="2044" w:hanging="1335"/>
      </w:pPr>
      <w:rPr>
        <w:rFonts w:cs="Times New Roman" w:hint="default"/>
      </w:rPr>
    </w:lvl>
    <w:lvl w:ilvl="2">
      <w:start w:val="1"/>
      <w:numFmt w:val="decimal"/>
      <w:isLgl/>
      <w:lvlText w:val="%1.%2.%3."/>
      <w:lvlJc w:val="left"/>
      <w:pPr>
        <w:ind w:left="2120" w:hanging="1335"/>
      </w:pPr>
      <w:rPr>
        <w:rFonts w:cs="Times New Roman" w:hint="default"/>
      </w:rPr>
    </w:lvl>
    <w:lvl w:ilvl="3">
      <w:start w:val="1"/>
      <w:numFmt w:val="decimal"/>
      <w:isLgl/>
      <w:lvlText w:val="%1.%2.%3.%4."/>
      <w:lvlJc w:val="left"/>
      <w:pPr>
        <w:ind w:left="2196" w:hanging="1335"/>
      </w:pPr>
      <w:rPr>
        <w:rFonts w:cs="Times New Roman" w:hint="default"/>
      </w:rPr>
    </w:lvl>
    <w:lvl w:ilvl="4">
      <w:start w:val="1"/>
      <w:numFmt w:val="decimal"/>
      <w:isLgl/>
      <w:lvlText w:val="%1.%2.%3.%4.%5."/>
      <w:lvlJc w:val="left"/>
      <w:pPr>
        <w:ind w:left="2272" w:hanging="1335"/>
      </w:pPr>
      <w:rPr>
        <w:rFonts w:cs="Times New Roman" w:hint="default"/>
      </w:rPr>
    </w:lvl>
    <w:lvl w:ilvl="5">
      <w:start w:val="1"/>
      <w:numFmt w:val="decimal"/>
      <w:isLgl/>
      <w:lvlText w:val="%1.%2.%3.%4.%5.%6."/>
      <w:lvlJc w:val="left"/>
      <w:pPr>
        <w:ind w:left="2453" w:hanging="1440"/>
      </w:pPr>
      <w:rPr>
        <w:rFonts w:cs="Times New Roman" w:hint="default"/>
      </w:rPr>
    </w:lvl>
    <w:lvl w:ilvl="6">
      <w:start w:val="1"/>
      <w:numFmt w:val="decimal"/>
      <w:isLgl/>
      <w:lvlText w:val="%1.%2.%3.%4.%5.%6.%7."/>
      <w:lvlJc w:val="left"/>
      <w:pPr>
        <w:ind w:left="2889" w:hanging="1800"/>
      </w:pPr>
      <w:rPr>
        <w:rFonts w:cs="Times New Roman" w:hint="default"/>
      </w:rPr>
    </w:lvl>
    <w:lvl w:ilvl="7">
      <w:start w:val="1"/>
      <w:numFmt w:val="decimal"/>
      <w:isLgl/>
      <w:lvlText w:val="%1.%2.%3.%4.%5.%6.%7.%8."/>
      <w:lvlJc w:val="left"/>
      <w:pPr>
        <w:ind w:left="2965" w:hanging="1800"/>
      </w:pPr>
      <w:rPr>
        <w:rFonts w:cs="Times New Roman" w:hint="default"/>
      </w:rPr>
    </w:lvl>
    <w:lvl w:ilvl="8">
      <w:start w:val="1"/>
      <w:numFmt w:val="decimal"/>
      <w:isLgl/>
      <w:lvlText w:val="%1.%2.%3.%4.%5.%6.%7.%8.%9."/>
      <w:lvlJc w:val="left"/>
      <w:pPr>
        <w:ind w:left="3401" w:hanging="2160"/>
      </w:pPr>
      <w:rPr>
        <w:rFonts w:cs="Times New Roman" w:hint="default"/>
      </w:rPr>
    </w:lvl>
  </w:abstractNum>
  <w:abstractNum w:abstractNumId="11">
    <w:nsid w:val="63D772E5"/>
    <w:multiLevelType w:val="multilevel"/>
    <w:tmpl w:val="7F709436"/>
    <w:lvl w:ilvl="0">
      <w:start w:val="2"/>
      <w:numFmt w:val="decimal"/>
      <w:lvlText w:val="%1."/>
      <w:lvlJc w:val="left"/>
      <w:pPr>
        <w:ind w:left="993"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97"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01"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865" w:hanging="1800"/>
      </w:pPr>
      <w:rPr>
        <w:rFonts w:hint="default"/>
      </w:rPr>
    </w:lvl>
    <w:lvl w:ilvl="7">
      <w:start w:val="1"/>
      <w:numFmt w:val="decimal"/>
      <w:isLgl/>
      <w:lvlText w:val="%1.%2.%3.%4.%5.%6.%7.%8."/>
      <w:lvlJc w:val="left"/>
      <w:pPr>
        <w:ind w:left="2937" w:hanging="1800"/>
      </w:pPr>
      <w:rPr>
        <w:rFonts w:hint="default"/>
      </w:rPr>
    </w:lvl>
    <w:lvl w:ilvl="8">
      <w:start w:val="1"/>
      <w:numFmt w:val="decimal"/>
      <w:isLgl/>
      <w:lvlText w:val="%1.%2.%3.%4.%5.%6.%7.%8.%9."/>
      <w:lvlJc w:val="left"/>
      <w:pPr>
        <w:ind w:left="3369" w:hanging="2160"/>
      </w:pPr>
      <w:rPr>
        <w:rFonts w:hint="default"/>
      </w:rPr>
    </w:lvl>
  </w:abstractNum>
  <w:abstractNum w:abstractNumId="12">
    <w:nsid w:val="64ED124E"/>
    <w:multiLevelType w:val="hybridMultilevel"/>
    <w:tmpl w:val="EBF25100"/>
    <w:lvl w:ilvl="0" w:tplc="632294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91B09C4"/>
    <w:multiLevelType w:val="hybridMultilevel"/>
    <w:tmpl w:val="31C6B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5C09F3"/>
    <w:multiLevelType w:val="multilevel"/>
    <w:tmpl w:val="F4529474"/>
    <w:lvl w:ilvl="0">
      <w:start w:val="1"/>
      <w:numFmt w:val="decimal"/>
      <w:lvlText w:val="%1."/>
      <w:lvlJc w:val="left"/>
      <w:pPr>
        <w:tabs>
          <w:tab w:val="num" w:pos="720"/>
        </w:tabs>
        <w:ind w:left="720" w:hanging="360"/>
      </w:pPr>
      <w:rPr>
        <w:b w:val="0"/>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nsid w:val="70397814"/>
    <w:multiLevelType w:val="hybridMultilevel"/>
    <w:tmpl w:val="1C845842"/>
    <w:lvl w:ilvl="0" w:tplc="4EB4B9D8">
      <w:start w:val="1"/>
      <w:numFmt w:val="decimal"/>
      <w:lvlText w:val="%1)"/>
      <w:lvlJc w:val="left"/>
      <w:pPr>
        <w:ind w:left="993" w:hanging="360"/>
      </w:pPr>
      <w:rPr>
        <w:rFonts w:hint="default"/>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16">
    <w:nsid w:val="7D5628A5"/>
    <w:multiLevelType w:val="hybridMultilevel"/>
    <w:tmpl w:val="64907878"/>
    <w:lvl w:ilvl="0" w:tplc="2A9638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8"/>
  </w:num>
  <w:num w:numId="3">
    <w:abstractNumId w:val="9"/>
  </w:num>
  <w:num w:numId="4">
    <w:abstractNumId w:val="16"/>
  </w:num>
  <w:num w:numId="5">
    <w:abstractNumId w:val="11"/>
  </w:num>
  <w:num w:numId="6">
    <w:abstractNumId w:val="12"/>
  </w:num>
  <w:num w:numId="7">
    <w:abstractNumId w:val="14"/>
  </w:num>
  <w:num w:numId="8">
    <w:abstractNumId w:val="1"/>
  </w:num>
  <w:num w:numId="9">
    <w:abstractNumId w:val="0"/>
  </w:num>
  <w:num w:numId="10">
    <w:abstractNumId w:val="13"/>
  </w:num>
  <w:num w:numId="11">
    <w:abstractNumId w:val="5"/>
  </w:num>
  <w:num w:numId="12">
    <w:abstractNumId w:val="4"/>
  </w:num>
  <w:num w:numId="13">
    <w:abstractNumId w:val="3"/>
  </w:num>
  <w:num w:numId="14">
    <w:abstractNumId w:val="15"/>
  </w:num>
  <w:num w:numId="15">
    <w:abstractNumId w:val="2"/>
  </w:num>
  <w:num w:numId="16">
    <w:abstractNumId w:val="6"/>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A4826"/>
    <w:rsid w:val="000104EE"/>
    <w:rsid w:val="0004759A"/>
    <w:rsid w:val="00047C4F"/>
    <w:rsid w:val="00054AAE"/>
    <w:rsid w:val="000801C7"/>
    <w:rsid w:val="00080BA8"/>
    <w:rsid w:val="00084BCB"/>
    <w:rsid w:val="00093702"/>
    <w:rsid w:val="00093CE1"/>
    <w:rsid w:val="000A6757"/>
    <w:rsid w:val="000B6AB1"/>
    <w:rsid w:val="000C1702"/>
    <w:rsid w:val="000C2F85"/>
    <w:rsid w:val="000C5F52"/>
    <w:rsid w:val="000F1161"/>
    <w:rsid w:val="00101D46"/>
    <w:rsid w:val="00104594"/>
    <w:rsid w:val="00126901"/>
    <w:rsid w:val="00147B7B"/>
    <w:rsid w:val="00154ADB"/>
    <w:rsid w:val="001905F0"/>
    <w:rsid w:val="001B2C83"/>
    <w:rsid w:val="001D2F84"/>
    <w:rsid w:val="001D4B43"/>
    <w:rsid w:val="001E61CB"/>
    <w:rsid w:val="001F02CC"/>
    <w:rsid w:val="00214EDF"/>
    <w:rsid w:val="0022268B"/>
    <w:rsid w:val="00226B7F"/>
    <w:rsid w:val="00250E60"/>
    <w:rsid w:val="0027209E"/>
    <w:rsid w:val="00281E81"/>
    <w:rsid w:val="00291A7A"/>
    <w:rsid w:val="00294DF0"/>
    <w:rsid w:val="0029799B"/>
    <w:rsid w:val="002A723C"/>
    <w:rsid w:val="002B219C"/>
    <w:rsid w:val="002B6BDD"/>
    <w:rsid w:val="002E2D70"/>
    <w:rsid w:val="002E5568"/>
    <w:rsid w:val="002F2ECF"/>
    <w:rsid w:val="0033159C"/>
    <w:rsid w:val="00336700"/>
    <w:rsid w:val="00342785"/>
    <w:rsid w:val="00372881"/>
    <w:rsid w:val="003A0D44"/>
    <w:rsid w:val="003A136D"/>
    <w:rsid w:val="003A6D8A"/>
    <w:rsid w:val="003B610E"/>
    <w:rsid w:val="003C6815"/>
    <w:rsid w:val="003C6DFA"/>
    <w:rsid w:val="003E512B"/>
    <w:rsid w:val="00405C3B"/>
    <w:rsid w:val="00427279"/>
    <w:rsid w:val="00437344"/>
    <w:rsid w:val="004500FF"/>
    <w:rsid w:val="00452834"/>
    <w:rsid w:val="004532B6"/>
    <w:rsid w:val="00485B86"/>
    <w:rsid w:val="004A2642"/>
    <w:rsid w:val="004C285C"/>
    <w:rsid w:val="004D4CC3"/>
    <w:rsid w:val="004D717B"/>
    <w:rsid w:val="005129F8"/>
    <w:rsid w:val="00517A22"/>
    <w:rsid w:val="005252CD"/>
    <w:rsid w:val="00536850"/>
    <w:rsid w:val="00570BE1"/>
    <w:rsid w:val="00575A51"/>
    <w:rsid w:val="005A5610"/>
    <w:rsid w:val="005D29A2"/>
    <w:rsid w:val="00602386"/>
    <w:rsid w:val="00605579"/>
    <w:rsid w:val="00611E22"/>
    <w:rsid w:val="00614A0F"/>
    <w:rsid w:val="00617BE7"/>
    <w:rsid w:val="006252AF"/>
    <w:rsid w:val="00627E25"/>
    <w:rsid w:val="006429B1"/>
    <w:rsid w:val="00643424"/>
    <w:rsid w:val="006541E0"/>
    <w:rsid w:val="00670D40"/>
    <w:rsid w:val="00690710"/>
    <w:rsid w:val="006947A6"/>
    <w:rsid w:val="00696D93"/>
    <w:rsid w:val="006B4D9E"/>
    <w:rsid w:val="006C1517"/>
    <w:rsid w:val="006D41F5"/>
    <w:rsid w:val="006E36DB"/>
    <w:rsid w:val="006E77DC"/>
    <w:rsid w:val="006F0A21"/>
    <w:rsid w:val="006F45AC"/>
    <w:rsid w:val="006F6AFF"/>
    <w:rsid w:val="00700D7B"/>
    <w:rsid w:val="007014B8"/>
    <w:rsid w:val="0071566D"/>
    <w:rsid w:val="007253E9"/>
    <w:rsid w:val="007352D3"/>
    <w:rsid w:val="00736C58"/>
    <w:rsid w:val="00753E99"/>
    <w:rsid w:val="0076651A"/>
    <w:rsid w:val="00775C68"/>
    <w:rsid w:val="007775FE"/>
    <w:rsid w:val="007A2462"/>
    <w:rsid w:val="007B33B8"/>
    <w:rsid w:val="007C00D8"/>
    <w:rsid w:val="007D1566"/>
    <w:rsid w:val="007E1F30"/>
    <w:rsid w:val="007F0C26"/>
    <w:rsid w:val="00801F3E"/>
    <w:rsid w:val="0081219D"/>
    <w:rsid w:val="00831FF0"/>
    <w:rsid w:val="008369C1"/>
    <w:rsid w:val="00844107"/>
    <w:rsid w:val="00851D5D"/>
    <w:rsid w:val="0086081C"/>
    <w:rsid w:val="00860E9D"/>
    <w:rsid w:val="0087358D"/>
    <w:rsid w:val="00880991"/>
    <w:rsid w:val="00884B26"/>
    <w:rsid w:val="008876F6"/>
    <w:rsid w:val="00890848"/>
    <w:rsid w:val="008C2251"/>
    <w:rsid w:val="008D11A4"/>
    <w:rsid w:val="008D680C"/>
    <w:rsid w:val="008F3906"/>
    <w:rsid w:val="009010BA"/>
    <w:rsid w:val="009028D2"/>
    <w:rsid w:val="0090392C"/>
    <w:rsid w:val="00907456"/>
    <w:rsid w:val="00931134"/>
    <w:rsid w:val="00934268"/>
    <w:rsid w:val="009726FF"/>
    <w:rsid w:val="00981E7E"/>
    <w:rsid w:val="009A01EB"/>
    <w:rsid w:val="009B3FE9"/>
    <w:rsid w:val="009C0817"/>
    <w:rsid w:val="009C4A43"/>
    <w:rsid w:val="009D1A1B"/>
    <w:rsid w:val="00A17ABB"/>
    <w:rsid w:val="00A40884"/>
    <w:rsid w:val="00A4508F"/>
    <w:rsid w:val="00A5059C"/>
    <w:rsid w:val="00A50904"/>
    <w:rsid w:val="00A603F7"/>
    <w:rsid w:val="00A61F75"/>
    <w:rsid w:val="00A94301"/>
    <w:rsid w:val="00AD29F9"/>
    <w:rsid w:val="00AF019D"/>
    <w:rsid w:val="00AF2435"/>
    <w:rsid w:val="00AF4E58"/>
    <w:rsid w:val="00AF6D44"/>
    <w:rsid w:val="00B06158"/>
    <w:rsid w:val="00B213A6"/>
    <w:rsid w:val="00B32A67"/>
    <w:rsid w:val="00B45466"/>
    <w:rsid w:val="00B53ADB"/>
    <w:rsid w:val="00B661DC"/>
    <w:rsid w:val="00B67929"/>
    <w:rsid w:val="00B86916"/>
    <w:rsid w:val="00B90750"/>
    <w:rsid w:val="00BA4935"/>
    <w:rsid w:val="00BA496A"/>
    <w:rsid w:val="00BB1594"/>
    <w:rsid w:val="00BB1C2E"/>
    <w:rsid w:val="00BC398F"/>
    <w:rsid w:val="00BC620F"/>
    <w:rsid w:val="00BE043D"/>
    <w:rsid w:val="00BE0BC1"/>
    <w:rsid w:val="00BE2229"/>
    <w:rsid w:val="00BE59AC"/>
    <w:rsid w:val="00BF1726"/>
    <w:rsid w:val="00C02E65"/>
    <w:rsid w:val="00C041B1"/>
    <w:rsid w:val="00C068DD"/>
    <w:rsid w:val="00C06A9B"/>
    <w:rsid w:val="00C13629"/>
    <w:rsid w:val="00C13EB2"/>
    <w:rsid w:val="00C26371"/>
    <w:rsid w:val="00C30DF1"/>
    <w:rsid w:val="00C56023"/>
    <w:rsid w:val="00C6312F"/>
    <w:rsid w:val="00C63C98"/>
    <w:rsid w:val="00C6425C"/>
    <w:rsid w:val="00C711B1"/>
    <w:rsid w:val="00C96FFB"/>
    <w:rsid w:val="00C972B2"/>
    <w:rsid w:val="00CA4826"/>
    <w:rsid w:val="00CC04F4"/>
    <w:rsid w:val="00CC2D95"/>
    <w:rsid w:val="00CC3831"/>
    <w:rsid w:val="00CC789D"/>
    <w:rsid w:val="00CE44D9"/>
    <w:rsid w:val="00CF51FA"/>
    <w:rsid w:val="00CF5DDC"/>
    <w:rsid w:val="00D1283F"/>
    <w:rsid w:val="00D22575"/>
    <w:rsid w:val="00D46E0A"/>
    <w:rsid w:val="00D507AC"/>
    <w:rsid w:val="00D511CC"/>
    <w:rsid w:val="00D520CF"/>
    <w:rsid w:val="00D60201"/>
    <w:rsid w:val="00D64892"/>
    <w:rsid w:val="00D96307"/>
    <w:rsid w:val="00DB3092"/>
    <w:rsid w:val="00DB6D5A"/>
    <w:rsid w:val="00DC4516"/>
    <w:rsid w:val="00DD3D00"/>
    <w:rsid w:val="00E0339D"/>
    <w:rsid w:val="00E153C4"/>
    <w:rsid w:val="00E50F54"/>
    <w:rsid w:val="00E55AE8"/>
    <w:rsid w:val="00E65663"/>
    <w:rsid w:val="00E7639C"/>
    <w:rsid w:val="00E94836"/>
    <w:rsid w:val="00E977B7"/>
    <w:rsid w:val="00EA0100"/>
    <w:rsid w:val="00EA02B5"/>
    <w:rsid w:val="00EA27D6"/>
    <w:rsid w:val="00EB4146"/>
    <w:rsid w:val="00EC3E6E"/>
    <w:rsid w:val="00EC45D8"/>
    <w:rsid w:val="00ED4C72"/>
    <w:rsid w:val="00EF003E"/>
    <w:rsid w:val="00EF1C78"/>
    <w:rsid w:val="00EF3FBA"/>
    <w:rsid w:val="00F14E1D"/>
    <w:rsid w:val="00F26FE8"/>
    <w:rsid w:val="00F64062"/>
    <w:rsid w:val="00F759A7"/>
    <w:rsid w:val="00F803F6"/>
    <w:rsid w:val="00FC0F24"/>
    <w:rsid w:val="00FE563E"/>
    <w:rsid w:val="00FE6246"/>
    <w:rsid w:val="00FF3CC9"/>
    <w:rsid w:val="00FF6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594"/>
  </w:style>
  <w:style w:type="paragraph" w:styleId="1">
    <w:name w:val="heading 1"/>
    <w:basedOn w:val="a"/>
    <w:next w:val="a"/>
    <w:link w:val="10"/>
    <w:uiPriority w:val="9"/>
    <w:qFormat/>
    <w:rsid w:val="004D717B"/>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A4826"/>
    <w:pPr>
      <w:ind w:left="720"/>
      <w:contextualSpacing/>
    </w:pPr>
    <w:rPr>
      <w:rFonts w:ascii="Calibri" w:eastAsia="Times New Roman" w:hAnsi="Calibri" w:cs="Times New Roman"/>
    </w:rPr>
  </w:style>
  <w:style w:type="paragraph" w:customStyle="1" w:styleId="Iauiue1">
    <w:name w:val="Iau?iue1"/>
    <w:rsid w:val="00CA4826"/>
    <w:pPr>
      <w:spacing w:after="0" w:line="240" w:lineRule="auto"/>
    </w:pPr>
    <w:rPr>
      <w:rFonts w:ascii="Times New Roman" w:eastAsia="Times New Roman" w:hAnsi="Times New Roman" w:cs="Times New Roman"/>
      <w:sz w:val="20"/>
      <w:szCs w:val="20"/>
    </w:rPr>
  </w:style>
  <w:style w:type="paragraph" w:customStyle="1" w:styleId="11">
    <w:name w:val="Абзац списка1"/>
    <w:basedOn w:val="a"/>
    <w:rsid w:val="00CA4826"/>
    <w:pPr>
      <w:ind w:left="720"/>
      <w:contextualSpacing/>
    </w:pPr>
    <w:rPr>
      <w:rFonts w:ascii="Calibri" w:eastAsia="Times New Roman" w:hAnsi="Calibri" w:cs="Times New Roman"/>
    </w:rPr>
  </w:style>
  <w:style w:type="character" w:customStyle="1" w:styleId="apple-converted-space">
    <w:name w:val="apple-converted-space"/>
    <w:basedOn w:val="a0"/>
    <w:rsid w:val="00CA4826"/>
  </w:style>
  <w:style w:type="character" w:styleId="a4">
    <w:name w:val="Hyperlink"/>
    <w:basedOn w:val="a0"/>
    <w:uiPriority w:val="99"/>
    <w:semiHidden/>
    <w:unhideWhenUsed/>
    <w:rsid w:val="00CA4826"/>
    <w:rPr>
      <w:color w:val="0000FF"/>
      <w:u w:val="single"/>
    </w:rPr>
  </w:style>
  <w:style w:type="paragraph" w:styleId="a5">
    <w:name w:val="Balloon Text"/>
    <w:basedOn w:val="a"/>
    <w:link w:val="a6"/>
    <w:uiPriority w:val="99"/>
    <w:semiHidden/>
    <w:unhideWhenUsed/>
    <w:rsid w:val="00CA48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4826"/>
    <w:rPr>
      <w:rFonts w:ascii="Tahoma" w:hAnsi="Tahoma" w:cs="Tahoma"/>
      <w:sz w:val="16"/>
      <w:szCs w:val="16"/>
    </w:rPr>
  </w:style>
  <w:style w:type="character" w:customStyle="1" w:styleId="10">
    <w:name w:val="Заголовок 1 Знак"/>
    <w:basedOn w:val="a0"/>
    <w:link w:val="1"/>
    <w:uiPriority w:val="9"/>
    <w:rsid w:val="004D717B"/>
    <w:rPr>
      <w:rFonts w:ascii="Cambria" w:eastAsia="Times New Roman" w:hAnsi="Cambria" w:cs="Times New Roman"/>
      <w:b/>
      <w:bCs/>
      <w:kern w:val="32"/>
      <w:sz w:val="32"/>
      <w:szCs w:val="32"/>
    </w:rPr>
  </w:style>
  <w:style w:type="paragraph" w:customStyle="1" w:styleId="FR3">
    <w:name w:val="FR3"/>
    <w:rsid w:val="000104EE"/>
    <w:pPr>
      <w:widowControl w:val="0"/>
      <w:autoSpaceDE w:val="0"/>
      <w:autoSpaceDN w:val="0"/>
      <w:adjustRightInd w:val="0"/>
      <w:spacing w:after="0" w:line="240" w:lineRule="auto"/>
      <w:ind w:left="160" w:firstLine="1500"/>
      <w:jc w:val="both"/>
    </w:pPr>
    <w:rPr>
      <w:rFonts w:ascii="Arial" w:eastAsia="Times New Roman"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3970254">
      <w:bodyDiv w:val="1"/>
      <w:marLeft w:val="0"/>
      <w:marRight w:val="0"/>
      <w:marTop w:val="0"/>
      <w:marBottom w:val="0"/>
      <w:divBdr>
        <w:top w:val="none" w:sz="0" w:space="0" w:color="auto"/>
        <w:left w:val="none" w:sz="0" w:space="0" w:color="auto"/>
        <w:bottom w:val="none" w:sz="0" w:space="0" w:color="auto"/>
        <w:right w:val="none" w:sz="0" w:space="0" w:color="auto"/>
      </w:divBdr>
    </w:div>
    <w:div w:id="997420719">
      <w:bodyDiv w:val="1"/>
      <w:marLeft w:val="0"/>
      <w:marRight w:val="0"/>
      <w:marTop w:val="0"/>
      <w:marBottom w:val="0"/>
      <w:divBdr>
        <w:top w:val="none" w:sz="0" w:space="0" w:color="auto"/>
        <w:left w:val="none" w:sz="0" w:space="0" w:color="auto"/>
        <w:bottom w:val="none" w:sz="0" w:space="0" w:color="auto"/>
        <w:right w:val="none" w:sz="0" w:space="0" w:color="auto"/>
      </w:divBdr>
    </w:div>
    <w:div w:id="152548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70191362.1085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FFA43-AAB1-445C-A778-E5C0AABE2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Pages>
  <Words>3075</Words>
  <Characters>17532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Makarov</cp:lastModifiedBy>
  <cp:revision>213</cp:revision>
  <cp:lastPrinted>2018-01-30T05:26:00Z</cp:lastPrinted>
  <dcterms:created xsi:type="dcterms:W3CDTF">2013-05-22T03:14:00Z</dcterms:created>
  <dcterms:modified xsi:type="dcterms:W3CDTF">2018-02-08T11:29:00Z</dcterms:modified>
</cp:coreProperties>
</file>