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76" w:rsidRDefault="00DB5F76" w:rsidP="00DB5F76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rFonts w:ascii="Calibri" w:eastAsia="Calibri" w:hAnsi="Calibri" w:cs="Times New Roman"/>
          <w:sz w:val="26"/>
          <w:szCs w:val="26"/>
          <w:lang w:eastAsia="en-US"/>
        </w:rPr>
      </w:pPr>
    </w:p>
    <w:p w:rsidR="00DB5F76" w:rsidRPr="00433F4B" w:rsidRDefault="00DB5F76" w:rsidP="00DB5F76">
      <w:pPr>
        <w:pStyle w:val="Iauiue1"/>
        <w:jc w:val="center"/>
        <w:rPr>
          <w:b/>
          <w:sz w:val="28"/>
          <w:szCs w:val="28"/>
          <w:highlight w:val="yellow"/>
          <w:lang w:val="en-US"/>
        </w:rPr>
      </w:pPr>
      <w:r>
        <w:rPr>
          <w:noProof/>
        </w:rPr>
        <w:drawing>
          <wp:inline distT="0" distB="0" distL="0" distR="0">
            <wp:extent cx="593090" cy="963295"/>
            <wp:effectExtent l="19050" t="0" r="0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76" w:rsidRPr="0038694B" w:rsidRDefault="00DB5F76" w:rsidP="00DB5F76">
      <w:pPr>
        <w:pStyle w:val="Iauiue1"/>
        <w:jc w:val="center"/>
        <w:rPr>
          <w:sz w:val="28"/>
          <w:szCs w:val="28"/>
        </w:rPr>
      </w:pPr>
      <w:r w:rsidRPr="0038694B">
        <w:rPr>
          <w:b/>
          <w:sz w:val="28"/>
          <w:szCs w:val="28"/>
        </w:rPr>
        <w:t xml:space="preserve"> </w:t>
      </w:r>
      <w:r w:rsidRPr="0038694B">
        <w:rPr>
          <w:sz w:val="28"/>
          <w:szCs w:val="28"/>
        </w:rPr>
        <w:t xml:space="preserve"> </w:t>
      </w:r>
      <w:r w:rsidR="00541D16">
        <w:rPr>
          <w:b/>
          <w:sz w:val="28"/>
          <w:szCs w:val="28"/>
        </w:rPr>
        <w:t>АДМИНИСТРАЦИЯ</w:t>
      </w:r>
      <w:r w:rsidRPr="0038694B">
        <w:rPr>
          <w:b/>
          <w:sz w:val="28"/>
          <w:szCs w:val="28"/>
        </w:rPr>
        <w:t xml:space="preserve"> СОСЬВИНСКОГО ГОРОДСКОГО ОКРУГА</w:t>
      </w:r>
    </w:p>
    <w:p w:rsidR="00DB5F76" w:rsidRPr="0038694B" w:rsidRDefault="00DB5F76" w:rsidP="00DB5F76">
      <w:pPr>
        <w:pStyle w:val="caaieiaie1"/>
        <w:tabs>
          <w:tab w:val="center" w:pos="5103"/>
          <w:tab w:val="left" w:pos="9253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8694B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ab/>
      </w:r>
    </w:p>
    <w:p w:rsidR="00DB5F76" w:rsidRPr="0038694B" w:rsidRDefault="00DB5F76" w:rsidP="00DB5F76">
      <w:pPr>
        <w:pStyle w:val="Iauiue1"/>
        <w:pBdr>
          <w:bottom w:val="double" w:sz="12" w:space="0" w:color="auto"/>
        </w:pBdr>
        <w:rPr>
          <w:sz w:val="28"/>
          <w:szCs w:val="28"/>
        </w:rPr>
      </w:pPr>
    </w:p>
    <w:p w:rsidR="00DB5F76" w:rsidRPr="00EE13D0" w:rsidRDefault="00DB5F76" w:rsidP="00DB5F76">
      <w:pPr>
        <w:pStyle w:val="Iauiue1"/>
        <w:jc w:val="both"/>
        <w:rPr>
          <w:sz w:val="28"/>
          <w:szCs w:val="28"/>
        </w:rPr>
      </w:pPr>
    </w:p>
    <w:p w:rsidR="00DB5F76" w:rsidRPr="00EE13D0" w:rsidRDefault="00285CF6" w:rsidP="00DB5F76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A2EFA">
        <w:rPr>
          <w:sz w:val="28"/>
          <w:szCs w:val="28"/>
        </w:rPr>
        <w:t xml:space="preserve">20.08.2019 </w:t>
      </w:r>
      <w:r>
        <w:rPr>
          <w:sz w:val="28"/>
          <w:szCs w:val="28"/>
        </w:rPr>
        <w:t xml:space="preserve"> №  </w:t>
      </w:r>
      <w:r w:rsidR="007A2EFA">
        <w:rPr>
          <w:sz w:val="28"/>
          <w:szCs w:val="28"/>
        </w:rPr>
        <w:t>596</w:t>
      </w:r>
      <w:r w:rsidR="00DB5F76" w:rsidRPr="00EE13D0">
        <w:rPr>
          <w:sz w:val="28"/>
          <w:szCs w:val="28"/>
        </w:rPr>
        <w:tab/>
        <w:t xml:space="preserve">     </w:t>
      </w:r>
    </w:p>
    <w:p w:rsidR="00DB5F76" w:rsidRPr="00EE13D0" w:rsidRDefault="00DB5F76" w:rsidP="00DB5F76">
      <w:pPr>
        <w:pStyle w:val="Iauiue1"/>
        <w:jc w:val="both"/>
        <w:rPr>
          <w:sz w:val="28"/>
          <w:szCs w:val="28"/>
        </w:rPr>
      </w:pPr>
    </w:p>
    <w:p w:rsidR="00DB5F76" w:rsidRPr="00EE13D0" w:rsidRDefault="00DB5F76" w:rsidP="00DB5F76">
      <w:pPr>
        <w:pStyle w:val="Iauiue1"/>
        <w:jc w:val="both"/>
        <w:rPr>
          <w:sz w:val="28"/>
          <w:szCs w:val="28"/>
        </w:rPr>
      </w:pPr>
      <w:r w:rsidRPr="00EE13D0">
        <w:rPr>
          <w:sz w:val="28"/>
          <w:szCs w:val="28"/>
        </w:rPr>
        <w:t>п.г.т. Сосьва</w:t>
      </w:r>
    </w:p>
    <w:p w:rsidR="00DB5F76" w:rsidRPr="00EE13D0" w:rsidRDefault="00DB5F76" w:rsidP="00DB5F76">
      <w:pPr>
        <w:pStyle w:val="Iauiue1"/>
        <w:jc w:val="both"/>
        <w:rPr>
          <w:sz w:val="28"/>
          <w:szCs w:val="28"/>
        </w:rPr>
      </w:pPr>
    </w:p>
    <w:p w:rsidR="00DB5F76" w:rsidRPr="00EE13D0" w:rsidRDefault="009268E5" w:rsidP="00541D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400DE">
        <w:rPr>
          <w:rFonts w:ascii="Times New Roman" w:hAnsi="Times New Roman" w:cs="Times New Roman"/>
          <w:b/>
          <w:i/>
          <w:sz w:val="28"/>
          <w:szCs w:val="28"/>
        </w:rPr>
        <w:t xml:space="preserve">б </w:t>
      </w:r>
      <w:r w:rsidR="0014379B">
        <w:rPr>
          <w:rFonts w:ascii="Times New Roman" w:hAnsi="Times New Roman" w:cs="Times New Roman"/>
          <w:b/>
          <w:i/>
          <w:sz w:val="28"/>
          <w:szCs w:val="28"/>
        </w:rPr>
        <w:t>организации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Сосьвинского городского округа</w:t>
      </w:r>
    </w:p>
    <w:p w:rsidR="00DB5F76" w:rsidRPr="00EE13D0" w:rsidRDefault="00DB5F76" w:rsidP="00DB5F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161E" w:rsidRDefault="00E9031A" w:rsidP="00B1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4379B">
        <w:rPr>
          <w:rFonts w:ascii="Times New Roman" w:hAnsi="Times New Roman" w:cs="Times New Roman"/>
          <w:color w:val="000000"/>
          <w:sz w:val="28"/>
          <w:szCs w:val="28"/>
        </w:rPr>
        <w:t xml:space="preserve"> целях своевременного выявления причин и условий, способствующих проявлениям терроризма на территории Сосьвинского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379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Регламентом 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терроризму, утвержденным Решением внеочередного заседания антитеррористической комиссии в Свердловской области (протокол от 20.07.2017 № 4),</w:t>
      </w:r>
      <w:r w:rsidR="00E26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79B">
        <w:rPr>
          <w:rFonts w:ascii="Times New Roman" w:hAnsi="Times New Roman" w:cs="Times New Roman"/>
          <w:color w:val="000000"/>
          <w:sz w:val="28"/>
          <w:szCs w:val="28"/>
        </w:rPr>
        <w:t>Концепцией противодействия терроризму в Российской Федерации от 05.10.2009, утвержденной Президентом Российской Федерации, Федеральными</w:t>
      </w:r>
      <w:proofErr w:type="gramEnd"/>
      <w:r w:rsidR="0014379B">
        <w:rPr>
          <w:rFonts w:ascii="Times New Roman" w:hAnsi="Times New Roman" w:cs="Times New Roman"/>
          <w:color w:val="000000"/>
          <w:sz w:val="28"/>
          <w:szCs w:val="28"/>
        </w:rPr>
        <w:t xml:space="preserve"> законами от 06.10.2003 № 131-ФЗ «Об общих принципах организации местного самоуправления в Российской Федерации», от 06.03.2006 </w:t>
      </w:r>
      <w:r w:rsidR="00061410">
        <w:rPr>
          <w:rFonts w:ascii="Times New Roman" w:hAnsi="Times New Roman" w:cs="Times New Roman"/>
          <w:color w:val="000000"/>
          <w:sz w:val="28"/>
          <w:szCs w:val="28"/>
        </w:rPr>
        <w:t xml:space="preserve"> № 35-ФЗ «О противодействии терроризму»</w:t>
      </w:r>
      <w:r w:rsidR="00541D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="00DB5F76">
        <w:rPr>
          <w:rFonts w:ascii="Times New Roman" w:hAnsi="Times New Roman" w:cs="Times New Roman"/>
          <w:sz w:val="28"/>
          <w:szCs w:val="28"/>
        </w:rPr>
        <w:t xml:space="preserve"> 27,</w:t>
      </w:r>
      <w:r w:rsidR="00DB5F76" w:rsidRPr="00EE13D0">
        <w:rPr>
          <w:rFonts w:ascii="Times New Roman" w:hAnsi="Times New Roman" w:cs="Times New Roman"/>
          <w:sz w:val="28"/>
          <w:szCs w:val="28"/>
        </w:rPr>
        <w:t xml:space="preserve"> 30, 45 Устава Сосьвинского</w:t>
      </w:r>
      <w:r w:rsidR="00064AF6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="00B1161E">
        <w:rPr>
          <w:rFonts w:ascii="Times New Roman" w:hAnsi="Times New Roman" w:cs="Times New Roman"/>
          <w:sz w:val="28"/>
          <w:szCs w:val="28"/>
        </w:rPr>
        <w:t xml:space="preserve"> администрация Сосьвинского городского округа </w:t>
      </w:r>
    </w:p>
    <w:p w:rsidR="00DB5F76" w:rsidRPr="00EE13D0" w:rsidRDefault="00FC50F2" w:rsidP="00B116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B5F76" w:rsidRPr="00EE13D0">
        <w:rPr>
          <w:rFonts w:ascii="Times New Roman" w:hAnsi="Times New Roman" w:cs="Times New Roman"/>
          <w:b/>
          <w:sz w:val="28"/>
          <w:szCs w:val="28"/>
        </w:rPr>
        <w:t>:</w:t>
      </w:r>
    </w:p>
    <w:p w:rsidR="00C7148B" w:rsidRDefault="00061410" w:rsidP="00DB77E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B77EB">
        <w:rPr>
          <w:color w:val="000000"/>
          <w:sz w:val="28"/>
          <w:szCs w:val="28"/>
        </w:rPr>
        <w:t>Утвердить:</w:t>
      </w:r>
    </w:p>
    <w:p w:rsidR="00DB77EB" w:rsidRDefault="00DB77EB" w:rsidP="00DB77E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Положение о мониторинге политических, социально-экономических и иных процессов, оказывающих влияние на ситуацию в области противодействия терроризму на территории Сосьвинского городского округа (далее – мониторинг) (приложение № 1);</w:t>
      </w:r>
    </w:p>
    <w:p w:rsidR="00DB77EB" w:rsidRDefault="00DB77EB" w:rsidP="00DB77E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Перечень субъектов мониторинга антитеррористической комиссии в Сосьвинском городском округе (приложение № 2);</w:t>
      </w:r>
    </w:p>
    <w:p w:rsidR="00DB77EB" w:rsidRDefault="00DB77EB" w:rsidP="00DB77E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Перечень показателей мониторинга в Сосьвинском городском округе (приложение № 3).</w:t>
      </w:r>
    </w:p>
    <w:p w:rsidR="00DB5F76" w:rsidRPr="00EE13D0" w:rsidRDefault="00DB77EB" w:rsidP="00DB5F7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B4155" w:rsidRPr="00CF145E">
        <w:rPr>
          <w:color w:val="000000"/>
          <w:sz w:val="28"/>
          <w:szCs w:val="28"/>
        </w:rPr>
        <w:t>. Настоящее</w:t>
      </w:r>
      <w:r w:rsidR="00AB4155">
        <w:rPr>
          <w:color w:val="000000"/>
          <w:sz w:val="28"/>
          <w:szCs w:val="28"/>
        </w:rPr>
        <w:t xml:space="preserve"> </w:t>
      </w:r>
      <w:r w:rsidR="00241426">
        <w:rPr>
          <w:color w:val="000000"/>
          <w:sz w:val="28"/>
          <w:szCs w:val="28"/>
        </w:rPr>
        <w:t>постановление</w:t>
      </w:r>
      <w:r w:rsidR="00061410">
        <w:rPr>
          <w:color w:val="000000"/>
          <w:sz w:val="28"/>
          <w:szCs w:val="28"/>
        </w:rPr>
        <w:t xml:space="preserve"> опубликовать в газете «Серовский рабочий» и </w:t>
      </w:r>
      <w:r w:rsidR="00CF145E">
        <w:rPr>
          <w:color w:val="000000"/>
          <w:sz w:val="28"/>
          <w:szCs w:val="28"/>
        </w:rPr>
        <w:t xml:space="preserve"> </w:t>
      </w:r>
      <w:r w:rsidR="00AB4155">
        <w:rPr>
          <w:color w:val="000000"/>
          <w:sz w:val="28"/>
          <w:szCs w:val="28"/>
        </w:rPr>
        <w:t>разместить на официальном сайте</w:t>
      </w:r>
      <w:r w:rsidR="005C2201">
        <w:rPr>
          <w:color w:val="000000"/>
          <w:sz w:val="28"/>
          <w:szCs w:val="28"/>
        </w:rPr>
        <w:t xml:space="preserve"> администрации </w:t>
      </w:r>
      <w:r w:rsidR="00AB4155">
        <w:rPr>
          <w:color w:val="000000"/>
          <w:sz w:val="28"/>
          <w:szCs w:val="28"/>
        </w:rPr>
        <w:t>Сосьвинского городского округа.</w:t>
      </w:r>
    </w:p>
    <w:p w:rsidR="00DB5F76" w:rsidRPr="00EE13D0" w:rsidRDefault="00DB77EB" w:rsidP="00DB5F76">
      <w:pPr>
        <w:pStyle w:val="Style5"/>
        <w:widowControl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41426">
        <w:rPr>
          <w:color w:val="000000"/>
          <w:sz w:val="28"/>
          <w:szCs w:val="28"/>
        </w:rPr>
        <w:t>. Контроль</w:t>
      </w:r>
      <w:r w:rsidR="00AB4155">
        <w:rPr>
          <w:color w:val="000000"/>
          <w:sz w:val="28"/>
          <w:szCs w:val="28"/>
        </w:rPr>
        <w:t xml:space="preserve"> исполнения</w:t>
      </w:r>
      <w:r w:rsidR="00DB5F76" w:rsidRPr="00EE13D0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DB5F76" w:rsidRPr="00EE13D0" w:rsidRDefault="00DB5F76" w:rsidP="00DB5F76">
      <w:pPr>
        <w:pStyle w:val="Style5"/>
        <w:widowControl/>
        <w:ind w:firstLine="709"/>
        <w:jc w:val="both"/>
        <w:rPr>
          <w:sz w:val="28"/>
          <w:szCs w:val="28"/>
        </w:rPr>
      </w:pPr>
    </w:p>
    <w:p w:rsidR="00DB5F76" w:rsidRPr="00EE13D0" w:rsidRDefault="00DB5F76" w:rsidP="00DB5F7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B5F76" w:rsidRDefault="00DB5F76" w:rsidP="00DB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76" w:rsidRPr="00EE13D0" w:rsidRDefault="001B6C9F" w:rsidP="00DB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B5F76" w:rsidRPr="00EE13D0">
        <w:rPr>
          <w:rFonts w:ascii="Times New Roman" w:hAnsi="Times New Roman" w:cs="Times New Roman"/>
          <w:sz w:val="28"/>
          <w:szCs w:val="28"/>
        </w:rPr>
        <w:t xml:space="preserve"> Сосьвинского</w:t>
      </w:r>
    </w:p>
    <w:p w:rsidR="00DB5F76" w:rsidRPr="00EE13D0" w:rsidRDefault="00DB5F76" w:rsidP="00DB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D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E13D0">
        <w:rPr>
          <w:rFonts w:ascii="Times New Roman" w:hAnsi="Times New Roman" w:cs="Times New Roman"/>
          <w:sz w:val="28"/>
          <w:szCs w:val="28"/>
        </w:rPr>
        <w:tab/>
      </w:r>
      <w:r w:rsidRPr="00EE13D0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13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F145E">
        <w:rPr>
          <w:rFonts w:ascii="Times New Roman" w:hAnsi="Times New Roman" w:cs="Times New Roman"/>
          <w:sz w:val="28"/>
          <w:szCs w:val="28"/>
        </w:rPr>
        <w:t xml:space="preserve"> </w:t>
      </w:r>
      <w:r w:rsidRPr="00EE13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6C9F">
        <w:rPr>
          <w:rFonts w:ascii="Times New Roman" w:hAnsi="Times New Roman" w:cs="Times New Roman"/>
          <w:sz w:val="28"/>
          <w:szCs w:val="28"/>
        </w:rPr>
        <w:t xml:space="preserve">                   Г.Н. Макаров</w:t>
      </w:r>
    </w:p>
    <w:p w:rsidR="00DB5F76" w:rsidRPr="00EE13D0" w:rsidRDefault="00DB5F76" w:rsidP="00DB5F76">
      <w:pPr>
        <w:pStyle w:val="21"/>
        <w:jc w:val="center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5240"/>
      </w:tblGrid>
      <w:tr w:rsidR="005C1664" w:rsidTr="004A1667">
        <w:tc>
          <w:tcPr>
            <w:tcW w:w="5239" w:type="dxa"/>
          </w:tcPr>
          <w:p w:rsidR="005C1664" w:rsidRDefault="005C1664" w:rsidP="004A1667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5C1664" w:rsidRPr="001D58B0" w:rsidRDefault="005C1664" w:rsidP="004A1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5C1664" w:rsidRDefault="005C1664" w:rsidP="004A1667">
            <w:pPr>
              <w:rPr>
                <w:sz w:val="28"/>
                <w:szCs w:val="28"/>
              </w:rPr>
            </w:pPr>
            <w:r w:rsidRPr="001D58B0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5C1664" w:rsidRPr="001D58B0" w:rsidRDefault="005C1664" w:rsidP="004A1667">
            <w:pPr>
              <w:rPr>
                <w:sz w:val="28"/>
                <w:szCs w:val="28"/>
              </w:rPr>
            </w:pPr>
            <w:r w:rsidRPr="001D58B0">
              <w:rPr>
                <w:sz w:val="28"/>
                <w:szCs w:val="28"/>
              </w:rPr>
              <w:t>Сосьвинского городского округа</w:t>
            </w:r>
          </w:p>
          <w:p w:rsidR="005C1664" w:rsidRDefault="007A2EFA" w:rsidP="007A2EFA">
            <w:pPr>
              <w:rPr>
                <w:sz w:val="28"/>
                <w:szCs w:val="28"/>
              </w:rPr>
            </w:pPr>
            <w:r w:rsidRPr="001F4663">
              <w:rPr>
                <w:sz w:val="28"/>
                <w:szCs w:val="28"/>
              </w:rPr>
              <w:t>О</w:t>
            </w:r>
            <w:r w:rsidR="005C1664" w:rsidRPr="001F466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20.08.2019 </w:t>
            </w:r>
            <w:r w:rsidR="005C1664" w:rsidRPr="001F466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596</w:t>
            </w:r>
          </w:p>
        </w:tc>
      </w:tr>
    </w:tbl>
    <w:p w:rsidR="00C47280" w:rsidRDefault="00C47280" w:rsidP="00F17E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7F0" w:rsidRPr="003C4133" w:rsidRDefault="00C84C2A" w:rsidP="00C84C2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4C2A" w:rsidRDefault="003C4133" w:rsidP="00C84C2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33">
        <w:rPr>
          <w:rFonts w:ascii="Times New Roman" w:hAnsi="Times New Roman" w:cs="Times New Roman"/>
          <w:b/>
          <w:sz w:val="28"/>
          <w:szCs w:val="28"/>
        </w:rPr>
        <w:t>о</w:t>
      </w:r>
      <w:r w:rsidR="00C84C2A" w:rsidRPr="003C4133">
        <w:rPr>
          <w:rFonts w:ascii="Times New Roman" w:hAnsi="Times New Roman" w:cs="Times New Roman"/>
          <w:b/>
          <w:sz w:val="28"/>
          <w:szCs w:val="28"/>
        </w:rPr>
        <w:t xml:space="preserve"> мониторинге политических, социально-экономических и иных процессов, оказывающих влияние на </w:t>
      </w:r>
      <w:proofErr w:type="gramStart"/>
      <w:r w:rsidR="00C84C2A" w:rsidRPr="003C4133">
        <w:rPr>
          <w:rFonts w:ascii="Times New Roman" w:hAnsi="Times New Roman" w:cs="Times New Roman"/>
          <w:b/>
          <w:sz w:val="28"/>
          <w:szCs w:val="28"/>
        </w:rPr>
        <w:t>ситуацию</w:t>
      </w:r>
      <w:proofErr w:type="gramEnd"/>
      <w:r w:rsidR="00C84C2A" w:rsidRPr="003C4133">
        <w:rPr>
          <w:rFonts w:ascii="Times New Roman" w:hAnsi="Times New Roman" w:cs="Times New Roman"/>
          <w:b/>
          <w:sz w:val="28"/>
          <w:szCs w:val="28"/>
        </w:rPr>
        <w:t xml:space="preserve"> а области противодействия терроризму на территории Сосьвинского городского округа</w:t>
      </w:r>
    </w:p>
    <w:p w:rsidR="003C4133" w:rsidRDefault="003C4133" w:rsidP="00C84C2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133" w:rsidRDefault="003C4133" w:rsidP="00C84C2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935C7" w:rsidRDefault="002935C7" w:rsidP="00C84C2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133" w:rsidRDefault="003C4133" w:rsidP="00472CA5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</w:t>
      </w:r>
      <w:r w:rsidR="002935C7">
        <w:rPr>
          <w:rFonts w:ascii="Times New Roman" w:hAnsi="Times New Roman" w:cs="Times New Roman"/>
          <w:sz w:val="28"/>
          <w:szCs w:val="28"/>
        </w:rPr>
        <w:t xml:space="preserve"> устанавливает цели, задачи, правовую основу</w:t>
      </w:r>
      <w:r w:rsidR="00472CA5">
        <w:rPr>
          <w:rFonts w:ascii="Times New Roman" w:hAnsi="Times New Roman" w:cs="Times New Roman"/>
          <w:sz w:val="28"/>
          <w:szCs w:val="28"/>
        </w:rPr>
        <w:t xml:space="preserve"> и принципы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Сосьвинского городского округа (далее - мониторинг).</w:t>
      </w:r>
    </w:p>
    <w:p w:rsidR="00472CA5" w:rsidRDefault="00472CA5" w:rsidP="00472CA5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 представляет собой систему мероприятий по сбору, изучению, анализу и оценке информации о развитии общественно-политических, социально-экономических и иных процессов, способствующих проявлениям терроризма, для получения обоснованных представлений о тенденциях их развития, выявления обстоятельств, оказывающих дестабилизирующее влияние на обстановку в Сосьвинском городском округе, а также выработке мер по их устранению и (или) минимизации их влияния.</w:t>
      </w:r>
      <w:proofErr w:type="gramEnd"/>
    </w:p>
    <w:p w:rsidR="00472CA5" w:rsidRDefault="00472CA5" w:rsidP="00472CA5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7DD7">
        <w:rPr>
          <w:rFonts w:ascii="Times New Roman" w:hAnsi="Times New Roman" w:cs="Times New Roman"/>
          <w:sz w:val="28"/>
          <w:szCs w:val="28"/>
        </w:rPr>
        <w:t>Правовой основой мониторинга являются:</w:t>
      </w:r>
    </w:p>
    <w:p w:rsidR="00567DD7" w:rsidRDefault="00567DD7" w:rsidP="00472CA5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06.03.2006 № 35-ФЗ «О противодействии терроризму»;</w:t>
      </w:r>
    </w:p>
    <w:p w:rsidR="00567DD7" w:rsidRDefault="00567DD7" w:rsidP="00472CA5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15.02.2006 № 116 «О мерах по противодействию терроризму»;</w:t>
      </w:r>
    </w:p>
    <w:p w:rsidR="00567DD7" w:rsidRDefault="00567DD7" w:rsidP="00472CA5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26.12.2016 № 664 «О мерах по совершенствованию государственного управления в области противодействия терроризму»;</w:t>
      </w:r>
    </w:p>
    <w:p w:rsidR="00567DD7" w:rsidRDefault="00567DD7" w:rsidP="00472CA5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антитеррористической комиссии в субъекте Российской Федерации, утвержденное председателем Национального антитеррористического комитета (далее – НАК) 17.06.2016, решение НАК от 11.10.2016 г.</w:t>
      </w:r>
    </w:p>
    <w:p w:rsidR="00C32C78" w:rsidRDefault="00C32C78" w:rsidP="00472CA5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C78" w:rsidRDefault="00C32C78" w:rsidP="00C32C78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Цель и задачи мониторинга</w:t>
      </w:r>
    </w:p>
    <w:p w:rsidR="00C32C78" w:rsidRDefault="00C32C78" w:rsidP="00C32C78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C78" w:rsidRDefault="00C32C78" w:rsidP="00C32C7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Основной целью мониторинга является своевременное выявление  причин и условий, способствующих проявлениям терроризма на территории  Сосьвинского городского округа, и своевременной разработке антитеррористической комиссией в Сосьвинском городском округе (далее – АТК) мероприятий по их устранению</w:t>
      </w:r>
      <w:r w:rsidR="00A90DBF">
        <w:rPr>
          <w:rFonts w:ascii="Times New Roman" w:hAnsi="Times New Roman" w:cs="Times New Roman"/>
          <w:sz w:val="28"/>
          <w:szCs w:val="28"/>
        </w:rPr>
        <w:t>, а также корректировка мер профилактики терроризма.</w:t>
      </w:r>
    </w:p>
    <w:p w:rsidR="00A90DBF" w:rsidRDefault="00A90DBF" w:rsidP="00C32C7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ходе мониторинга решаются следующие задачи:</w:t>
      </w:r>
    </w:p>
    <w:p w:rsidR="00A90DBF" w:rsidRDefault="00A90DBF" w:rsidP="00C32C7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сбор информации о состоянии:</w:t>
      </w:r>
    </w:p>
    <w:p w:rsidR="00A90DBF" w:rsidRDefault="00A90DBF" w:rsidP="00C32C7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межнациональных и межконфессиональных отношений, в том числе деструктивной деятельности религиозных групп и организаций, степени их вовлеченности в террористическую деятельность;</w:t>
      </w:r>
    </w:p>
    <w:p w:rsidR="00A90DBF" w:rsidRDefault="00A90DBF" w:rsidP="00C32C7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антитеррористической защищенности потенциальных объектов террористических посягательств и мест массового пребывания людей</w:t>
      </w:r>
      <w:r w:rsidR="003B0D78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10203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округа.</w:t>
      </w:r>
    </w:p>
    <w:p w:rsidR="003B0D78" w:rsidRDefault="00510203" w:rsidP="00C32C7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оценка и анализ получаемой информации о:</w:t>
      </w:r>
    </w:p>
    <w:p w:rsidR="00510203" w:rsidRDefault="00510203" w:rsidP="00C32C7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общественно-политических, социально-экономических процессов (уровень доходов населения, безработица, задержки выплаты заработной платы и т.п.), на обстановку в сфере противодействия терроризму, на протестную активность населения, на оценку отношения населения к органам государственной власти;</w:t>
      </w:r>
    </w:p>
    <w:p w:rsidR="00510203" w:rsidRDefault="00A00DE3" w:rsidP="00C32C7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влиянии</w:t>
      </w:r>
      <w:proofErr w:type="gramEnd"/>
      <w:r w:rsidR="00510203">
        <w:rPr>
          <w:rFonts w:ascii="Times New Roman" w:hAnsi="Times New Roman" w:cs="Times New Roman"/>
          <w:sz w:val="28"/>
          <w:szCs w:val="28"/>
        </w:rPr>
        <w:t xml:space="preserve"> динамики численности населения округа за счет внутренней и внешней миграции. Основные группы мигрантов, их численность в процентном отношении к постоянно проживающему населению округа. Влияние миграционных процессов на обстановку в сфере противодействия терроризму.</w:t>
      </w:r>
    </w:p>
    <w:p w:rsidR="00510203" w:rsidRDefault="00510203" w:rsidP="00C32C7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своевременное выявление проблемных вопросов в сфере противодействия терроризму и его идеологии;</w:t>
      </w:r>
    </w:p>
    <w:p w:rsidR="00510203" w:rsidRDefault="00510203" w:rsidP="00C32C7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выработка и обоснование предложений и рекомендаций по 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Сосьвинском городском округе и способствующих проявлениям терроризму.</w:t>
      </w:r>
    </w:p>
    <w:p w:rsidR="00510203" w:rsidRDefault="00510203" w:rsidP="00C32C7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антитеррористической комиссии в Сосьвинско</w:t>
      </w:r>
      <w:r w:rsidR="00BB02F5">
        <w:rPr>
          <w:rFonts w:ascii="Times New Roman" w:hAnsi="Times New Roman" w:cs="Times New Roman"/>
          <w:sz w:val="28"/>
          <w:szCs w:val="28"/>
        </w:rPr>
        <w:t>м городском округе достоверной систематизированной информацией о политических, социально-экономических и иных процессах, оказывающих влияние на ситуацию в области противодействия терроризму на территории Сосьвинского городского округа.</w:t>
      </w:r>
    </w:p>
    <w:p w:rsidR="00BB02F5" w:rsidRDefault="00BB02F5" w:rsidP="00C32C7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2F5" w:rsidRDefault="00BB02F5" w:rsidP="00BB02F5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Принципы деятельности по организации и проведению мониторинга</w:t>
      </w:r>
    </w:p>
    <w:p w:rsidR="00BB02F5" w:rsidRDefault="00BB02F5" w:rsidP="00BB02F5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2F5" w:rsidRDefault="00BB02F5" w:rsidP="00BB02F5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Система мониторинга базируется на следующих принципах:</w:t>
      </w:r>
    </w:p>
    <w:p w:rsidR="00BB02F5" w:rsidRDefault="00BB02F5" w:rsidP="00BB02F5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объективность – достоверность данных мониторинга, беспристрастность и обоснованность выводов по результатам мониторинга;</w:t>
      </w:r>
    </w:p>
    <w:p w:rsidR="00BB02F5" w:rsidRDefault="00BB02F5" w:rsidP="00BB02F5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системность –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процессов, регулярность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выявленных причин</w:t>
      </w:r>
      <w:r w:rsidR="00055D1F">
        <w:rPr>
          <w:rFonts w:ascii="Times New Roman" w:hAnsi="Times New Roman" w:cs="Times New Roman"/>
          <w:sz w:val="28"/>
          <w:szCs w:val="28"/>
        </w:rPr>
        <w:t>, условий и факторов, способствующих проявлением терроризма;</w:t>
      </w:r>
    </w:p>
    <w:p w:rsidR="00055D1F" w:rsidRDefault="00055D1F" w:rsidP="00BB02F5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комплексность -  максимальных охват объектов мониторинга,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субъектов мониторинга, сочетание сбалансированных, взаимосвязанных, научно обоснованных мер социально-экономического,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дестабилизирующее влияние на обстановку в Сосьвинском городском округе и способствующих проявлению терроризма;</w:t>
      </w:r>
    </w:p>
    <w:p w:rsidR="00055D1F" w:rsidRDefault="00055D1F" w:rsidP="00BB02F5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своевременность – оперативность выявления причин, условий и факторов, оказывающих негативное влияние на ситуацию в  области противодействия терроризму, выработка предупредительно-профилактических мер по их устранению, предоставление данных мониторинга в установленные сроки;</w:t>
      </w:r>
    </w:p>
    <w:p w:rsidR="00055D1F" w:rsidRDefault="00055D1F" w:rsidP="00BB02F5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законность – строгое и полное осуществление в процессе мониторинга правового законодательства, безусловное и последовательное соблюдение прав человека.</w:t>
      </w:r>
    </w:p>
    <w:p w:rsidR="00CB2147" w:rsidRDefault="00CB2147" w:rsidP="00BB02F5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147" w:rsidRDefault="00CB2147" w:rsidP="00CB2147">
      <w:pPr>
        <w:tabs>
          <w:tab w:val="left" w:pos="552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Организационная структура мониторинга</w:t>
      </w:r>
    </w:p>
    <w:p w:rsidR="00B36B3E" w:rsidRDefault="00B36B3E" w:rsidP="00CB2147">
      <w:pPr>
        <w:tabs>
          <w:tab w:val="left" w:pos="552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4C2A" w:rsidRDefault="00B36B3E" w:rsidP="00B36B3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Объектами мониторинга являются общественно – политические, социально-экономические и иные процессы и явления, происходящие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Сосьвинского городского округа, оказывающие влияние на ситуацию в сфере противодействия терроризму.</w:t>
      </w:r>
    </w:p>
    <w:p w:rsidR="00B36B3E" w:rsidRDefault="00B36B3E" w:rsidP="00B36B3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Субъектами мониторинга в Сосьвинском городском округе</w:t>
      </w:r>
      <w:r w:rsidR="009960CF">
        <w:rPr>
          <w:rFonts w:ascii="Times New Roman" w:hAnsi="Times New Roman" w:cs="Times New Roman"/>
          <w:sz w:val="28"/>
          <w:szCs w:val="28"/>
        </w:rPr>
        <w:t xml:space="preserve"> являются органы местного самоуправления Сосьвинского городского округа, муниципальные учреждения и организации Сосьвинского городского </w:t>
      </w:r>
      <w:proofErr w:type="gramStart"/>
      <w:r w:rsidR="009960C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960CF">
        <w:rPr>
          <w:rFonts w:ascii="Times New Roman" w:hAnsi="Times New Roman" w:cs="Times New Roman"/>
          <w:sz w:val="28"/>
          <w:szCs w:val="28"/>
        </w:rPr>
        <w:t xml:space="preserve"> в компетенцию которых входит проведение мероприятий по противодействию терроризму, негосударственные организации и объединения, иные учреждения, организации, расположенные на территории Сосьвинского городского округа, а также граждане, оказывающие содействие органам местного самоуправления Сосьвинского городского округа в осуществлении антитеррористических мероприятий</w:t>
      </w:r>
      <w:r w:rsidR="001210EC">
        <w:rPr>
          <w:rFonts w:ascii="Times New Roman" w:hAnsi="Times New Roman" w:cs="Times New Roman"/>
          <w:sz w:val="28"/>
          <w:szCs w:val="28"/>
        </w:rPr>
        <w:t>.</w:t>
      </w:r>
    </w:p>
    <w:p w:rsidR="001210EC" w:rsidRDefault="001210EC" w:rsidP="00B36B3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Мониторинг (сбор и обработку информации) в сфере противодействия терроризму осуществляет секретарь антитеррористической комиссии в Сосьвинском городском округе.</w:t>
      </w:r>
    </w:p>
    <w:p w:rsidR="001210EC" w:rsidRDefault="001210EC" w:rsidP="00B36B3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Информирование антитеррористической комиссии в Сосьвинском городском округе в установленном порядке осуществляется субъектами мониторинга, участвующими в пределах своей компетенции в профилактике и противодействии терроризму по перечню показателей  мониторинга (приложение № 3).</w:t>
      </w:r>
    </w:p>
    <w:p w:rsidR="00A5257B" w:rsidRDefault="001210EC" w:rsidP="00B36B3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Субъектам мониторинга рекомендуется предоставлять информационные материалы, состоящие из двух частей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аналитической.</w:t>
      </w:r>
    </w:p>
    <w:p w:rsidR="002317F8" w:rsidRDefault="00A5257B" w:rsidP="00B36B3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Статистическая часть информационно-аналитических материалов должна содержать количественные показатели в динамике (по сравнению с аналогичным периодом прошлого года) в соответствии с компетенцией субъекта информирования.</w:t>
      </w:r>
    </w:p>
    <w:p w:rsidR="002317F8" w:rsidRDefault="002317F8" w:rsidP="00B36B3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0EC" w:rsidRDefault="002317F8" w:rsidP="002317F8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Сроки и порядок предоставления информации</w:t>
      </w:r>
    </w:p>
    <w:p w:rsidR="008555D2" w:rsidRDefault="008555D2" w:rsidP="002317F8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55D2" w:rsidRDefault="008555D2" w:rsidP="008555D2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Информационно-аналитические материалы субъектами мониторинга предоставляются с полугодовой периодичностью до 10 июля и до 20 декабря за истекший период текущего года.</w:t>
      </w:r>
    </w:p>
    <w:p w:rsidR="008555D2" w:rsidRDefault="008555D2" w:rsidP="008555D2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 представляются секретарю антитеррористической комиссии в Сосьвинском городском округе на бумажном и электронном носителях.</w:t>
      </w:r>
      <w:proofErr w:type="gramEnd"/>
    </w:p>
    <w:p w:rsidR="008555D2" w:rsidRDefault="008555D2" w:rsidP="008555D2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Субъекты мониторинга несут ответственность за своевременность, объективность, полноту и качество представляемой информации.</w:t>
      </w:r>
    </w:p>
    <w:p w:rsidR="008555D2" w:rsidRDefault="008555D2" w:rsidP="008555D2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Документы, содержащие информацию ограниченного распространения, направляются секретарю антитеррористической комиссии в Сосьвинском городском округе с соблюдением установленного порядка предоставление данной информации с пометкой «мониторинг».</w:t>
      </w:r>
    </w:p>
    <w:p w:rsidR="008555D2" w:rsidRPr="003C4133" w:rsidRDefault="008555D2" w:rsidP="008555D2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Подготовка информационно-аналитической справки по предоставленным документам осуществляется до 15 июля и до 25 декабря за истекший период текущего года.</w:t>
      </w:r>
    </w:p>
    <w:p w:rsidR="00C84C2A" w:rsidRDefault="00C84C2A" w:rsidP="002317F8">
      <w:pPr>
        <w:tabs>
          <w:tab w:val="left" w:pos="0"/>
        </w:tabs>
        <w:jc w:val="center"/>
      </w:pPr>
    </w:p>
    <w:p w:rsidR="005C1664" w:rsidRDefault="005C1664" w:rsidP="002317F8">
      <w:pPr>
        <w:tabs>
          <w:tab w:val="left" w:pos="0"/>
        </w:tabs>
        <w:jc w:val="center"/>
      </w:pPr>
    </w:p>
    <w:p w:rsidR="005C1664" w:rsidRDefault="005C1664" w:rsidP="002317F8">
      <w:pPr>
        <w:tabs>
          <w:tab w:val="left" w:pos="0"/>
        </w:tabs>
        <w:jc w:val="center"/>
      </w:pPr>
    </w:p>
    <w:p w:rsidR="005C1664" w:rsidRDefault="005C1664" w:rsidP="002317F8">
      <w:pPr>
        <w:tabs>
          <w:tab w:val="left" w:pos="0"/>
        </w:tabs>
        <w:jc w:val="center"/>
      </w:pPr>
    </w:p>
    <w:p w:rsidR="005C1664" w:rsidRDefault="005C1664" w:rsidP="002317F8">
      <w:pPr>
        <w:tabs>
          <w:tab w:val="left" w:pos="0"/>
        </w:tabs>
        <w:jc w:val="center"/>
      </w:pPr>
    </w:p>
    <w:p w:rsidR="005C1664" w:rsidRDefault="005C1664" w:rsidP="002317F8">
      <w:pPr>
        <w:tabs>
          <w:tab w:val="left" w:pos="0"/>
        </w:tabs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5240"/>
      </w:tblGrid>
      <w:tr w:rsidR="005C1664" w:rsidTr="005C1664">
        <w:tc>
          <w:tcPr>
            <w:tcW w:w="5239" w:type="dxa"/>
          </w:tcPr>
          <w:p w:rsidR="005C1664" w:rsidRDefault="005C1664" w:rsidP="005C1664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5C1664" w:rsidRPr="001D58B0" w:rsidRDefault="005C1664" w:rsidP="005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5C1664" w:rsidRDefault="005C1664" w:rsidP="005C1664">
            <w:pPr>
              <w:rPr>
                <w:sz w:val="28"/>
                <w:szCs w:val="28"/>
              </w:rPr>
            </w:pPr>
            <w:r w:rsidRPr="001D58B0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5C1664" w:rsidRPr="001D58B0" w:rsidRDefault="005C1664" w:rsidP="005C1664">
            <w:pPr>
              <w:rPr>
                <w:sz w:val="28"/>
                <w:szCs w:val="28"/>
              </w:rPr>
            </w:pPr>
            <w:r w:rsidRPr="001D58B0">
              <w:rPr>
                <w:sz w:val="28"/>
                <w:szCs w:val="28"/>
              </w:rPr>
              <w:t>Сосьвинского городского округа</w:t>
            </w:r>
          </w:p>
          <w:p w:rsidR="005C1664" w:rsidRDefault="007A2EFA" w:rsidP="007A2EFA">
            <w:pPr>
              <w:rPr>
                <w:sz w:val="28"/>
                <w:szCs w:val="28"/>
              </w:rPr>
            </w:pPr>
            <w:r w:rsidRPr="001F4663">
              <w:rPr>
                <w:sz w:val="28"/>
                <w:szCs w:val="28"/>
              </w:rPr>
              <w:t>О</w:t>
            </w:r>
            <w:r w:rsidR="005C1664" w:rsidRPr="001F466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20.08.2019 </w:t>
            </w:r>
            <w:r w:rsidR="005C1664" w:rsidRPr="001F466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596</w:t>
            </w:r>
          </w:p>
        </w:tc>
      </w:tr>
    </w:tbl>
    <w:p w:rsidR="001D58B0" w:rsidRDefault="001D58B0" w:rsidP="006F3F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60E98" w:rsidRPr="00D60E98" w:rsidRDefault="00D60E98" w:rsidP="006F3F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9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60E98" w:rsidRPr="00D60E98" w:rsidRDefault="00D60E98" w:rsidP="006F3F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98">
        <w:rPr>
          <w:rFonts w:ascii="Times New Roman" w:hAnsi="Times New Roman" w:cs="Times New Roman"/>
          <w:b/>
          <w:sz w:val="28"/>
          <w:szCs w:val="28"/>
        </w:rPr>
        <w:t xml:space="preserve">субъектов мониторинга на территории </w:t>
      </w:r>
    </w:p>
    <w:p w:rsidR="00D60E98" w:rsidRDefault="00D60E98" w:rsidP="006F3F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98">
        <w:rPr>
          <w:rFonts w:ascii="Times New Roman" w:hAnsi="Times New Roman" w:cs="Times New Roman"/>
          <w:b/>
          <w:sz w:val="28"/>
          <w:szCs w:val="28"/>
        </w:rPr>
        <w:t>Сосьвинского городского округа</w:t>
      </w:r>
    </w:p>
    <w:p w:rsidR="004D5956" w:rsidRDefault="004D5956" w:rsidP="004D59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956" w:rsidRDefault="004D5956" w:rsidP="004D595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 № 18 (дислокация п.г.т. Сосьва) МО МВД России «Серовский»;</w:t>
      </w:r>
    </w:p>
    <w:p w:rsidR="004D5956" w:rsidRDefault="004D5956" w:rsidP="004D595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ГКУ «Серовский центр занятости»;</w:t>
      </w:r>
    </w:p>
    <w:p w:rsidR="00252ECB" w:rsidRDefault="00D00EB8" w:rsidP="004D595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2ECB">
        <w:rPr>
          <w:rFonts w:ascii="Times New Roman" w:hAnsi="Times New Roman" w:cs="Times New Roman"/>
          <w:sz w:val="28"/>
          <w:szCs w:val="28"/>
        </w:rPr>
        <w:t xml:space="preserve">. Отдел  УФСБ России по Свердловской области в </w:t>
      </w:r>
      <w:proofErr w:type="gramStart"/>
      <w:r w:rsidR="00252E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52ECB">
        <w:rPr>
          <w:rFonts w:ascii="Times New Roman" w:hAnsi="Times New Roman" w:cs="Times New Roman"/>
          <w:sz w:val="28"/>
          <w:szCs w:val="28"/>
        </w:rPr>
        <w:t>. Серове</w:t>
      </w:r>
    </w:p>
    <w:p w:rsidR="00D00EB8" w:rsidRDefault="00D00EB8" w:rsidP="004D595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EB8" w:rsidRDefault="00D00EB8" w:rsidP="004D595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EB8" w:rsidRPr="00D00EB8" w:rsidRDefault="00D00EB8" w:rsidP="00D00EB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B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76C88" w:rsidRDefault="00D00EB8" w:rsidP="00D00EB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B8">
        <w:rPr>
          <w:rFonts w:ascii="Times New Roman" w:hAnsi="Times New Roman" w:cs="Times New Roman"/>
          <w:b/>
          <w:sz w:val="28"/>
          <w:szCs w:val="28"/>
        </w:rPr>
        <w:t xml:space="preserve">субъектов информирования антитеррористической комиссии </w:t>
      </w:r>
    </w:p>
    <w:p w:rsidR="00D00EB8" w:rsidRDefault="00D00EB8" w:rsidP="00D00EB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B8">
        <w:rPr>
          <w:rFonts w:ascii="Times New Roman" w:hAnsi="Times New Roman" w:cs="Times New Roman"/>
          <w:b/>
          <w:sz w:val="28"/>
          <w:szCs w:val="28"/>
        </w:rPr>
        <w:t>в Сосьвинском городском округе в процессе проведения мониторинга</w:t>
      </w:r>
    </w:p>
    <w:p w:rsidR="007B3D24" w:rsidRDefault="007B3D24" w:rsidP="007B3D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D24" w:rsidRDefault="007B3D24" w:rsidP="007B3D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Отраслевой орган администрации Сосьвинского городского округа «Управление образования»;</w:t>
      </w:r>
    </w:p>
    <w:p w:rsidR="007B3D24" w:rsidRDefault="007B3D24" w:rsidP="007B3D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Отраслевой орган администрации Сосьвинский городской округа «Управление по делам культуры, молодежи и спорта»;</w:t>
      </w:r>
    </w:p>
    <w:p w:rsidR="007B3D24" w:rsidRDefault="007B3D24" w:rsidP="007B3D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Отраслевой орган администрации Сосьвинского городского округа «Комитет по ЖКХ и СЭТС»;</w:t>
      </w:r>
    </w:p>
    <w:p w:rsidR="007B3D24" w:rsidRDefault="007B3D24" w:rsidP="007B3D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2ED4">
        <w:rPr>
          <w:rFonts w:ascii="Times New Roman" w:hAnsi="Times New Roman" w:cs="Times New Roman"/>
          <w:sz w:val="28"/>
          <w:szCs w:val="28"/>
        </w:rPr>
        <w:t>Управление социальной политики по городу Серову и Серовскому району;</w:t>
      </w:r>
    </w:p>
    <w:p w:rsidR="00892ED4" w:rsidRDefault="00892ED4" w:rsidP="007B3D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Государственные учреждения здравоохранения, осуществляющие свою деятельность на территории Сосьвинского городского округа;</w:t>
      </w:r>
    </w:p>
    <w:p w:rsidR="00892ED4" w:rsidRDefault="00892ED4" w:rsidP="007B3D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Муниципальное казенное учреждение «УГЗ и ХО СГО»;</w:t>
      </w:r>
    </w:p>
    <w:p w:rsidR="003C0DD4" w:rsidRDefault="003C0DD4" w:rsidP="003C0D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ПЧ № 6/4 ГКПТУ Свердловской области «ОПС СО № 6»</w:t>
      </w:r>
      <w:r w:rsidR="00BA02E4">
        <w:rPr>
          <w:rFonts w:ascii="Times New Roman" w:hAnsi="Times New Roman" w:cs="Times New Roman"/>
          <w:sz w:val="28"/>
          <w:szCs w:val="28"/>
        </w:rPr>
        <w:t>;</w:t>
      </w:r>
    </w:p>
    <w:p w:rsidR="00BA02E4" w:rsidRDefault="00BA02E4" w:rsidP="003C0D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Отраслевой орган администрации Сосьвинского городского округа «Комитет по управлению муниципальным имуществом»;</w:t>
      </w:r>
    </w:p>
    <w:p w:rsidR="00BA02E4" w:rsidRDefault="00BA02E4" w:rsidP="003C0D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Территориальный отдел Управления Федеральный службы по надзору в сфере защиты прав потребителей и благополучия человека по Свердловской области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Серове,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Новолялинском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Верхотурских районах;</w:t>
      </w:r>
    </w:p>
    <w:p w:rsidR="00BA02E4" w:rsidRDefault="00BA02E4" w:rsidP="003C0D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Отдел социально-экономического развития администрации Сосьвинского городского округа;</w:t>
      </w:r>
    </w:p>
    <w:p w:rsidR="00BA02E4" w:rsidRDefault="00BA02E4" w:rsidP="003C0D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 решению председателя антитеррористической комиссии в Сосьвинском городском округе в мониторинге могут участвовать иные органы государственной власти и организации, осуществляющие свою деятельность</w:t>
      </w:r>
      <w:r w:rsidR="00BA38F6">
        <w:rPr>
          <w:rFonts w:ascii="Times New Roman" w:hAnsi="Times New Roman" w:cs="Times New Roman"/>
          <w:sz w:val="28"/>
          <w:szCs w:val="28"/>
        </w:rPr>
        <w:t xml:space="preserve"> на территории Сосьвинского городского округа.</w:t>
      </w:r>
    </w:p>
    <w:p w:rsidR="00BA02E4" w:rsidRDefault="00BA02E4" w:rsidP="003C0D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DD4" w:rsidRDefault="003C0DD4" w:rsidP="003C0D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3C0D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3C0D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5240"/>
      </w:tblGrid>
      <w:tr w:rsidR="005C1664" w:rsidTr="004A1667">
        <w:tc>
          <w:tcPr>
            <w:tcW w:w="5239" w:type="dxa"/>
          </w:tcPr>
          <w:p w:rsidR="005C1664" w:rsidRDefault="005C1664" w:rsidP="004A1667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5C1664" w:rsidRPr="001D58B0" w:rsidRDefault="005C1664" w:rsidP="004A1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5C1664" w:rsidRDefault="005C1664" w:rsidP="004A1667">
            <w:pPr>
              <w:rPr>
                <w:sz w:val="28"/>
                <w:szCs w:val="28"/>
              </w:rPr>
            </w:pPr>
            <w:r w:rsidRPr="001D58B0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5C1664" w:rsidRPr="001D58B0" w:rsidRDefault="005C1664" w:rsidP="004A1667">
            <w:pPr>
              <w:rPr>
                <w:sz w:val="28"/>
                <w:szCs w:val="28"/>
              </w:rPr>
            </w:pPr>
            <w:r w:rsidRPr="001D58B0">
              <w:rPr>
                <w:sz w:val="28"/>
                <w:szCs w:val="28"/>
              </w:rPr>
              <w:t>Сосьвинского городского округа</w:t>
            </w:r>
          </w:p>
          <w:p w:rsidR="005C1664" w:rsidRDefault="007A2EFA" w:rsidP="007A2EFA">
            <w:pPr>
              <w:rPr>
                <w:sz w:val="28"/>
                <w:szCs w:val="28"/>
              </w:rPr>
            </w:pPr>
            <w:r w:rsidRPr="001F4663">
              <w:rPr>
                <w:sz w:val="28"/>
                <w:szCs w:val="28"/>
              </w:rPr>
              <w:t>О</w:t>
            </w:r>
            <w:r w:rsidR="005C1664" w:rsidRPr="001F466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20.08.2019 </w:t>
            </w:r>
            <w:r w:rsidR="005C1664" w:rsidRPr="001F466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596</w:t>
            </w:r>
          </w:p>
        </w:tc>
      </w:tr>
    </w:tbl>
    <w:p w:rsidR="00BA38F6" w:rsidRDefault="00BA38F6" w:rsidP="00C563C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63C5" w:rsidRDefault="00C563C5" w:rsidP="00C563C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C5">
        <w:rPr>
          <w:rFonts w:ascii="Times New Roman" w:hAnsi="Times New Roman" w:cs="Times New Roman"/>
          <w:b/>
          <w:sz w:val="28"/>
          <w:szCs w:val="28"/>
        </w:rPr>
        <w:t>Перечень показателей мониторинга</w:t>
      </w:r>
    </w:p>
    <w:tbl>
      <w:tblPr>
        <w:tblStyle w:val="a8"/>
        <w:tblW w:w="0" w:type="auto"/>
        <w:tblLook w:val="04A0"/>
      </w:tblPr>
      <w:tblGrid>
        <w:gridCol w:w="817"/>
        <w:gridCol w:w="6169"/>
        <w:gridCol w:w="3493"/>
      </w:tblGrid>
      <w:tr w:rsidR="00C563C5" w:rsidTr="00C563C5">
        <w:tc>
          <w:tcPr>
            <w:tcW w:w="817" w:type="dxa"/>
          </w:tcPr>
          <w:p w:rsidR="00C563C5" w:rsidRDefault="00C563C5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169" w:type="dxa"/>
          </w:tcPr>
          <w:p w:rsidR="00C563C5" w:rsidRDefault="00C563C5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3493" w:type="dxa"/>
          </w:tcPr>
          <w:p w:rsidR="00C563C5" w:rsidRDefault="00C563C5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мониторинга</w:t>
            </w:r>
          </w:p>
        </w:tc>
      </w:tr>
      <w:tr w:rsidR="007007B1" w:rsidTr="00C563C5">
        <w:tc>
          <w:tcPr>
            <w:tcW w:w="817" w:type="dxa"/>
          </w:tcPr>
          <w:p w:rsidR="007007B1" w:rsidRDefault="007007B1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69" w:type="dxa"/>
          </w:tcPr>
          <w:p w:rsidR="007007B1" w:rsidRDefault="007007B1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социально-экономической обстановки в Сосьвинском городском округе</w:t>
            </w:r>
          </w:p>
        </w:tc>
        <w:tc>
          <w:tcPr>
            <w:tcW w:w="3493" w:type="dxa"/>
            <w:vMerge w:val="restart"/>
          </w:tcPr>
          <w:p w:rsidR="007007B1" w:rsidRDefault="00A00DE3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ГКУ «Серовский центр занятости», </w:t>
            </w:r>
            <w:r w:rsidR="007007B1">
              <w:rPr>
                <w:sz w:val="28"/>
                <w:szCs w:val="28"/>
              </w:rPr>
              <w:t>Отдел социально-экономического развития администрации Сосьвинского городского округа</w:t>
            </w:r>
          </w:p>
        </w:tc>
      </w:tr>
      <w:tr w:rsidR="007007B1" w:rsidTr="00C563C5">
        <w:tc>
          <w:tcPr>
            <w:tcW w:w="817" w:type="dxa"/>
          </w:tcPr>
          <w:p w:rsidR="007007B1" w:rsidRDefault="007007B1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169" w:type="dxa"/>
          </w:tcPr>
          <w:p w:rsidR="007007B1" w:rsidRDefault="007007B1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доходов населения (руб.)</w:t>
            </w:r>
          </w:p>
        </w:tc>
        <w:tc>
          <w:tcPr>
            <w:tcW w:w="3493" w:type="dxa"/>
            <w:vMerge/>
          </w:tcPr>
          <w:p w:rsidR="007007B1" w:rsidRDefault="007007B1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7007B1" w:rsidTr="00C563C5">
        <w:tc>
          <w:tcPr>
            <w:tcW w:w="817" w:type="dxa"/>
          </w:tcPr>
          <w:p w:rsidR="007007B1" w:rsidRDefault="007007B1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169" w:type="dxa"/>
          </w:tcPr>
          <w:p w:rsidR="007007B1" w:rsidRDefault="007007B1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-уровень безработицы (отношение численности зарегистрированных безработных к численности экономически активного населения</w:t>
            </w:r>
            <w:proofErr w:type="gramEnd"/>
          </w:p>
        </w:tc>
        <w:tc>
          <w:tcPr>
            <w:tcW w:w="3493" w:type="dxa"/>
            <w:vMerge/>
          </w:tcPr>
          <w:p w:rsidR="007007B1" w:rsidRDefault="007007B1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7007B1" w:rsidTr="00C563C5">
        <w:tc>
          <w:tcPr>
            <w:tcW w:w="817" w:type="dxa"/>
          </w:tcPr>
          <w:p w:rsidR="007007B1" w:rsidRDefault="007007B1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169" w:type="dxa"/>
          </w:tcPr>
          <w:p w:rsidR="007007B1" w:rsidRDefault="007007B1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факты задержки выплаты заработной платы (указываются предприятия без субъектов малого предпринимательства)</w:t>
            </w:r>
          </w:p>
        </w:tc>
        <w:tc>
          <w:tcPr>
            <w:tcW w:w="3493" w:type="dxa"/>
            <w:vMerge/>
          </w:tcPr>
          <w:p w:rsidR="007007B1" w:rsidRDefault="007007B1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7007B1" w:rsidTr="00C563C5">
        <w:tc>
          <w:tcPr>
            <w:tcW w:w="817" w:type="dxa"/>
          </w:tcPr>
          <w:p w:rsidR="007007B1" w:rsidRDefault="007007B1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169" w:type="dxa"/>
          </w:tcPr>
          <w:p w:rsidR="007007B1" w:rsidRDefault="007007B1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факты возникновения коллективных трудовых споров (указываются предприятия без субъектов малого предпринимательства)</w:t>
            </w:r>
          </w:p>
        </w:tc>
        <w:tc>
          <w:tcPr>
            <w:tcW w:w="3493" w:type="dxa"/>
            <w:vMerge/>
          </w:tcPr>
          <w:p w:rsidR="007007B1" w:rsidRDefault="007007B1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563C5" w:rsidTr="00C563C5">
        <w:tc>
          <w:tcPr>
            <w:tcW w:w="817" w:type="dxa"/>
          </w:tcPr>
          <w:p w:rsidR="00C563C5" w:rsidRDefault="007007B1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169" w:type="dxa"/>
          </w:tcPr>
          <w:p w:rsidR="00C563C5" w:rsidRDefault="007007B1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влияние социально-экономических процессов на обстановку в сфере противодействия терроризму</w:t>
            </w:r>
          </w:p>
        </w:tc>
        <w:tc>
          <w:tcPr>
            <w:tcW w:w="3493" w:type="dxa"/>
          </w:tcPr>
          <w:p w:rsidR="00C563C5" w:rsidRDefault="007007B1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 в Сосьвинском городском округе</w:t>
            </w:r>
          </w:p>
        </w:tc>
      </w:tr>
      <w:tr w:rsidR="00304BEC" w:rsidTr="00C563C5">
        <w:tc>
          <w:tcPr>
            <w:tcW w:w="817" w:type="dxa"/>
          </w:tcPr>
          <w:p w:rsidR="00304BEC" w:rsidRDefault="00304BEC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69" w:type="dxa"/>
          </w:tcPr>
          <w:p w:rsidR="00304BEC" w:rsidRDefault="00304BEC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отношения населения округа к органам государственной власти и органам местного самоуправления, степень его протестной активности:</w:t>
            </w:r>
          </w:p>
        </w:tc>
        <w:tc>
          <w:tcPr>
            <w:tcW w:w="3493" w:type="dxa"/>
            <w:vMerge w:val="restart"/>
          </w:tcPr>
          <w:p w:rsidR="00304BEC" w:rsidRDefault="00A00DE3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</w:t>
            </w:r>
            <w:r w:rsidR="00304BEC">
              <w:rPr>
                <w:sz w:val="28"/>
                <w:szCs w:val="28"/>
              </w:rPr>
              <w:t xml:space="preserve"> Сосьвинского городского округа</w:t>
            </w:r>
          </w:p>
        </w:tc>
      </w:tr>
      <w:tr w:rsidR="00304BEC" w:rsidTr="00C563C5">
        <w:tc>
          <w:tcPr>
            <w:tcW w:w="817" w:type="dxa"/>
          </w:tcPr>
          <w:p w:rsidR="00304BEC" w:rsidRDefault="00304BEC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169" w:type="dxa"/>
          </w:tcPr>
          <w:p w:rsidR="00304BEC" w:rsidRDefault="00304BEC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публичных мероприятий, проведенных общественными объединениями</w:t>
            </w:r>
          </w:p>
        </w:tc>
        <w:tc>
          <w:tcPr>
            <w:tcW w:w="3493" w:type="dxa"/>
            <w:vMerge/>
          </w:tcPr>
          <w:p w:rsidR="00304BEC" w:rsidRDefault="00304BEC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304BEC" w:rsidTr="00C563C5">
        <w:tc>
          <w:tcPr>
            <w:tcW w:w="817" w:type="dxa"/>
          </w:tcPr>
          <w:p w:rsidR="00304BEC" w:rsidRDefault="00304BEC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169" w:type="dxa"/>
          </w:tcPr>
          <w:p w:rsidR="00304BEC" w:rsidRDefault="00304BEC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проведенных протестных акций, митингов, шествий (с указанием выдвигаемых требований, в 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 политической направленности и их участников)</w:t>
            </w:r>
          </w:p>
        </w:tc>
        <w:tc>
          <w:tcPr>
            <w:tcW w:w="3493" w:type="dxa"/>
            <w:vMerge/>
          </w:tcPr>
          <w:p w:rsidR="00304BEC" w:rsidRDefault="00304BEC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4E49DE" w:rsidTr="00C563C5">
        <w:tc>
          <w:tcPr>
            <w:tcW w:w="817" w:type="dxa"/>
          </w:tcPr>
          <w:p w:rsidR="004E49DE" w:rsidRDefault="004E49DE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69" w:type="dxa"/>
          </w:tcPr>
          <w:p w:rsidR="004E49DE" w:rsidRDefault="004E49DE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межнациональных и межконфессиональных отношений:</w:t>
            </w:r>
          </w:p>
        </w:tc>
        <w:tc>
          <w:tcPr>
            <w:tcW w:w="3493" w:type="dxa"/>
            <w:vMerge w:val="restart"/>
          </w:tcPr>
          <w:p w:rsidR="004E49DE" w:rsidRDefault="004E49DE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 № 18 (дислокация п.г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 Сосьва) МО МВД России «Серовский»</w:t>
            </w:r>
          </w:p>
        </w:tc>
      </w:tr>
      <w:tr w:rsidR="004E49DE" w:rsidTr="00C563C5">
        <w:tc>
          <w:tcPr>
            <w:tcW w:w="817" w:type="dxa"/>
          </w:tcPr>
          <w:p w:rsidR="004E49DE" w:rsidRDefault="004E49DE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169" w:type="dxa"/>
          </w:tcPr>
          <w:p w:rsidR="004E49DE" w:rsidRDefault="004E49DE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религиозных групп и организаций деструктивной направленности, степень их вовлеченности в террористическую деятельность</w:t>
            </w:r>
          </w:p>
        </w:tc>
        <w:tc>
          <w:tcPr>
            <w:tcW w:w="3493" w:type="dxa"/>
            <w:vMerge/>
          </w:tcPr>
          <w:p w:rsidR="004E49DE" w:rsidRDefault="004E49DE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4E49DE" w:rsidTr="00C563C5">
        <w:tc>
          <w:tcPr>
            <w:tcW w:w="817" w:type="dxa"/>
          </w:tcPr>
          <w:p w:rsidR="004E49DE" w:rsidRDefault="004E49DE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169" w:type="dxa"/>
          </w:tcPr>
          <w:p w:rsidR="004E49DE" w:rsidRDefault="004E49DE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факты пропаганды национальной, расовой и религиозной розни (с указанием причин и организаторов)</w:t>
            </w:r>
          </w:p>
        </w:tc>
        <w:tc>
          <w:tcPr>
            <w:tcW w:w="3493" w:type="dxa"/>
            <w:vMerge/>
          </w:tcPr>
          <w:p w:rsidR="004E49DE" w:rsidRDefault="004E49DE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4E49DE" w:rsidTr="00C563C5">
        <w:tc>
          <w:tcPr>
            <w:tcW w:w="817" w:type="dxa"/>
          </w:tcPr>
          <w:p w:rsidR="004E49DE" w:rsidRDefault="004E49DE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169" w:type="dxa"/>
          </w:tcPr>
          <w:p w:rsidR="004E49DE" w:rsidRDefault="004E49DE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преступлений или конфликтов на межнациональной, расовой и религиозной почве (с указание статей УК РФ)</w:t>
            </w:r>
          </w:p>
        </w:tc>
        <w:tc>
          <w:tcPr>
            <w:tcW w:w="3493" w:type="dxa"/>
            <w:vMerge/>
          </w:tcPr>
          <w:p w:rsidR="004E49DE" w:rsidRDefault="004E49DE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4E49DE" w:rsidTr="00C563C5">
        <w:tc>
          <w:tcPr>
            <w:tcW w:w="817" w:type="dxa"/>
          </w:tcPr>
          <w:p w:rsidR="004E49DE" w:rsidRDefault="004E49DE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169" w:type="dxa"/>
          </w:tcPr>
          <w:p w:rsidR="004E49DE" w:rsidRDefault="004E49DE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факты проявления национального или религиозного экстремизма (осквернение могил, культовых зданий и иные действия, направленные на разжигание национальной и </w:t>
            </w:r>
            <w:r>
              <w:rPr>
                <w:sz w:val="28"/>
                <w:szCs w:val="28"/>
              </w:rPr>
              <w:lastRenderedPageBreak/>
              <w:t>религиозной розни и иное с указанием причин и организаторов)</w:t>
            </w:r>
          </w:p>
        </w:tc>
        <w:tc>
          <w:tcPr>
            <w:tcW w:w="3493" w:type="dxa"/>
            <w:vMerge/>
          </w:tcPr>
          <w:p w:rsidR="004E49DE" w:rsidRDefault="004E49DE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4E49DE" w:rsidTr="00C563C5">
        <w:tc>
          <w:tcPr>
            <w:tcW w:w="817" w:type="dxa"/>
          </w:tcPr>
          <w:p w:rsidR="004E49DE" w:rsidRDefault="004E49DE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169" w:type="dxa"/>
          </w:tcPr>
          <w:p w:rsidR="004E49DE" w:rsidRDefault="004E49DE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численности населения Сосьвинского городского округа за счет  внутренней и внешней миграции:</w:t>
            </w:r>
          </w:p>
        </w:tc>
        <w:tc>
          <w:tcPr>
            <w:tcW w:w="3493" w:type="dxa"/>
            <w:vMerge/>
          </w:tcPr>
          <w:p w:rsidR="004E49DE" w:rsidRDefault="004E49DE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4E49DE" w:rsidTr="00C563C5">
        <w:tc>
          <w:tcPr>
            <w:tcW w:w="817" w:type="dxa"/>
          </w:tcPr>
          <w:p w:rsidR="004E49DE" w:rsidRDefault="004E49DE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169" w:type="dxa"/>
          </w:tcPr>
          <w:p w:rsidR="004E49DE" w:rsidRDefault="004E49DE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группы мигрантов, их численность в процентном отношении к постоянно проживающему населению</w:t>
            </w:r>
          </w:p>
        </w:tc>
        <w:tc>
          <w:tcPr>
            <w:tcW w:w="3493" w:type="dxa"/>
            <w:vMerge/>
          </w:tcPr>
          <w:p w:rsidR="004E49DE" w:rsidRDefault="004E49DE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4E49DE" w:rsidTr="00C563C5">
        <w:tc>
          <w:tcPr>
            <w:tcW w:w="817" w:type="dxa"/>
          </w:tcPr>
          <w:p w:rsidR="004E49DE" w:rsidRDefault="004E49DE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169" w:type="dxa"/>
          </w:tcPr>
          <w:p w:rsidR="004E49DE" w:rsidRDefault="004E49DE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прибывших иностранных граждан (с указанием стран)</w:t>
            </w:r>
          </w:p>
        </w:tc>
        <w:tc>
          <w:tcPr>
            <w:tcW w:w="3493" w:type="dxa"/>
            <w:vMerge/>
          </w:tcPr>
          <w:p w:rsidR="004E49DE" w:rsidRDefault="004E49DE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4E49DE" w:rsidTr="00C563C5">
        <w:tc>
          <w:tcPr>
            <w:tcW w:w="817" w:type="dxa"/>
          </w:tcPr>
          <w:p w:rsidR="004E49DE" w:rsidRDefault="004E49DE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169" w:type="dxa"/>
          </w:tcPr>
          <w:p w:rsidR="004E49DE" w:rsidRDefault="004E49DE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влияние миграционных процессов на возникновение новых форм террористических угроз</w:t>
            </w:r>
          </w:p>
        </w:tc>
        <w:tc>
          <w:tcPr>
            <w:tcW w:w="3493" w:type="dxa"/>
            <w:vMerge/>
          </w:tcPr>
          <w:p w:rsidR="004E49DE" w:rsidRDefault="004E49DE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1E574E" w:rsidTr="00C563C5">
        <w:tc>
          <w:tcPr>
            <w:tcW w:w="817" w:type="dxa"/>
          </w:tcPr>
          <w:p w:rsidR="001E574E" w:rsidRDefault="00304BEC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69" w:type="dxa"/>
          </w:tcPr>
          <w:p w:rsidR="001E574E" w:rsidRDefault="00304BEC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результаты межведомственного информационного взаимодействия органов государственной власти, территориальных органов федеральных органов исполнительной власти и органов местного самоуправления в сфере противодействия терроризму. Существующие проблемы в указанной сфере, принятые меры по их устранению.</w:t>
            </w:r>
          </w:p>
        </w:tc>
        <w:tc>
          <w:tcPr>
            <w:tcW w:w="3493" w:type="dxa"/>
          </w:tcPr>
          <w:p w:rsidR="001E574E" w:rsidRDefault="00304BEC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 в Сосьвинском городском округе</w:t>
            </w:r>
          </w:p>
        </w:tc>
      </w:tr>
      <w:tr w:rsidR="001E574E" w:rsidTr="00C563C5">
        <w:tc>
          <w:tcPr>
            <w:tcW w:w="817" w:type="dxa"/>
          </w:tcPr>
          <w:p w:rsidR="001E574E" w:rsidRDefault="00694E8F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69" w:type="dxa"/>
          </w:tcPr>
          <w:p w:rsidR="001E574E" w:rsidRDefault="00694E8F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 адресной профилактической работы с категориями населения, наиболее подверженными влиянию идеологии терроризма или попавшими под ее влияние (молодежь, преступники, отбывшие наказание за террористическую (экстремистскую) деятельность, родственники членов </w:t>
            </w:r>
            <w:proofErr w:type="spellStart"/>
            <w:r>
              <w:rPr>
                <w:sz w:val="28"/>
                <w:szCs w:val="28"/>
              </w:rPr>
              <w:t>бандподполья</w:t>
            </w:r>
            <w:proofErr w:type="spellEnd"/>
            <w:r>
              <w:rPr>
                <w:sz w:val="28"/>
                <w:szCs w:val="28"/>
              </w:rPr>
              <w:t>), количество и виды проведенных профилактических мероприятий, число принявших в них участие.</w:t>
            </w:r>
          </w:p>
        </w:tc>
        <w:tc>
          <w:tcPr>
            <w:tcW w:w="3493" w:type="dxa"/>
          </w:tcPr>
          <w:p w:rsidR="001E574E" w:rsidRDefault="00694E8F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 № 18 (дислокация п.г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 Сосьва) МО МВД России «Серовский»</w:t>
            </w:r>
          </w:p>
        </w:tc>
      </w:tr>
      <w:tr w:rsidR="007D3E20" w:rsidTr="00C563C5">
        <w:tc>
          <w:tcPr>
            <w:tcW w:w="817" w:type="dxa"/>
          </w:tcPr>
          <w:p w:rsidR="007D3E20" w:rsidRDefault="007D3E20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69" w:type="dxa"/>
          </w:tcPr>
          <w:p w:rsidR="007D3E20" w:rsidRDefault="007D3E20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сотрудников органов местного самоуправления, участвующих на постоянной основе в мероприятиях по профилактике терроризма (в сравнении с АППГ), из них – прошедших обучение на соответствующих профильных курсах повышения квалификации</w:t>
            </w:r>
          </w:p>
        </w:tc>
        <w:tc>
          <w:tcPr>
            <w:tcW w:w="3493" w:type="dxa"/>
            <w:vMerge w:val="restart"/>
          </w:tcPr>
          <w:p w:rsidR="007D3E20" w:rsidRDefault="007D3E20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 в Сосьвинском городском округе</w:t>
            </w:r>
          </w:p>
        </w:tc>
      </w:tr>
      <w:tr w:rsidR="007D3E20" w:rsidTr="00C563C5">
        <w:tc>
          <w:tcPr>
            <w:tcW w:w="817" w:type="dxa"/>
          </w:tcPr>
          <w:p w:rsidR="007D3E20" w:rsidRDefault="007D3E20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169" w:type="dxa"/>
          </w:tcPr>
          <w:p w:rsidR="007D3E20" w:rsidRDefault="007D3E20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Проблемные вопросы, связанные с реализацией государственной политики в сфере противодействия терроризму и их недостатки</w:t>
            </w:r>
          </w:p>
        </w:tc>
        <w:tc>
          <w:tcPr>
            <w:tcW w:w="3493" w:type="dxa"/>
            <w:vMerge/>
          </w:tcPr>
          <w:p w:rsidR="007D3E20" w:rsidRDefault="007D3E20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7D3E20" w:rsidTr="00C563C5">
        <w:tc>
          <w:tcPr>
            <w:tcW w:w="817" w:type="dxa"/>
          </w:tcPr>
          <w:p w:rsidR="007D3E20" w:rsidRDefault="007D3E20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69" w:type="dxa"/>
          </w:tcPr>
          <w:p w:rsidR="007D3E20" w:rsidRDefault="007D3E20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 по результатам анализа информации о степени угрозы для безопасности населения и инфраструктуры на территории Сосьвинского городского округа</w:t>
            </w:r>
          </w:p>
        </w:tc>
        <w:tc>
          <w:tcPr>
            <w:tcW w:w="3493" w:type="dxa"/>
            <w:vMerge/>
          </w:tcPr>
          <w:p w:rsidR="007D3E20" w:rsidRDefault="007D3E20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A00DE3" w:rsidTr="00C563C5">
        <w:tc>
          <w:tcPr>
            <w:tcW w:w="817" w:type="dxa"/>
          </w:tcPr>
          <w:p w:rsidR="00A00DE3" w:rsidRDefault="00A00DE3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169" w:type="dxa"/>
          </w:tcPr>
          <w:p w:rsidR="00A00DE3" w:rsidRDefault="003F5EE0" w:rsidP="00C563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состоянии антитеррористической защищенности</w:t>
            </w:r>
            <w:r w:rsidR="00A00DE3">
              <w:rPr>
                <w:sz w:val="28"/>
                <w:szCs w:val="28"/>
              </w:rPr>
              <w:t xml:space="preserve"> объектов</w:t>
            </w:r>
            <w:r>
              <w:rPr>
                <w:sz w:val="28"/>
                <w:szCs w:val="28"/>
              </w:rPr>
              <w:t xml:space="preserve"> (территорий)</w:t>
            </w:r>
            <w:r w:rsidR="00A00DE3">
              <w:rPr>
                <w:sz w:val="28"/>
                <w:szCs w:val="28"/>
              </w:rPr>
              <w:t>, находящихся в муниципальной собственности</w:t>
            </w:r>
          </w:p>
        </w:tc>
        <w:tc>
          <w:tcPr>
            <w:tcW w:w="3493" w:type="dxa"/>
          </w:tcPr>
          <w:p w:rsidR="00A00DE3" w:rsidRDefault="00A00DE3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ООА СГО «Управление образования», ООА СГО «Управление по делам культуры, молодежи и </w:t>
            </w:r>
            <w:r>
              <w:rPr>
                <w:sz w:val="28"/>
                <w:szCs w:val="28"/>
              </w:rPr>
              <w:lastRenderedPageBreak/>
              <w:t>спорта», ООА СГО «Комитет ЖКХ и СЭТС»</w:t>
            </w:r>
          </w:p>
        </w:tc>
      </w:tr>
      <w:tr w:rsidR="00A00DE3" w:rsidTr="00C563C5">
        <w:tc>
          <w:tcPr>
            <w:tcW w:w="817" w:type="dxa"/>
          </w:tcPr>
          <w:p w:rsidR="00A00DE3" w:rsidRDefault="00A00DE3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6169" w:type="dxa"/>
          </w:tcPr>
          <w:p w:rsidR="00A00DE3" w:rsidRDefault="003F5EE0" w:rsidP="00321E5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мероприятий </w:t>
            </w:r>
            <w:r w:rsidR="00321E59">
              <w:rPr>
                <w:sz w:val="28"/>
                <w:szCs w:val="28"/>
              </w:rPr>
              <w:t>по профилактике терроризма и экстремизма на территории Сосьвинского городского округа</w:t>
            </w:r>
          </w:p>
        </w:tc>
        <w:tc>
          <w:tcPr>
            <w:tcW w:w="3493" w:type="dxa"/>
          </w:tcPr>
          <w:p w:rsidR="00A00DE3" w:rsidRDefault="00014B18" w:rsidP="00C563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ООА СГО «Управление образования», ООА СГО «Управление по делам культуры, молодежи и спорта»</w:t>
            </w:r>
          </w:p>
        </w:tc>
      </w:tr>
    </w:tbl>
    <w:p w:rsidR="00C563C5" w:rsidRPr="00C563C5" w:rsidRDefault="00C563C5" w:rsidP="00C563C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563C5" w:rsidRPr="00C563C5" w:rsidSect="000147CF">
      <w:pgSz w:w="11907" w:h="16840" w:code="9"/>
      <w:pgMar w:top="397" w:right="567" w:bottom="567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FDE"/>
    <w:multiLevelType w:val="hybridMultilevel"/>
    <w:tmpl w:val="FF863A90"/>
    <w:lvl w:ilvl="0" w:tplc="2078E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1246"/>
    <w:multiLevelType w:val="multilevel"/>
    <w:tmpl w:val="1ECCC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03940"/>
    <w:multiLevelType w:val="hybridMultilevel"/>
    <w:tmpl w:val="0E006184"/>
    <w:lvl w:ilvl="0" w:tplc="281E7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57D16"/>
    <w:multiLevelType w:val="hybridMultilevel"/>
    <w:tmpl w:val="FF863A90"/>
    <w:lvl w:ilvl="0" w:tplc="2078E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06FDC"/>
    <w:rsid w:val="000147CF"/>
    <w:rsid w:val="00014B18"/>
    <w:rsid w:val="000357E6"/>
    <w:rsid w:val="0005155B"/>
    <w:rsid w:val="00054383"/>
    <w:rsid w:val="00055D1F"/>
    <w:rsid w:val="00061410"/>
    <w:rsid w:val="00064AF6"/>
    <w:rsid w:val="00077EA3"/>
    <w:rsid w:val="000833E4"/>
    <w:rsid w:val="000A4CFA"/>
    <w:rsid w:val="000B136E"/>
    <w:rsid w:val="000B15FB"/>
    <w:rsid w:val="000C146F"/>
    <w:rsid w:val="000C178B"/>
    <w:rsid w:val="000D61C1"/>
    <w:rsid w:val="000E5DC4"/>
    <w:rsid w:val="000E7B5E"/>
    <w:rsid w:val="000F044C"/>
    <w:rsid w:val="000F0CE5"/>
    <w:rsid w:val="000F11BE"/>
    <w:rsid w:val="001016CC"/>
    <w:rsid w:val="0011269C"/>
    <w:rsid w:val="001210EC"/>
    <w:rsid w:val="00134445"/>
    <w:rsid w:val="0014379B"/>
    <w:rsid w:val="001676DB"/>
    <w:rsid w:val="001677BD"/>
    <w:rsid w:val="00176C88"/>
    <w:rsid w:val="00176E11"/>
    <w:rsid w:val="0019017C"/>
    <w:rsid w:val="001B3D7E"/>
    <w:rsid w:val="001B6C9F"/>
    <w:rsid w:val="001D3C51"/>
    <w:rsid w:val="001D58B0"/>
    <w:rsid w:val="001E574E"/>
    <w:rsid w:val="001E6D29"/>
    <w:rsid w:val="001F4663"/>
    <w:rsid w:val="001F5AA6"/>
    <w:rsid w:val="00216B47"/>
    <w:rsid w:val="002317F8"/>
    <w:rsid w:val="00241426"/>
    <w:rsid w:val="00244F23"/>
    <w:rsid w:val="00247126"/>
    <w:rsid w:val="00252ECB"/>
    <w:rsid w:val="00253529"/>
    <w:rsid w:val="00274FDD"/>
    <w:rsid w:val="00281AD9"/>
    <w:rsid w:val="00285CF6"/>
    <w:rsid w:val="0029149F"/>
    <w:rsid w:val="002935C7"/>
    <w:rsid w:val="00294750"/>
    <w:rsid w:val="002967E1"/>
    <w:rsid w:val="002B3024"/>
    <w:rsid w:val="002B7890"/>
    <w:rsid w:val="002D7E16"/>
    <w:rsid w:val="002E2D06"/>
    <w:rsid w:val="002F5DF2"/>
    <w:rsid w:val="00301A3E"/>
    <w:rsid w:val="0030304E"/>
    <w:rsid w:val="00304BEC"/>
    <w:rsid w:val="0031173B"/>
    <w:rsid w:val="00320174"/>
    <w:rsid w:val="00321E59"/>
    <w:rsid w:val="00326883"/>
    <w:rsid w:val="003438EA"/>
    <w:rsid w:val="00350022"/>
    <w:rsid w:val="003700B1"/>
    <w:rsid w:val="0038694B"/>
    <w:rsid w:val="003B0089"/>
    <w:rsid w:val="003B0D78"/>
    <w:rsid w:val="003C0DD4"/>
    <w:rsid w:val="003C4133"/>
    <w:rsid w:val="003D11E1"/>
    <w:rsid w:val="003D2641"/>
    <w:rsid w:val="003E66A4"/>
    <w:rsid w:val="003F5EE0"/>
    <w:rsid w:val="004060D0"/>
    <w:rsid w:val="00410054"/>
    <w:rsid w:val="00416305"/>
    <w:rsid w:val="00433F4B"/>
    <w:rsid w:val="0045004A"/>
    <w:rsid w:val="0045197C"/>
    <w:rsid w:val="00453699"/>
    <w:rsid w:val="00472CA5"/>
    <w:rsid w:val="004831B1"/>
    <w:rsid w:val="004B2C55"/>
    <w:rsid w:val="004C2ADB"/>
    <w:rsid w:val="004D1B5B"/>
    <w:rsid w:val="004D5956"/>
    <w:rsid w:val="004D7860"/>
    <w:rsid w:val="004E49DE"/>
    <w:rsid w:val="004E4CEB"/>
    <w:rsid w:val="00501955"/>
    <w:rsid w:val="00502E68"/>
    <w:rsid w:val="00510203"/>
    <w:rsid w:val="00510AB1"/>
    <w:rsid w:val="00533814"/>
    <w:rsid w:val="00541D16"/>
    <w:rsid w:val="00567DD7"/>
    <w:rsid w:val="005726E8"/>
    <w:rsid w:val="00587C0D"/>
    <w:rsid w:val="00590023"/>
    <w:rsid w:val="0059591D"/>
    <w:rsid w:val="005A0BB0"/>
    <w:rsid w:val="005A1AB9"/>
    <w:rsid w:val="005A1E7B"/>
    <w:rsid w:val="005A5494"/>
    <w:rsid w:val="005A6E48"/>
    <w:rsid w:val="005B5BF9"/>
    <w:rsid w:val="005B6C1A"/>
    <w:rsid w:val="005C11A6"/>
    <w:rsid w:val="005C1664"/>
    <w:rsid w:val="005C2201"/>
    <w:rsid w:val="005D2233"/>
    <w:rsid w:val="00606FDC"/>
    <w:rsid w:val="00612449"/>
    <w:rsid w:val="006147C6"/>
    <w:rsid w:val="006409FB"/>
    <w:rsid w:val="00640A3C"/>
    <w:rsid w:val="00643C59"/>
    <w:rsid w:val="00655CD8"/>
    <w:rsid w:val="006624B4"/>
    <w:rsid w:val="00694E8F"/>
    <w:rsid w:val="00695EB3"/>
    <w:rsid w:val="00696408"/>
    <w:rsid w:val="006A096B"/>
    <w:rsid w:val="006A6CB1"/>
    <w:rsid w:val="006B4B53"/>
    <w:rsid w:val="006C55D5"/>
    <w:rsid w:val="006D7E0A"/>
    <w:rsid w:val="006F3F5F"/>
    <w:rsid w:val="007007B1"/>
    <w:rsid w:val="00712E87"/>
    <w:rsid w:val="00714136"/>
    <w:rsid w:val="0073458F"/>
    <w:rsid w:val="00743F9E"/>
    <w:rsid w:val="007460D6"/>
    <w:rsid w:val="0075580C"/>
    <w:rsid w:val="00765E6A"/>
    <w:rsid w:val="007836D0"/>
    <w:rsid w:val="007A297D"/>
    <w:rsid w:val="007A2EFA"/>
    <w:rsid w:val="007B3D24"/>
    <w:rsid w:val="007B6EE9"/>
    <w:rsid w:val="007B7D88"/>
    <w:rsid w:val="007C6573"/>
    <w:rsid w:val="007D3E20"/>
    <w:rsid w:val="007E7E5A"/>
    <w:rsid w:val="0082539C"/>
    <w:rsid w:val="0082546A"/>
    <w:rsid w:val="00850AB0"/>
    <w:rsid w:val="00851643"/>
    <w:rsid w:val="008555D2"/>
    <w:rsid w:val="008573EF"/>
    <w:rsid w:val="00864858"/>
    <w:rsid w:val="00882AE6"/>
    <w:rsid w:val="0088736D"/>
    <w:rsid w:val="00892ED4"/>
    <w:rsid w:val="008944D2"/>
    <w:rsid w:val="008B2BCB"/>
    <w:rsid w:val="008E2B47"/>
    <w:rsid w:val="009176EC"/>
    <w:rsid w:val="00921B59"/>
    <w:rsid w:val="009222EA"/>
    <w:rsid w:val="009267F0"/>
    <w:rsid w:val="009268E5"/>
    <w:rsid w:val="0093076C"/>
    <w:rsid w:val="009419F2"/>
    <w:rsid w:val="00942C6A"/>
    <w:rsid w:val="00955517"/>
    <w:rsid w:val="00970EA7"/>
    <w:rsid w:val="00991AA6"/>
    <w:rsid w:val="00995723"/>
    <w:rsid w:val="009960CF"/>
    <w:rsid w:val="009A2102"/>
    <w:rsid w:val="009A2E87"/>
    <w:rsid w:val="009C1CAE"/>
    <w:rsid w:val="009E2B92"/>
    <w:rsid w:val="009F476C"/>
    <w:rsid w:val="009F5355"/>
    <w:rsid w:val="00A00DE3"/>
    <w:rsid w:val="00A400DE"/>
    <w:rsid w:val="00A4793D"/>
    <w:rsid w:val="00A5257B"/>
    <w:rsid w:val="00A5689C"/>
    <w:rsid w:val="00A56CCA"/>
    <w:rsid w:val="00A6013A"/>
    <w:rsid w:val="00A6158B"/>
    <w:rsid w:val="00A72727"/>
    <w:rsid w:val="00A72B5A"/>
    <w:rsid w:val="00A90DBF"/>
    <w:rsid w:val="00AA101F"/>
    <w:rsid w:val="00AA4E76"/>
    <w:rsid w:val="00AB4155"/>
    <w:rsid w:val="00AB79AB"/>
    <w:rsid w:val="00AC2227"/>
    <w:rsid w:val="00AC4901"/>
    <w:rsid w:val="00AE2447"/>
    <w:rsid w:val="00AE4235"/>
    <w:rsid w:val="00AE6C92"/>
    <w:rsid w:val="00AF4394"/>
    <w:rsid w:val="00B01379"/>
    <w:rsid w:val="00B1161E"/>
    <w:rsid w:val="00B13B71"/>
    <w:rsid w:val="00B15927"/>
    <w:rsid w:val="00B17298"/>
    <w:rsid w:val="00B1778F"/>
    <w:rsid w:val="00B2070B"/>
    <w:rsid w:val="00B32638"/>
    <w:rsid w:val="00B36B3E"/>
    <w:rsid w:val="00B40F40"/>
    <w:rsid w:val="00B44ADA"/>
    <w:rsid w:val="00B45261"/>
    <w:rsid w:val="00B837A6"/>
    <w:rsid w:val="00B84639"/>
    <w:rsid w:val="00B961F5"/>
    <w:rsid w:val="00BA02E4"/>
    <w:rsid w:val="00BA38F6"/>
    <w:rsid w:val="00BA41D0"/>
    <w:rsid w:val="00BB02F5"/>
    <w:rsid w:val="00BB2A08"/>
    <w:rsid w:val="00BB3F4B"/>
    <w:rsid w:val="00BB5CC4"/>
    <w:rsid w:val="00BC015A"/>
    <w:rsid w:val="00BC0B81"/>
    <w:rsid w:val="00BC57D2"/>
    <w:rsid w:val="00BC7216"/>
    <w:rsid w:val="00BF0575"/>
    <w:rsid w:val="00C32C78"/>
    <w:rsid w:val="00C33726"/>
    <w:rsid w:val="00C47280"/>
    <w:rsid w:val="00C51AC9"/>
    <w:rsid w:val="00C520FE"/>
    <w:rsid w:val="00C52DBB"/>
    <w:rsid w:val="00C563C5"/>
    <w:rsid w:val="00C635A1"/>
    <w:rsid w:val="00C7110B"/>
    <w:rsid w:val="00C7148B"/>
    <w:rsid w:val="00C71788"/>
    <w:rsid w:val="00C84C2A"/>
    <w:rsid w:val="00C94E95"/>
    <w:rsid w:val="00C97D1F"/>
    <w:rsid w:val="00CB2147"/>
    <w:rsid w:val="00CC7FA3"/>
    <w:rsid w:val="00CE6E69"/>
    <w:rsid w:val="00CF0292"/>
    <w:rsid w:val="00CF145E"/>
    <w:rsid w:val="00D00EB8"/>
    <w:rsid w:val="00D05958"/>
    <w:rsid w:val="00D10D0B"/>
    <w:rsid w:val="00D21D3F"/>
    <w:rsid w:val="00D22AE1"/>
    <w:rsid w:val="00D5094B"/>
    <w:rsid w:val="00D57138"/>
    <w:rsid w:val="00D60E98"/>
    <w:rsid w:val="00D64746"/>
    <w:rsid w:val="00D715F6"/>
    <w:rsid w:val="00DA4407"/>
    <w:rsid w:val="00DB5F76"/>
    <w:rsid w:val="00DB6466"/>
    <w:rsid w:val="00DB77EB"/>
    <w:rsid w:val="00DD46FC"/>
    <w:rsid w:val="00DE0416"/>
    <w:rsid w:val="00E03299"/>
    <w:rsid w:val="00E163DB"/>
    <w:rsid w:val="00E16750"/>
    <w:rsid w:val="00E2690F"/>
    <w:rsid w:val="00E27C47"/>
    <w:rsid w:val="00E30933"/>
    <w:rsid w:val="00E3504E"/>
    <w:rsid w:val="00E43D37"/>
    <w:rsid w:val="00E459EE"/>
    <w:rsid w:val="00E465E8"/>
    <w:rsid w:val="00E57D7E"/>
    <w:rsid w:val="00E61300"/>
    <w:rsid w:val="00E64277"/>
    <w:rsid w:val="00E6453E"/>
    <w:rsid w:val="00E64BAA"/>
    <w:rsid w:val="00E65B8B"/>
    <w:rsid w:val="00E9031A"/>
    <w:rsid w:val="00EA3170"/>
    <w:rsid w:val="00EA594E"/>
    <w:rsid w:val="00EC7F34"/>
    <w:rsid w:val="00EE13D0"/>
    <w:rsid w:val="00EF2E8D"/>
    <w:rsid w:val="00F17E00"/>
    <w:rsid w:val="00F22E45"/>
    <w:rsid w:val="00F31B62"/>
    <w:rsid w:val="00F32E9B"/>
    <w:rsid w:val="00F51356"/>
    <w:rsid w:val="00F66F73"/>
    <w:rsid w:val="00F73EC9"/>
    <w:rsid w:val="00FA18DE"/>
    <w:rsid w:val="00FC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05"/>
  </w:style>
  <w:style w:type="paragraph" w:styleId="2">
    <w:name w:val="heading 2"/>
    <w:basedOn w:val="a"/>
    <w:next w:val="a"/>
    <w:link w:val="20"/>
    <w:qFormat/>
    <w:rsid w:val="00606FDC"/>
    <w:pPr>
      <w:keepNext/>
      <w:shd w:val="clear" w:color="auto" w:fill="FFFFFF"/>
      <w:spacing w:before="5" w:after="168" w:line="317" w:lineRule="exact"/>
      <w:ind w:left="10" w:right="48"/>
      <w:outlineLvl w:val="1"/>
    </w:pPr>
    <w:rPr>
      <w:rFonts w:ascii="Times New Roman" w:eastAsia="Times New Roman" w:hAnsi="Times New Roman" w:cs="Times New Roman"/>
      <w:color w:val="000000"/>
      <w:spacing w:val="1"/>
      <w:w w:val="93"/>
      <w:sz w:val="28"/>
      <w:szCs w:val="20"/>
    </w:rPr>
  </w:style>
  <w:style w:type="paragraph" w:styleId="4">
    <w:name w:val="heading 4"/>
    <w:basedOn w:val="a"/>
    <w:next w:val="a"/>
    <w:link w:val="40"/>
    <w:qFormat/>
    <w:rsid w:val="00606F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6FDC"/>
    <w:rPr>
      <w:rFonts w:ascii="Times New Roman" w:eastAsia="Times New Roman" w:hAnsi="Times New Roman" w:cs="Times New Roman"/>
      <w:color w:val="000000"/>
      <w:spacing w:val="1"/>
      <w:w w:val="93"/>
      <w:sz w:val="28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606FD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auiue1">
    <w:name w:val="Iau?iue1"/>
    <w:rsid w:val="0060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606FDC"/>
    <w:pPr>
      <w:keepNext/>
      <w:jc w:val="center"/>
    </w:pPr>
    <w:rPr>
      <w:spacing w:val="40"/>
      <w:sz w:val="24"/>
    </w:rPr>
  </w:style>
  <w:style w:type="paragraph" w:styleId="21">
    <w:name w:val="Body Text 2"/>
    <w:basedOn w:val="a"/>
    <w:link w:val="22"/>
    <w:rsid w:val="00606F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06FD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FDC"/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4"/>
    <w:rsid w:val="00A5689C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A5689C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b/>
      <w:bCs/>
      <w:sz w:val="27"/>
      <w:szCs w:val="27"/>
    </w:rPr>
  </w:style>
  <w:style w:type="character" w:customStyle="1" w:styleId="a5">
    <w:name w:val="Основной текст_"/>
    <w:basedOn w:val="a0"/>
    <w:link w:val="25"/>
    <w:rsid w:val="00A5689C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5"/>
    <w:rsid w:val="00A5689C"/>
    <w:pPr>
      <w:widowControl w:val="0"/>
      <w:shd w:val="clear" w:color="auto" w:fill="FFFFFF"/>
      <w:spacing w:before="60" w:after="720" w:line="0" w:lineRule="atLeast"/>
      <w:jc w:val="center"/>
    </w:pPr>
    <w:rPr>
      <w:sz w:val="27"/>
      <w:szCs w:val="27"/>
    </w:rPr>
  </w:style>
  <w:style w:type="paragraph" w:styleId="a6">
    <w:name w:val="Normal (Web)"/>
    <w:basedOn w:val="a"/>
    <w:uiPriority w:val="99"/>
    <w:unhideWhenUsed/>
    <w:rsid w:val="0038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E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E6E69"/>
    <w:pPr>
      <w:ind w:left="720"/>
      <w:contextualSpacing/>
    </w:pPr>
  </w:style>
  <w:style w:type="paragraph" w:customStyle="1" w:styleId="9">
    <w:name w:val="çàãîëîâîê 9"/>
    <w:basedOn w:val="a"/>
    <w:next w:val="a"/>
    <w:rsid w:val="00510AB1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rsid w:val="00E3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F52F-C28E-42C9-B133-C3DB0C06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8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150</cp:revision>
  <cp:lastPrinted>2019-08-20T06:02:00Z</cp:lastPrinted>
  <dcterms:created xsi:type="dcterms:W3CDTF">2018-09-19T06:52:00Z</dcterms:created>
  <dcterms:modified xsi:type="dcterms:W3CDTF">2019-08-22T11:40:00Z</dcterms:modified>
</cp:coreProperties>
</file>