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10" w:rsidRDefault="00DF5E10">
      <w:pPr>
        <w:pStyle w:val="ConsPlusTitlePage"/>
      </w:pPr>
      <w:r>
        <w:t xml:space="preserve">Документ предоставлен </w:t>
      </w:r>
      <w:hyperlink r:id="rId4" w:history="1">
        <w:r>
          <w:rPr>
            <w:color w:val="0000FF"/>
          </w:rPr>
          <w:t>КонсультантПлюс</w:t>
        </w:r>
      </w:hyperlink>
      <w:r>
        <w:br/>
      </w:r>
    </w:p>
    <w:p w:rsidR="00DF5E10" w:rsidRDefault="00DF5E10">
      <w:pPr>
        <w:pStyle w:val="ConsPlusNormal"/>
        <w:jc w:val="both"/>
        <w:outlineLvl w:val="0"/>
      </w:pPr>
    </w:p>
    <w:p w:rsidR="00DF5E10" w:rsidRDefault="00DF5E10">
      <w:pPr>
        <w:pStyle w:val="ConsPlusTitle"/>
        <w:jc w:val="center"/>
        <w:outlineLvl w:val="0"/>
      </w:pPr>
      <w:r>
        <w:t>ДУМА СОСЬВИНСКОГО ГОРОДСКОГО ОКРУГА</w:t>
      </w:r>
    </w:p>
    <w:p w:rsidR="00DF5E10" w:rsidRDefault="00DF5E10">
      <w:pPr>
        <w:pStyle w:val="ConsPlusTitle"/>
        <w:jc w:val="center"/>
      </w:pPr>
      <w:r>
        <w:t>ПЯТЫЙ СОЗЫВ</w:t>
      </w:r>
    </w:p>
    <w:p w:rsidR="00DF5E10" w:rsidRDefault="00DF5E10">
      <w:pPr>
        <w:pStyle w:val="ConsPlusTitle"/>
        <w:jc w:val="center"/>
      </w:pPr>
      <w:r>
        <w:t>Тридцать четвертое заседание</w:t>
      </w:r>
    </w:p>
    <w:p w:rsidR="00DF5E10" w:rsidRDefault="00DF5E10">
      <w:pPr>
        <w:pStyle w:val="ConsPlusTitle"/>
        <w:jc w:val="center"/>
      </w:pPr>
    </w:p>
    <w:p w:rsidR="00DF5E10" w:rsidRDefault="00DF5E10">
      <w:pPr>
        <w:pStyle w:val="ConsPlusTitle"/>
        <w:jc w:val="center"/>
      </w:pPr>
      <w:r>
        <w:t>РЕШЕНИЕ</w:t>
      </w:r>
    </w:p>
    <w:p w:rsidR="00DF5E10" w:rsidRDefault="00DF5E10">
      <w:pPr>
        <w:pStyle w:val="ConsPlusTitle"/>
        <w:jc w:val="center"/>
      </w:pPr>
      <w:r>
        <w:t>от 25 декабря 2014 г. N 359</w:t>
      </w:r>
    </w:p>
    <w:p w:rsidR="00DF5E10" w:rsidRDefault="00DF5E10">
      <w:pPr>
        <w:pStyle w:val="ConsPlusTitle"/>
        <w:jc w:val="center"/>
      </w:pPr>
    </w:p>
    <w:p w:rsidR="00DF5E10" w:rsidRDefault="00DF5E10">
      <w:pPr>
        <w:pStyle w:val="ConsPlusTitle"/>
        <w:jc w:val="center"/>
      </w:pPr>
      <w:r>
        <w:t>ОБ УТВЕРЖДЕНИИ ПОРЯДКА ОРГАНИЗАЦИИ И ОСУЩЕСТВЛЕНИЯ</w:t>
      </w:r>
    </w:p>
    <w:p w:rsidR="00DF5E10" w:rsidRDefault="00DF5E10">
      <w:pPr>
        <w:pStyle w:val="ConsPlusTitle"/>
        <w:jc w:val="center"/>
      </w:pPr>
      <w:r>
        <w:t>КОНТРОЛЯ ЗА СОБЛЮДЕНИЕМ ЗАКОНОДАТЕЛЬСТВА В ОБЛАСТИ</w:t>
      </w:r>
    </w:p>
    <w:p w:rsidR="00DF5E10" w:rsidRDefault="00DF5E10">
      <w:pPr>
        <w:pStyle w:val="ConsPlusTitle"/>
        <w:jc w:val="center"/>
      </w:pPr>
      <w:r>
        <w:t>ПРОДАЖИ АЛКОГОЛЬНОЙ ПРОДУКЦИИ, СПИРТОСОДЕРЖАЩЕЙ ПРОДУКЦИИ</w:t>
      </w:r>
    </w:p>
    <w:p w:rsidR="00DF5E10" w:rsidRDefault="00DF5E10">
      <w:pPr>
        <w:pStyle w:val="ConsPlusTitle"/>
        <w:jc w:val="center"/>
      </w:pPr>
      <w:r>
        <w:t>НА ТЕРРИТОРИИ СОСЬВИНСКОГО ГОРОДСКОГО ОКРУГА</w:t>
      </w:r>
    </w:p>
    <w:p w:rsidR="00DF5E10" w:rsidRDefault="00DF5E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5E10">
        <w:trPr>
          <w:jc w:val="center"/>
        </w:trPr>
        <w:tc>
          <w:tcPr>
            <w:tcW w:w="9294" w:type="dxa"/>
            <w:tcBorders>
              <w:top w:val="nil"/>
              <w:left w:val="single" w:sz="24" w:space="0" w:color="CED3F1"/>
              <w:bottom w:val="nil"/>
              <w:right w:val="single" w:sz="24" w:space="0" w:color="F4F3F8"/>
            </w:tcBorders>
            <w:shd w:val="clear" w:color="auto" w:fill="F4F3F8"/>
          </w:tcPr>
          <w:p w:rsidR="00DF5E10" w:rsidRDefault="00DF5E10">
            <w:pPr>
              <w:pStyle w:val="ConsPlusNormal"/>
              <w:jc w:val="center"/>
            </w:pPr>
            <w:r>
              <w:rPr>
                <w:color w:val="392C69"/>
              </w:rPr>
              <w:t>Список изменяющих документов</w:t>
            </w:r>
          </w:p>
          <w:p w:rsidR="00DF5E10" w:rsidRDefault="00DF5E10">
            <w:pPr>
              <w:pStyle w:val="ConsPlusNormal"/>
              <w:jc w:val="center"/>
            </w:pPr>
            <w:r>
              <w:rPr>
                <w:color w:val="392C69"/>
              </w:rPr>
              <w:t xml:space="preserve">(в ред. </w:t>
            </w:r>
            <w:hyperlink r:id="rId5" w:history="1">
              <w:r>
                <w:rPr>
                  <w:color w:val="0000FF"/>
                </w:rPr>
                <w:t>Решения</w:t>
              </w:r>
            </w:hyperlink>
            <w:r>
              <w:rPr>
                <w:color w:val="392C69"/>
              </w:rPr>
              <w:t xml:space="preserve"> Думы Сосьвинского городского округа от 14.06.2018 N 133)</w:t>
            </w:r>
          </w:p>
        </w:tc>
      </w:tr>
    </w:tbl>
    <w:p w:rsidR="00DF5E10" w:rsidRDefault="00DF5E10">
      <w:pPr>
        <w:pStyle w:val="ConsPlusNormal"/>
        <w:jc w:val="both"/>
      </w:pPr>
    </w:p>
    <w:p w:rsidR="00DF5E10" w:rsidRDefault="00DF5E10">
      <w:pPr>
        <w:pStyle w:val="ConsPlusNormal"/>
        <w:ind w:firstLine="540"/>
        <w:jc w:val="both"/>
      </w:pPr>
      <w:r>
        <w:t xml:space="preserve">В соответствии с Федеральными законами от 26.12.2008 </w:t>
      </w:r>
      <w:hyperlink r:id="rId6"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22.11.1995 </w:t>
      </w:r>
      <w:hyperlink r:id="rId7" w:history="1">
        <w:r>
          <w:rPr>
            <w:color w:val="0000FF"/>
          </w:rPr>
          <w:t>N 171-ФЗ</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06.10.2003 </w:t>
      </w:r>
      <w:hyperlink r:id="rId8" w:history="1">
        <w:r>
          <w:rPr>
            <w:color w:val="0000FF"/>
          </w:rPr>
          <w:t>N 131-ФЗ</w:t>
        </w:r>
      </w:hyperlink>
      <w:r>
        <w:t xml:space="preserve"> "Об общих принципах организации местного самоуправления в Российской Федерации", руководствуясь </w:t>
      </w:r>
      <w:hyperlink r:id="rId9" w:history="1">
        <w:r>
          <w:rPr>
            <w:color w:val="0000FF"/>
          </w:rPr>
          <w:t>статьями 22</w:t>
        </w:r>
      </w:hyperlink>
      <w:r>
        <w:t xml:space="preserve">, </w:t>
      </w:r>
      <w:hyperlink r:id="rId10" w:history="1">
        <w:r>
          <w:rPr>
            <w:color w:val="0000FF"/>
          </w:rPr>
          <w:t>45</w:t>
        </w:r>
      </w:hyperlink>
      <w:r>
        <w:t xml:space="preserve"> Устава Сосьвинского городского округа, Дума Сосьвинского городского округа решила:</w:t>
      </w:r>
    </w:p>
    <w:p w:rsidR="00DF5E10" w:rsidRDefault="00DF5E10">
      <w:pPr>
        <w:pStyle w:val="ConsPlusNormal"/>
        <w:spacing w:before="220"/>
        <w:ind w:firstLine="540"/>
        <w:jc w:val="both"/>
      </w:pPr>
      <w:r>
        <w:t xml:space="preserve">1. Утвердить </w:t>
      </w:r>
      <w:hyperlink w:anchor="P34" w:history="1">
        <w:r>
          <w:rPr>
            <w:color w:val="0000FF"/>
          </w:rPr>
          <w:t>Порядок</w:t>
        </w:r>
      </w:hyperlink>
      <w:r>
        <w:t xml:space="preserve"> организации и осуществления контроля за соблюдением законодательства в области продажи алкогольной продукции, спиртосодержащей продукции на территории Сосьвинского городского округа (прилагается).</w:t>
      </w:r>
    </w:p>
    <w:p w:rsidR="00DF5E10" w:rsidRDefault="00DF5E10">
      <w:pPr>
        <w:pStyle w:val="ConsPlusNormal"/>
        <w:jc w:val="both"/>
      </w:pPr>
      <w:r>
        <w:t xml:space="preserve">(в ред. </w:t>
      </w:r>
      <w:hyperlink r:id="rId11" w:history="1">
        <w:r>
          <w:rPr>
            <w:color w:val="0000FF"/>
          </w:rPr>
          <w:t>Решения</w:t>
        </w:r>
      </w:hyperlink>
      <w:r>
        <w:t xml:space="preserve"> Думы Сосьвинского городского округа от 14.06.2018 N 133)</w:t>
      </w:r>
    </w:p>
    <w:p w:rsidR="00DF5E10" w:rsidRDefault="00DF5E10">
      <w:pPr>
        <w:pStyle w:val="ConsPlusNormal"/>
        <w:spacing w:before="220"/>
        <w:ind w:firstLine="540"/>
        <w:jc w:val="both"/>
      </w:pPr>
      <w:r>
        <w:t>2. Настоящее Решение опубликовать в приложении к газете "Серовский рабочий" "Муниципальный вестник".</w:t>
      </w:r>
    </w:p>
    <w:p w:rsidR="00DF5E10" w:rsidRDefault="00DF5E10">
      <w:pPr>
        <w:pStyle w:val="ConsPlusNormal"/>
        <w:spacing w:before="220"/>
        <w:ind w:firstLine="540"/>
        <w:jc w:val="both"/>
      </w:pPr>
      <w:r>
        <w:t>3. Контроль исполнения настоящего Решения возложить на постоянную депутатскую комиссию Думы Сосьвинского городского округа по экономике, бюджету, финансам, налогам и использованию природных ресурсов (П.Е. Пикалов).</w:t>
      </w:r>
    </w:p>
    <w:p w:rsidR="00DF5E10" w:rsidRDefault="00DF5E10">
      <w:pPr>
        <w:pStyle w:val="ConsPlusNormal"/>
        <w:jc w:val="both"/>
      </w:pPr>
    </w:p>
    <w:p w:rsidR="00DF5E10" w:rsidRDefault="00DF5E10">
      <w:pPr>
        <w:pStyle w:val="ConsPlusNormal"/>
        <w:jc w:val="right"/>
      </w:pPr>
      <w:r>
        <w:t>Глава</w:t>
      </w:r>
    </w:p>
    <w:p w:rsidR="00DF5E10" w:rsidRDefault="00DF5E10">
      <w:pPr>
        <w:pStyle w:val="ConsPlusNormal"/>
        <w:jc w:val="right"/>
      </w:pPr>
      <w:r>
        <w:t>Сосьвинского городского округа</w:t>
      </w:r>
    </w:p>
    <w:p w:rsidR="00DF5E10" w:rsidRDefault="00DF5E10">
      <w:pPr>
        <w:pStyle w:val="ConsPlusNormal"/>
        <w:jc w:val="right"/>
      </w:pPr>
      <w:r>
        <w:t>А.А.САФОНОВ</w:t>
      </w:r>
    </w:p>
    <w:p w:rsidR="00DF5E10" w:rsidRDefault="00DF5E10">
      <w:pPr>
        <w:pStyle w:val="ConsPlusNormal"/>
        <w:jc w:val="both"/>
      </w:pPr>
    </w:p>
    <w:p w:rsidR="00DF5E10" w:rsidRDefault="00DF5E10">
      <w:pPr>
        <w:pStyle w:val="ConsPlusNormal"/>
        <w:jc w:val="both"/>
      </w:pPr>
    </w:p>
    <w:p w:rsidR="00DF5E10" w:rsidRDefault="00DF5E10">
      <w:pPr>
        <w:pStyle w:val="ConsPlusNormal"/>
        <w:jc w:val="both"/>
      </w:pPr>
    </w:p>
    <w:p w:rsidR="00DF5E10" w:rsidRDefault="00DF5E10">
      <w:pPr>
        <w:pStyle w:val="ConsPlusNormal"/>
        <w:jc w:val="both"/>
      </w:pPr>
    </w:p>
    <w:p w:rsidR="00DF5E10" w:rsidRDefault="00DF5E10">
      <w:pPr>
        <w:pStyle w:val="ConsPlusNormal"/>
        <w:jc w:val="both"/>
      </w:pPr>
    </w:p>
    <w:p w:rsidR="00DF5E10" w:rsidRDefault="00DF5E10">
      <w:pPr>
        <w:pStyle w:val="ConsPlusNormal"/>
        <w:jc w:val="right"/>
        <w:outlineLvl w:val="0"/>
      </w:pPr>
      <w:r>
        <w:t>Утвержден</w:t>
      </w:r>
    </w:p>
    <w:p w:rsidR="00DF5E10" w:rsidRDefault="00DF5E10">
      <w:pPr>
        <w:pStyle w:val="ConsPlusNormal"/>
        <w:jc w:val="right"/>
      </w:pPr>
      <w:r>
        <w:t>Решением Думы</w:t>
      </w:r>
    </w:p>
    <w:p w:rsidR="00DF5E10" w:rsidRDefault="00DF5E10">
      <w:pPr>
        <w:pStyle w:val="ConsPlusNormal"/>
        <w:jc w:val="right"/>
      </w:pPr>
      <w:r>
        <w:t>Сосьвинского городского округа</w:t>
      </w:r>
    </w:p>
    <w:p w:rsidR="00DF5E10" w:rsidRDefault="00DF5E10">
      <w:pPr>
        <w:pStyle w:val="ConsPlusNormal"/>
        <w:jc w:val="right"/>
      </w:pPr>
      <w:r>
        <w:t>от 25 декабря 2014 г. N 359</w:t>
      </w:r>
    </w:p>
    <w:p w:rsidR="00DF5E10" w:rsidRDefault="00DF5E10">
      <w:pPr>
        <w:pStyle w:val="ConsPlusNormal"/>
        <w:jc w:val="both"/>
      </w:pPr>
    </w:p>
    <w:p w:rsidR="00DF5E10" w:rsidRDefault="00DF5E10">
      <w:pPr>
        <w:pStyle w:val="ConsPlusTitle"/>
        <w:jc w:val="center"/>
      </w:pPr>
      <w:bookmarkStart w:id="0" w:name="P34"/>
      <w:bookmarkEnd w:id="0"/>
      <w:r>
        <w:t>ПОРЯДОК</w:t>
      </w:r>
    </w:p>
    <w:p w:rsidR="00DF5E10" w:rsidRDefault="00DF5E10">
      <w:pPr>
        <w:pStyle w:val="ConsPlusTitle"/>
        <w:jc w:val="center"/>
      </w:pPr>
      <w:r>
        <w:t>ОРГАНИЗАЦИИ И ОСУЩЕСТВЛЕНИЯ КОНТРОЛЯ ЗА СОБЛЮДЕНИЕМ</w:t>
      </w:r>
    </w:p>
    <w:p w:rsidR="00DF5E10" w:rsidRDefault="00DF5E10">
      <w:pPr>
        <w:pStyle w:val="ConsPlusTitle"/>
        <w:jc w:val="center"/>
      </w:pPr>
      <w:r>
        <w:lastRenderedPageBreak/>
        <w:t>ЗАКОНОДАТЕЛЬСТВА В ОБЛАСТИ ПРОДАЖИ АЛКОГОЛЬНОЙ ПРОДУКЦИИ,</w:t>
      </w:r>
    </w:p>
    <w:p w:rsidR="00DF5E10" w:rsidRDefault="00DF5E10">
      <w:pPr>
        <w:pStyle w:val="ConsPlusTitle"/>
        <w:jc w:val="center"/>
      </w:pPr>
      <w:r>
        <w:t>СПИРТОСОДЕРЖАЩЕЙ ПРОДУКЦИИ НА ТЕРРИТОРИИ</w:t>
      </w:r>
    </w:p>
    <w:p w:rsidR="00DF5E10" w:rsidRDefault="00DF5E10">
      <w:pPr>
        <w:pStyle w:val="ConsPlusTitle"/>
        <w:jc w:val="center"/>
      </w:pPr>
      <w:r>
        <w:t>СОСЬВИНСКОГО ГОРОДСКОГО ОКРУГА</w:t>
      </w:r>
    </w:p>
    <w:p w:rsidR="00DF5E10" w:rsidRDefault="00DF5E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5E10">
        <w:trPr>
          <w:jc w:val="center"/>
        </w:trPr>
        <w:tc>
          <w:tcPr>
            <w:tcW w:w="9294" w:type="dxa"/>
            <w:tcBorders>
              <w:top w:val="nil"/>
              <w:left w:val="single" w:sz="24" w:space="0" w:color="CED3F1"/>
              <w:bottom w:val="nil"/>
              <w:right w:val="single" w:sz="24" w:space="0" w:color="F4F3F8"/>
            </w:tcBorders>
            <w:shd w:val="clear" w:color="auto" w:fill="F4F3F8"/>
          </w:tcPr>
          <w:p w:rsidR="00DF5E10" w:rsidRDefault="00DF5E10">
            <w:pPr>
              <w:pStyle w:val="ConsPlusNormal"/>
              <w:jc w:val="center"/>
            </w:pPr>
            <w:r>
              <w:rPr>
                <w:color w:val="392C69"/>
              </w:rPr>
              <w:t>Список изменяющих документов</w:t>
            </w:r>
          </w:p>
          <w:p w:rsidR="00DF5E10" w:rsidRDefault="00DF5E10">
            <w:pPr>
              <w:pStyle w:val="ConsPlusNormal"/>
              <w:jc w:val="center"/>
            </w:pPr>
            <w:r>
              <w:rPr>
                <w:color w:val="392C69"/>
              </w:rPr>
              <w:t xml:space="preserve">(в ред. </w:t>
            </w:r>
            <w:hyperlink r:id="rId12" w:history="1">
              <w:r>
                <w:rPr>
                  <w:color w:val="0000FF"/>
                </w:rPr>
                <w:t>Решения</w:t>
              </w:r>
            </w:hyperlink>
            <w:r>
              <w:rPr>
                <w:color w:val="392C69"/>
              </w:rPr>
              <w:t xml:space="preserve"> Думы Сосьвинского городского округа от 14.06.2018 N 133)</w:t>
            </w:r>
          </w:p>
        </w:tc>
      </w:tr>
    </w:tbl>
    <w:p w:rsidR="00DF5E10" w:rsidRDefault="00DF5E10">
      <w:pPr>
        <w:pStyle w:val="ConsPlusNormal"/>
        <w:jc w:val="both"/>
      </w:pPr>
    </w:p>
    <w:p w:rsidR="00DF5E10" w:rsidRDefault="00DF5E10">
      <w:pPr>
        <w:pStyle w:val="ConsPlusNormal"/>
        <w:jc w:val="center"/>
        <w:outlineLvl w:val="1"/>
      </w:pPr>
      <w:r>
        <w:t>Раздел I. ОБЩИЕ ПОЛОЖЕНИЯ</w:t>
      </w:r>
    </w:p>
    <w:p w:rsidR="00DF5E10" w:rsidRDefault="00DF5E10">
      <w:pPr>
        <w:pStyle w:val="ConsPlusNormal"/>
        <w:jc w:val="both"/>
      </w:pPr>
    </w:p>
    <w:p w:rsidR="00DF5E10" w:rsidRDefault="00DF5E10">
      <w:pPr>
        <w:pStyle w:val="ConsPlusNormal"/>
        <w:ind w:firstLine="540"/>
        <w:jc w:val="both"/>
      </w:pPr>
      <w:r>
        <w:t xml:space="preserve">1. Порядок организации и осуществления муниципального контроля за соблюдением законодательства в области розничной продажи алкогольной продукции, спиртосодержащей продукции на территории Сосьвинского городского округа разработан в соответствии с Федеральными законами от 26.12.2008 </w:t>
      </w:r>
      <w:hyperlink r:id="rId13"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22.11.1995 </w:t>
      </w:r>
      <w:hyperlink r:id="rId14" w:history="1">
        <w:r>
          <w:rPr>
            <w:color w:val="0000FF"/>
          </w:rPr>
          <w:t>N 171-ФЗ</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06.10.2003 </w:t>
      </w:r>
      <w:hyperlink r:id="rId15" w:history="1">
        <w:r>
          <w:rPr>
            <w:color w:val="0000FF"/>
          </w:rPr>
          <w:t>N 131-ФЗ</w:t>
        </w:r>
      </w:hyperlink>
      <w:r>
        <w:t xml:space="preserve"> "Об общих принципах организации местного самоуправления в Российской Федерации", </w:t>
      </w:r>
      <w:hyperlink r:id="rId16" w:history="1">
        <w:r>
          <w:rPr>
            <w:color w:val="0000FF"/>
          </w:rPr>
          <w:t>Уставом</w:t>
        </w:r>
      </w:hyperlink>
      <w:r>
        <w:t xml:space="preserve"> Сосьвинского городского округа.</w:t>
      </w:r>
    </w:p>
    <w:p w:rsidR="00DF5E10" w:rsidRDefault="00DF5E10">
      <w:pPr>
        <w:pStyle w:val="ConsPlusNormal"/>
        <w:jc w:val="both"/>
      </w:pPr>
      <w:r>
        <w:t xml:space="preserve">(в ред. </w:t>
      </w:r>
      <w:hyperlink r:id="rId17" w:history="1">
        <w:r>
          <w:rPr>
            <w:color w:val="0000FF"/>
          </w:rPr>
          <w:t>Решения</w:t>
        </w:r>
      </w:hyperlink>
      <w:r>
        <w:t xml:space="preserve"> Думы Сосьвинского городского округа от 14.06.2018 N 133)</w:t>
      </w:r>
    </w:p>
    <w:p w:rsidR="00DF5E10" w:rsidRDefault="00DF5E10">
      <w:pPr>
        <w:pStyle w:val="ConsPlusNormal"/>
        <w:spacing w:before="220"/>
        <w:ind w:firstLine="540"/>
        <w:jc w:val="both"/>
      </w:pPr>
      <w:r>
        <w:t>2. Муниципальный контроль за соблюдением законодательства в области розничной продажи алкогольной продукции, спиртосодержащей продукции - деятельность органа местного самоуправления Сосьвинского городского округа, уполномоченного на организацию и проведение проверок соблюдения обязательных требований, установленных федеральными законами, законами Свердловской области, а также муниципальными правовыми актами Сосьвинского городского округа, в отношении юридических лиц, индивидуальных предпринимателей (далее - субъект проверки) в области розничной продажи алкогольной продукции, спиртосодержащей продукции на территории Сосьвинского городского округа.</w:t>
      </w:r>
    </w:p>
    <w:p w:rsidR="00DF5E10" w:rsidRDefault="00DF5E10">
      <w:pPr>
        <w:pStyle w:val="ConsPlusNormal"/>
        <w:jc w:val="both"/>
      </w:pPr>
      <w:r>
        <w:t xml:space="preserve">(в ред. </w:t>
      </w:r>
      <w:hyperlink r:id="rId18" w:history="1">
        <w:r>
          <w:rPr>
            <w:color w:val="0000FF"/>
          </w:rPr>
          <w:t>Решения</w:t>
        </w:r>
      </w:hyperlink>
      <w:r>
        <w:t xml:space="preserve"> Думы Сосьвинского городского округа от 14.06.2018 N 133)</w:t>
      </w:r>
    </w:p>
    <w:p w:rsidR="00DF5E10" w:rsidRDefault="00DF5E10">
      <w:pPr>
        <w:pStyle w:val="ConsPlusNormal"/>
        <w:spacing w:before="220"/>
        <w:ind w:firstLine="540"/>
        <w:jc w:val="both"/>
      </w:pPr>
      <w:r>
        <w:t>3. Органом местного самоуправления, уполномоченным на осуществление муниципального контроля за соблюдением законодательства в области розничной продажи алкогольной продукции, спиртосодержащей продукции на территории Сосьвинского городского округа (далее - муниципальный контроль), является администрация Сосьвинского городского округа (далее - администрация).</w:t>
      </w:r>
    </w:p>
    <w:p w:rsidR="00DF5E10" w:rsidRDefault="00DF5E10">
      <w:pPr>
        <w:pStyle w:val="ConsPlusNormal"/>
        <w:jc w:val="both"/>
      </w:pPr>
      <w:r>
        <w:t xml:space="preserve">(в ред. </w:t>
      </w:r>
      <w:hyperlink r:id="rId19" w:history="1">
        <w:r>
          <w:rPr>
            <w:color w:val="0000FF"/>
          </w:rPr>
          <w:t>Решения</w:t>
        </w:r>
      </w:hyperlink>
      <w:r>
        <w:t xml:space="preserve"> Думы Сосьвинского городского округа от 14.06.2018 N 133)</w:t>
      </w:r>
    </w:p>
    <w:p w:rsidR="00DF5E10" w:rsidRDefault="00DF5E10">
      <w:pPr>
        <w:pStyle w:val="ConsPlusNormal"/>
        <w:spacing w:before="220"/>
        <w:ind w:firstLine="540"/>
        <w:jc w:val="both"/>
      </w:pPr>
      <w:r>
        <w:t>4. Функции в сфере осуществления муниципального контроля и перечень должностных лиц, уполномоченных на осуществление мероприятий по муниципальному контролю, устанавливаются администрацией.</w:t>
      </w:r>
    </w:p>
    <w:p w:rsidR="00DF5E10" w:rsidRDefault="00DF5E10">
      <w:pPr>
        <w:pStyle w:val="ConsPlusNormal"/>
        <w:spacing w:before="220"/>
        <w:ind w:firstLine="540"/>
        <w:jc w:val="both"/>
      </w:pPr>
      <w:r>
        <w:t>5. Полномочия, права и обязанности указанных должностных лиц, а также порядок осуществления мероприятий по муниципальному контролю определяются административным регламентом, утверждаемым постановлением администрации.</w:t>
      </w:r>
    </w:p>
    <w:p w:rsidR="00DF5E10" w:rsidRDefault="00DF5E10">
      <w:pPr>
        <w:pStyle w:val="ConsPlusNormal"/>
        <w:spacing w:before="220"/>
        <w:ind w:firstLine="540"/>
        <w:jc w:val="both"/>
      </w:pPr>
      <w:r>
        <w:t>6. Финансовое обеспечение мероприятий по муниципальному контролю осуществляется за счет средств бюджета Сосьвинского городского округа.</w:t>
      </w:r>
    </w:p>
    <w:p w:rsidR="00DF5E10" w:rsidRDefault="00DF5E10">
      <w:pPr>
        <w:pStyle w:val="ConsPlusNormal"/>
        <w:spacing w:before="220"/>
        <w:ind w:firstLine="540"/>
        <w:jc w:val="both"/>
      </w:pPr>
      <w:r>
        <w:t>7. Муниципальный контроль осуществляется во взаимодействии с государственными контрольными (надзорными) органами, иными заинтересованными учреждениями и организациями в соответствии с их компетенцией.</w:t>
      </w:r>
    </w:p>
    <w:p w:rsidR="00DF5E10" w:rsidRDefault="00DF5E10">
      <w:pPr>
        <w:pStyle w:val="ConsPlusNormal"/>
        <w:spacing w:before="220"/>
        <w:ind w:firstLine="540"/>
        <w:jc w:val="both"/>
      </w:pPr>
      <w:r>
        <w:t xml:space="preserve">8. Ежегодно органы муниципального контроля в порядке, установленном Правительством </w:t>
      </w:r>
      <w:r>
        <w:lastRenderedPageBreak/>
        <w:t>Российской Федерации, осуществляют подготовку докладов об осуществлении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DF5E10" w:rsidRDefault="00DF5E10">
      <w:pPr>
        <w:pStyle w:val="ConsPlusNormal"/>
        <w:jc w:val="both"/>
      </w:pPr>
      <w:r>
        <w:t xml:space="preserve">(п. 8 в ред. </w:t>
      </w:r>
      <w:hyperlink r:id="rId20" w:history="1">
        <w:r>
          <w:rPr>
            <w:color w:val="0000FF"/>
          </w:rPr>
          <w:t>Решения</w:t>
        </w:r>
      </w:hyperlink>
      <w:r>
        <w:t xml:space="preserve"> Думы Сосьвинского городского округа от 14.06.2018 N 133)</w:t>
      </w:r>
    </w:p>
    <w:p w:rsidR="00DF5E10" w:rsidRDefault="00DF5E10">
      <w:pPr>
        <w:pStyle w:val="ConsPlusNormal"/>
        <w:jc w:val="both"/>
      </w:pPr>
    </w:p>
    <w:p w:rsidR="00DF5E10" w:rsidRDefault="00DF5E10">
      <w:pPr>
        <w:pStyle w:val="ConsPlusNormal"/>
        <w:jc w:val="center"/>
        <w:outlineLvl w:val="1"/>
      </w:pPr>
      <w:r>
        <w:t>Раздел II. ЦЕЛИ И ЗАДАЧИ МУНИЦИПАЛЬНОГО КОНТРОЛЯ</w:t>
      </w:r>
    </w:p>
    <w:p w:rsidR="00DF5E10" w:rsidRDefault="00DF5E10">
      <w:pPr>
        <w:pStyle w:val="ConsPlusNormal"/>
        <w:jc w:val="both"/>
      </w:pPr>
    </w:p>
    <w:p w:rsidR="00DF5E10" w:rsidRDefault="00DF5E10">
      <w:pPr>
        <w:pStyle w:val="ConsPlusNormal"/>
        <w:ind w:firstLine="540"/>
        <w:jc w:val="both"/>
      </w:pPr>
      <w:r>
        <w:t>9. Целями муниципального контроля являются:</w:t>
      </w:r>
    </w:p>
    <w:p w:rsidR="00DF5E10" w:rsidRDefault="00DF5E10">
      <w:pPr>
        <w:pStyle w:val="ConsPlusNormal"/>
        <w:spacing w:before="220"/>
        <w:ind w:firstLine="540"/>
        <w:jc w:val="both"/>
      </w:pPr>
      <w:r>
        <w:t>1) проверка соблюдения юридическими лицами, индивидуальными предпринимателями обязательных требований, установленных федеральными законами, законами Свердловской области, а также муниципальными правовыми актами Сосьвинского городского округа (далее - обязательные требования) в области розничной продажи алкогольной продукции, спиртосодержащей продукции;</w:t>
      </w:r>
    </w:p>
    <w:p w:rsidR="00DF5E10" w:rsidRDefault="00DF5E10">
      <w:pPr>
        <w:pStyle w:val="ConsPlusNormal"/>
        <w:jc w:val="both"/>
      </w:pPr>
      <w:r>
        <w:t xml:space="preserve">(в ред. </w:t>
      </w:r>
      <w:hyperlink r:id="rId21" w:history="1">
        <w:r>
          <w:rPr>
            <w:color w:val="0000FF"/>
          </w:rPr>
          <w:t>Решения</w:t>
        </w:r>
      </w:hyperlink>
      <w:r>
        <w:t xml:space="preserve"> Думы Сосьвинского городского округа от 14.06.2018 N 133)</w:t>
      </w:r>
    </w:p>
    <w:p w:rsidR="00DF5E10" w:rsidRDefault="00DF5E10">
      <w:pPr>
        <w:pStyle w:val="ConsPlusNormal"/>
        <w:spacing w:before="220"/>
        <w:ind w:firstLine="540"/>
        <w:jc w:val="both"/>
      </w:pPr>
      <w:r>
        <w:t>2) предупреждение, выявление и пресечение нарушений обязательных требований.</w:t>
      </w:r>
    </w:p>
    <w:p w:rsidR="00DF5E10" w:rsidRDefault="00DF5E10">
      <w:pPr>
        <w:pStyle w:val="ConsPlusNormal"/>
        <w:spacing w:before="220"/>
        <w:ind w:firstLine="540"/>
        <w:jc w:val="both"/>
      </w:pPr>
      <w:r>
        <w:t>10. Основной задачей муниципального контроля является осуществление контроля за соблюдением субъектами проверки обязательных требований.</w:t>
      </w:r>
    </w:p>
    <w:p w:rsidR="00DF5E10" w:rsidRDefault="00DF5E10">
      <w:pPr>
        <w:pStyle w:val="ConsPlusNormal"/>
        <w:spacing w:before="220"/>
        <w:ind w:firstLine="540"/>
        <w:jc w:val="both"/>
      </w:pPr>
      <w:r>
        <w:t>10.1. Организация и проведение мероприятий, направленных на профилактику нарушений обязательных требований.</w:t>
      </w:r>
    </w:p>
    <w:p w:rsidR="00DF5E10" w:rsidRDefault="00DF5E10">
      <w:pPr>
        <w:pStyle w:val="ConsPlusNormal"/>
        <w:spacing w:before="220"/>
        <w:ind w:firstLine="540"/>
        <w:jc w:val="both"/>
      </w:pPr>
      <w:r>
        <w:t>10.1.1.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DF5E10" w:rsidRDefault="00DF5E10">
      <w:pPr>
        <w:pStyle w:val="ConsPlusNormal"/>
        <w:spacing w:before="220"/>
        <w:ind w:firstLine="540"/>
        <w:jc w:val="both"/>
      </w:pPr>
      <w:r>
        <w:t>10.1.2. В целях профилактики нарушений обязательных требований органы муниципального контроля:</w:t>
      </w:r>
    </w:p>
    <w:p w:rsidR="00DF5E10" w:rsidRDefault="00DF5E10">
      <w:pPr>
        <w:pStyle w:val="ConsPlusNormal"/>
        <w:spacing w:before="220"/>
        <w:ind w:firstLine="540"/>
        <w:jc w:val="both"/>
      </w:pPr>
      <w:r>
        <w:t>1) обеспечивают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DF5E10" w:rsidRDefault="00DF5E10">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F5E10" w:rsidRDefault="00DF5E10">
      <w:pPr>
        <w:pStyle w:val="ConsPlusNormal"/>
        <w:spacing w:before="220"/>
        <w:ind w:firstLine="540"/>
        <w:jc w:val="both"/>
      </w:pPr>
      <w:r>
        <w:t xml:space="preserve">3) обеспечивают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w:t>
      </w:r>
      <w:r>
        <w:lastRenderedPageBreak/>
        <w:t>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F5E10" w:rsidRDefault="00DF5E10">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73" w:history="1">
        <w:r>
          <w:rPr>
            <w:color w:val="0000FF"/>
          </w:rPr>
          <w:t>подпунктами 10.1.5</w:t>
        </w:r>
      </w:hyperlink>
      <w:r>
        <w:t xml:space="preserve"> - </w:t>
      </w:r>
      <w:hyperlink w:anchor="P75" w:history="1">
        <w:r>
          <w:rPr>
            <w:color w:val="0000FF"/>
          </w:rPr>
          <w:t>10.1.7</w:t>
        </w:r>
      </w:hyperlink>
      <w:r>
        <w:t xml:space="preserve"> настоящего пункта, если иной порядок не установлен федеральным законом.</w:t>
      </w:r>
    </w:p>
    <w:p w:rsidR="00DF5E10" w:rsidRDefault="00DF5E10">
      <w:pPr>
        <w:pStyle w:val="ConsPlusNormal"/>
        <w:spacing w:before="220"/>
        <w:ind w:firstLine="540"/>
        <w:jc w:val="both"/>
      </w:pPr>
      <w:r>
        <w:t>10.1.3.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DF5E10" w:rsidRDefault="00DF5E10">
      <w:pPr>
        <w:pStyle w:val="ConsPlusNormal"/>
        <w:spacing w:before="220"/>
        <w:ind w:firstLine="540"/>
        <w:jc w:val="both"/>
      </w:pPr>
      <w:r>
        <w:t>10.1.4.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DF5E10" w:rsidRDefault="00DF5E10">
      <w:pPr>
        <w:pStyle w:val="ConsPlusNormal"/>
        <w:spacing w:before="220"/>
        <w:ind w:firstLine="540"/>
        <w:jc w:val="both"/>
      </w:pPr>
      <w:bookmarkStart w:id="1" w:name="P73"/>
      <w:bookmarkEnd w:id="1"/>
      <w:r>
        <w:t>10.1.5.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DF5E10" w:rsidRDefault="00DF5E10">
      <w:pPr>
        <w:pStyle w:val="ConsPlusNormal"/>
        <w:spacing w:before="220"/>
        <w:ind w:firstLine="540"/>
        <w:jc w:val="both"/>
      </w:pPr>
      <w:r>
        <w:t>10.1.6.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DF5E10" w:rsidRDefault="00DF5E10">
      <w:pPr>
        <w:pStyle w:val="ConsPlusNormal"/>
        <w:spacing w:before="220"/>
        <w:ind w:firstLine="540"/>
        <w:jc w:val="both"/>
      </w:pPr>
      <w:bookmarkStart w:id="2" w:name="P75"/>
      <w:bookmarkEnd w:id="2"/>
      <w:r>
        <w:t>10.1.7.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F5E10" w:rsidRDefault="00DF5E10">
      <w:pPr>
        <w:pStyle w:val="ConsPlusNormal"/>
        <w:jc w:val="both"/>
      </w:pPr>
      <w:r>
        <w:t xml:space="preserve">(п. 10.1 введен </w:t>
      </w:r>
      <w:hyperlink r:id="rId22" w:history="1">
        <w:r>
          <w:rPr>
            <w:color w:val="0000FF"/>
          </w:rPr>
          <w:t>Решением</w:t>
        </w:r>
      </w:hyperlink>
      <w:r>
        <w:t xml:space="preserve"> Думы Сосьвинского городского округа от 14.06.2018 N 133)</w:t>
      </w:r>
    </w:p>
    <w:p w:rsidR="00DF5E10" w:rsidRDefault="00DF5E10">
      <w:pPr>
        <w:pStyle w:val="ConsPlusNormal"/>
        <w:spacing w:before="220"/>
        <w:ind w:firstLine="540"/>
        <w:jc w:val="both"/>
      </w:pPr>
      <w:r>
        <w:t>10.2. Организация и проведение мероприятий по контролю без взаимодействия с юридическими лицами, индивидуальными предпринимателями.</w:t>
      </w:r>
    </w:p>
    <w:p w:rsidR="00DF5E10" w:rsidRDefault="00DF5E10">
      <w:pPr>
        <w:pStyle w:val="ConsPlusNormal"/>
        <w:spacing w:before="220"/>
        <w:ind w:firstLine="540"/>
        <w:jc w:val="both"/>
      </w:pPr>
      <w:bookmarkStart w:id="3" w:name="P78"/>
      <w:bookmarkEnd w:id="3"/>
      <w:r>
        <w:lastRenderedPageBreak/>
        <w:t>10.2.1.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F5E10" w:rsidRDefault="00DF5E10">
      <w:pPr>
        <w:pStyle w:val="ConsPlusNormal"/>
        <w:spacing w:before="220"/>
        <w:ind w:firstLine="540"/>
        <w:jc w:val="both"/>
      </w:pPr>
      <w:r>
        <w:t>1) наблюдение за соблюдением обязательных требований при размещении информации в сети "Интернет" и средствах массовой информации;</w:t>
      </w:r>
    </w:p>
    <w:p w:rsidR="00DF5E10" w:rsidRDefault="00DF5E10">
      <w:pPr>
        <w:pStyle w:val="ConsPlusNormal"/>
        <w:spacing w:before="220"/>
        <w:ind w:firstLine="540"/>
        <w:jc w:val="both"/>
      </w:pPr>
      <w:r>
        <w:t>2)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DF5E10" w:rsidRDefault="00DF5E10">
      <w:pPr>
        <w:pStyle w:val="ConsPlusNormal"/>
        <w:spacing w:before="220"/>
        <w:ind w:firstLine="540"/>
        <w:jc w:val="both"/>
      </w:pPr>
      <w:r>
        <w:t>3) другие виды и формы мероприятий по контролю, установленные федеральными законами.</w:t>
      </w:r>
    </w:p>
    <w:p w:rsidR="00DF5E10" w:rsidRDefault="00DF5E10">
      <w:pPr>
        <w:pStyle w:val="ConsPlusNormal"/>
        <w:spacing w:before="220"/>
        <w:ind w:firstLine="540"/>
        <w:jc w:val="both"/>
      </w:pPr>
      <w:bookmarkStart w:id="4" w:name="P82"/>
      <w:bookmarkEnd w:id="4"/>
      <w:r>
        <w:t>10.2.2.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DF5E10" w:rsidRDefault="00DF5E10">
      <w:pPr>
        <w:pStyle w:val="ConsPlusNormal"/>
        <w:spacing w:before="220"/>
        <w:ind w:firstLine="540"/>
        <w:jc w:val="both"/>
      </w:pPr>
      <w:r>
        <w:t>10.2.3.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DF5E10" w:rsidRDefault="00DF5E10">
      <w:pPr>
        <w:pStyle w:val="ConsPlusNormal"/>
        <w:spacing w:before="220"/>
        <w:ind w:firstLine="540"/>
        <w:jc w:val="both"/>
      </w:pPr>
      <w:r>
        <w:t xml:space="preserve">10.2.4. Порядок оформления и содержание заданий, указанных в </w:t>
      </w:r>
      <w:hyperlink w:anchor="P82" w:history="1">
        <w:r>
          <w:rPr>
            <w:color w:val="0000FF"/>
          </w:rPr>
          <w:t>подпункте 10.2.2</w:t>
        </w:r>
      </w:hyperlink>
      <w:r>
        <w:t xml:space="preserve"> настоящего пункта,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DF5E10" w:rsidRDefault="00DF5E10">
      <w:pPr>
        <w:pStyle w:val="ConsPlusNormal"/>
        <w:spacing w:before="220"/>
        <w:ind w:firstLine="540"/>
        <w:jc w:val="both"/>
      </w:pPr>
      <w:r>
        <w:t xml:space="preserve">10.2.5. В случае выявления при проведении мероприятий по контролю, указанных в </w:t>
      </w:r>
      <w:hyperlink w:anchor="P78" w:history="1">
        <w:r>
          <w:rPr>
            <w:color w:val="0000FF"/>
          </w:rPr>
          <w:t>подпункте 10.2.1</w:t>
        </w:r>
      </w:hyperlink>
      <w:r>
        <w:t xml:space="preserve"> настоящего пункта,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3" w:history="1">
        <w:r>
          <w:rPr>
            <w:color w:val="0000FF"/>
          </w:rPr>
          <w:t>пункте 2 части 2 статьи 10</w:t>
        </w:r>
      </w:hyperlink>
      <w:r>
        <w:t xml:space="preserve"> Федерального закона N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5E10" w:rsidRDefault="00DF5E10">
      <w:pPr>
        <w:pStyle w:val="ConsPlusNormal"/>
        <w:spacing w:before="220"/>
        <w:ind w:firstLine="540"/>
        <w:jc w:val="both"/>
      </w:pPr>
      <w:r>
        <w:t xml:space="preserve">10.2.6. В случае получения в ходе проведения мероприятий по контролю без </w:t>
      </w:r>
      <w:r>
        <w:lastRenderedPageBreak/>
        <w:t xml:space="preserve">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73" w:history="1">
        <w:r>
          <w:rPr>
            <w:color w:val="0000FF"/>
          </w:rPr>
          <w:t>подпунктах 10.1.5</w:t>
        </w:r>
      </w:hyperlink>
      <w:r>
        <w:t xml:space="preserve"> - </w:t>
      </w:r>
      <w:hyperlink w:anchor="P75" w:history="1">
        <w:r>
          <w:rPr>
            <w:color w:val="0000FF"/>
          </w:rPr>
          <w:t>10.1.7 пункта 10.1</w:t>
        </w:r>
      </w:hyperlink>
      <w:r>
        <w:t xml:space="preserve">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DF5E10" w:rsidRDefault="00DF5E10">
      <w:pPr>
        <w:pStyle w:val="ConsPlusNormal"/>
        <w:jc w:val="both"/>
      </w:pPr>
      <w:r>
        <w:t xml:space="preserve">(п. 10.2 введен </w:t>
      </w:r>
      <w:hyperlink r:id="rId24" w:history="1">
        <w:r>
          <w:rPr>
            <w:color w:val="0000FF"/>
          </w:rPr>
          <w:t>Решением</w:t>
        </w:r>
      </w:hyperlink>
      <w:r>
        <w:t xml:space="preserve"> Думы Сосьвинского городского округа от 14.06.2018 N 133)</w:t>
      </w:r>
    </w:p>
    <w:p w:rsidR="00DF5E10" w:rsidRDefault="00DF5E10">
      <w:pPr>
        <w:pStyle w:val="ConsPlusNormal"/>
        <w:jc w:val="both"/>
      </w:pPr>
    </w:p>
    <w:p w:rsidR="00DF5E10" w:rsidRDefault="00DF5E10">
      <w:pPr>
        <w:pStyle w:val="ConsPlusNormal"/>
        <w:jc w:val="center"/>
        <w:outlineLvl w:val="1"/>
      </w:pPr>
      <w:r>
        <w:t>Раздел III. ПОРЯДОК ОРГАНИЗАЦИИ И</w:t>
      </w:r>
    </w:p>
    <w:p w:rsidR="00DF5E10" w:rsidRDefault="00DF5E10">
      <w:pPr>
        <w:pStyle w:val="ConsPlusNormal"/>
        <w:jc w:val="center"/>
      </w:pPr>
      <w:r>
        <w:t>ОСУЩЕСТВЛЕНИЯ МУНИЦИПАЛЬНОГО КОНТРОЛЯ</w:t>
      </w:r>
    </w:p>
    <w:p w:rsidR="00DF5E10" w:rsidRDefault="00DF5E10">
      <w:pPr>
        <w:pStyle w:val="ConsPlusNormal"/>
        <w:jc w:val="both"/>
      </w:pPr>
    </w:p>
    <w:p w:rsidR="00DF5E10" w:rsidRDefault="00DF5E10">
      <w:pPr>
        <w:pStyle w:val="ConsPlusNormal"/>
        <w:ind w:firstLine="540"/>
        <w:jc w:val="both"/>
      </w:pPr>
      <w:r>
        <w:t xml:space="preserve">11. К отношениям, связанным с осуществлением муниципального контроля в отношении субъектов проверки, применяются положения Федерального </w:t>
      </w:r>
      <w:hyperlink r:id="rId2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6" w:history="1">
        <w:r>
          <w:rPr>
            <w:color w:val="0000FF"/>
          </w:rPr>
          <w:t>Приказа</w:t>
        </w:r>
      </w:hyperlink>
      <w: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 контроля".</w:t>
      </w:r>
    </w:p>
    <w:p w:rsidR="00DF5E10" w:rsidRDefault="00DF5E10">
      <w:pPr>
        <w:pStyle w:val="ConsPlusNormal"/>
        <w:spacing w:before="220"/>
        <w:ind w:firstLine="540"/>
        <w:jc w:val="both"/>
      </w:pPr>
      <w:r>
        <w:t>12. Мероприятия по муниципальному контролю осуществляются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(их филиалов, представительств, обособленных структурных подразделений), индивидуальных предпринимателей (далее - ежегодный план проведения плановых проверок), а также в форме внеплановых проверок с соблюдением прав и законных интересов субъектов проверки.</w:t>
      </w:r>
    </w:p>
    <w:p w:rsidR="00DF5E10" w:rsidRDefault="00DF5E10">
      <w:pPr>
        <w:pStyle w:val="ConsPlusNormal"/>
        <w:spacing w:before="220"/>
        <w:ind w:firstLine="540"/>
        <w:jc w:val="both"/>
      </w:pPr>
      <w:r>
        <w:t>13. Предметом муниципального контроля является соблюдение субъектом проверки в процессе осуществления деятельности в области розничной продажи алкогольной продукции, спиртосодержащей продукции на территории Сосьвинского городского округа обязательных требований.</w:t>
      </w:r>
    </w:p>
    <w:p w:rsidR="00DF5E10" w:rsidRDefault="00DF5E10">
      <w:pPr>
        <w:pStyle w:val="ConsPlusNormal"/>
        <w:jc w:val="both"/>
      </w:pPr>
      <w:r>
        <w:t xml:space="preserve">(в ред. </w:t>
      </w:r>
      <w:hyperlink r:id="rId27" w:history="1">
        <w:r>
          <w:rPr>
            <w:color w:val="0000FF"/>
          </w:rPr>
          <w:t>Решения</w:t>
        </w:r>
      </w:hyperlink>
      <w:r>
        <w:t xml:space="preserve"> Думы Сосьвинского городского округа от 14.06.2018 N 133)</w:t>
      </w:r>
    </w:p>
    <w:p w:rsidR="00DF5E10" w:rsidRDefault="00DF5E10">
      <w:pPr>
        <w:pStyle w:val="ConsPlusNormal"/>
        <w:spacing w:before="220"/>
        <w:ind w:firstLine="540"/>
        <w:jc w:val="both"/>
      </w:pPr>
      <w:r>
        <w:t>14. Ежегодный план проведения плановых проверок утверждается администрацией.</w:t>
      </w:r>
    </w:p>
    <w:p w:rsidR="00DF5E10" w:rsidRDefault="00DF5E10">
      <w:pPr>
        <w:pStyle w:val="ConsPlusNormal"/>
        <w:spacing w:before="220"/>
        <w:ind w:firstLine="540"/>
        <w:jc w:val="both"/>
      </w:pPr>
      <w:r>
        <w:t>Основанием для включения плановой проверки в ежегодный план проведения плановых проверок является истечение трех лет со дня:</w:t>
      </w:r>
    </w:p>
    <w:p w:rsidR="00DF5E10" w:rsidRDefault="00DF5E10">
      <w:pPr>
        <w:pStyle w:val="ConsPlusNormal"/>
        <w:spacing w:before="220"/>
        <w:ind w:firstLine="540"/>
        <w:jc w:val="both"/>
      </w:pPr>
      <w:r>
        <w:t>1) государственной регистрации юридического лица, индивидуального предпринимателя;</w:t>
      </w:r>
    </w:p>
    <w:p w:rsidR="00DF5E10" w:rsidRDefault="00DF5E10">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DF5E10" w:rsidRDefault="00DF5E10">
      <w:pPr>
        <w:pStyle w:val="ConsPlusNormal"/>
        <w:spacing w:before="220"/>
        <w:ind w:firstLine="540"/>
        <w:jc w:val="both"/>
      </w:pPr>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F5E10" w:rsidRDefault="00DF5E10">
      <w:pPr>
        <w:pStyle w:val="ConsPlusNormal"/>
        <w:jc w:val="both"/>
      </w:pPr>
      <w:r>
        <w:t xml:space="preserve">(в ред. </w:t>
      </w:r>
      <w:hyperlink r:id="rId28" w:history="1">
        <w:r>
          <w:rPr>
            <w:color w:val="0000FF"/>
          </w:rPr>
          <w:t>Решения</w:t>
        </w:r>
      </w:hyperlink>
      <w:r>
        <w:t xml:space="preserve"> Думы Сосьвинского городского округа от 14.06.2018 N 133)</w:t>
      </w:r>
    </w:p>
    <w:p w:rsidR="00DF5E10" w:rsidRDefault="00DF5E10">
      <w:pPr>
        <w:pStyle w:val="ConsPlusNormal"/>
        <w:spacing w:before="220"/>
        <w:ind w:firstLine="540"/>
        <w:jc w:val="both"/>
      </w:pPr>
      <w:r>
        <w:t xml:space="preserve">15.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w:t>
      </w:r>
      <w: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F5E10" w:rsidRDefault="00DF5E10">
      <w:pPr>
        <w:pStyle w:val="ConsPlusNormal"/>
        <w:jc w:val="both"/>
      </w:pPr>
      <w:r>
        <w:t xml:space="preserve">(п. 15 в ред. </w:t>
      </w:r>
      <w:hyperlink r:id="rId29" w:history="1">
        <w:r>
          <w:rPr>
            <w:color w:val="0000FF"/>
          </w:rPr>
          <w:t>Решения</w:t>
        </w:r>
      </w:hyperlink>
      <w:r>
        <w:t xml:space="preserve"> Думы Сосьвинского городского округа от 14.06.2018 N 133)</w:t>
      </w:r>
    </w:p>
    <w:p w:rsidR="00DF5E10" w:rsidRDefault="00DF5E10">
      <w:pPr>
        <w:pStyle w:val="ConsPlusNormal"/>
        <w:spacing w:before="220"/>
        <w:ind w:firstLine="540"/>
        <w:jc w:val="both"/>
      </w:pPr>
      <w:r>
        <w:t>16. Мероприятия по муниципальному контролю в отношении субъектов проверки осуществляются уполномоченными должностными лицами органа муниципального контроля в форме плановых и внеплановых проверок с соблюдением прав и законных интересов субъектов проверки.</w:t>
      </w:r>
    </w:p>
    <w:p w:rsidR="00DF5E10" w:rsidRDefault="00DF5E10">
      <w:pPr>
        <w:pStyle w:val="ConsPlusNormal"/>
        <w:spacing w:before="220"/>
        <w:ind w:firstLine="540"/>
        <w:jc w:val="both"/>
      </w:pPr>
      <w:r>
        <w:t>17. Мероприятия по муниципальному контролю в отношении субъектов проверки осуществляются уполномоченными должностными лицами органа муниципального контроля в форме плановых и внеплановых проверок с соблюдением прав и законных интересов субъектов проверки.</w:t>
      </w:r>
    </w:p>
    <w:p w:rsidR="00DF5E10" w:rsidRDefault="00DF5E10">
      <w:pPr>
        <w:pStyle w:val="ConsPlusNormal"/>
        <w:spacing w:before="220"/>
        <w:ind w:firstLine="540"/>
        <w:jc w:val="both"/>
      </w:pPr>
      <w:r>
        <w:t>18. По результатам проверки уполномоченными должностными лицами органа муниципального контроля, проводящими проверку, составляется акт по установленной форме, в двух экземплярах.</w:t>
      </w:r>
    </w:p>
    <w:p w:rsidR="00DF5E10" w:rsidRDefault="00DF5E10">
      <w:pPr>
        <w:pStyle w:val="ConsPlusNormal"/>
        <w:spacing w:before="220"/>
        <w:ind w:firstLine="540"/>
        <w:jc w:val="both"/>
      </w:pPr>
      <w:r>
        <w:t xml:space="preserve">Перечень сведений, которые указываются в акте проверки, устанавливается Федеральным </w:t>
      </w:r>
      <w:hyperlink r:id="rId3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5E10" w:rsidRDefault="00DF5E10">
      <w:pPr>
        <w:pStyle w:val="ConsPlusNormal"/>
        <w:spacing w:before="220"/>
        <w:ind w:firstLine="540"/>
        <w:jc w:val="both"/>
      </w:pPr>
      <w:r>
        <w:t>19.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F5E10" w:rsidRDefault="00DF5E10">
      <w:pPr>
        <w:pStyle w:val="ConsPlusNormal"/>
        <w:spacing w:before="220"/>
        <w:ind w:firstLine="540"/>
        <w:jc w:val="both"/>
      </w:pPr>
      <w:r>
        <w:t>20.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DF5E10" w:rsidRDefault="00DF5E10">
      <w:pPr>
        <w:pStyle w:val="ConsPlusNormal"/>
        <w:spacing w:before="220"/>
        <w:ind w:firstLine="540"/>
        <w:jc w:val="both"/>
      </w:pPr>
      <w: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w:t>
      </w:r>
      <w:r>
        <w:lastRenderedPageBreak/>
        <w:t>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F5E10" w:rsidRDefault="00DF5E10">
      <w:pPr>
        <w:pStyle w:val="ConsPlusNormal"/>
        <w:jc w:val="both"/>
      </w:pPr>
      <w:r>
        <w:t xml:space="preserve">(абзац введен </w:t>
      </w:r>
      <w:hyperlink r:id="rId31" w:history="1">
        <w:r>
          <w:rPr>
            <w:color w:val="0000FF"/>
          </w:rPr>
          <w:t>Решением</w:t>
        </w:r>
      </w:hyperlink>
      <w:r>
        <w:t xml:space="preserve"> Думы Сосьвинского городского округа от 14.06.2018 N 133)</w:t>
      </w:r>
    </w:p>
    <w:p w:rsidR="00DF5E10" w:rsidRDefault="00DF5E10">
      <w:pPr>
        <w:pStyle w:val="ConsPlusNormal"/>
        <w:spacing w:before="220"/>
        <w:ind w:firstLine="540"/>
        <w:jc w:val="both"/>
      </w:pPr>
      <w:r>
        <w:t>20.1.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F5E10" w:rsidRDefault="00DF5E10">
      <w:pPr>
        <w:pStyle w:val="ConsPlusNormal"/>
        <w:jc w:val="both"/>
      </w:pPr>
      <w:r>
        <w:t xml:space="preserve">(п. 20.1 введен </w:t>
      </w:r>
      <w:hyperlink r:id="rId32" w:history="1">
        <w:r>
          <w:rPr>
            <w:color w:val="0000FF"/>
          </w:rPr>
          <w:t>Решением</w:t>
        </w:r>
      </w:hyperlink>
      <w:r>
        <w:t xml:space="preserve"> Думы Сосьвинского городского округа от 14.06.2018 N 133)</w:t>
      </w:r>
    </w:p>
    <w:p w:rsidR="00DF5E10" w:rsidRDefault="00DF5E10">
      <w:pPr>
        <w:pStyle w:val="ConsPlusNormal"/>
        <w:spacing w:before="220"/>
        <w:ind w:firstLine="540"/>
        <w:jc w:val="both"/>
      </w:pPr>
      <w:r>
        <w:t xml:space="preserve">21.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принять меры, предусмотренные Федеральным </w:t>
      </w:r>
      <w:hyperlink r:id="rId3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Федеральным </w:t>
      </w:r>
      <w:hyperlink r:id="rId34" w:history="1">
        <w:r>
          <w:rPr>
            <w:color w:val="0000FF"/>
          </w:rPr>
          <w:t>законом</w:t>
        </w:r>
      </w:hyperlink>
      <w:r>
        <w:t xml:space="preserve"> от 07.02.1992 N 2300-1 "О защите прав потребителей".</w:t>
      </w:r>
    </w:p>
    <w:p w:rsidR="00DF5E10" w:rsidRDefault="00DF5E10">
      <w:pPr>
        <w:pStyle w:val="ConsPlusNormal"/>
        <w:spacing w:before="220"/>
        <w:ind w:firstLine="540"/>
        <w:jc w:val="both"/>
      </w:pPr>
      <w:r>
        <w:t>22. Орган муниципального контроля ведет учет мероприятий по муниципальному контролю.</w:t>
      </w:r>
    </w:p>
    <w:p w:rsidR="00DF5E10" w:rsidRDefault="00DF5E10">
      <w:pPr>
        <w:pStyle w:val="ConsPlusNormal"/>
        <w:jc w:val="both"/>
      </w:pPr>
    </w:p>
    <w:p w:rsidR="00DF5E10" w:rsidRDefault="00DF5E10">
      <w:pPr>
        <w:pStyle w:val="ConsPlusNormal"/>
        <w:jc w:val="center"/>
        <w:outlineLvl w:val="1"/>
      </w:pPr>
      <w:r>
        <w:t>Раздел IV. ЗАКЛЮЧИТЕЛЬНЫЕ ПОЛОЖЕНИЯ</w:t>
      </w:r>
    </w:p>
    <w:p w:rsidR="00DF5E10" w:rsidRDefault="00DF5E10">
      <w:pPr>
        <w:pStyle w:val="ConsPlusNormal"/>
        <w:jc w:val="both"/>
      </w:pPr>
    </w:p>
    <w:p w:rsidR="00DF5E10" w:rsidRDefault="00DF5E10">
      <w:pPr>
        <w:pStyle w:val="ConsPlusNormal"/>
        <w:ind w:firstLine="540"/>
        <w:jc w:val="both"/>
      </w:pPr>
      <w:r>
        <w:t>23. Уполномоченные должностные лица органа муниципального контроля несут установленную действующим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w:t>
      </w:r>
    </w:p>
    <w:p w:rsidR="00DF5E10" w:rsidRDefault="00DF5E10">
      <w:pPr>
        <w:pStyle w:val="ConsPlusNormal"/>
        <w:spacing w:before="220"/>
        <w:ind w:firstLine="540"/>
        <w:jc w:val="both"/>
      </w:pPr>
      <w:r>
        <w:t>24. Невыполнение законных требований уполномоченных должностных лиц, осуществляющих муниципальный контроль, либо совершение действий, препятствующих исполнению возложенных на них обязанностей, влечет ответственность в порядке, установленном действующим законодательством.</w:t>
      </w:r>
    </w:p>
    <w:p w:rsidR="00DF5E10" w:rsidRDefault="00DF5E10">
      <w:pPr>
        <w:pStyle w:val="ConsPlusNormal"/>
        <w:spacing w:before="220"/>
        <w:ind w:firstLine="540"/>
        <w:jc w:val="both"/>
      </w:pPr>
      <w:r>
        <w:t>25. Действия (бездействия) лиц, осуществляющих муниципальный контроль, могут быть обжалованы в соответствии с законодательством Российской Федерации.</w:t>
      </w:r>
    </w:p>
    <w:p w:rsidR="00DF5E10" w:rsidRDefault="00DF5E10">
      <w:pPr>
        <w:pStyle w:val="ConsPlusNormal"/>
        <w:jc w:val="both"/>
      </w:pPr>
    </w:p>
    <w:p w:rsidR="00DF5E10" w:rsidRDefault="00DF5E10">
      <w:pPr>
        <w:pStyle w:val="ConsPlusNormal"/>
        <w:jc w:val="both"/>
      </w:pPr>
    </w:p>
    <w:p w:rsidR="00DF5E10" w:rsidRDefault="00DF5E10">
      <w:pPr>
        <w:pStyle w:val="ConsPlusNormal"/>
        <w:pBdr>
          <w:top w:val="single" w:sz="6" w:space="0" w:color="auto"/>
        </w:pBdr>
        <w:spacing w:before="100" w:after="100"/>
        <w:jc w:val="both"/>
        <w:rPr>
          <w:sz w:val="2"/>
          <w:szCs w:val="2"/>
        </w:rPr>
      </w:pPr>
    </w:p>
    <w:p w:rsidR="00684538" w:rsidRDefault="00684538"/>
    <w:sectPr w:rsidR="00684538" w:rsidSect="00BA58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F5E10"/>
    <w:rsid w:val="0040165E"/>
    <w:rsid w:val="004857DF"/>
    <w:rsid w:val="00684538"/>
    <w:rsid w:val="006E0598"/>
    <w:rsid w:val="00716E22"/>
    <w:rsid w:val="00A501CC"/>
    <w:rsid w:val="00BC69E5"/>
    <w:rsid w:val="00DF5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E10"/>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DF5E10"/>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DF5E10"/>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202EAE154383057A2E50D69EAA63F6CD50CBEC8BD1ABBA1D2A1E4642369C79B7D09692829E6C2954AB269C92FA406607B957041AY7h6L" TargetMode="External"/><Relationship Id="rId13" Type="http://schemas.openxmlformats.org/officeDocument/2006/relationships/hyperlink" Target="consultantplus://offline/ref=FB202EAE154383057A2E50D69EAA63F6CC58CDEB89D1ABBA1D2A1E4642369C79B7D09694839B6C2954AB269C92FA406607B957041AY7h6L" TargetMode="External"/><Relationship Id="rId18" Type="http://schemas.openxmlformats.org/officeDocument/2006/relationships/hyperlink" Target="consultantplus://offline/ref=FB202EAE154383057A2E4EDB88C63DFCCF5A95E389D6A8EB467818111D669A2CF79090C2C7DF6A7C05EF739092F50A3641F258051F60C016E9873F25Y3h1L" TargetMode="External"/><Relationship Id="rId26" Type="http://schemas.openxmlformats.org/officeDocument/2006/relationships/hyperlink" Target="consultantplus://offline/ref=FB202EAE154383057A2E50D69EAA63F6CC51CDED89D7ABBA1D2A1E4642369C79A5D0CE9B859F797C07F1719192YFh6L" TargetMode="External"/><Relationship Id="rId3" Type="http://schemas.openxmlformats.org/officeDocument/2006/relationships/webSettings" Target="webSettings.xml"/><Relationship Id="rId21" Type="http://schemas.openxmlformats.org/officeDocument/2006/relationships/hyperlink" Target="consultantplus://offline/ref=FB202EAE154383057A2E4EDB88C63DFCCF5A95E389D6A8EB467818111D669A2CF79090C2C7DF6A7C05EF739096F50A3641F258051F60C016E9873F25Y3h1L" TargetMode="External"/><Relationship Id="rId34" Type="http://schemas.openxmlformats.org/officeDocument/2006/relationships/hyperlink" Target="consultantplus://offline/ref=FB202EAE154383057A2E50D69EAA63F6CC58C2EB88DDABBA1D2A1E4642369C79A5D0CE9B859F797C07F1719192YFh6L" TargetMode="External"/><Relationship Id="rId7" Type="http://schemas.openxmlformats.org/officeDocument/2006/relationships/hyperlink" Target="consultantplus://offline/ref=FB202EAE154383057A2E50D69EAA63F6CD50C9EC89D7ABBA1D2A1E4642369C79B7D09697849B637D07E427C0D7AB536601B95406057CC115YFhFL" TargetMode="External"/><Relationship Id="rId12" Type="http://schemas.openxmlformats.org/officeDocument/2006/relationships/hyperlink" Target="consultantplus://offline/ref=FB202EAE154383057A2E4EDB88C63DFCCF5A95E389D6A8EB467818111D669A2CF79090C2C7DF6A7C05EF73919BF50A3641F258051F60C016E9873F25Y3h1L" TargetMode="External"/><Relationship Id="rId17" Type="http://schemas.openxmlformats.org/officeDocument/2006/relationships/hyperlink" Target="consultantplus://offline/ref=FB202EAE154383057A2E4EDB88C63DFCCF5A95E389D6A8EB467818111D669A2CF79090C2C7DF6A7C05EF739093F50A3641F258051F60C016E9873F25Y3h1L" TargetMode="External"/><Relationship Id="rId25" Type="http://schemas.openxmlformats.org/officeDocument/2006/relationships/hyperlink" Target="consultantplus://offline/ref=FB202EAE154383057A2E50D69EAA63F6CC58CDEB89D1ABBA1D2A1E4642369C79A5D0CE9B859F797C07F1719192YFh6L" TargetMode="External"/><Relationship Id="rId33" Type="http://schemas.openxmlformats.org/officeDocument/2006/relationships/hyperlink" Target="consultantplus://offline/ref=FB202EAE154383057A2E50D69EAA63F6CC58CDEB89D1ABBA1D2A1E4642369C79A5D0CE9B859F797C07F1719192YFh6L" TargetMode="External"/><Relationship Id="rId2" Type="http://schemas.openxmlformats.org/officeDocument/2006/relationships/settings" Target="settings.xml"/><Relationship Id="rId16" Type="http://schemas.openxmlformats.org/officeDocument/2006/relationships/hyperlink" Target="consultantplus://offline/ref=FB202EAE154383057A2E4EDB88C63DFCCF5A95E389D0A0E8457918111D669A2CF79090C2C7DF6A7C05EE779392F50A3641F258051F60C016E9873F25Y3h1L" TargetMode="External"/><Relationship Id="rId20" Type="http://schemas.openxmlformats.org/officeDocument/2006/relationships/hyperlink" Target="consultantplus://offline/ref=FB202EAE154383057A2E4EDB88C63DFCCF5A95E389D6A8EB467818111D669A2CF79090C2C7DF6A7C05EF739090F50A3641F258051F60C016E9873F25Y3h1L" TargetMode="External"/><Relationship Id="rId29" Type="http://schemas.openxmlformats.org/officeDocument/2006/relationships/hyperlink" Target="consultantplus://offline/ref=FB202EAE154383057A2E4EDB88C63DFCCF5A95E389D6A8EB467818111D669A2CF79090C2C7DF6A7C05EF739592F50A3641F258051F60C016E9873F25Y3h1L" TargetMode="External"/><Relationship Id="rId1" Type="http://schemas.openxmlformats.org/officeDocument/2006/relationships/styles" Target="styles.xml"/><Relationship Id="rId6" Type="http://schemas.openxmlformats.org/officeDocument/2006/relationships/hyperlink" Target="consultantplus://offline/ref=FB202EAE154383057A2E50D69EAA63F6CC58CDEB89D1ABBA1D2A1E4642369C79B7D09694839B6C2954AB269C92FA406607B957041AY7h6L" TargetMode="External"/><Relationship Id="rId11" Type="http://schemas.openxmlformats.org/officeDocument/2006/relationships/hyperlink" Target="consultantplus://offline/ref=FB202EAE154383057A2E4EDB88C63DFCCF5A95E389D6A8EB467818111D669A2CF79090C2C7DF6A7C05EF739194F50A3641F258051F60C016E9873F25Y3h1L" TargetMode="External"/><Relationship Id="rId24" Type="http://schemas.openxmlformats.org/officeDocument/2006/relationships/hyperlink" Target="consultantplus://offline/ref=FB202EAE154383057A2E4EDB88C63DFCCF5A95E389D6A8EB467818111D669A2CF79090C2C7DF6A7C05EF73939AF50A3641F258051F60C016E9873F25Y3h1L" TargetMode="External"/><Relationship Id="rId32" Type="http://schemas.openxmlformats.org/officeDocument/2006/relationships/hyperlink" Target="consultantplus://offline/ref=FB202EAE154383057A2E4EDB88C63DFCCF5A95E389D6A8EB467818111D669A2CF79090C2C7DF6A7C05EF739596F50A3641F258051F60C016E9873F25Y3h1L" TargetMode="External"/><Relationship Id="rId5" Type="http://schemas.openxmlformats.org/officeDocument/2006/relationships/hyperlink" Target="consultantplus://offline/ref=FB202EAE154383057A2E4EDB88C63DFCCF5A95E389D6A8EB467818111D669A2CF79090C2C7DF6A7C05EF739196F50A3641F258051F60C016E9873F25Y3h1L" TargetMode="External"/><Relationship Id="rId15" Type="http://schemas.openxmlformats.org/officeDocument/2006/relationships/hyperlink" Target="consultantplus://offline/ref=FB202EAE154383057A2E50D69EAA63F6CD50CBEC8BD1ABBA1D2A1E4642369C79B7D09692829E6C2954AB269C92FA406607B957041AY7h6L" TargetMode="External"/><Relationship Id="rId23" Type="http://schemas.openxmlformats.org/officeDocument/2006/relationships/hyperlink" Target="consultantplus://offline/ref=FB202EAE154383057A2E50D69EAA63F6CC58CDEB89D1ABBA1D2A1E4642369C79B7D0969585936C2954AB269C92FA406607B957041AY7h6L" TargetMode="External"/><Relationship Id="rId28" Type="http://schemas.openxmlformats.org/officeDocument/2006/relationships/hyperlink" Target="consultantplus://offline/ref=FB202EAE154383057A2E4EDB88C63DFCCF5A95E389D6A8EB467818111D669A2CF79090C2C7DF6A7C05EF739593F50A3641F258051F60C016E9873F25Y3h1L" TargetMode="External"/><Relationship Id="rId36" Type="http://schemas.openxmlformats.org/officeDocument/2006/relationships/theme" Target="theme/theme1.xml"/><Relationship Id="rId10" Type="http://schemas.openxmlformats.org/officeDocument/2006/relationships/hyperlink" Target="consultantplus://offline/ref=FB202EAE154383057A2E4EDB88C63DFCCF5A95E389D0A0E8457918111D669A2CF79090C2C7DF6A7C05EF75989BF50A3641F258051F60C016E9873F25Y3h1L" TargetMode="External"/><Relationship Id="rId19" Type="http://schemas.openxmlformats.org/officeDocument/2006/relationships/hyperlink" Target="consultantplus://offline/ref=FB202EAE154383057A2E4EDB88C63DFCCF5A95E389D6A8EB467818111D669A2CF79090C2C7DF6A7C05EF739091F50A3641F258051F60C016E9873F25Y3h1L" TargetMode="External"/><Relationship Id="rId31" Type="http://schemas.openxmlformats.org/officeDocument/2006/relationships/hyperlink" Target="consultantplus://offline/ref=FB202EAE154383057A2E4EDB88C63DFCCF5A95E389D6A8EB467818111D669A2CF79090C2C7DF6A7C05EF739590F50A3641F258051F60C016E9873F25Y3h1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B202EAE154383057A2E4EDB88C63DFCCF5A95E389D0A0E8457918111D669A2CF79090C2C7DF6A7C05EF719997F50A3641F258051F60C016E9873F25Y3h1L" TargetMode="External"/><Relationship Id="rId14" Type="http://schemas.openxmlformats.org/officeDocument/2006/relationships/hyperlink" Target="consultantplus://offline/ref=FB202EAE154383057A2E50D69EAA63F6CD50C9EC89D7ABBA1D2A1E4642369C79B7D09697849B637D07E427C0D7AB536601B95406057CC115YFhFL" TargetMode="External"/><Relationship Id="rId22" Type="http://schemas.openxmlformats.org/officeDocument/2006/relationships/hyperlink" Target="consultantplus://offline/ref=FB202EAE154383057A2E4EDB88C63DFCCF5A95E389D6A8EB467818111D669A2CF79090C2C7DF6A7C05EF739095F50A3641F258051F60C016E9873F25Y3h1L" TargetMode="External"/><Relationship Id="rId27" Type="http://schemas.openxmlformats.org/officeDocument/2006/relationships/hyperlink" Target="consultantplus://offline/ref=FB202EAE154383057A2E4EDB88C63DFCCF5A95E389D6A8EB467818111D669A2CF79090C2C7DF6A7C05EF73929AF50A3641F258051F60C016E9873F25Y3h1L" TargetMode="External"/><Relationship Id="rId30" Type="http://schemas.openxmlformats.org/officeDocument/2006/relationships/hyperlink" Target="consultantplus://offline/ref=FB202EAE154383057A2E50D69EAA63F6CC58CDEB89D1ABBA1D2A1E4642369C79A5D0CE9B859F797C07F1719192YFh6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4556</Words>
  <Characters>25973</Characters>
  <Application>Microsoft Office Word</Application>
  <DocSecurity>0</DocSecurity>
  <Lines>216</Lines>
  <Paragraphs>60</Paragraphs>
  <ScaleCrop>false</ScaleCrop>
  <Company/>
  <LinksUpToDate>false</LinksUpToDate>
  <CharactersWithSpaces>30469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2018-12-14T11:33:00Z</dcterms:created>
  <dcterms:modified xsi:type="dcterms:W3CDTF">2018-12-14T11:33:00Z</dcterms:modified>
</cp:coreProperties>
</file>