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39" w:type="dxa"/>
        <w:tblLayout w:type="fixed"/>
        <w:tblLook w:val="04A0"/>
      </w:tblPr>
      <w:tblGrid>
        <w:gridCol w:w="4361"/>
        <w:gridCol w:w="4678"/>
      </w:tblGrid>
      <w:tr w:rsidR="00F45063" w:rsidRPr="001E3ED7" w:rsidTr="00F45063">
        <w:trPr>
          <w:trHeight w:val="80"/>
        </w:trPr>
        <w:tc>
          <w:tcPr>
            <w:tcW w:w="4361" w:type="dxa"/>
          </w:tcPr>
          <w:p w:rsidR="00F45063" w:rsidRPr="006D5D5E" w:rsidRDefault="00F45063" w:rsidP="00F45063">
            <w:pPr>
              <w:spacing w:after="0" w:line="240" w:lineRule="auto"/>
              <w:jc w:val="center"/>
              <w:rPr>
                <w:rFonts w:ascii="Times New Roman" w:hAnsi="Times New Roman" w:cs="Times New Roman"/>
                <w:sz w:val="16"/>
                <w:szCs w:val="16"/>
              </w:rPr>
            </w:pPr>
            <w:r w:rsidRPr="006D5D5E">
              <w:rPr>
                <w:rFonts w:ascii="Times New Roman" w:hAnsi="Times New Roman" w:cs="Times New Roman"/>
                <w:noProof/>
                <w:sz w:val="28"/>
                <w:szCs w:val="28"/>
              </w:rPr>
              <w:drawing>
                <wp:inline distT="0" distB="0" distL="0" distR="0">
                  <wp:extent cx="600075" cy="6000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l="11884" t="12718" r="12094" b="20316"/>
                          <a:stretch>
                            <a:fillRect/>
                          </a:stretch>
                        </pic:blipFill>
                        <pic:spPr bwMode="auto">
                          <a:xfrm>
                            <a:off x="0" y="0"/>
                            <a:ext cx="600075" cy="600075"/>
                          </a:xfrm>
                          <a:prstGeom prst="rect">
                            <a:avLst/>
                          </a:prstGeom>
                          <a:noFill/>
                          <a:ln w="9525">
                            <a:noFill/>
                            <a:miter lim="800000"/>
                            <a:headEnd/>
                            <a:tailEnd/>
                          </a:ln>
                        </pic:spPr>
                      </pic:pic>
                    </a:graphicData>
                  </a:graphic>
                </wp:inline>
              </w:drawing>
            </w:r>
          </w:p>
          <w:p w:rsidR="00F45063" w:rsidRPr="006D5D5E" w:rsidRDefault="00F45063" w:rsidP="00F45063">
            <w:pPr>
              <w:spacing w:after="0" w:line="240" w:lineRule="auto"/>
              <w:jc w:val="center"/>
              <w:rPr>
                <w:rFonts w:ascii="Times New Roman" w:hAnsi="Times New Roman" w:cs="Times New Roman"/>
                <w:sz w:val="16"/>
                <w:szCs w:val="16"/>
              </w:rPr>
            </w:pPr>
          </w:p>
          <w:p w:rsidR="00F45063" w:rsidRPr="006D5D5E" w:rsidRDefault="00F45063" w:rsidP="00F45063">
            <w:pPr>
              <w:spacing w:after="0" w:line="240" w:lineRule="auto"/>
              <w:jc w:val="center"/>
              <w:rPr>
                <w:rFonts w:ascii="Times New Roman" w:hAnsi="Times New Roman" w:cs="Times New Roman"/>
                <w:sz w:val="20"/>
                <w:szCs w:val="20"/>
              </w:rPr>
            </w:pPr>
            <w:r w:rsidRPr="006D5D5E">
              <w:rPr>
                <w:rFonts w:ascii="Times New Roman" w:hAnsi="Times New Roman" w:cs="Times New Roman"/>
                <w:sz w:val="20"/>
                <w:szCs w:val="20"/>
              </w:rPr>
              <w:t>ПРОКУРАТУРА</w:t>
            </w:r>
          </w:p>
          <w:p w:rsidR="00F45063" w:rsidRPr="006D5D5E" w:rsidRDefault="00F45063" w:rsidP="00F45063">
            <w:pPr>
              <w:spacing w:after="0" w:line="240" w:lineRule="auto"/>
              <w:jc w:val="center"/>
              <w:rPr>
                <w:rFonts w:ascii="Times New Roman" w:hAnsi="Times New Roman" w:cs="Times New Roman"/>
                <w:sz w:val="20"/>
                <w:szCs w:val="20"/>
              </w:rPr>
            </w:pPr>
            <w:r w:rsidRPr="006D5D5E">
              <w:rPr>
                <w:rFonts w:ascii="Times New Roman" w:hAnsi="Times New Roman" w:cs="Times New Roman"/>
                <w:sz w:val="20"/>
                <w:szCs w:val="20"/>
              </w:rPr>
              <w:t>РОССИЙСКОЙ ФЕДЕРАЦИИ</w:t>
            </w:r>
          </w:p>
          <w:p w:rsidR="00F45063" w:rsidRPr="006D5D5E" w:rsidRDefault="00F45063" w:rsidP="00F45063">
            <w:pPr>
              <w:spacing w:after="0" w:line="240" w:lineRule="auto"/>
              <w:jc w:val="center"/>
              <w:rPr>
                <w:rFonts w:ascii="Times New Roman" w:hAnsi="Times New Roman" w:cs="Times New Roman"/>
                <w:sz w:val="20"/>
                <w:szCs w:val="20"/>
              </w:rPr>
            </w:pPr>
          </w:p>
          <w:p w:rsidR="00F45063" w:rsidRPr="006D5D5E" w:rsidRDefault="00F45063" w:rsidP="00F45063">
            <w:pPr>
              <w:spacing w:after="0" w:line="240" w:lineRule="auto"/>
              <w:jc w:val="center"/>
              <w:rPr>
                <w:rFonts w:ascii="Times New Roman" w:hAnsi="Times New Roman" w:cs="Times New Roman"/>
                <w:b/>
              </w:rPr>
            </w:pPr>
            <w:r w:rsidRPr="006D5D5E">
              <w:rPr>
                <w:rFonts w:ascii="Times New Roman" w:hAnsi="Times New Roman" w:cs="Times New Roman"/>
                <w:b/>
              </w:rPr>
              <w:t>ПРОКУРАТУРА</w:t>
            </w:r>
          </w:p>
          <w:p w:rsidR="00F45063" w:rsidRPr="006D5D5E" w:rsidRDefault="00F45063" w:rsidP="00F45063">
            <w:pPr>
              <w:spacing w:after="0" w:line="240" w:lineRule="auto"/>
              <w:jc w:val="center"/>
              <w:rPr>
                <w:rFonts w:ascii="Times New Roman" w:hAnsi="Times New Roman" w:cs="Times New Roman"/>
                <w:b/>
              </w:rPr>
            </w:pPr>
            <w:r w:rsidRPr="006D5D5E">
              <w:rPr>
                <w:rFonts w:ascii="Times New Roman" w:hAnsi="Times New Roman" w:cs="Times New Roman"/>
                <w:b/>
              </w:rPr>
              <w:t>Свердловской области</w:t>
            </w:r>
          </w:p>
          <w:p w:rsidR="00F45063" w:rsidRPr="006D5D5E" w:rsidRDefault="00F45063" w:rsidP="00F45063">
            <w:pPr>
              <w:spacing w:after="0" w:line="240" w:lineRule="auto"/>
              <w:jc w:val="center"/>
              <w:rPr>
                <w:rFonts w:ascii="Times New Roman" w:hAnsi="Times New Roman" w:cs="Times New Roman"/>
                <w:b/>
              </w:rPr>
            </w:pPr>
          </w:p>
          <w:p w:rsidR="00F45063" w:rsidRPr="006D5D5E" w:rsidRDefault="00F45063" w:rsidP="00F45063">
            <w:pPr>
              <w:spacing w:after="0" w:line="240" w:lineRule="auto"/>
              <w:jc w:val="center"/>
              <w:rPr>
                <w:rFonts w:ascii="Times New Roman" w:hAnsi="Times New Roman" w:cs="Times New Roman"/>
                <w:b/>
              </w:rPr>
            </w:pPr>
            <w:r w:rsidRPr="006D5D5E">
              <w:rPr>
                <w:rFonts w:ascii="Times New Roman" w:hAnsi="Times New Roman" w:cs="Times New Roman"/>
                <w:b/>
              </w:rPr>
              <w:t>Серовская городская прокуратура</w:t>
            </w:r>
          </w:p>
          <w:p w:rsidR="00F45063" w:rsidRPr="006D5D5E" w:rsidRDefault="00F45063" w:rsidP="00F45063">
            <w:pPr>
              <w:spacing w:after="0" w:line="240" w:lineRule="auto"/>
              <w:jc w:val="center"/>
              <w:rPr>
                <w:rFonts w:ascii="Times New Roman" w:hAnsi="Times New Roman" w:cs="Times New Roman"/>
                <w:b/>
              </w:rPr>
            </w:pPr>
          </w:p>
          <w:p w:rsidR="00F45063" w:rsidRPr="006D5D5E" w:rsidRDefault="00F45063" w:rsidP="00F45063">
            <w:pPr>
              <w:spacing w:after="0" w:line="240" w:lineRule="auto"/>
              <w:jc w:val="center"/>
              <w:rPr>
                <w:rFonts w:ascii="Times New Roman" w:hAnsi="Times New Roman" w:cs="Times New Roman"/>
                <w:sz w:val="18"/>
                <w:szCs w:val="18"/>
              </w:rPr>
            </w:pPr>
            <w:r w:rsidRPr="006D5D5E">
              <w:rPr>
                <w:rFonts w:ascii="Times New Roman" w:hAnsi="Times New Roman" w:cs="Times New Roman"/>
                <w:sz w:val="18"/>
                <w:szCs w:val="18"/>
              </w:rPr>
              <w:t>ул. Льва Толстого, 14</w:t>
            </w:r>
          </w:p>
          <w:p w:rsidR="00F45063" w:rsidRPr="006D5D5E" w:rsidRDefault="00F45063" w:rsidP="00F45063">
            <w:pPr>
              <w:spacing w:after="0" w:line="240" w:lineRule="auto"/>
              <w:jc w:val="center"/>
              <w:rPr>
                <w:rFonts w:ascii="Times New Roman" w:hAnsi="Times New Roman" w:cs="Times New Roman"/>
                <w:sz w:val="18"/>
                <w:szCs w:val="18"/>
              </w:rPr>
            </w:pPr>
            <w:r w:rsidRPr="006D5D5E">
              <w:rPr>
                <w:rFonts w:ascii="Times New Roman" w:hAnsi="Times New Roman" w:cs="Times New Roman"/>
                <w:sz w:val="18"/>
                <w:szCs w:val="18"/>
              </w:rPr>
              <w:t>г. Серов, 624992</w:t>
            </w:r>
          </w:p>
          <w:p w:rsidR="00F45063" w:rsidRPr="006D5D5E" w:rsidRDefault="00F45063" w:rsidP="00F45063">
            <w:pPr>
              <w:spacing w:after="0" w:line="240" w:lineRule="auto"/>
              <w:jc w:val="center"/>
              <w:rPr>
                <w:rFonts w:ascii="Times New Roman" w:hAnsi="Times New Roman" w:cs="Times New Roman"/>
                <w:sz w:val="18"/>
                <w:szCs w:val="18"/>
              </w:rPr>
            </w:pPr>
            <w:r w:rsidRPr="006D5D5E">
              <w:rPr>
                <w:rFonts w:ascii="Times New Roman" w:hAnsi="Times New Roman" w:cs="Times New Roman"/>
                <w:sz w:val="18"/>
                <w:szCs w:val="18"/>
              </w:rPr>
              <w:t>тел./факс: 8 (34385) 6-93-53</w:t>
            </w:r>
          </w:p>
          <w:p w:rsidR="00F45063" w:rsidRPr="006D5D5E" w:rsidRDefault="00F45063" w:rsidP="00F45063">
            <w:pPr>
              <w:spacing w:after="0" w:line="240" w:lineRule="auto"/>
              <w:jc w:val="center"/>
              <w:rPr>
                <w:rFonts w:ascii="Times New Roman" w:hAnsi="Times New Roman" w:cs="Times New Roman"/>
                <w:sz w:val="18"/>
                <w:szCs w:val="18"/>
              </w:rPr>
            </w:pPr>
          </w:p>
          <w:p w:rsidR="00F45063" w:rsidRPr="001E3ED7" w:rsidRDefault="00F45063" w:rsidP="00746754">
            <w:pPr>
              <w:spacing w:after="0" w:line="240" w:lineRule="auto"/>
              <w:jc w:val="center"/>
              <w:rPr>
                <w:rFonts w:ascii="Times New Roman" w:hAnsi="Times New Roman" w:cs="Times New Roman"/>
                <w:sz w:val="24"/>
                <w:szCs w:val="24"/>
              </w:rPr>
            </w:pPr>
          </w:p>
        </w:tc>
        <w:tc>
          <w:tcPr>
            <w:tcW w:w="4678" w:type="dxa"/>
          </w:tcPr>
          <w:p w:rsidR="00F45063" w:rsidRPr="00287E46" w:rsidRDefault="00F45063" w:rsidP="007956BB">
            <w:pPr>
              <w:spacing w:after="0" w:line="240" w:lineRule="exact"/>
              <w:rPr>
                <w:rFonts w:ascii="Times New Roman" w:hAnsi="Times New Roman" w:cs="Times New Roman"/>
                <w:sz w:val="28"/>
              </w:rPr>
            </w:pPr>
          </w:p>
        </w:tc>
      </w:tr>
    </w:tbl>
    <w:p w:rsidR="00316CFB" w:rsidRPr="00F45063" w:rsidRDefault="00287E46" w:rsidP="00287E46">
      <w:pPr>
        <w:spacing w:after="0" w:line="240" w:lineRule="auto"/>
        <w:rPr>
          <w:rFonts w:ascii="Times New Roman" w:hAnsi="Times New Roman" w:cs="Times New Roman"/>
          <w:b/>
          <w:i/>
          <w:sz w:val="27"/>
          <w:szCs w:val="27"/>
          <w:u w:val="single"/>
        </w:rPr>
      </w:pPr>
      <w:r w:rsidRPr="00287E46">
        <w:rPr>
          <w:rFonts w:ascii="Times New Roman" w:hAnsi="Times New Roman" w:cs="Times New Roman"/>
          <w:b/>
          <w:sz w:val="27"/>
          <w:szCs w:val="27"/>
          <w:u w:val="single"/>
        </w:rPr>
        <w:t>ПРОКУРАТУРА РАЗЪЯСНЯЕТ</w:t>
      </w:r>
      <w:r w:rsidR="00F45063">
        <w:rPr>
          <w:rFonts w:ascii="Times New Roman" w:hAnsi="Times New Roman" w:cs="Times New Roman"/>
          <w:b/>
          <w:sz w:val="27"/>
          <w:szCs w:val="27"/>
          <w:u w:val="single"/>
        </w:rPr>
        <w:t>:</w:t>
      </w:r>
    </w:p>
    <w:p w:rsidR="00316CFB" w:rsidRPr="00F45063" w:rsidRDefault="00316CFB" w:rsidP="00287E46">
      <w:pPr>
        <w:spacing w:after="0" w:line="240" w:lineRule="auto"/>
        <w:rPr>
          <w:rFonts w:ascii="Times New Roman" w:hAnsi="Times New Roman" w:cs="Times New Roman"/>
          <w:b/>
          <w:i/>
          <w:sz w:val="27"/>
          <w:szCs w:val="27"/>
          <w:u w:val="single"/>
        </w:rPr>
      </w:pPr>
    </w:p>
    <w:p w:rsidR="00F45063" w:rsidRDefault="007D030B" w:rsidP="00B965F8">
      <w:pPr>
        <w:spacing w:after="0" w:line="240" w:lineRule="auto"/>
        <w:jc w:val="center"/>
        <w:rPr>
          <w:rFonts w:ascii="Times New Roman" w:hAnsi="Times New Roman" w:cs="Times New Roman"/>
          <w:b/>
          <w:i/>
          <w:sz w:val="27"/>
          <w:szCs w:val="27"/>
        </w:rPr>
      </w:pPr>
      <w:r>
        <w:rPr>
          <w:rFonts w:ascii="Times New Roman" w:hAnsi="Times New Roman" w:cs="Times New Roman"/>
          <w:b/>
          <w:i/>
          <w:sz w:val="27"/>
          <w:szCs w:val="27"/>
        </w:rPr>
        <w:t>За неправомерное завладение  государственным регистрационным знаком  транспортного средства введена уголовная и административная ответственность.</w:t>
      </w:r>
    </w:p>
    <w:p w:rsidR="00B965F8" w:rsidRDefault="00B965F8" w:rsidP="00B7225D">
      <w:pPr>
        <w:spacing w:after="0" w:line="240" w:lineRule="auto"/>
        <w:jc w:val="both"/>
        <w:rPr>
          <w:rFonts w:ascii="Times New Roman" w:hAnsi="Times New Roman" w:cs="Times New Roman"/>
          <w:b/>
          <w:i/>
          <w:sz w:val="27"/>
          <w:szCs w:val="27"/>
        </w:rPr>
      </w:pPr>
    </w:p>
    <w:p w:rsidR="007D030B" w:rsidRDefault="007D030B" w:rsidP="00B7225D">
      <w:pPr>
        <w:spacing w:after="0" w:line="240" w:lineRule="auto"/>
        <w:jc w:val="both"/>
        <w:rPr>
          <w:rFonts w:ascii="Times New Roman" w:hAnsi="Times New Roman" w:cs="Times New Roman"/>
          <w:sz w:val="27"/>
          <w:szCs w:val="27"/>
        </w:rPr>
      </w:pPr>
      <w:r>
        <w:rPr>
          <w:rFonts w:ascii="Times New Roman" w:hAnsi="Times New Roman" w:cs="Times New Roman"/>
          <w:sz w:val="27"/>
          <w:szCs w:val="27"/>
        </w:rPr>
        <w:tab/>
        <w:t>Федеральным законом  от 05 мая 2014 № 105-ФЗ в Уголовный кодекс Российской Федерации введена новая статья  525.1, согласно которой за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тяжкого или особо тяжкого преступления установлены следующие виды наказаний: штраф до двухсот тысяч рублей или в размере  заработной платы  или иного дохода осужденного за период до одного года, обязательные работы до 360 часов, исправительные работы  на срок до одного года либо лишение свободы  на тот же срок.</w:t>
      </w:r>
    </w:p>
    <w:p w:rsidR="007D030B" w:rsidRDefault="007D030B" w:rsidP="00B7225D">
      <w:pPr>
        <w:spacing w:after="0" w:line="240" w:lineRule="auto"/>
        <w:jc w:val="both"/>
        <w:rPr>
          <w:rFonts w:ascii="Times New Roman" w:hAnsi="Times New Roman" w:cs="Times New Roman"/>
          <w:sz w:val="27"/>
          <w:szCs w:val="27"/>
        </w:rPr>
      </w:pPr>
      <w:r>
        <w:rPr>
          <w:rFonts w:ascii="Times New Roman" w:hAnsi="Times New Roman" w:cs="Times New Roman"/>
          <w:sz w:val="27"/>
          <w:szCs w:val="27"/>
        </w:rPr>
        <w:tab/>
        <w:t>При совершении указанных действий  группой лиц по предварительному сговору либо организованной группой  предусмотрены различные виды наказаний: от штрафа  в размере  от трехсот тысяч рублей до лишения  свободы на срок до четырех лет.</w:t>
      </w:r>
    </w:p>
    <w:p w:rsidR="007D030B" w:rsidRDefault="007D030B" w:rsidP="00B7225D">
      <w:pPr>
        <w:spacing w:after="0" w:line="240" w:lineRule="auto"/>
        <w:jc w:val="both"/>
        <w:rPr>
          <w:rFonts w:ascii="Times New Roman" w:hAnsi="Times New Roman" w:cs="Times New Roman"/>
          <w:sz w:val="27"/>
          <w:szCs w:val="27"/>
        </w:rPr>
      </w:pPr>
      <w:r>
        <w:rPr>
          <w:rFonts w:ascii="Times New Roman" w:hAnsi="Times New Roman" w:cs="Times New Roman"/>
          <w:sz w:val="27"/>
          <w:szCs w:val="27"/>
        </w:rPr>
        <w:tab/>
        <w:t>Этим же Федеральным законом в Кодекс Российской Федерации об административных правонарушениях введена новая статья 19.37, согласно которой за неправомерное завладение  государственным регистрационным знаком транспортного средства при отсутствии признаков уголовно-наказуемого деяния установлено административное наказание  в виде наложения штрафа на граждан в размере от 2 до 5 тысяч рублей или арест на срок до 15 суток.</w:t>
      </w:r>
    </w:p>
    <w:p w:rsidR="007D030B" w:rsidRDefault="007D030B" w:rsidP="00B7225D">
      <w:pPr>
        <w:spacing w:after="0" w:line="240" w:lineRule="auto"/>
        <w:jc w:val="both"/>
        <w:rPr>
          <w:rFonts w:ascii="Times New Roman" w:hAnsi="Times New Roman" w:cs="Times New Roman"/>
          <w:sz w:val="27"/>
          <w:szCs w:val="27"/>
        </w:rPr>
      </w:pPr>
      <w:r>
        <w:rPr>
          <w:rFonts w:ascii="Times New Roman" w:hAnsi="Times New Roman" w:cs="Times New Roman"/>
          <w:sz w:val="27"/>
          <w:szCs w:val="27"/>
        </w:rPr>
        <w:tab/>
        <w:t>Установление уголовной и административной ответственности за кражу регистрационных автомобильных номеров связано с высокой экономической  привлекательностью указанного вида преступной деятельностью.</w:t>
      </w:r>
    </w:p>
    <w:p w:rsidR="00B965F8" w:rsidRDefault="00B965F8" w:rsidP="00B7225D">
      <w:pPr>
        <w:spacing w:after="0" w:line="240" w:lineRule="auto"/>
        <w:jc w:val="both"/>
        <w:rPr>
          <w:rFonts w:ascii="Times New Roman" w:hAnsi="Times New Roman" w:cs="Times New Roman"/>
          <w:sz w:val="27"/>
          <w:szCs w:val="27"/>
        </w:rPr>
      </w:pPr>
      <w:r>
        <w:rPr>
          <w:rFonts w:ascii="Times New Roman" w:hAnsi="Times New Roman" w:cs="Times New Roman"/>
          <w:sz w:val="27"/>
          <w:szCs w:val="27"/>
        </w:rPr>
        <w:tab/>
        <w:t>Закон вступит в законную силу 04.08.2014.</w:t>
      </w:r>
    </w:p>
    <w:p w:rsidR="00B965F8" w:rsidRDefault="00B965F8" w:rsidP="00B7225D">
      <w:pPr>
        <w:spacing w:after="0" w:line="240" w:lineRule="auto"/>
        <w:jc w:val="both"/>
        <w:rPr>
          <w:rFonts w:ascii="Times New Roman" w:hAnsi="Times New Roman" w:cs="Times New Roman"/>
          <w:sz w:val="27"/>
          <w:szCs w:val="27"/>
        </w:rPr>
      </w:pPr>
    </w:p>
    <w:p w:rsidR="00B965F8" w:rsidRDefault="00B965F8" w:rsidP="00B7225D">
      <w:pPr>
        <w:spacing w:after="0" w:line="240" w:lineRule="auto"/>
        <w:jc w:val="both"/>
        <w:rPr>
          <w:rFonts w:ascii="Times New Roman" w:hAnsi="Times New Roman" w:cs="Times New Roman"/>
          <w:sz w:val="27"/>
          <w:szCs w:val="27"/>
        </w:rPr>
      </w:pPr>
    </w:p>
    <w:p w:rsidR="007D030B" w:rsidRPr="00B965F8" w:rsidRDefault="00B965F8" w:rsidP="00B965F8">
      <w:pPr>
        <w:spacing w:after="0" w:line="240" w:lineRule="auto"/>
        <w:ind w:left="4248" w:firstLine="708"/>
        <w:jc w:val="both"/>
        <w:rPr>
          <w:rFonts w:ascii="Times New Roman" w:hAnsi="Times New Roman" w:cs="Times New Roman"/>
          <w:sz w:val="27"/>
          <w:szCs w:val="27"/>
        </w:rPr>
      </w:pPr>
      <w:r>
        <w:rPr>
          <w:rFonts w:ascii="Times New Roman" w:hAnsi="Times New Roman" w:cs="Times New Roman"/>
          <w:sz w:val="27"/>
          <w:szCs w:val="27"/>
        </w:rPr>
        <w:t xml:space="preserve">Серовская городская прокуратура </w:t>
      </w:r>
    </w:p>
    <w:sectPr w:rsidR="007D030B" w:rsidRPr="00B965F8" w:rsidSect="00746754">
      <w:headerReference w:type="default" r:id="rId8"/>
      <w:pgSz w:w="11906" w:h="16838"/>
      <w:pgMar w:top="1134" w:right="850" w:bottom="1134" w:left="1701" w:header="708" w:footer="708"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013" w:rsidRDefault="00783013" w:rsidP="00746754">
      <w:pPr>
        <w:spacing w:after="0" w:line="240" w:lineRule="auto"/>
      </w:pPr>
      <w:r>
        <w:separator/>
      </w:r>
    </w:p>
  </w:endnote>
  <w:endnote w:type="continuationSeparator" w:id="1">
    <w:p w:rsidR="00783013" w:rsidRDefault="00783013" w:rsidP="00746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013" w:rsidRDefault="00783013" w:rsidP="00746754">
      <w:pPr>
        <w:spacing w:after="0" w:line="240" w:lineRule="auto"/>
      </w:pPr>
      <w:r>
        <w:separator/>
      </w:r>
    </w:p>
  </w:footnote>
  <w:footnote w:type="continuationSeparator" w:id="1">
    <w:p w:rsidR="00783013" w:rsidRDefault="00783013" w:rsidP="00746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942967"/>
      <w:docPartObj>
        <w:docPartGallery w:val="Page Numbers (Top of Page)"/>
        <w:docPartUnique/>
      </w:docPartObj>
    </w:sdtPr>
    <w:sdtContent>
      <w:p w:rsidR="00746754" w:rsidRDefault="00EF68A8">
        <w:pPr>
          <w:pStyle w:val="a5"/>
          <w:jc w:val="center"/>
        </w:pPr>
        <w:fldSimple w:instr=" PAGE   \* MERGEFORMAT ">
          <w:r w:rsidR="00B965F8">
            <w:rPr>
              <w:noProof/>
            </w:rPr>
            <w:t>2</w:t>
          </w:r>
        </w:fldSimple>
      </w:p>
    </w:sdtContent>
  </w:sdt>
  <w:p w:rsidR="00746754" w:rsidRDefault="0074675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16CFB"/>
    <w:rsid w:val="001264F8"/>
    <w:rsid w:val="001730DA"/>
    <w:rsid w:val="00253BFD"/>
    <w:rsid w:val="00287E46"/>
    <w:rsid w:val="00316CFB"/>
    <w:rsid w:val="00401B23"/>
    <w:rsid w:val="004249DC"/>
    <w:rsid w:val="00484171"/>
    <w:rsid w:val="00565FFE"/>
    <w:rsid w:val="00746754"/>
    <w:rsid w:val="00783013"/>
    <w:rsid w:val="007D030B"/>
    <w:rsid w:val="008A1565"/>
    <w:rsid w:val="00A2101C"/>
    <w:rsid w:val="00B7225D"/>
    <w:rsid w:val="00B831CD"/>
    <w:rsid w:val="00B965F8"/>
    <w:rsid w:val="00BB296F"/>
    <w:rsid w:val="00C54B25"/>
    <w:rsid w:val="00EF68A8"/>
    <w:rsid w:val="00F450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6C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6CFB"/>
    <w:rPr>
      <w:rFonts w:ascii="Tahoma" w:hAnsi="Tahoma" w:cs="Tahoma"/>
      <w:sz w:val="16"/>
      <w:szCs w:val="16"/>
    </w:rPr>
  </w:style>
  <w:style w:type="paragraph" w:styleId="a5">
    <w:name w:val="header"/>
    <w:basedOn w:val="a"/>
    <w:link w:val="a6"/>
    <w:uiPriority w:val="99"/>
    <w:unhideWhenUsed/>
    <w:rsid w:val="0074675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6754"/>
  </w:style>
  <w:style w:type="paragraph" w:styleId="a7">
    <w:name w:val="footer"/>
    <w:basedOn w:val="a"/>
    <w:link w:val="a8"/>
    <w:uiPriority w:val="99"/>
    <w:semiHidden/>
    <w:unhideWhenUsed/>
    <w:rsid w:val="0074675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467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48CCC-7046-4C65-8804-D4FDC0244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282</Words>
  <Characters>1609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Prokuratura</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12</cp:revision>
  <cp:lastPrinted>2014-05-14T12:40:00Z</cp:lastPrinted>
  <dcterms:created xsi:type="dcterms:W3CDTF">2014-05-14T05:36:00Z</dcterms:created>
  <dcterms:modified xsi:type="dcterms:W3CDTF">2014-05-14T12:41:00Z</dcterms:modified>
</cp:coreProperties>
</file>