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0C" w:rsidRDefault="007E6E0C" w:rsidP="003530E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47ED1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ãåðá" style="width:47.25pt;height:51.75pt;visibility:visible">
            <v:imagedata r:id="rId5" o:title=""/>
          </v:shape>
        </w:pict>
      </w:r>
    </w:p>
    <w:p w:rsidR="007E6E0C" w:rsidRDefault="007E6E0C" w:rsidP="00353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СОСЬВИНСКОГО ГОРОДСКОГО ОКРУГА</w:t>
      </w:r>
    </w:p>
    <w:p w:rsidR="007E6E0C" w:rsidRDefault="007E6E0C" w:rsidP="00353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21.55pt" to="513pt,21.55pt" strokeweight="3pt">
            <v:stroke linestyle="thinThin"/>
          </v:lin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E6E0C" w:rsidRDefault="007E6E0C" w:rsidP="003530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6E0C" w:rsidRDefault="007E6E0C" w:rsidP="003530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08.08.2013  № 665</w:t>
      </w:r>
    </w:p>
    <w:p w:rsidR="007E6E0C" w:rsidRDefault="007E6E0C" w:rsidP="003530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6E0C" w:rsidRDefault="007E6E0C" w:rsidP="003530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р.п. Сосьва</w:t>
      </w:r>
    </w:p>
    <w:p w:rsidR="007E6E0C" w:rsidRDefault="007E6E0C" w:rsidP="003530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6E0C" w:rsidRDefault="007E6E0C" w:rsidP="003530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плана мероприятий («Дорожная карта») «Повышение заработной платы педагогическим работникам общего, дошкольного и дополнительного образования» Сосьвинского городского округа на 2013-2018 годы </w:t>
      </w:r>
    </w:p>
    <w:p w:rsidR="007E6E0C" w:rsidRDefault="007E6E0C"/>
    <w:p w:rsidR="007E6E0C" w:rsidRPr="00271504" w:rsidRDefault="007E6E0C" w:rsidP="00271504">
      <w:pPr>
        <w:pStyle w:val="Heading1"/>
        <w:spacing w:before="0" w:after="0"/>
        <w:jc w:val="both"/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</w:pPr>
      <w:r w:rsidRPr="0027150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</w:t>
      </w:r>
      <w:r w:rsidRPr="0027150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 Указом П</w:t>
      </w:r>
      <w:r w:rsidRPr="0027150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резидента Российской Федерации от 01.06.2012 г.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27150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№ 761 «О национальной стратегии действий в интересах детей на 2012-2017 годы», Программой поэтапного совершенствования системы оплаты труда в государственных (муниципальных) учреждениях на 2012 -2018 годы, </w:t>
      </w:r>
      <w:r w:rsidRPr="0027150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утверждённой распоряжением Правительства Российской Федерации от 26.11.2012 г. № 2190-р, постановлением Правительства Свердловской области от 26.02.2013 г. № 223-ПП </w:t>
      </w:r>
      <w:r w:rsidRPr="0027150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 w:rsidRPr="0027150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>HYPERLINK "garantF1://20817066.0"</w:instrText>
      </w:r>
      <w:r w:rsidRPr="0095733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r>
      <w:r w:rsidRPr="0027150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 w:rsidRPr="00271504"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  <w:t>«Об утверждении Плана мероприятий («дорожной карты») «Изменения в отраслях социальной сферы, направленные на повышение эффективности образования» в Свердловской области на 2013-2018 годы»</w:t>
      </w:r>
      <w:r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  <w:t>,  руководствуясь статьями 30.1, 45 администрация Сосьвинского городского округа</w:t>
      </w:r>
      <w:r w:rsidRPr="00271504"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7E6E0C" w:rsidRPr="00271504" w:rsidRDefault="007E6E0C" w:rsidP="0027150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150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271504">
        <w:rPr>
          <w:rFonts w:ascii="Times New Roman" w:hAnsi="Times New Roman" w:cs="Times New Roman"/>
          <w:sz w:val="28"/>
          <w:szCs w:val="28"/>
        </w:rPr>
        <w:t>:</w:t>
      </w:r>
    </w:p>
    <w:p w:rsidR="007E6E0C" w:rsidRPr="00271504" w:rsidRDefault="007E6E0C" w:rsidP="0027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71504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план мероприятий («Д</w:t>
      </w:r>
      <w:r w:rsidRPr="00271504">
        <w:rPr>
          <w:rFonts w:ascii="Times New Roman" w:hAnsi="Times New Roman" w:cs="Times New Roman"/>
          <w:sz w:val="28"/>
          <w:szCs w:val="28"/>
        </w:rPr>
        <w:t xml:space="preserve">орожная карта») «Повышение заработной платы педагогическим работникам общего, дошкольного и дополнительного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Сосьвинского </w:t>
      </w:r>
      <w:r w:rsidRPr="00271504">
        <w:rPr>
          <w:rFonts w:ascii="Times New Roman" w:hAnsi="Times New Roman" w:cs="Times New Roman"/>
          <w:sz w:val="28"/>
          <w:szCs w:val="28"/>
        </w:rPr>
        <w:t>городского округа на 2013-2018 годы (далее - План) (прилагается).</w:t>
      </w:r>
    </w:p>
    <w:p w:rsidR="007E6E0C" w:rsidRPr="00271504" w:rsidRDefault="007E6E0C" w:rsidP="00271504">
      <w:pPr>
        <w:pStyle w:val="BodyText"/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1504">
        <w:rPr>
          <w:sz w:val="28"/>
          <w:szCs w:val="28"/>
        </w:rPr>
        <w:t>2.</w:t>
      </w:r>
      <w:r w:rsidRPr="00271504">
        <w:t xml:space="preserve"> </w:t>
      </w:r>
      <w:r w:rsidRPr="00271504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>отраслевого органа администрации Сосьвинского городского округа «</w:t>
      </w:r>
      <w:r w:rsidRPr="00271504">
        <w:rPr>
          <w:sz w:val="28"/>
          <w:szCs w:val="28"/>
        </w:rPr>
        <w:t>Уп</w:t>
      </w:r>
      <w:r>
        <w:rPr>
          <w:sz w:val="28"/>
          <w:szCs w:val="28"/>
        </w:rPr>
        <w:t>равление образования» (Кураковой С.А.</w:t>
      </w:r>
      <w:r w:rsidRPr="00271504">
        <w:rPr>
          <w:sz w:val="28"/>
          <w:szCs w:val="28"/>
        </w:rPr>
        <w:t xml:space="preserve">) проводить мониторинг уровня среднемесячной заработной платы педагогических работников в  образовательных учреждениях </w:t>
      </w:r>
      <w:r>
        <w:rPr>
          <w:sz w:val="28"/>
          <w:szCs w:val="28"/>
        </w:rPr>
        <w:t xml:space="preserve">Сосьвинского </w:t>
      </w:r>
      <w:r w:rsidRPr="00271504">
        <w:rPr>
          <w:sz w:val="28"/>
          <w:szCs w:val="28"/>
        </w:rPr>
        <w:t>городского округа</w:t>
      </w:r>
      <w:r w:rsidRPr="00271504">
        <w:rPr>
          <w:rFonts w:ascii="Times" w:hAnsi="Times" w:cs="Times"/>
          <w:sz w:val="28"/>
          <w:szCs w:val="28"/>
        </w:rPr>
        <w:t xml:space="preserve"> </w:t>
      </w:r>
      <w:r w:rsidRPr="00271504">
        <w:rPr>
          <w:sz w:val="28"/>
          <w:szCs w:val="28"/>
        </w:rPr>
        <w:t>по утвержденной Министерством общего и профессионального образования Свердловской области форме, в установленные сроки.</w:t>
      </w:r>
    </w:p>
    <w:p w:rsidR="007E6E0C" w:rsidRPr="009652D6" w:rsidRDefault="007E6E0C" w:rsidP="009652D6">
      <w:pPr>
        <w:pStyle w:val="ListParagraph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 w:rsidRPr="002715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приложении к газете</w:t>
      </w:r>
      <w:r w:rsidRPr="00B371B5">
        <w:rPr>
          <w:rFonts w:ascii="Times New Roman" w:hAnsi="Times New Roman" w:cs="Times New Roman"/>
          <w:sz w:val="28"/>
          <w:szCs w:val="28"/>
        </w:rPr>
        <w:t xml:space="preserve"> «Новая плюс Серов ТВ»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B5">
        <w:rPr>
          <w:rFonts w:ascii="Times New Roman" w:hAnsi="Times New Roman" w:cs="Times New Roman"/>
          <w:sz w:val="28"/>
          <w:szCs w:val="28"/>
        </w:rPr>
        <w:t>«Муниципальный 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E0C" w:rsidRDefault="007E6E0C" w:rsidP="009652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04">
        <w:rPr>
          <w:rFonts w:ascii="Times New Roman" w:hAnsi="Times New Roman" w:cs="Times New Roman"/>
          <w:color w:val="000000"/>
          <w:sz w:val="28"/>
          <w:szCs w:val="28"/>
        </w:rPr>
        <w:t xml:space="preserve">          4.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Сосьвинского городского округа по социальным вопросам  Д.А. Каданцева. </w:t>
      </w:r>
    </w:p>
    <w:p w:rsidR="007E6E0C" w:rsidRDefault="007E6E0C" w:rsidP="002715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5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6E0C" w:rsidRDefault="007E6E0C" w:rsidP="002715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E0C" w:rsidRDefault="007E6E0C" w:rsidP="002715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E0C" w:rsidRPr="00271504" w:rsidRDefault="007E6E0C" w:rsidP="002715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E0C" w:rsidRPr="00271504" w:rsidRDefault="007E6E0C" w:rsidP="002715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E0C" w:rsidRDefault="007E6E0C" w:rsidP="002715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504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7E6E0C" w:rsidRDefault="007E6E0C" w:rsidP="002715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Сосьвинского городского </w:t>
      </w:r>
      <w:r w:rsidRPr="00271504">
        <w:rPr>
          <w:rFonts w:ascii="Times New Roman" w:hAnsi="Times New Roman" w:cs="Times New Roman"/>
          <w:color w:val="000000"/>
          <w:sz w:val="28"/>
          <w:szCs w:val="28"/>
        </w:rPr>
        <w:t xml:space="preserve">округа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7150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2715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А.В. Козяев</w:t>
      </w:r>
    </w:p>
    <w:p w:rsidR="007E6E0C" w:rsidRDefault="007E6E0C" w:rsidP="002715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E0C" w:rsidRPr="009652D6" w:rsidRDefault="007E6E0C" w:rsidP="002715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E0C" w:rsidRPr="00271504" w:rsidRDefault="007E6E0C" w:rsidP="00A533D9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1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71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sub_114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271504">
        <w:rPr>
          <w:rFonts w:ascii="Times New Roman" w:hAnsi="Times New Roman" w:cs="Times New Roman"/>
          <w:b w:val="0"/>
          <w:bCs w:val="0"/>
          <w:sz w:val="28"/>
          <w:szCs w:val="28"/>
        </w:rPr>
        <w:t>УТВЕРЖДЁН</w:t>
      </w:r>
    </w:p>
    <w:p w:rsidR="007E6E0C" w:rsidRPr="00271504" w:rsidRDefault="007E6E0C" w:rsidP="00A5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постановлением администрации</w:t>
      </w:r>
    </w:p>
    <w:p w:rsidR="007E6E0C" w:rsidRPr="00271504" w:rsidRDefault="007E6E0C" w:rsidP="00A533D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Сосьвинского </w:t>
      </w:r>
      <w:r w:rsidRPr="0027150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E6E0C" w:rsidRDefault="007E6E0C" w:rsidP="00A5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</w:t>
      </w:r>
      <w:r w:rsidRPr="002715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08.08.2013 №  665</w:t>
      </w:r>
    </w:p>
    <w:p w:rsidR="007E6E0C" w:rsidRPr="00271504" w:rsidRDefault="007E6E0C" w:rsidP="00A5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0C" w:rsidRPr="00271504" w:rsidRDefault="007E6E0C" w:rsidP="004B0919">
      <w:pPr>
        <w:pStyle w:val="Heading1"/>
        <w:spacing w:before="0" w:after="0"/>
        <w:ind w:right="355"/>
        <w:rPr>
          <w:rFonts w:ascii="Times New Roman" w:hAnsi="Times New Roman" w:cs="Times New Roman"/>
          <w:sz w:val="28"/>
          <w:szCs w:val="28"/>
        </w:rPr>
      </w:pPr>
      <w:r w:rsidRPr="00271504">
        <w:rPr>
          <w:rFonts w:ascii="Times New Roman" w:hAnsi="Times New Roman" w:cs="Times New Roman"/>
          <w:sz w:val="28"/>
          <w:szCs w:val="28"/>
        </w:rPr>
        <w:t>План</w:t>
      </w:r>
      <w:r w:rsidRPr="00271504">
        <w:rPr>
          <w:rFonts w:ascii="Times New Roman" w:hAnsi="Times New Roman" w:cs="Times New Roman"/>
          <w:sz w:val="28"/>
          <w:szCs w:val="28"/>
        </w:rPr>
        <w:br/>
        <w:t xml:space="preserve">мероприятий («дорожная карта») «Повышение заработной платы педагогическим работникам общего, дошкольного и дополнительного образования» </w:t>
      </w:r>
      <w:r>
        <w:rPr>
          <w:rFonts w:ascii="Times New Roman" w:hAnsi="Times New Roman" w:cs="Times New Roman"/>
          <w:sz w:val="28"/>
          <w:szCs w:val="28"/>
        </w:rPr>
        <w:t>Сосьвинского</w:t>
      </w:r>
      <w:r w:rsidRPr="00271504">
        <w:rPr>
          <w:rFonts w:ascii="Times New Roman" w:hAnsi="Times New Roman" w:cs="Times New Roman"/>
          <w:sz w:val="28"/>
          <w:szCs w:val="28"/>
        </w:rPr>
        <w:t xml:space="preserve"> городского округа на 2013-2018 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1504">
        <w:rPr>
          <w:rFonts w:ascii="Times New Roman" w:hAnsi="Times New Roman" w:cs="Times New Roman"/>
          <w:sz w:val="28"/>
          <w:szCs w:val="28"/>
        </w:rPr>
        <w:br/>
      </w:r>
      <w:bookmarkStart w:id="1" w:name="sub_17"/>
      <w:bookmarkEnd w:id="0"/>
    </w:p>
    <w:p w:rsidR="007E6E0C" w:rsidRPr="00271504" w:rsidRDefault="007E6E0C" w:rsidP="004B0919">
      <w:pPr>
        <w:pStyle w:val="Heading1"/>
        <w:spacing w:before="0" w:after="0"/>
        <w:ind w:righ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715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5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504">
        <w:rPr>
          <w:rFonts w:ascii="Times New Roman" w:hAnsi="Times New Roman" w:cs="Times New Roman"/>
          <w:sz w:val="28"/>
          <w:szCs w:val="28"/>
        </w:rPr>
        <w:t>Основные направления:</w:t>
      </w:r>
    </w:p>
    <w:p w:rsidR="007E6E0C" w:rsidRPr="00271504" w:rsidRDefault="007E6E0C" w:rsidP="00A5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0C" w:rsidRPr="00271504" w:rsidRDefault="007E6E0C" w:rsidP="00A533D9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271504">
        <w:rPr>
          <w:rFonts w:ascii="Times New Roman" w:hAnsi="Times New Roman" w:cs="Times New Roman"/>
          <w:sz w:val="28"/>
          <w:szCs w:val="28"/>
        </w:rPr>
        <w:t xml:space="preserve">         -  Введение эффективных контрактов в учреждениях общего, дошкольного и дополнительного образования;</w:t>
      </w:r>
    </w:p>
    <w:p w:rsidR="007E6E0C" w:rsidRPr="00271504" w:rsidRDefault="007E6E0C" w:rsidP="00A533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504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271504">
        <w:rPr>
          <w:rFonts w:ascii="Times New Roman" w:hAnsi="Times New Roman" w:cs="Times New Roman"/>
          <w:color w:val="000000"/>
          <w:sz w:val="28"/>
          <w:szCs w:val="28"/>
        </w:rPr>
        <w:t xml:space="preserve">Доведение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средней заработной платы </w:t>
      </w:r>
      <w:r w:rsidRPr="00271504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педагогических работников учреждений </w:t>
      </w:r>
      <w:r w:rsidRPr="00271504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(21621 т.р.)</w:t>
      </w:r>
      <w:r w:rsidRPr="00271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1504">
        <w:rPr>
          <w:rFonts w:ascii="Times New Roman" w:hAnsi="Times New Roman" w:cs="Times New Roman"/>
          <w:sz w:val="28"/>
          <w:szCs w:val="28"/>
        </w:rPr>
        <w:t xml:space="preserve">до  среднемесячной заработной платы в сфере общего образования Свердловской области; </w:t>
      </w:r>
    </w:p>
    <w:p w:rsidR="007E6E0C" w:rsidRPr="00271504" w:rsidRDefault="007E6E0C" w:rsidP="00A533D9">
      <w:pPr>
        <w:spacing w:after="0" w:line="240" w:lineRule="auto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271504">
        <w:rPr>
          <w:rFonts w:ascii="Times New Roman" w:hAnsi="Times New Roman" w:cs="Times New Roman"/>
          <w:sz w:val="28"/>
          <w:szCs w:val="28"/>
        </w:rPr>
        <w:t xml:space="preserve">        -</w:t>
      </w:r>
      <w:r w:rsidRPr="00271504">
        <w:rPr>
          <w:rFonts w:ascii="Times New Roman" w:hAnsi="Times New Roman" w:cs="Times New Roman"/>
          <w:color w:val="000000"/>
          <w:sz w:val="28"/>
          <w:szCs w:val="28"/>
        </w:rPr>
        <w:t xml:space="preserve"> Доведение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средней заработной платы </w:t>
      </w:r>
      <w:r w:rsidRPr="00271504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педагогических работников учреждений </w:t>
      </w:r>
      <w:r w:rsidRPr="0027150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(18341 т.р.)</w:t>
      </w:r>
      <w:r w:rsidRPr="00271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1504">
        <w:rPr>
          <w:rFonts w:ascii="Times New Roman" w:hAnsi="Times New Roman" w:cs="Times New Roman"/>
          <w:sz w:val="28"/>
          <w:szCs w:val="28"/>
        </w:rPr>
        <w:t>до уровня не ниже среднего для учителей в Свердловской области</w:t>
      </w:r>
      <w:r w:rsidRPr="002715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1504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</w:p>
    <w:p w:rsidR="007E6E0C" w:rsidRPr="00271504" w:rsidRDefault="007E6E0C" w:rsidP="00A533D9">
      <w:pPr>
        <w:spacing w:after="0" w:line="240" w:lineRule="auto"/>
        <w:jc w:val="both"/>
        <w:rPr>
          <w:rFonts w:ascii="Times New Roman" w:hAnsi="Times New Roman" w:cs="Times New Roman"/>
          <w:color w:val="FF00FF"/>
          <w:sz w:val="28"/>
          <w:szCs w:val="28"/>
        </w:rPr>
      </w:pPr>
    </w:p>
    <w:p w:rsidR="007E6E0C" w:rsidRPr="00271504" w:rsidRDefault="007E6E0C" w:rsidP="008C7A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27150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71504">
        <w:rPr>
          <w:rFonts w:ascii="Times New Roman" w:hAnsi="Times New Roman" w:cs="Times New Roman"/>
          <w:b/>
          <w:bCs/>
          <w:sz w:val="28"/>
          <w:szCs w:val="28"/>
        </w:rPr>
        <w:t>. Ожидаемые результаты:</w:t>
      </w:r>
    </w:p>
    <w:p w:rsidR="007E6E0C" w:rsidRPr="00271504" w:rsidRDefault="007E6E0C" w:rsidP="00A533D9">
      <w:pPr>
        <w:spacing w:after="0" w:line="240" w:lineRule="auto"/>
        <w:jc w:val="both"/>
        <w:rPr>
          <w:rFonts w:ascii="Times New Roman" w:hAnsi="Times New Roman" w:cs="Times New Roman"/>
          <w:color w:val="FF00FF"/>
          <w:sz w:val="28"/>
          <w:szCs w:val="28"/>
        </w:rPr>
      </w:pPr>
    </w:p>
    <w:p w:rsidR="007E6E0C" w:rsidRPr="00271504" w:rsidRDefault="007E6E0C" w:rsidP="00A5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04">
        <w:rPr>
          <w:rFonts w:ascii="Times New Roman" w:hAnsi="Times New Roman" w:cs="Times New Roman"/>
          <w:sz w:val="28"/>
          <w:szCs w:val="28"/>
        </w:rPr>
        <w:t xml:space="preserve">        -</w:t>
      </w:r>
      <w:r w:rsidRPr="00271504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271504">
        <w:rPr>
          <w:rFonts w:ascii="Times New Roman" w:hAnsi="Times New Roman" w:cs="Times New Roman"/>
          <w:sz w:val="28"/>
          <w:szCs w:val="28"/>
        </w:rPr>
        <w:t>Введение эффективного контракта в учреждениях общего, дошкольного и дополнительного образования предусматривает обеспечение обновления кадрового состава и привлечение молодых талантливых педагогов для работы в системе образования;</w:t>
      </w:r>
    </w:p>
    <w:p w:rsidR="007E6E0C" w:rsidRPr="00271504" w:rsidRDefault="007E6E0C" w:rsidP="00A5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04">
        <w:rPr>
          <w:rFonts w:ascii="Times New Roman" w:hAnsi="Times New Roman" w:cs="Times New Roman"/>
          <w:sz w:val="28"/>
          <w:szCs w:val="28"/>
        </w:rPr>
        <w:t xml:space="preserve">        - Увеличение к 2018 году размера реальной заработной платы в 1,4 – 1,5 раза.</w:t>
      </w:r>
    </w:p>
    <w:p w:rsidR="007E6E0C" w:rsidRDefault="007E6E0C" w:rsidP="0071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E0C" w:rsidRPr="00271504" w:rsidRDefault="007E6E0C" w:rsidP="00D91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27150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71504">
        <w:rPr>
          <w:rFonts w:ascii="Times New Roman" w:hAnsi="Times New Roman" w:cs="Times New Roman"/>
          <w:b/>
          <w:bCs/>
          <w:sz w:val="28"/>
          <w:szCs w:val="28"/>
        </w:rPr>
        <w:t>. Мероприятия по повышению заработной платы педагогическим работникам дошкольного, общего и дополнител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ьного образования Сосьвинского городского</w:t>
      </w:r>
      <w:r w:rsidRPr="00271504">
        <w:rPr>
          <w:rFonts w:ascii="Times New Roman" w:hAnsi="Times New Roman" w:cs="Times New Roman"/>
          <w:b/>
          <w:bCs/>
          <w:sz w:val="28"/>
          <w:szCs w:val="28"/>
        </w:rPr>
        <w:t xml:space="preserve"> округа</w:t>
      </w:r>
    </w:p>
    <w:p w:rsidR="007E6E0C" w:rsidRDefault="007E6E0C" w:rsidP="00271504">
      <w:pPr>
        <w:spacing w:after="0" w:line="240" w:lineRule="auto"/>
        <w:jc w:val="both"/>
        <w:rPr>
          <w:rFonts w:ascii="Times New Roman" w:hAnsi="Times New Roman" w:cs="Times New Roman"/>
          <w:color w:val="FF00FF"/>
          <w:sz w:val="28"/>
          <w:szCs w:val="28"/>
        </w:rPr>
      </w:pPr>
    </w:p>
    <w:p w:rsidR="007E6E0C" w:rsidRPr="00271504" w:rsidRDefault="007E6E0C" w:rsidP="00271504">
      <w:pPr>
        <w:spacing w:after="0" w:line="240" w:lineRule="auto"/>
        <w:jc w:val="both"/>
        <w:rPr>
          <w:rFonts w:ascii="Times New Roman" w:hAnsi="Times New Roman" w:cs="Times New Roman"/>
          <w:color w:val="FF00FF"/>
          <w:sz w:val="28"/>
          <w:szCs w:val="28"/>
        </w:rPr>
      </w:pPr>
    </w:p>
    <w:tbl>
      <w:tblPr>
        <w:tblpPr w:leftFromText="180" w:rightFromText="180" w:vertAnchor="text" w:horzAnchor="margin" w:tblpXSpec="center" w:tblpY="82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3737"/>
        <w:gridCol w:w="2551"/>
        <w:gridCol w:w="993"/>
        <w:gridCol w:w="2269"/>
      </w:tblGrid>
      <w:tr w:rsidR="007E6E0C" w:rsidRPr="0052257D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D911E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7E6E0C" w:rsidRPr="0052257D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D911ED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D911ED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D911ED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D911ED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E0C" w:rsidRPr="00271504" w:rsidRDefault="007E6E0C" w:rsidP="00D911ED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6E0C" w:rsidRPr="0052257D">
        <w:trPr>
          <w:trHeight w:val="41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Апробирование</w:t>
            </w: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 xml:space="preserve"> моделей эффективного контракта в дошкольном, общем и дополнительном образовании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D911E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руководители муниципальных образовательных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Сосьвинского </w:t>
            </w: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2013-2018 годы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общем образовании Свердловской области с 2013 года составит 100 процентов.</w:t>
            </w:r>
          </w:p>
          <w:p w:rsidR="007E6E0C" w:rsidRPr="0052257D" w:rsidRDefault="007E6E0C" w:rsidP="00271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E0C" w:rsidRPr="00271504" w:rsidRDefault="007E6E0C" w:rsidP="00271504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общем образовании</w:t>
            </w: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с 2013 года составит 100 процентов.</w:t>
            </w:r>
          </w:p>
          <w:p w:rsidR="007E6E0C" w:rsidRPr="0052257D" w:rsidRDefault="007E6E0C" w:rsidP="00271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E0C" w:rsidRPr="0052257D" w:rsidRDefault="007E6E0C" w:rsidP="00271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E0C" w:rsidRPr="00271504" w:rsidRDefault="007E6E0C" w:rsidP="00047077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среднемесячной заработной платы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учреждений </w:t>
            </w: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детей к среднемесячной заработной плате по эконо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мике Свердловской области к 2013</w:t>
            </w: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 xml:space="preserve"> году составит 100 процентов</w:t>
            </w:r>
          </w:p>
        </w:tc>
      </w:tr>
      <w:tr w:rsidR="007E6E0C" w:rsidRPr="0052257D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дополнительных расходов  на повышение оплаты труда педагогических работников дошкольных организаций и организаций дополнительного образования детей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D911E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Сосьвинского </w:t>
            </w: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E0C" w:rsidRPr="0052257D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Поэтапное повышение</w:t>
            </w:r>
            <w:r w:rsidRPr="00271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заработной платы педагогических работников учреждений  дошкольного, общего и дополнительного образования</w:t>
            </w:r>
            <w:r w:rsidRPr="00271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D911E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руководители муниципальных образовательных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Сосьвинского </w:t>
            </w: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E0C" w:rsidRPr="0052257D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Информационное и мониторинговое сопровождение введения эффективного контракта: 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мероприятия);</w:t>
            </w:r>
          </w:p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мониторинг влияния внедрения эффективного контракта на качество образовательных услуг  и удовлетворенности населения качеством  образования, в том числе выявление лучших практик - организация сбора и предоставления информации о введении эффективного контракта.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D911E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руководители муниципальных образовательных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Сосьвинского </w:t>
            </w: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E0C" w:rsidRPr="0052257D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уровня среднемесячной заработной платы педагогических работников в учреждениях  дошкольного, общего и дополнительного образования</w:t>
            </w:r>
            <w:r w:rsidRPr="00271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047077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Сосьвинского </w:t>
            </w: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2013-2018 годы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E0C" w:rsidRPr="00271504" w:rsidRDefault="007E6E0C" w:rsidP="002715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E0C" w:rsidRDefault="007E6E0C" w:rsidP="007158DE">
      <w:pPr>
        <w:pStyle w:val="Heading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bookmarkStart w:id="2" w:name="sub_26"/>
      <w:bookmarkEnd w:id="1"/>
    </w:p>
    <w:p w:rsidR="007E6E0C" w:rsidRDefault="007E6E0C" w:rsidP="000443D6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7150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71504">
        <w:rPr>
          <w:rFonts w:ascii="Times New Roman" w:hAnsi="Times New Roman" w:cs="Times New Roman"/>
          <w:sz w:val="28"/>
          <w:szCs w:val="28"/>
        </w:rPr>
        <w:t>. Показатели повышения эффективности и качества услуг в учреждениях дошкольного, общего и дополнительного образования, соотнесенные с этапами перехода к эффективному контракту</w:t>
      </w:r>
    </w:p>
    <w:p w:rsidR="007E6E0C" w:rsidRPr="000443D6" w:rsidRDefault="007E6E0C" w:rsidP="000443D6"/>
    <w:tbl>
      <w:tblPr>
        <w:tblpPr w:leftFromText="180" w:rightFromText="180" w:vertAnchor="text" w:horzAnchor="margin" w:tblpXSpec="center" w:tblpY="147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976"/>
        <w:gridCol w:w="778"/>
        <w:gridCol w:w="650"/>
        <w:gridCol w:w="650"/>
        <w:gridCol w:w="650"/>
        <w:gridCol w:w="650"/>
        <w:gridCol w:w="650"/>
        <w:gridCol w:w="650"/>
        <w:gridCol w:w="1997"/>
      </w:tblGrid>
      <w:tr w:rsidR="007E6E0C" w:rsidRPr="0052257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7E6E0C" w:rsidRPr="0052257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общем образовании в Свердловской области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E0C" w:rsidRPr="00271504" w:rsidRDefault="007E6E0C" w:rsidP="00271504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педагогических работников дошкольных образовательных организаций с 2013 года будет соответствовать среднемесячной заработной плате в сфере общего образования в Свердловской области, повысится качество кадрового состава дошкольного образования</w:t>
            </w:r>
          </w:p>
        </w:tc>
      </w:tr>
      <w:tr w:rsidR="007E6E0C" w:rsidRPr="0052257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Свердловской области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E0C" w:rsidRPr="00271504" w:rsidRDefault="007E6E0C" w:rsidP="00271504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Доведение уровня среднемесячной заработной платы педагогических работников образовательных организаций общего образования с 2013 года до 100 процентов среднемесячной заработной платы по экономике Свердловской области</w:t>
            </w:r>
          </w:p>
        </w:tc>
      </w:tr>
      <w:tr w:rsidR="007E6E0C" w:rsidRPr="0052257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в Свердловской области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C" w:rsidRPr="00271504" w:rsidRDefault="007E6E0C" w:rsidP="0027150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E0C" w:rsidRPr="00271504" w:rsidRDefault="007E6E0C" w:rsidP="00271504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04">
              <w:rPr>
                <w:rFonts w:ascii="Times New Roman" w:hAnsi="Times New Roman" w:cs="Times New Roman"/>
                <w:sz w:val="28"/>
                <w:szCs w:val="28"/>
              </w:rPr>
              <w:t>Во всех организациях дополнительного образования детей будет обеспечен переход на эффективный контракт с педагогическими работниками. Среднемесячная заработная плата педагогов дополнительного образования детей составит 100 процентов к среднемесячной заработной плате по экономике Свердловской области к 2018 году</w:t>
            </w:r>
          </w:p>
        </w:tc>
      </w:tr>
    </w:tbl>
    <w:p w:rsidR="007E6E0C" w:rsidRDefault="007E6E0C" w:rsidP="002715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6E0C" w:rsidRDefault="007E6E0C" w:rsidP="002715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6E0C" w:rsidRDefault="007E6E0C" w:rsidP="0071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0C" w:rsidRPr="00E94B20" w:rsidRDefault="007E6E0C" w:rsidP="00E9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sectPr w:rsidR="007E6E0C" w:rsidRPr="00E94B20" w:rsidSect="003530E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96E7C"/>
    <w:multiLevelType w:val="hybridMultilevel"/>
    <w:tmpl w:val="5CEE77B2"/>
    <w:lvl w:ilvl="0" w:tplc="040A6468">
      <w:start w:val="1"/>
      <w:numFmt w:val="decimal"/>
      <w:lvlText w:val="%1."/>
      <w:lvlJc w:val="left"/>
      <w:pPr>
        <w:tabs>
          <w:tab w:val="num" w:pos="990"/>
        </w:tabs>
        <w:ind w:left="630"/>
      </w:pPr>
      <w:rPr>
        <w:rFonts w:hint="default"/>
      </w:rPr>
    </w:lvl>
    <w:lvl w:ilvl="1" w:tplc="81566540">
      <w:numFmt w:val="none"/>
      <w:lvlText w:val=""/>
      <w:lvlJc w:val="left"/>
      <w:pPr>
        <w:tabs>
          <w:tab w:val="num" w:pos="360"/>
        </w:tabs>
      </w:pPr>
    </w:lvl>
    <w:lvl w:ilvl="2" w:tplc="CC6261D2">
      <w:numFmt w:val="none"/>
      <w:lvlText w:val=""/>
      <w:lvlJc w:val="left"/>
      <w:pPr>
        <w:tabs>
          <w:tab w:val="num" w:pos="360"/>
        </w:tabs>
      </w:pPr>
    </w:lvl>
    <w:lvl w:ilvl="3" w:tplc="34FE49F6">
      <w:numFmt w:val="none"/>
      <w:lvlText w:val=""/>
      <w:lvlJc w:val="left"/>
      <w:pPr>
        <w:tabs>
          <w:tab w:val="num" w:pos="360"/>
        </w:tabs>
      </w:pPr>
    </w:lvl>
    <w:lvl w:ilvl="4" w:tplc="D5DE348E">
      <w:numFmt w:val="none"/>
      <w:lvlText w:val=""/>
      <w:lvlJc w:val="left"/>
      <w:pPr>
        <w:tabs>
          <w:tab w:val="num" w:pos="360"/>
        </w:tabs>
      </w:pPr>
    </w:lvl>
    <w:lvl w:ilvl="5" w:tplc="763E8F76">
      <w:numFmt w:val="none"/>
      <w:lvlText w:val=""/>
      <w:lvlJc w:val="left"/>
      <w:pPr>
        <w:tabs>
          <w:tab w:val="num" w:pos="360"/>
        </w:tabs>
      </w:pPr>
    </w:lvl>
    <w:lvl w:ilvl="6" w:tplc="44F25B40">
      <w:numFmt w:val="none"/>
      <w:lvlText w:val=""/>
      <w:lvlJc w:val="left"/>
      <w:pPr>
        <w:tabs>
          <w:tab w:val="num" w:pos="360"/>
        </w:tabs>
      </w:pPr>
    </w:lvl>
    <w:lvl w:ilvl="7" w:tplc="FDD6B4EA">
      <w:numFmt w:val="none"/>
      <w:lvlText w:val=""/>
      <w:lvlJc w:val="left"/>
      <w:pPr>
        <w:tabs>
          <w:tab w:val="num" w:pos="360"/>
        </w:tabs>
      </w:pPr>
    </w:lvl>
    <w:lvl w:ilvl="8" w:tplc="202C7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2713678"/>
    <w:multiLevelType w:val="hybridMultilevel"/>
    <w:tmpl w:val="F1785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0E8"/>
    <w:rsid w:val="00003456"/>
    <w:rsid w:val="0004218F"/>
    <w:rsid w:val="000443D6"/>
    <w:rsid w:val="00047077"/>
    <w:rsid w:val="00052424"/>
    <w:rsid w:val="00091A15"/>
    <w:rsid w:val="000A3DA9"/>
    <w:rsid w:val="00133E1F"/>
    <w:rsid w:val="00162601"/>
    <w:rsid w:val="00183156"/>
    <w:rsid w:val="00217A55"/>
    <w:rsid w:val="00247ED1"/>
    <w:rsid w:val="00254819"/>
    <w:rsid w:val="00271504"/>
    <w:rsid w:val="002730EE"/>
    <w:rsid w:val="002867CF"/>
    <w:rsid w:val="002D5771"/>
    <w:rsid w:val="002E7BBC"/>
    <w:rsid w:val="00317CB2"/>
    <w:rsid w:val="0032595B"/>
    <w:rsid w:val="003530E8"/>
    <w:rsid w:val="00370A75"/>
    <w:rsid w:val="003D75E3"/>
    <w:rsid w:val="00422527"/>
    <w:rsid w:val="00462E94"/>
    <w:rsid w:val="00493A59"/>
    <w:rsid w:val="004B0919"/>
    <w:rsid w:val="004B2FA5"/>
    <w:rsid w:val="004D5710"/>
    <w:rsid w:val="004E7EEC"/>
    <w:rsid w:val="0052257D"/>
    <w:rsid w:val="005561B4"/>
    <w:rsid w:val="00575A65"/>
    <w:rsid w:val="00577522"/>
    <w:rsid w:val="00593BFB"/>
    <w:rsid w:val="005D25B8"/>
    <w:rsid w:val="005D4637"/>
    <w:rsid w:val="005F3318"/>
    <w:rsid w:val="006364C4"/>
    <w:rsid w:val="00654D45"/>
    <w:rsid w:val="00676FAA"/>
    <w:rsid w:val="006C76C3"/>
    <w:rsid w:val="006D4872"/>
    <w:rsid w:val="006F6A91"/>
    <w:rsid w:val="00705E8B"/>
    <w:rsid w:val="007158DE"/>
    <w:rsid w:val="00741974"/>
    <w:rsid w:val="007502A5"/>
    <w:rsid w:val="007C59DD"/>
    <w:rsid w:val="007E6E0C"/>
    <w:rsid w:val="00814BFA"/>
    <w:rsid w:val="00825247"/>
    <w:rsid w:val="00870E16"/>
    <w:rsid w:val="008C7A16"/>
    <w:rsid w:val="0092504E"/>
    <w:rsid w:val="00957330"/>
    <w:rsid w:val="009652D6"/>
    <w:rsid w:val="00971079"/>
    <w:rsid w:val="00971791"/>
    <w:rsid w:val="00985A16"/>
    <w:rsid w:val="009C45B0"/>
    <w:rsid w:val="00A250D5"/>
    <w:rsid w:val="00A533D9"/>
    <w:rsid w:val="00A8704C"/>
    <w:rsid w:val="00AA032B"/>
    <w:rsid w:val="00AF7F7C"/>
    <w:rsid w:val="00B22C4D"/>
    <w:rsid w:val="00B371B5"/>
    <w:rsid w:val="00C06664"/>
    <w:rsid w:val="00C27F8B"/>
    <w:rsid w:val="00C32DDC"/>
    <w:rsid w:val="00C3545D"/>
    <w:rsid w:val="00C60A32"/>
    <w:rsid w:val="00CE3778"/>
    <w:rsid w:val="00D32F92"/>
    <w:rsid w:val="00D47DEB"/>
    <w:rsid w:val="00D749F1"/>
    <w:rsid w:val="00D911ED"/>
    <w:rsid w:val="00DA039E"/>
    <w:rsid w:val="00DD284C"/>
    <w:rsid w:val="00DD68F9"/>
    <w:rsid w:val="00DE66CA"/>
    <w:rsid w:val="00DF7CCB"/>
    <w:rsid w:val="00E02703"/>
    <w:rsid w:val="00E04756"/>
    <w:rsid w:val="00E71ACD"/>
    <w:rsid w:val="00E94B20"/>
    <w:rsid w:val="00EB2EB0"/>
    <w:rsid w:val="00ED54B7"/>
    <w:rsid w:val="00F50004"/>
    <w:rsid w:val="00F821F0"/>
    <w:rsid w:val="00F86D13"/>
    <w:rsid w:val="00F969FC"/>
    <w:rsid w:val="00FB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5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15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1504"/>
    <w:rPr>
      <w:rFonts w:ascii="Arial" w:hAnsi="Arial" w:cs="Arial"/>
      <w:b/>
      <w:bCs/>
      <w:color w:val="26282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0E8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271504"/>
    <w:rPr>
      <w:color w:val="auto"/>
    </w:rPr>
  </w:style>
  <w:style w:type="paragraph" w:customStyle="1" w:styleId="a0">
    <w:name w:val="Нормальный (таблица)"/>
    <w:basedOn w:val="Normal"/>
    <w:next w:val="Normal"/>
    <w:uiPriority w:val="99"/>
    <w:rsid w:val="002715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2715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71504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1504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652D6"/>
    <w:pPr>
      <w:ind w:left="720"/>
    </w:pPr>
  </w:style>
  <w:style w:type="paragraph" w:customStyle="1" w:styleId="21">
    <w:name w:val="Основной текст 21"/>
    <w:basedOn w:val="Normal"/>
    <w:uiPriority w:val="99"/>
    <w:rsid w:val="00091A15"/>
    <w:pPr>
      <w:spacing w:after="0" w:line="36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5</Pages>
  <Words>1182</Words>
  <Characters>6744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68</cp:revision>
  <cp:lastPrinted>2013-08-07T08:19:00Z</cp:lastPrinted>
  <dcterms:created xsi:type="dcterms:W3CDTF">2013-08-02T07:28:00Z</dcterms:created>
  <dcterms:modified xsi:type="dcterms:W3CDTF">2013-08-13T08:06:00Z</dcterms:modified>
</cp:coreProperties>
</file>