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C" w:rsidRDefault="008A4F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4FCC" w:rsidRDefault="008A4FCC">
      <w:pPr>
        <w:pStyle w:val="ConsPlusNormal"/>
        <w:outlineLvl w:val="0"/>
      </w:pPr>
    </w:p>
    <w:p w:rsidR="008A4FCC" w:rsidRDefault="008A4FCC">
      <w:pPr>
        <w:pStyle w:val="ConsPlusTitle"/>
        <w:jc w:val="center"/>
      </w:pPr>
      <w:r>
        <w:t>АДМИНИСТРАЦИЯ СОСЬВИНСКОГО ГОРОДСКОГО ОКРУГА</w:t>
      </w:r>
    </w:p>
    <w:p w:rsidR="008A4FCC" w:rsidRDefault="008A4FCC">
      <w:pPr>
        <w:pStyle w:val="ConsPlusTitle"/>
        <w:jc w:val="center"/>
      </w:pPr>
    </w:p>
    <w:p w:rsidR="008A4FCC" w:rsidRDefault="008A4FCC">
      <w:pPr>
        <w:pStyle w:val="ConsPlusTitle"/>
        <w:jc w:val="center"/>
      </w:pPr>
      <w:r>
        <w:t>ПОСТАНОВЛЕНИЕ</w:t>
      </w:r>
    </w:p>
    <w:p w:rsidR="008A4FCC" w:rsidRDefault="008A4FCC">
      <w:pPr>
        <w:pStyle w:val="ConsPlusTitle"/>
        <w:jc w:val="center"/>
      </w:pPr>
      <w:r>
        <w:t>от 10 января 2017 г. N 7</w:t>
      </w:r>
    </w:p>
    <w:p w:rsidR="008A4FCC" w:rsidRDefault="008A4FCC">
      <w:pPr>
        <w:pStyle w:val="ConsPlusTitle"/>
        <w:jc w:val="center"/>
      </w:pPr>
    </w:p>
    <w:p w:rsidR="008A4FCC" w:rsidRDefault="008A4FCC">
      <w:pPr>
        <w:pStyle w:val="ConsPlusTitle"/>
        <w:jc w:val="center"/>
      </w:pPr>
      <w:r>
        <w:t>О ВНЕСЕНИИ ИЗМЕНЕНИЙ В АДМИНИСТРАТИВНЫЙ РЕГЛАМЕНТ</w:t>
      </w:r>
    </w:p>
    <w:p w:rsidR="008A4FCC" w:rsidRDefault="008A4FCC">
      <w:pPr>
        <w:pStyle w:val="ConsPlusTitle"/>
        <w:jc w:val="center"/>
      </w:pPr>
      <w:r>
        <w:t>ПРЕДОСТАВЛЕНИЯ МУНИЦИПАЛЬНОЙ УСЛУГИ "ПРИВАТИЗАЦИЯ ЖИЛОГО</w:t>
      </w:r>
    </w:p>
    <w:p w:rsidR="008A4FCC" w:rsidRDefault="008A4FCC">
      <w:pPr>
        <w:pStyle w:val="ConsPlusTitle"/>
        <w:jc w:val="center"/>
      </w:pPr>
      <w:r>
        <w:t>ПОМЕЩЕНИЯ МУНИЦИПАЛЬНОГО ЖИЛИЩНОГО ФОНДА", УТВЕРЖДЕННЫЙ</w:t>
      </w:r>
    </w:p>
    <w:p w:rsidR="008A4FCC" w:rsidRDefault="008A4FCC">
      <w:pPr>
        <w:pStyle w:val="ConsPlusTitle"/>
        <w:jc w:val="center"/>
      </w:pPr>
      <w:r>
        <w:t>ПОСТАНОВЛЕНИЕМ АДМИНИСТРАЦИИ СОСЬВИНСКОГО ГОРОДСКОГО ОКРУГА</w:t>
      </w:r>
    </w:p>
    <w:p w:rsidR="008A4FCC" w:rsidRDefault="008A4FCC">
      <w:pPr>
        <w:pStyle w:val="ConsPlusTitle"/>
        <w:jc w:val="center"/>
      </w:pPr>
      <w:r>
        <w:t>ОТ 01.12.2014 N 1093 (В РЕДАКЦИИ ПОСТАНОВЛЕНИЙ АДМИНИСТРАЦИИ</w:t>
      </w:r>
    </w:p>
    <w:p w:rsidR="008A4FCC" w:rsidRDefault="008A4FCC">
      <w:pPr>
        <w:pStyle w:val="ConsPlusTitle"/>
        <w:jc w:val="center"/>
      </w:pPr>
      <w:r>
        <w:t>СОСЬВИНСКОГО ГОРОДСКОГО ОКРУГА ОТ 10.09.2015 N 739,</w:t>
      </w:r>
    </w:p>
    <w:p w:rsidR="008A4FCC" w:rsidRDefault="008A4FCC">
      <w:pPr>
        <w:pStyle w:val="ConsPlusTitle"/>
        <w:jc w:val="center"/>
      </w:pPr>
      <w:r>
        <w:t>ОТ 02.03.2016 N 124)</w:t>
      </w:r>
    </w:p>
    <w:p w:rsidR="008A4FCC" w:rsidRDefault="008A4FCC">
      <w:pPr>
        <w:pStyle w:val="ConsPlusNormal"/>
      </w:pPr>
    </w:p>
    <w:p w:rsidR="008A4FCC" w:rsidRDefault="008A4FC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8A4FCC" w:rsidRDefault="008A4FCC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жилого помещения муниципального жилищного фонда", утвержденный Постановлением администрации Сосьвинского городского округа от 01.12.2014 N 1093 (в редакции Постановлений администрации Сосьвинского городского округа от 10.09.2015 N 739, от 02.03.2016 N 124), следующие изменения:</w:t>
      </w:r>
    </w:p>
    <w:p w:rsidR="008A4FCC" w:rsidRDefault="008A4FCC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3</w:t>
        </w:r>
      </w:hyperlink>
      <w:r>
        <w:t xml:space="preserve"> изложить в новой редакции:</w:t>
      </w:r>
    </w:p>
    <w:p w:rsidR="008A4FCC" w:rsidRDefault="008A4FCC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Комитет), место нахождения Комитета:</w:t>
      </w:r>
    </w:p>
    <w:p w:rsidR="008A4FCC" w:rsidRDefault="008A4FCC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8A4FCC" w:rsidRDefault="008A4FCC">
      <w:pPr>
        <w:pStyle w:val="ConsPlusNormal"/>
        <w:spacing w:before="220"/>
        <w:ind w:firstLine="540"/>
        <w:jc w:val="both"/>
      </w:pPr>
      <w:r>
        <w:t>График приема заявителей специалистами Комитета по вопросу предоставления муниципальной услуги:</w:t>
      </w:r>
    </w:p>
    <w:p w:rsidR="008A4FCC" w:rsidRDefault="008A4FCC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8A4FCC" w:rsidRDefault="008A4FCC">
      <w:pPr>
        <w:pStyle w:val="ConsPlusNormal"/>
        <w:spacing w:before="220"/>
        <w:ind w:firstLine="540"/>
        <w:jc w:val="both"/>
      </w:pPr>
      <w:r>
        <w:t>Справочные телефоны Комитета: 8 (34385) 4-42-52.".</w:t>
      </w:r>
    </w:p>
    <w:p w:rsidR="008A4FCC" w:rsidRDefault="008A4FCC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8A4FCC" w:rsidRDefault="008A4FCC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8A4FCC" w:rsidRDefault="008A4FCC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8A4FCC" w:rsidRDefault="008A4FCC">
      <w:pPr>
        <w:pStyle w:val="ConsPlusNormal"/>
      </w:pPr>
    </w:p>
    <w:p w:rsidR="008A4FCC" w:rsidRDefault="008A4FCC">
      <w:pPr>
        <w:pStyle w:val="ConsPlusNormal"/>
        <w:jc w:val="right"/>
      </w:pPr>
      <w:r>
        <w:t>Глава администрации</w:t>
      </w:r>
    </w:p>
    <w:p w:rsidR="008A4FCC" w:rsidRDefault="008A4FCC">
      <w:pPr>
        <w:pStyle w:val="ConsPlusNormal"/>
        <w:jc w:val="right"/>
      </w:pPr>
      <w:r>
        <w:t>Сосьвинского городского округа</w:t>
      </w:r>
    </w:p>
    <w:p w:rsidR="008A4FCC" w:rsidRDefault="008A4FCC">
      <w:pPr>
        <w:pStyle w:val="ConsPlusNormal"/>
        <w:jc w:val="right"/>
      </w:pPr>
      <w:r>
        <w:t>Г.Н.МАКАРОВ</w:t>
      </w:r>
    </w:p>
    <w:p w:rsidR="008A4FCC" w:rsidRDefault="008A4FCC">
      <w:pPr>
        <w:pStyle w:val="ConsPlusNormal"/>
      </w:pPr>
    </w:p>
    <w:p w:rsidR="008A4FCC" w:rsidRDefault="008A4FCC">
      <w:pPr>
        <w:pStyle w:val="ConsPlusNormal"/>
      </w:pPr>
    </w:p>
    <w:p w:rsidR="008A4FCC" w:rsidRDefault="008A4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514" w:rsidRDefault="001E1514"/>
    <w:sectPr w:rsidR="001E1514" w:rsidSect="005D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A4FCC"/>
    <w:rsid w:val="001E1514"/>
    <w:rsid w:val="008A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9CC846ADC423AB7AC3B8A13B06AB70325DC09290C8F5894A56A07A1B82B42B23FD4C53ECFC0E2ED20922F5635991DB6237C856230962CD0D4FA25V7o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49CC846ADC423AB7AC3B8A13B06AB70325DC09290C8F5894A56A07A1B82B42B23FD4C53ECFC0E2ED209D235F35991DB6237C856230962CD0D4FA25V7o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49CC846ADC423AB7AC258705DC34BD002F82042D038D0CCAF86C50FEE82D17E07F8A9C7F8DD3E3EB3E96265FV3o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49CC846ADC423AB7AC258705DC34BD002E83012B028D0CCAF86C50FEE82D17E07F8A9C7F8DD3E3EB3E96265FV3o7K" TargetMode="External"/><Relationship Id="rId10" Type="http://schemas.openxmlformats.org/officeDocument/2006/relationships/hyperlink" Target="consultantplus://offline/ref=5D49CC846ADC423AB7AC3B8A13B06AB70325DC092A08845295AC6A07A1B82B42B23FD4C53ECFC0E2ED2094275735991DB6237C856230962CD0D4FA25V7o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49CC846ADC423AB7AC3B8A13B06AB70325DC092A08845295AC6A07A1B82B42B23FD4C53ECFC0E2ED2094275C35991DB6237C856230962CD0D4FA25V7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2019-06-26T10:40:00Z</dcterms:created>
  <dcterms:modified xsi:type="dcterms:W3CDTF">2019-06-26T10:40:00Z</dcterms:modified>
</cp:coreProperties>
</file>